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80"/>
        <w:gridCol w:w="1980"/>
        <w:gridCol w:w="567"/>
        <w:gridCol w:w="3402"/>
      </w:tblGrid>
      <w:tr w:rsidR="003A0C14" w:rsidTr="00A1781A">
        <w:trPr>
          <w:trHeight w:val="567"/>
        </w:trPr>
        <w:tc>
          <w:tcPr>
            <w:tcW w:w="680" w:type="dxa"/>
            <w:hideMark/>
          </w:tcPr>
          <w:p w:rsidR="005A4E29" w:rsidRDefault="00733D20">
            <w:pPr>
              <w:pStyle w:val="Header"/>
              <w:rPr>
                <w:rFonts w:ascii="Times New Roman" w:eastAsia="Times New Roman" w:hAnsi="Times New Roman"/>
                <w:spacing w:val="20"/>
                <w:sz w:val="16"/>
                <w:szCs w:val="16"/>
              </w:rPr>
            </w:pPr>
            <w:r>
              <w:rPr>
                <w:rFonts w:ascii="Times New Roman" w:eastAsia="Times New Roman" w:hAnsi="Times New Roman"/>
              </w:rPr>
              <w:t>Rīgā</w:t>
            </w:r>
          </w:p>
        </w:tc>
        <w:tc>
          <w:tcPr>
            <w:tcW w:w="1980" w:type="dxa"/>
            <w:tcBorders>
              <w:top w:val="nil"/>
              <w:left w:val="nil"/>
              <w:bottom w:val="dashed" w:sz="4" w:space="0" w:color="auto"/>
              <w:right w:val="nil"/>
            </w:tcBorders>
            <w:hideMark/>
          </w:tcPr>
          <w:p w:rsidR="005A4E29" w:rsidRPr="005A4E29" w:rsidRDefault="00B62971">
            <w:pPr>
              <w:spacing w:after="0" w:line="240" w:lineRule="auto"/>
              <w:rPr>
                <w:rFonts w:ascii="Times New Roman" w:eastAsia="Times New Roman" w:hAnsi="Times New Roman"/>
                <w:spacing w:val="20"/>
                <w:sz w:val="16"/>
                <w:szCs w:val="16"/>
              </w:rPr>
            </w:pPr>
            <w:r>
              <w:rPr>
                <w:rFonts w:ascii="Times New Roman" w:hAnsi="Times New Roman"/>
                <w:spacing w:val="20"/>
              </w:rPr>
              <w:t>01.10.2018</w:t>
            </w:r>
            <w:bookmarkStart w:id="0" w:name="_GoBack"/>
            <w:bookmarkEnd w:id="0"/>
          </w:p>
        </w:tc>
        <w:tc>
          <w:tcPr>
            <w:tcW w:w="567" w:type="dxa"/>
            <w:hideMark/>
          </w:tcPr>
          <w:p w:rsidR="005A4E29" w:rsidRDefault="00733D20">
            <w:pPr>
              <w:pStyle w:val="Header"/>
              <w:rPr>
                <w:rFonts w:ascii="Times New Roman" w:eastAsia="Times New Roman" w:hAnsi="Times New Roman"/>
                <w:spacing w:val="20"/>
                <w:sz w:val="16"/>
                <w:szCs w:val="16"/>
              </w:rPr>
            </w:pPr>
            <w:r>
              <w:rPr>
                <w:rFonts w:ascii="Times New Roman" w:eastAsia="Times New Roman" w:hAnsi="Times New Roman"/>
              </w:rPr>
              <w:t>Nr.</w:t>
            </w:r>
          </w:p>
        </w:tc>
        <w:tc>
          <w:tcPr>
            <w:tcW w:w="3402" w:type="dxa"/>
            <w:tcBorders>
              <w:top w:val="nil"/>
              <w:left w:val="nil"/>
              <w:bottom w:val="dashed" w:sz="4" w:space="0" w:color="auto"/>
              <w:right w:val="nil"/>
            </w:tcBorders>
            <w:hideMark/>
          </w:tcPr>
          <w:p w:rsidR="005A4E29" w:rsidRPr="00A1781A" w:rsidRDefault="00733D20">
            <w:pPr>
              <w:rPr>
                <w:rFonts w:ascii="Times New Roman" w:eastAsia="Times New Roman" w:hAnsi="Times New Roman"/>
                <w:spacing w:val="20"/>
                <w:sz w:val="24"/>
                <w:szCs w:val="24"/>
              </w:rPr>
            </w:pPr>
            <w:r w:rsidRPr="00A1781A">
              <w:rPr>
                <w:rFonts w:ascii="Times New Roman" w:eastAsia="Times New Roman" w:hAnsi="Times New Roman"/>
                <w:noProof/>
                <w:spacing w:val="20"/>
                <w:sz w:val="24"/>
                <w:szCs w:val="24"/>
              </w:rPr>
              <w:t>4-3.1e/2018/3266</w:t>
            </w:r>
          </w:p>
        </w:tc>
      </w:tr>
      <w:tr w:rsidR="003A0C14" w:rsidTr="00A1781A">
        <w:trPr>
          <w:trHeight w:val="284"/>
        </w:trPr>
        <w:tc>
          <w:tcPr>
            <w:tcW w:w="680" w:type="dxa"/>
            <w:hideMark/>
          </w:tcPr>
          <w:p w:rsidR="005A4E29" w:rsidRDefault="00733D20">
            <w:pPr>
              <w:pStyle w:val="Header"/>
              <w:rPr>
                <w:rFonts w:ascii="Times New Roman" w:eastAsia="Times New Roman" w:hAnsi="Times New Roman"/>
                <w:spacing w:val="20"/>
                <w:sz w:val="16"/>
                <w:szCs w:val="16"/>
              </w:rPr>
            </w:pPr>
            <w:r>
              <w:rPr>
                <w:rFonts w:ascii="Times New Roman" w:eastAsia="Times New Roman" w:hAnsi="Times New Roman"/>
              </w:rPr>
              <w:t>Uz</w:t>
            </w:r>
          </w:p>
        </w:tc>
        <w:tc>
          <w:tcPr>
            <w:tcW w:w="1980" w:type="dxa"/>
            <w:tcBorders>
              <w:top w:val="dashed" w:sz="4" w:space="0" w:color="auto"/>
              <w:left w:val="nil"/>
              <w:bottom w:val="dashed" w:sz="4" w:space="0" w:color="auto"/>
              <w:right w:val="nil"/>
            </w:tcBorders>
          </w:tcPr>
          <w:p w:rsidR="005A4E29" w:rsidRDefault="005A4E29">
            <w:pPr>
              <w:pStyle w:val="Header"/>
              <w:rPr>
                <w:rFonts w:ascii="Times New Roman" w:eastAsia="Times New Roman" w:hAnsi="Times New Roman"/>
                <w:spacing w:val="20"/>
                <w:sz w:val="28"/>
                <w:szCs w:val="28"/>
              </w:rPr>
            </w:pPr>
          </w:p>
        </w:tc>
        <w:tc>
          <w:tcPr>
            <w:tcW w:w="567" w:type="dxa"/>
            <w:hideMark/>
          </w:tcPr>
          <w:p w:rsidR="005A4E29" w:rsidRDefault="00733D20">
            <w:pPr>
              <w:pStyle w:val="Header"/>
              <w:rPr>
                <w:rFonts w:ascii="Times New Roman" w:eastAsia="Times New Roman" w:hAnsi="Times New Roman"/>
                <w:spacing w:val="20"/>
                <w:sz w:val="16"/>
                <w:szCs w:val="16"/>
              </w:rPr>
            </w:pPr>
            <w:r>
              <w:rPr>
                <w:rFonts w:ascii="Times New Roman" w:eastAsia="Times New Roman" w:hAnsi="Times New Roman"/>
              </w:rPr>
              <w:t>Nr.</w:t>
            </w:r>
          </w:p>
        </w:tc>
        <w:tc>
          <w:tcPr>
            <w:tcW w:w="3402" w:type="dxa"/>
            <w:tcBorders>
              <w:top w:val="dashed" w:sz="4" w:space="0" w:color="auto"/>
              <w:left w:val="nil"/>
              <w:bottom w:val="dashed" w:sz="4" w:space="0" w:color="auto"/>
              <w:right w:val="nil"/>
            </w:tcBorders>
          </w:tcPr>
          <w:p w:rsidR="005A4E29" w:rsidRDefault="005A4E29">
            <w:pPr>
              <w:pStyle w:val="Header"/>
              <w:rPr>
                <w:rFonts w:ascii="Times New Roman" w:eastAsia="Times New Roman" w:hAnsi="Times New Roman"/>
                <w:spacing w:val="20"/>
                <w:sz w:val="28"/>
                <w:szCs w:val="28"/>
              </w:rPr>
            </w:pPr>
          </w:p>
        </w:tc>
      </w:tr>
    </w:tbl>
    <w:p w:rsidR="00436A5D" w:rsidRDefault="00436A5D" w:rsidP="00036120">
      <w:pPr>
        <w:spacing w:after="0" w:line="240" w:lineRule="auto"/>
        <w:rPr>
          <w:rFonts w:ascii="Times New Roman" w:hAnsi="Times New Roman"/>
          <w:sz w:val="24"/>
          <w:szCs w:val="24"/>
        </w:rPr>
      </w:pPr>
    </w:p>
    <w:p w:rsidR="00384101" w:rsidRPr="00B90110" w:rsidRDefault="00733D20" w:rsidP="00384101">
      <w:pPr>
        <w:pStyle w:val="NoSpacing"/>
        <w:ind w:firstLine="709"/>
        <w:jc w:val="right"/>
        <w:rPr>
          <w:rFonts w:ascii="Times New Roman" w:hAnsi="Times New Roman"/>
          <w:sz w:val="26"/>
          <w:szCs w:val="26"/>
          <w:lang w:val="lv-LV"/>
        </w:rPr>
      </w:pPr>
      <w:r w:rsidRPr="00B90110">
        <w:rPr>
          <w:rFonts w:ascii="Times New Roman" w:hAnsi="Times New Roman"/>
          <w:sz w:val="26"/>
          <w:szCs w:val="26"/>
          <w:lang w:val="lv-LV"/>
        </w:rPr>
        <w:t>Valsts kancelejai</w:t>
      </w:r>
    </w:p>
    <w:p w:rsidR="00384101" w:rsidRPr="00B90110" w:rsidRDefault="00384101" w:rsidP="00384101">
      <w:pPr>
        <w:pStyle w:val="NoSpacing"/>
        <w:ind w:firstLine="709"/>
        <w:jc w:val="right"/>
        <w:rPr>
          <w:rFonts w:ascii="Times New Roman" w:hAnsi="Times New Roman"/>
          <w:sz w:val="26"/>
          <w:szCs w:val="26"/>
          <w:lang w:val="lv-LV"/>
        </w:rPr>
      </w:pPr>
    </w:p>
    <w:p w:rsidR="00384101" w:rsidRPr="00B90110" w:rsidRDefault="00733D20" w:rsidP="00384101">
      <w:pPr>
        <w:pStyle w:val="NoSpacing"/>
        <w:ind w:firstLine="709"/>
        <w:jc w:val="right"/>
        <w:rPr>
          <w:rFonts w:ascii="Times New Roman" w:hAnsi="Times New Roman"/>
          <w:i/>
          <w:sz w:val="26"/>
          <w:szCs w:val="26"/>
          <w:lang w:val="lv-LV"/>
        </w:rPr>
      </w:pPr>
      <w:r w:rsidRPr="00B90110">
        <w:rPr>
          <w:rFonts w:ascii="Times New Roman" w:hAnsi="Times New Roman"/>
          <w:i/>
          <w:sz w:val="26"/>
          <w:szCs w:val="26"/>
          <w:lang w:val="lv-LV"/>
        </w:rPr>
        <w:t>Informācijai:</w:t>
      </w:r>
    </w:p>
    <w:p w:rsidR="00384101" w:rsidRPr="00B90110" w:rsidRDefault="00733D20" w:rsidP="00384101">
      <w:pPr>
        <w:pStyle w:val="NoSpacing"/>
        <w:ind w:firstLine="709"/>
        <w:jc w:val="right"/>
        <w:rPr>
          <w:rFonts w:ascii="Times New Roman" w:hAnsi="Times New Roman"/>
          <w:sz w:val="26"/>
          <w:szCs w:val="26"/>
          <w:lang w:val="lv-LV"/>
        </w:rPr>
      </w:pPr>
      <w:r w:rsidRPr="00B90110">
        <w:rPr>
          <w:rFonts w:ascii="Times New Roman" w:hAnsi="Times New Roman"/>
          <w:sz w:val="26"/>
          <w:szCs w:val="26"/>
          <w:lang w:val="lv-LV"/>
        </w:rPr>
        <w:t xml:space="preserve">Latvijas Darba devēju konfederācijai </w:t>
      </w:r>
    </w:p>
    <w:p w:rsidR="00384101" w:rsidRPr="00B90110" w:rsidRDefault="00733D20" w:rsidP="00F248D1">
      <w:pPr>
        <w:pStyle w:val="NoSpacing"/>
        <w:ind w:firstLine="709"/>
        <w:jc w:val="both"/>
        <w:rPr>
          <w:rFonts w:ascii="Times New Roman" w:hAnsi="Times New Roman"/>
          <w:sz w:val="26"/>
          <w:szCs w:val="26"/>
          <w:lang w:val="lv-LV"/>
        </w:rPr>
      </w:pPr>
      <w:r>
        <w:rPr>
          <w:rFonts w:ascii="Times New Roman" w:hAnsi="Times New Roman"/>
          <w:sz w:val="26"/>
          <w:szCs w:val="26"/>
          <w:lang w:val="lv-LV"/>
        </w:rPr>
        <w:t>Par Ministru kabineta doto uzdevumu</w:t>
      </w:r>
    </w:p>
    <w:p w:rsidR="00413EB6" w:rsidRDefault="00413EB6" w:rsidP="00F248D1">
      <w:pPr>
        <w:pStyle w:val="NoSpacing"/>
        <w:ind w:firstLine="709"/>
        <w:jc w:val="both"/>
        <w:rPr>
          <w:rFonts w:ascii="Times New Roman" w:hAnsi="Times New Roman"/>
          <w:sz w:val="26"/>
          <w:szCs w:val="26"/>
          <w:lang w:val="lv-LV"/>
        </w:rPr>
      </w:pPr>
    </w:p>
    <w:p w:rsidR="00F248D1" w:rsidRPr="00B90110" w:rsidRDefault="00733D20" w:rsidP="00F248D1">
      <w:pPr>
        <w:pStyle w:val="NoSpacing"/>
        <w:ind w:firstLine="709"/>
        <w:jc w:val="both"/>
        <w:rPr>
          <w:rFonts w:ascii="Times New Roman" w:hAnsi="Times New Roman"/>
          <w:sz w:val="26"/>
          <w:szCs w:val="26"/>
          <w:lang w:val="lv-LV"/>
        </w:rPr>
      </w:pPr>
      <w:r w:rsidRPr="00B90110">
        <w:rPr>
          <w:rFonts w:ascii="Times New Roman" w:hAnsi="Times New Roman"/>
          <w:sz w:val="26"/>
          <w:szCs w:val="26"/>
          <w:lang w:val="lv-LV"/>
        </w:rPr>
        <w:t>Pamatojoties uz Ministru kabineta 2009. gada 7.</w:t>
      </w:r>
      <w:r w:rsidR="00384101" w:rsidRPr="00B90110">
        <w:rPr>
          <w:rFonts w:ascii="Times New Roman" w:hAnsi="Times New Roman"/>
          <w:sz w:val="26"/>
          <w:szCs w:val="26"/>
          <w:lang w:val="lv-LV"/>
        </w:rPr>
        <w:t xml:space="preserve"> </w:t>
      </w:r>
      <w:r w:rsidRPr="00B90110">
        <w:rPr>
          <w:rFonts w:ascii="Times New Roman" w:hAnsi="Times New Roman"/>
          <w:sz w:val="26"/>
          <w:szCs w:val="26"/>
          <w:lang w:val="lv-LV"/>
        </w:rPr>
        <w:t xml:space="preserve">aprīļa noteikumu Nr. 300 </w:t>
      </w:r>
      <w:r w:rsidRPr="00B90110">
        <w:rPr>
          <w:rFonts w:ascii="Times New Roman" w:hAnsi="Times New Roman"/>
          <w:sz w:val="26"/>
          <w:szCs w:val="26"/>
          <w:lang w:val="lv-LV"/>
        </w:rPr>
        <w:t>„Ministru kabineta kārtības rullis” 244.</w:t>
      </w:r>
      <w:r w:rsidR="00384101" w:rsidRPr="00B90110">
        <w:rPr>
          <w:rFonts w:ascii="Times New Roman" w:hAnsi="Times New Roman"/>
          <w:sz w:val="26"/>
          <w:szCs w:val="26"/>
          <w:lang w:val="lv-LV"/>
        </w:rPr>
        <w:t xml:space="preserve"> </w:t>
      </w:r>
      <w:r w:rsidRPr="00B90110">
        <w:rPr>
          <w:rFonts w:ascii="Times New Roman" w:hAnsi="Times New Roman"/>
          <w:sz w:val="26"/>
          <w:szCs w:val="26"/>
          <w:lang w:val="lv-LV"/>
        </w:rPr>
        <w:t xml:space="preserve">punktu, iesniedzu izskatīšanai Ministru kabineta sēdē Ministru kabineta protokollēmuma projektu </w:t>
      </w:r>
      <w:r w:rsidR="00384101" w:rsidRPr="00B90110">
        <w:rPr>
          <w:rFonts w:ascii="Times New Roman" w:hAnsi="Times New Roman"/>
          <w:sz w:val="26"/>
          <w:szCs w:val="26"/>
          <w:lang w:val="lv-LV"/>
        </w:rPr>
        <w:t>“Par Ministru kabineta 2016. gada 15. jūlija protokollēmuma (prot. Nr. 36 41. §) „Noteikumu projekts “Darbības programmas “Izaugsme un nodarbinātība” 8.5.1. specifiskā atbalsta mērķa “Palielināt kvalificētu profesionālās izglītības iestāžu audzēkņu skaitu pēc to dalības darba vidē balstītās mācībās vai mācību praksē uzņēmumā” īstenošanas noteikumi”” 4. punktā dotā uzdevuma izpildes termiņa pagarināšanu”</w:t>
      </w:r>
      <w:r w:rsidRPr="00B90110">
        <w:rPr>
          <w:rFonts w:ascii="Times New Roman" w:hAnsi="Times New Roman"/>
          <w:sz w:val="26"/>
          <w:szCs w:val="26"/>
          <w:lang w:val="lv-LV"/>
        </w:rPr>
        <w:t xml:space="preserve"> (turpmāk – projekts).</w:t>
      </w:r>
    </w:p>
    <w:p w:rsidR="00384101" w:rsidRPr="00B90110" w:rsidRDefault="00384101" w:rsidP="00F248D1">
      <w:pPr>
        <w:pStyle w:val="NoSpacing"/>
        <w:ind w:firstLine="709"/>
        <w:jc w:val="both"/>
        <w:rPr>
          <w:rFonts w:ascii="Times New Roman" w:hAnsi="Times New Roman"/>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2695"/>
        <w:gridCol w:w="6162"/>
      </w:tblGrid>
      <w:tr w:rsidR="003A0C14" w:rsidTr="000F4B92">
        <w:trPr>
          <w:tblCellSpacing w:w="15" w:type="dxa"/>
        </w:trPr>
        <w:tc>
          <w:tcPr>
            <w:tcW w:w="240" w:type="pct"/>
            <w:tcBorders>
              <w:top w:val="outset" w:sz="6" w:space="0" w:color="auto"/>
              <w:left w:val="outset" w:sz="6" w:space="0" w:color="auto"/>
              <w:bottom w:val="outset" w:sz="6" w:space="0" w:color="auto"/>
              <w:right w:val="outset" w:sz="6" w:space="0" w:color="auto"/>
            </w:tcBorders>
            <w:hideMark/>
          </w:tcPr>
          <w:p w:rsidR="00F248D1" w:rsidRPr="00B90110" w:rsidRDefault="00733D20" w:rsidP="000F4B92">
            <w:pPr>
              <w:pStyle w:val="NoSpacing"/>
              <w:rPr>
                <w:rFonts w:ascii="Times New Roman" w:hAnsi="Times New Roman"/>
                <w:sz w:val="26"/>
                <w:szCs w:val="26"/>
                <w:lang w:val="lv-LV"/>
              </w:rPr>
            </w:pPr>
            <w:r w:rsidRPr="00B90110">
              <w:rPr>
                <w:rFonts w:ascii="Times New Roman" w:hAnsi="Times New Roman"/>
                <w:sz w:val="26"/>
                <w:szCs w:val="26"/>
                <w:lang w:val="lv-LV"/>
              </w:rPr>
              <w:t>1.</w:t>
            </w:r>
          </w:p>
        </w:tc>
        <w:tc>
          <w:tcPr>
            <w:tcW w:w="1425" w:type="pct"/>
            <w:tcBorders>
              <w:top w:val="outset" w:sz="6" w:space="0" w:color="auto"/>
              <w:left w:val="outset" w:sz="6" w:space="0" w:color="auto"/>
              <w:bottom w:val="outset" w:sz="6" w:space="0" w:color="auto"/>
              <w:right w:val="outset" w:sz="6" w:space="0" w:color="auto"/>
            </w:tcBorders>
            <w:hideMark/>
          </w:tcPr>
          <w:p w:rsidR="00F248D1" w:rsidRPr="00B90110" w:rsidRDefault="00733D20" w:rsidP="000F4B92">
            <w:pPr>
              <w:pStyle w:val="NoSpacing"/>
              <w:rPr>
                <w:rFonts w:ascii="Times New Roman" w:hAnsi="Times New Roman"/>
                <w:sz w:val="26"/>
                <w:szCs w:val="26"/>
                <w:lang w:val="lv-LV"/>
              </w:rPr>
            </w:pPr>
            <w:r w:rsidRPr="00B90110">
              <w:rPr>
                <w:rFonts w:ascii="Times New Roman" w:hAnsi="Times New Roman"/>
                <w:sz w:val="26"/>
                <w:szCs w:val="26"/>
                <w:lang w:val="lv-LV"/>
              </w:rPr>
              <w:t>Iesniegšanas pamatojums</w:t>
            </w:r>
          </w:p>
        </w:tc>
        <w:tc>
          <w:tcPr>
            <w:tcW w:w="3271" w:type="pct"/>
            <w:tcBorders>
              <w:top w:val="outset" w:sz="6" w:space="0" w:color="auto"/>
              <w:left w:val="outset" w:sz="6" w:space="0" w:color="auto"/>
              <w:bottom w:val="outset" w:sz="6" w:space="0" w:color="auto"/>
              <w:right w:val="outset" w:sz="6" w:space="0" w:color="auto"/>
            </w:tcBorders>
            <w:hideMark/>
          </w:tcPr>
          <w:p w:rsidR="00BA1C9A" w:rsidRDefault="00733D20" w:rsidP="00384101">
            <w:pPr>
              <w:pStyle w:val="NoSpacing"/>
              <w:jc w:val="both"/>
              <w:rPr>
                <w:rFonts w:ascii="Times New Roman" w:hAnsi="Times New Roman"/>
                <w:sz w:val="26"/>
                <w:szCs w:val="26"/>
                <w:lang w:val="lv-LV"/>
              </w:rPr>
            </w:pPr>
            <w:r w:rsidRPr="00B90110">
              <w:rPr>
                <w:rFonts w:ascii="Times New Roman" w:hAnsi="Times New Roman"/>
                <w:sz w:val="26"/>
                <w:szCs w:val="26"/>
                <w:lang w:val="lv-LV" w:eastAsia="lv-LV"/>
              </w:rPr>
              <w:t xml:space="preserve">    Saskaņā a</w:t>
            </w:r>
            <w:r w:rsidR="00F248D1" w:rsidRPr="00B90110">
              <w:rPr>
                <w:rFonts w:ascii="Times New Roman" w:hAnsi="Times New Roman"/>
                <w:sz w:val="26"/>
                <w:szCs w:val="26"/>
                <w:lang w:val="lv-LV" w:eastAsia="lv-LV"/>
              </w:rPr>
              <w:t xml:space="preserve">r </w:t>
            </w:r>
            <w:r w:rsidRPr="00B90110">
              <w:rPr>
                <w:rFonts w:ascii="Times New Roman" w:hAnsi="Times New Roman"/>
                <w:sz w:val="26"/>
                <w:szCs w:val="26"/>
                <w:lang w:val="lv-LV"/>
              </w:rPr>
              <w:t>Ministru kabineta 2016. gada 15. jūlija protokollēmuma</w:t>
            </w:r>
            <w:r w:rsidRPr="00B90110">
              <w:rPr>
                <w:rFonts w:ascii="Times New Roman" w:hAnsi="Times New Roman"/>
                <w:sz w:val="26"/>
                <w:szCs w:val="26"/>
                <w:lang w:val="lv-LV"/>
              </w:rPr>
              <w:t xml:space="preserve"> (prot. Nr. 36 41. §) „Noteikumu projekts “Darbības programmas “Izaugsme un nodarbinātība” 8.5.1. specifiskā atbalsta mērķa “Palielināt kvalificētu profesionālās izglītības iestāžu audzēkņu skaitu pēc to dalības darba vidē balstītās mācībās vai mācību prak</w:t>
            </w:r>
            <w:r w:rsidRPr="00B90110">
              <w:rPr>
                <w:rFonts w:ascii="Times New Roman" w:hAnsi="Times New Roman"/>
                <w:sz w:val="26"/>
                <w:szCs w:val="26"/>
                <w:lang w:val="lv-LV"/>
              </w:rPr>
              <w:t>sē uzņēmumā” īstenošanas noteikumi”” 4. punktu ir dots uzdevums Latvijas Darba devēju konfederācijai veikt vidusposma izvērtējumu par Darbības programmas "Izaugsme un nodarbinātība" 8.5.1. specifiskā atbalsta mērķa "Palielināt kvalificētu profesionālās izg</w:t>
            </w:r>
            <w:r w:rsidRPr="00B90110">
              <w:rPr>
                <w:rFonts w:ascii="Times New Roman" w:hAnsi="Times New Roman"/>
                <w:sz w:val="26"/>
                <w:szCs w:val="26"/>
                <w:lang w:val="lv-LV"/>
              </w:rPr>
              <w:t>lītības iestāžu audzēkņu skaitu pēc to dalības darba vidē balstītās mācībās vai mācību praksē uzņēmumā" projekta ieviešanas gaitu un izglītojamo darba vidē balstītās mācībās nodarbinātības problēmjautājumiem, lai sekmētu uzņēmumu iesaisti darba vidē balstī</w:t>
            </w:r>
            <w:r w:rsidRPr="00B90110">
              <w:rPr>
                <w:rFonts w:ascii="Times New Roman" w:hAnsi="Times New Roman"/>
                <w:sz w:val="26"/>
                <w:szCs w:val="26"/>
                <w:lang w:val="lv-LV"/>
              </w:rPr>
              <w:t>tās mācībās un darba līgumu slēgšanu ar izglītojamajiem</w:t>
            </w:r>
            <w:r w:rsidR="00A3799B">
              <w:rPr>
                <w:rFonts w:ascii="Times New Roman" w:hAnsi="Times New Roman"/>
                <w:sz w:val="26"/>
                <w:szCs w:val="26"/>
                <w:lang w:val="lv-LV"/>
              </w:rPr>
              <w:t xml:space="preserve"> (turpmāk – vidusposma izvērtējums)</w:t>
            </w:r>
            <w:r w:rsidRPr="00B90110">
              <w:rPr>
                <w:rFonts w:ascii="Times New Roman" w:hAnsi="Times New Roman"/>
                <w:sz w:val="26"/>
                <w:szCs w:val="26"/>
                <w:lang w:val="lv-LV"/>
              </w:rPr>
              <w:t xml:space="preserve">. Pamatojoties uz Latvijas </w:t>
            </w:r>
            <w:r w:rsidR="00702078">
              <w:rPr>
                <w:rFonts w:ascii="Times New Roman" w:hAnsi="Times New Roman"/>
                <w:sz w:val="26"/>
                <w:szCs w:val="26"/>
                <w:lang w:val="lv-LV"/>
              </w:rPr>
              <w:t>D</w:t>
            </w:r>
            <w:r w:rsidRPr="00B90110">
              <w:rPr>
                <w:rFonts w:ascii="Times New Roman" w:hAnsi="Times New Roman"/>
                <w:sz w:val="26"/>
                <w:szCs w:val="26"/>
                <w:lang w:val="lv-LV"/>
              </w:rPr>
              <w:t xml:space="preserve">arba devēju konfederācijas veikto vidusposma izvērtējumu, Izglītības un zinātnes ministrijai </w:t>
            </w:r>
            <w:r w:rsidR="00A3799B">
              <w:rPr>
                <w:rFonts w:ascii="Times New Roman" w:hAnsi="Times New Roman"/>
                <w:sz w:val="26"/>
                <w:szCs w:val="26"/>
                <w:lang w:val="lv-LV"/>
              </w:rPr>
              <w:t xml:space="preserve">(turpmāk – ministrija) </w:t>
            </w:r>
            <w:r w:rsidRPr="00B90110">
              <w:rPr>
                <w:rFonts w:ascii="Times New Roman" w:hAnsi="Times New Roman"/>
                <w:sz w:val="26"/>
                <w:szCs w:val="26"/>
                <w:lang w:val="lv-LV"/>
              </w:rPr>
              <w:t xml:space="preserve">ir </w:t>
            </w:r>
            <w:r w:rsidRPr="00B90110">
              <w:rPr>
                <w:rFonts w:ascii="Times New Roman" w:hAnsi="Times New Roman"/>
                <w:sz w:val="26"/>
                <w:szCs w:val="26"/>
                <w:lang w:val="lv-LV"/>
              </w:rPr>
              <w:lastRenderedPageBreak/>
              <w:t xml:space="preserve">dots uzdevums līdz </w:t>
            </w:r>
            <w:r w:rsidRPr="00B90110">
              <w:rPr>
                <w:rFonts w:ascii="Times New Roman" w:hAnsi="Times New Roman"/>
                <w:sz w:val="26"/>
                <w:szCs w:val="26"/>
                <w:lang w:val="lv-LV"/>
              </w:rPr>
              <w:t>2018. gada 1. oktobrim iesniegt Ministru kabinetā informatīvo ziņojumu par darba vidē balstītu mācību sistēmas ieviešanu un attīstību, lai palielinātu darba vidē balstītu mācību apjomu profesionālās izglītības sistēmā</w:t>
            </w:r>
            <w:r w:rsidR="00BD3FB4">
              <w:rPr>
                <w:rFonts w:ascii="Times New Roman" w:hAnsi="Times New Roman"/>
                <w:sz w:val="26"/>
                <w:szCs w:val="26"/>
                <w:lang w:val="lv-LV"/>
              </w:rPr>
              <w:t xml:space="preserve"> (turpmāk – informatīvais ziņojums).</w:t>
            </w:r>
            <w:r w:rsidRPr="00B90110">
              <w:rPr>
                <w:rFonts w:ascii="Times New Roman" w:hAnsi="Times New Roman"/>
                <w:sz w:val="26"/>
                <w:szCs w:val="26"/>
                <w:lang w:val="lv-LV"/>
              </w:rPr>
              <w:t xml:space="preserve"> </w:t>
            </w:r>
          </w:p>
          <w:p w:rsidR="00F248D1" w:rsidRDefault="00733D20" w:rsidP="00C11D66">
            <w:pPr>
              <w:pStyle w:val="NoSpacing"/>
              <w:jc w:val="both"/>
              <w:rPr>
                <w:rFonts w:ascii="Times New Roman" w:hAnsi="Times New Roman"/>
                <w:sz w:val="26"/>
                <w:szCs w:val="26"/>
                <w:lang w:val="lv-LV"/>
              </w:rPr>
            </w:pPr>
            <w:r w:rsidRPr="00B90110">
              <w:rPr>
                <w:rFonts w:ascii="Times New Roman" w:hAnsi="Times New Roman"/>
                <w:sz w:val="26"/>
                <w:szCs w:val="26"/>
                <w:lang w:val="lv-LV"/>
              </w:rPr>
              <w:t>Lat</w:t>
            </w:r>
            <w:r>
              <w:rPr>
                <w:rFonts w:ascii="Times New Roman" w:hAnsi="Times New Roman"/>
                <w:sz w:val="26"/>
                <w:szCs w:val="26"/>
                <w:lang w:val="lv-LV"/>
              </w:rPr>
              <w:t>vijas Darba devēju konfederācija ir inform</w:t>
            </w:r>
            <w:r w:rsidR="006A1E00">
              <w:rPr>
                <w:rFonts w:ascii="Times New Roman" w:hAnsi="Times New Roman"/>
                <w:sz w:val="26"/>
                <w:szCs w:val="26"/>
                <w:lang w:val="lv-LV"/>
              </w:rPr>
              <w:t xml:space="preserve">ējusi ministriju, ka </w:t>
            </w:r>
            <w:r>
              <w:rPr>
                <w:rFonts w:ascii="Times New Roman" w:hAnsi="Times New Roman"/>
                <w:sz w:val="26"/>
                <w:szCs w:val="26"/>
                <w:lang w:val="lv-LV"/>
              </w:rPr>
              <w:t>vidusposma izvērtējuma sagatavošanai ir nepieciešams papildu laiks</w:t>
            </w:r>
            <w:r w:rsidR="00BD3FB4">
              <w:rPr>
                <w:rFonts w:ascii="Times New Roman" w:hAnsi="Times New Roman"/>
                <w:sz w:val="26"/>
                <w:szCs w:val="26"/>
                <w:lang w:val="lv-LV"/>
              </w:rPr>
              <w:t xml:space="preserve"> (līdz 2018.gada 1.novembrim)</w:t>
            </w:r>
            <w:r w:rsidR="006A1E00">
              <w:rPr>
                <w:rFonts w:ascii="Times New Roman" w:hAnsi="Times New Roman"/>
                <w:sz w:val="26"/>
                <w:szCs w:val="26"/>
                <w:lang w:val="lv-LV"/>
              </w:rPr>
              <w:t xml:space="preserve">, sniedzot šādu pamatojumu: 1) </w:t>
            </w:r>
            <w:r w:rsidR="00236C37">
              <w:rPr>
                <w:rFonts w:ascii="Times New Roman" w:hAnsi="Times New Roman"/>
                <w:sz w:val="26"/>
                <w:szCs w:val="26"/>
                <w:lang w:val="lv-LV"/>
              </w:rPr>
              <w:t xml:space="preserve">tā kā dati par 2017./2018. mācību gada rezultātiem </w:t>
            </w:r>
            <w:r w:rsidR="006A1E00">
              <w:rPr>
                <w:rFonts w:ascii="Times New Roman" w:hAnsi="Times New Roman"/>
                <w:sz w:val="26"/>
                <w:szCs w:val="26"/>
                <w:lang w:val="lv-LV"/>
              </w:rPr>
              <w:t xml:space="preserve"> </w:t>
            </w:r>
            <w:r w:rsidR="00236C37">
              <w:rPr>
                <w:rFonts w:ascii="Times New Roman" w:hAnsi="Times New Roman"/>
                <w:sz w:val="26"/>
                <w:szCs w:val="26"/>
                <w:lang w:val="lv-LV"/>
              </w:rPr>
              <w:t>kļuv</w:t>
            </w:r>
            <w:r w:rsidR="006A1E00">
              <w:rPr>
                <w:rFonts w:ascii="Times New Roman" w:hAnsi="Times New Roman"/>
                <w:sz w:val="26"/>
                <w:szCs w:val="26"/>
                <w:lang w:val="lv-LV"/>
              </w:rPr>
              <w:t xml:space="preserve">a </w:t>
            </w:r>
            <w:r w:rsidR="00236C37">
              <w:rPr>
                <w:rFonts w:ascii="Times New Roman" w:hAnsi="Times New Roman"/>
                <w:sz w:val="26"/>
                <w:szCs w:val="26"/>
                <w:lang w:val="lv-LV"/>
              </w:rPr>
              <w:t>pieejami tikai 2018.gada jūnija beigās, laika trūkuma dēļ līdz šim nav bijis iespējams kvalitatīvi pabeigt to apstrādi un veikt nepieciešamo analīzi</w:t>
            </w:r>
            <w:r w:rsidR="006A1E00">
              <w:rPr>
                <w:rFonts w:ascii="Times New Roman" w:hAnsi="Times New Roman"/>
                <w:sz w:val="26"/>
                <w:szCs w:val="26"/>
                <w:lang w:val="lv-LV"/>
              </w:rPr>
              <w:t xml:space="preserve">; </w:t>
            </w:r>
            <w:r w:rsidR="00702078">
              <w:rPr>
                <w:rFonts w:ascii="Times New Roman" w:hAnsi="Times New Roman"/>
                <w:sz w:val="26"/>
                <w:szCs w:val="26"/>
                <w:lang w:val="lv-LV"/>
              </w:rPr>
              <w:t xml:space="preserve">2) </w:t>
            </w:r>
            <w:r w:rsidR="006A1E00">
              <w:rPr>
                <w:rFonts w:ascii="Times New Roman" w:hAnsi="Times New Roman"/>
                <w:sz w:val="26"/>
                <w:szCs w:val="26"/>
                <w:lang w:val="lv-LV"/>
              </w:rPr>
              <w:t>p</w:t>
            </w:r>
            <w:r w:rsidR="00236C37">
              <w:rPr>
                <w:rFonts w:ascii="Times New Roman" w:hAnsi="Times New Roman"/>
                <w:sz w:val="26"/>
                <w:szCs w:val="26"/>
                <w:lang w:val="lv-LV"/>
              </w:rPr>
              <w:t>ar mērķtiecīgu uzskatāms vidusposma izvērtējumā iekļaut arī 2018./2019.gada uzņemšanas datus</w:t>
            </w:r>
            <w:r w:rsidR="006A1E00">
              <w:rPr>
                <w:rFonts w:ascii="Times New Roman" w:hAnsi="Times New Roman"/>
                <w:sz w:val="26"/>
                <w:szCs w:val="26"/>
                <w:lang w:val="lv-LV"/>
              </w:rPr>
              <w:t xml:space="preserve"> (būs pieejami septembra beigās), kas ļautu veikt analīzi par lielāka apjoma informāciju un tādējādi precīzāk raksturotu pastāvošās tendences; </w:t>
            </w:r>
            <w:r w:rsidR="00702078">
              <w:rPr>
                <w:rFonts w:ascii="Times New Roman" w:hAnsi="Times New Roman"/>
                <w:sz w:val="26"/>
                <w:szCs w:val="26"/>
                <w:lang w:val="lv-LV"/>
              </w:rPr>
              <w:t xml:space="preserve">3) </w:t>
            </w:r>
            <w:r w:rsidR="006A1E00">
              <w:rPr>
                <w:rFonts w:ascii="Times New Roman" w:hAnsi="Times New Roman"/>
                <w:sz w:val="26"/>
                <w:szCs w:val="26"/>
                <w:lang w:val="lv-LV"/>
              </w:rPr>
              <w:t xml:space="preserve">ņemot vērā, ka vidusposma izvērtējumā jāanalizē </w:t>
            </w:r>
            <w:r w:rsidR="0030362B" w:rsidRPr="00B90110">
              <w:rPr>
                <w:rFonts w:ascii="Times New Roman" w:hAnsi="Times New Roman"/>
                <w:sz w:val="26"/>
                <w:szCs w:val="26"/>
                <w:lang w:val="lv-LV"/>
              </w:rPr>
              <w:t xml:space="preserve">darba vidē balstītās mācībās </w:t>
            </w:r>
            <w:r w:rsidR="0030362B">
              <w:rPr>
                <w:rFonts w:ascii="Times New Roman" w:hAnsi="Times New Roman"/>
                <w:sz w:val="26"/>
                <w:szCs w:val="26"/>
                <w:lang w:val="lv-LV"/>
              </w:rPr>
              <w:t xml:space="preserve">iesaistīto </w:t>
            </w:r>
            <w:r w:rsidR="006A1E00">
              <w:rPr>
                <w:rFonts w:ascii="Times New Roman" w:hAnsi="Times New Roman"/>
                <w:sz w:val="26"/>
                <w:szCs w:val="26"/>
                <w:lang w:val="lv-LV"/>
              </w:rPr>
              <w:t>i</w:t>
            </w:r>
            <w:r w:rsidR="006A1E00" w:rsidRPr="00B90110">
              <w:rPr>
                <w:rFonts w:ascii="Times New Roman" w:hAnsi="Times New Roman"/>
                <w:sz w:val="26"/>
                <w:szCs w:val="26"/>
                <w:lang w:val="lv-LV"/>
              </w:rPr>
              <w:t>zglītojamo nodarbinātības problēmjautājum</w:t>
            </w:r>
            <w:r w:rsidR="0030362B">
              <w:rPr>
                <w:rFonts w:ascii="Times New Roman" w:hAnsi="Times New Roman"/>
                <w:sz w:val="26"/>
                <w:szCs w:val="26"/>
                <w:lang w:val="lv-LV"/>
              </w:rPr>
              <w:t>i</w:t>
            </w:r>
            <w:r w:rsidR="006A1E00" w:rsidRPr="00B90110">
              <w:rPr>
                <w:rFonts w:ascii="Times New Roman" w:hAnsi="Times New Roman"/>
                <w:sz w:val="26"/>
                <w:szCs w:val="26"/>
                <w:lang w:val="lv-LV"/>
              </w:rPr>
              <w:t>, lai sekmētu uzņēmumu iesaisti darba vidē balstīt</w:t>
            </w:r>
            <w:r w:rsidR="006A1E00">
              <w:rPr>
                <w:rFonts w:ascii="Times New Roman" w:hAnsi="Times New Roman"/>
                <w:sz w:val="26"/>
                <w:szCs w:val="26"/>
                <w:lang w:val="lv-LV"/>
              </w:rPr>
              <w:t>a</w:t>
            </w:r>
            <w:r w:rsidR="006A1E00" w:rsidRPr="00B90110">
              <w:rPr>
                <w:rFonts w:ascii="Times New Roman" w:hAnsi="Times New Roman"/>
                <w:sz w:val="26"/>
                <w:szCs w:val="26"/>
                <w:lang w:val="lv-LV"/>
              </w:rPr>
              <w:t>s mācībās un darba līgumu slēgšanu ar izglītojamajiem</w:t>
            </w:r>
            <w:r w:rsidR="006A1E00">
              <w:rPr>
                <w:rFonts w:ascii="Times New Roman" w:hAnsi="Times New Roman"/>
                <w:sz w:val="26"/>
                <w:szCs w:val="26"/>
                <w:lang w:val="lv-LV"/>
              </w:rPr>
              <w:t xml:space="preserve">, ir veicama ne tikai kvantitatīva, bet arī uz aptaujām un intervijām balstīta kvalitatīva analīze, kas ir laikietilpīgs process un kuru  nebija iespējams veikt agrākā laika posmā, jo </w:t>
            </w:r>
            <w:r w:rsidR="006D7CD3">
              <w:rPr>
                <w:rFonts w:ascii="Times New Roman" w:hAnsi="Times New Roman"/>
                <w:sz w:val="26"/>
                <w:szCs w:val="26"/>
                <w:lang w:val="lv-LV"/>
              </w:rPr>
              <w:t>iesaistītajām pusēm (t.sk. uzņēmējiem) vēl nav bijusi uzkrāta pietiekami liela pieredze, lai sniegtu  izsvērtas atbildes vidusposma ziņojuma</w:t>
            </w:r>
            <w:r w:rsidR="00702078">
              <w:rPr>
                <w:rFonts w:ascii="Times New Roman" w:hAnsi="Times New Roman"/>
                <w:sz w:val="26"/>
                <w:szCs w:val="26"/>
                <w:lang w:val="lv-LV"/>
              </w:rPr>
              <w:t>m</w:t>
            </w:r>
            <w:r w:rsidR="006D7CD3">
              <w:rPr>
                <w:rFonts w:ascii="Times New Roman" w:hAnsi="Times New Roman"/>
                <w:sz w:val="26"/>
                <w:szCs w:val="26"/>
                <w:lang w:val="lv-LV"/>
              </w:rPr>
              <w:t xml:space="preserve"> būtiskos jautājumos</w:t>
            </w:r>
            <w:r w:rsidR="00702078">
              <w:rPr>
                <w:rFonts w:ascii="Times New Roman" w:hAnsi="Times New Roman"/>
                <w:sz w:val="26"/>
                <w:szCs w:val="26"/>
                <w:lang w:val="lv-LV"/>
              </w:rPr>
              <w:t>.</w:t>
            </w:r>
          </w:p>
          <w:p w:rsidR="00BD3FB4" w:rsidRPr="00B90110" w:rsidRDefault="00733D20" w:rsidP="0030362B">
            <w:pPr>
              <w:pStyle w:val="NoSpacing"/>
              <w:jc w:val="both"/>
              <w:rPr>
                <w:rFonts w:ascii="Times New Roman" w:hAnsi="Times New Roman"/>
                <w:sz w:val="26"/>
                <w:szCs w:val="26"/>
                <w:lang w:val="lv-LV"/>
              </w:rPr>
            </w:pPr>
            <w:r>
              <w:rPr>
                <w:rFonts w:ascii="Times New Roman" w:hAnsi="Times New Roman"/>
                <w:sz w:val="26"/>
                <w:szCs w:val="26"/>
                <w:lang w:val="lv-LV"/>
              </w:rPr>
              <w:t xml:space="preserve">    Ņemot vērā to, ka ministrija no  </w:t>
            </w:r>
            <w:r w:rsidRPr="00B90110">
              <w:rPr>
                <w:rFonts w:ascii="Times New Roman" w:hAnsi="Times New Roman"/>
                <w:sz w:val="26"/>
                <w:szCs w:val="26"/>
                <w:lang w:val="lv-LV"/>
              </w:rPr>
              <w:t>Lat</w:t>
            </w:r>
            <w:r>
              <w:rPr>
                <w:rFonts w:ascii="Times New Roman" w:hAnsi="Times New Roman"/>
                <w:sz w:val="26"/>
                <w:szCs w:val="26"/>
                <w:lang w:val="lv-LV"/>
              </w:rPr>
              <w:t xml:space="preserve">vijas Darba devēju konfederācijas saņems vidusposma izvērtējumu ne agrāk, kā 2018.gada 1.novmebrī, lūdzam pagarināt </w:t>
            </w:r>
            <w:r w:rsidR="0030362B">
              <w:rPr>
                <w:rFonts w:ascii="Times New Roman" w:hAnsi="Times New Roman"/>
                <w:sz w:val="26"/>
                <w:szCs w:val="26"/>
                <w:lang w:val="lv-LV"/>
              </w:rPr>
              <w:t xml:space="preserve"> </w:t>
            </w:r>
            <w:r>
              <w:rPr>
                <w:rFonts w:ascii="Times New Roman" w:hAnsi="Times New Roman"/>
                <w:sz w:val="26"/>
                <w:szCs w:val="26"/>
                <w:lang w:val="lv-LV"/>
              </w:rPr>
              <w:t xml:space="preserve">informatīvā ziņojuma sagatavošanai </w:t>
            </w:r>
            <w:r w:rsidR="0030362B">
              <w:rPr>
                <w:rFonts w:ascii="Times New Roman" w:hAnsi="Times New Roman"/>
                <w:sz w:val="26"/>
                <w:szCs w:val="26"/>
                <w:lang w:val="lv-LV"/>
              </w:rPr>
              <w:t>paredzēto term</w:t>
            </w:r>
            <w:r>
              <w:rPr>
                <w:rFonts w:ascii="Times New Roman" w:hAnsi="Times New Roman"/>
                <w:sz w:val="26"/>
                <w:szCs w:val="26"/>
                <w:lang w:val="lv-LV"/>
              </w:rPr>
              <w:t xml:space="preserve">iņu līdz 2019.gada 15.februārim. </w:t>
            </w:r>
          </w:p>
        </w:tc>
      </w:tr>
      <w:tr w:rsidR="003A0C14" w:rsidTr="000F4B92">
        <w:trPr>
          <w:tblCellSpacing w:w="15" w:type="dxa"/>
        </w:trPr>
        <w:tc>
          <w:tcPr>
            <w:tcW w:w="240" w:type="pct"/>
            <w:tcBorders>
              <w:top w:val="outset" w:sz="6" w:space="0" w:color="auto"/>
              <w:left w:val="outset" w:sz="6" w:space="0" w:color="auto"/>
              <w:bottom w:val="outset" w:sz="6" w:space="0" w:color="auto"/>
              <w:right w:val="outset" w:sz="6" w:space="0" w:color="auto"/>
            </w:tcBorders>
            <w:hideMark/>
          </w:tcPr>
          <w:p w:rsidR="00F248D1" w:rsidRPr="00B90110" w:rsidRDefault="00733D20" w:rsidP="000F4B92">
            <w:pPr>
              <w:pStyle w:val="NoSpacing"/>
              <w:rPr>
                <w:rFonts w:ascii="Times New Roman" w:hAnsi="Times New Roman"/>
                <w:sz w:val="26"/>
                <w:szCs w:val="26"/>
                <w:lang w:val="lv-LV"/>
              </w:rPr>
            </w:pPr>
            <w:r w:rsidRPr="00B90110">
              <w:rPr>
                <w:rFonts w:ascii="Times New Roman" w:hAnsi="Times New Roman"/>
                <w:sz w:val="26"/>
                <w:szCs w:val="26"/>
                <w:lang w:val="lv-LV"/>
              </w:rPr>
              <w:lastRenderedPageBreak/>
              <w:t>2.</w:t>
            </w:r>
          </w:p>
        </w:tc>
        <w:tc>
          <w:tcPr>
            <w:tcW w:w="1425" w:type="pct"/>
            <w:tcBorders>
              <w:top w:val="outset" w:sz="6" w:space="0" w:color="auto"/>
              <w:left w:val="outset" w:sz="6" w:space="0" w:color="auto"/>
              <w:bottom w:val="outset" w:sz="6" w:space="0" w:color="auto"/>
              <w:right w:val="outset" w:sz="6" w:space="0" w:color="auto"/>
            </w:tcBorders>
            <w:hideMark/>
          </w:tcPr>
          <w:p w:rsidR="00F248D1" w:rsidRPr="00B90110" w:rsidRDefault="00733D20" w:rsidP="000F4B92">
            <w:pPr>
              <w:pStyle w:val="NoSpacing"/>
              <w:rPr>
                <w:rFonts w:ascii="Times New Roman" w:hAnsi="Times New Roman"/>
                <w:sz w:val="26"/>
                <w:szCs w:val="26"/>
                <w:lang w:val="lv-LV"/>
              </w:rPr>
            </w:pPr>
            <w:r w:rsidRPr="00B90110">
              <w:rPr>
                <w:rFonts w:ascii="Times New Roman" w:hAnsi="Times New Roman"/>
                <w:sz w:val="26"/>
                <w:szCs w:val="26"/>
                <w:lang w:val="lv-LV"/>
              </w:rPr>
              <w:t>Valsts sekretāru sanāksmes datums un numurs</w:t>
            </w:r>
          </w:p>
        </w:tc>
        <w:tc>
          <w:tcPr>
            <w:tcW w:w="3271" w:type="pct"/>
            <w:tcBorders>
              <w:top w:val="outset" w:sz="6" w:space="0" w:color="auto"/>
              <w:left w:val="outset" w:sz="6" w:space="0" w:color="auto"/>
              <w:bottom w:val="outset" w:sz="6" w:space="0" w:color="auto"/>
              <w:right w:val="outset" w:sz="6" w:space="0" w:color="auto"/>
            </w:tcBorders>
            <w:hideMark/>
          </w:tcPr>
          <w:p w:rsidR="00F248D1" w:rsidRPr="00B90110" w:rsidRDefault="00733D20" w:rsidP="000F4B92">
            <w:pPr>
              <w:pStyle w:val="NoSpacing"/>
              <w:jc w:val="both"/>
              <w:rPr>
                <w:rFonts w:ascii="Times New Roman" w:hAnsi="Times New Roman"/>
                <w:sz w:val="26"/>
                <w:szCs w:val="26"/>
                <w:highlight w:val="yellow"/>
                <w:lang w:val="lv-LV"/>
              </w:rPr>
            </w:pPr>
            <w:r w:rsidRPr="00B90110">
              <w:rPr>
                <w:rFonts w:ascii="Times New Roman" w:hAnsi="Times New Roman"/>
                <w:sz w:val="26"/>
                <w:szCs w:val="26"/>
                <w:lang w:val="lv-LV"/>
              </w:rPr>
              <w:t xml:space="preserve">   Saska</w:t>
            </w:r>
            <w:r w:rsidRPr="00B90110">
              <w:rPr>
                <w:rFonts w:ascii="Times New Roman" w:hAnsi="Times New Roman"/>
                <w:sz w:val="26"/>
                <w:szCs w:val="26"/>
                <w:lang w:val="lv-LV"/>
              </w:rPr>
              <w:t xml:space="preserve">ņā ar Ministru kabineta 2009. gada 7. aprīļa noteikumu Nr. 300 „Ministru kabineta kārtības rullis” 73.1. apakšpunktu projekts nav izsludināms Valsts sekretāru sanāksmē. </w:t>
            </w:r>
          </w:p>
        </w:tc>
      </w:tr>
      <w:tr w:rsidR="003A0C14" w:rsidTr="000F4B92">
        <w:trPr>
          <w:tblCellSpacing w:w="15" w:type="dxa"/>
        </w:trPr>
        <w:tc>
          <w:tcPr>
            <w:tcW w:w="240" w:type="pct"/>
            <w:tcBorders>
              <w:top w:val="outset" w:sz="6" w:space="0" w:color="auto"/>
              <w:left w:val="outset" w:sz="6" w:space="0" w:color="auto"/>
              <w:bottom w:val="outset" w:sz="6" w:space="0" w:color="auto"/>
              <w:right w:val="outset" w:sz="6" w:space="0" w:color="auto"/>
            </w:tcBorders>
            <w:hideMark/>
          </w:tcPr>
          <w:p w:rsidR="00F248D1" w:rsidRPr="00B90110" w:rsidRDefault="00733D20" w:rsidP="000F4B92">
            <w:pPr>
              <w:pStyle w:val="NoSpacing"/>
              <w:rPr>
                <w:rFonts w:ascii="Times New Roman" w:hAnsi="Times New Roman"/>
                <w:sz w:val="26"/>
                <w:szCs w:val="26"/>
                <w:lang w:val="lv-LV"/>
              </w:rPr>
            </w:pPr>
            <w:r w:rsidRPr="00B90110">
              <w:rPr>
                <w:rFonts w:ascii="Times New Roman" w:hAnsi="Times New Roman"/>
                <w:sz w:val="26"/>
                <w:szCs w:val="26"/>
                <w:lang w:val="lv-LV"/>
              </w:rPr>
              <w:t>3.</w:t>
            </w:r>
          </w:p>
        </w:tc>
        <w:tc>
          <w:tcPr>
            <w:tcW w:w="1425" w:type="pct"/>
            <w:tcBorders>
              <w:top w:val="outset" w:sz="6" w:space="0" w:color="auto"/>
              <w:left w:val="outset" w:sz="6" w:space="0" w:color="auto"/>
              <w:bottom w:val="outset" w:sz="6" w:space="0" w:color="auto"/>
              <w:right w:val="outset" w:sz="6" w:space="0" w:color="auto"/>
            </w:tcBorders>
            <w:hideMark/>
          </w:tcPr>
          <w:p w:rsidR="00F248D1" w:rsidRPr="00B90110" w:rsidRDefault="00733D20" w:rsidP="000F4B92">
            <w:pPr>
              <w:pStyle w:val="NoSpacing"/>
              <w:rPr>
                <w:rFonts w:ascii="Times New Roman" w:hAnsi="Times New Roman"/>
                <w:sz w:val="26"/>
                <w:szCs w:val="26"/>
                <w:lang w:val="lv-LV"/>
              </w:rPr>
            </w:pPr>
            <w:r w:rsidRPr="00B90110">
              <w:rPr>
                <w:rFonts w:ascii="Times New Roman" w:hAnsi="Times New Roman"/>
                <w:sz w:val="26"/>
                <w:szCs w:val="26"/>
                <w:lang w:val="lv-LV"/>
              </w:rPr>
              <w:t>Informācija par saskaņojumiem</w:t>
            </w:r>
          </w:p>
        </w:tc>
        <w:tc>
          <w:tcPr>
            <w:tcW w:w="3271" w:type="pct"/>
            <w:tcBorders>
              <w:top w:val="outset" w:sz="6" w:space="0" w:color="auto"/>
              <w:left w:val="outset" w:sz="6" w:space="0" w:color="auto"/>
              <w:bottom w:val="outset" w:sz="6" w:space="0" w:color="auto"/>
              <w:right w:val="outset" w:sz="6" w:space="0" w:color="auto"/>
            </w:tcBorders>
            <w:hideMark/>
          </w:tcPr>
          <w:p w:rsidR="00F248D1" w:rsidRPr="00B90110" w:rsidRDefault="00733D20" w:rsidP="00702078">
            <w:pPr>
              <w:pStyle w:val="NoSpacing"/>
              <w:jc w:val="both"/>
              <w:rPr>
                <w:rFonts w:ascii="Times New Roman" w:hAnsi="Times New Roman"/>
                <w:sz w:val="26"/>
                <w:szCs w:val="26"/>
                <w:highlight w:val="yellow"/>
                <w:lang w:val="lv-LV"/>
              </w:rPr>
            </w:pPr>
            <w:r w:rsidRPr="00B90110">
              <w:rPr>
                <w:rFonts w:ascii="Times New Roman" w:hAnsi="Times New Roman"/>
                <w:sz w:val="26"/>
                <w:szCs w:val="26"/>
                <w:lang w:val="lv-LV"/>
              </w:rPr>
              <w:t xml:space="preserve">   </w:t>
            </w:r>
            <w:r w:rsidRPr="00B90110">
              <w:rPr>
                <w:rFonts w:ascii="Times New Roman" w:hAnsi="Times New Roman"/>
                <w:sz w:val="26"/>
                <w:szCs w:val="26"/>
                <w:lang w:val="lv-LV"/>
              </w:rPr>
              <w:t xml:space="preserve">Atbilstoši Ministru kabineta 2009. gada 7. aprīļa noteikumu Nr. 300 „Ministru kabineta kārtības rullis” 111.7. apakšpunktā noteiktajam, projekts skar </w:t>
            </w:r>
            <w:r w:rsidR="00702078">
              <w:rPr>
                <w:rFonts w:ascii="Times New Roman" w:hAnsi="Times New Roman"/>
                <w:sz w:val="26"/>
                <w:szCs w:val="26"/>
                <w:lang w:val="lv-LV"/>
              </w:rPr>
              <w:t>Latvijas D</w:t>
            </w:r>
            <w:r w:rsidRPr="00B90110">
              <w:rPr>
                <w:rFonts w:ascii="Times New Roman" w:hAnsi="Times New Roman"/>
                <w:sz w:val="26"/>
                <w:szCs w:val="26"/>
                <w:lang w:val="lv-LV"/>
              </w:rPr>
              <w:t xml:space="preserve">arba devēju konfederācijas kompetenci, līdz ar to projekts saskaņots </w:t>
            </w:r>
            <w:r w:rsidR="00702078">
              <w:rPr>
                <w:rFonts w:ascii="Times New Roman" w:hAnsi="Times New Roman"/>
                <w:sz w:val="26"/>
                <w:szCs w:val="26"/>
                <w:lang w:val="lv-LV"/>
              </w:rPr>
              <w:t xml:space="preserve">ar </w:t>
            </w:r>
            <w:r w:rsidR="00B90110" w:rsidRPr="00B90110">
              <w:rPr>
                <w:rFonts w:ascii="Times New Roman" w:hAnsi="Times New Roman"/>
                <w:sz w:val="26"/>
                <w:szCs w:val="26"/>
                <w:lang w:val="lv-LV"/>
              </w:rPr>
              <w:t xml:space="preserve">Latvijas </w:t>
            </w:r>
            <w:r w:rsidR="00702078">
              <w:rPr>
                <w:rFonts w:ascii="Times New Roman" w:hAnsi="Times New Roman"/>
                <w:sz w:val="26"/>
                <w:szCs w:val="26"/>
                <w:lang w:val="lv-LV"/>
              </w:rPr>
              <w:t>D</w:t>
            </w:r>
            <w:r w:rsidR="00B90110" w:rsidRPr="00B90110">
              <w:rPr>
                <w:rFonts w:ascii="Times New Roman" w:hAnsi="Times New Roman"/>
                <w:sz w:val="26"/>
                <w:szCs w:val="26"/>
                <w:lang w:val="lv-LV"/>
              </w:rPr>
              <w:t>arba devēju konfederācij</w:t>
            </w:r>
            <w:r w:rsidR="00702078">
              <w:rPr>
                <w:rFonts w:ascii="Times New Roman" w:hAnsi="Times New Roman"/>
                <w:sz w:val="26"/>
                <w:szCs w:val="26"/>
                <w:lang w:val="lv-LV"/>
              </w:rPr>
              <w:t>u.</w:t>
            </w:r>
          </w:p>
        </w:tc>
      </w:tr>
      <w:tr w:rsidR="003A0C14" w:rsidTr="000F4B92">
        <w:trPr>
          <w:tblCellSpacing w:w="15" w:type="dxa"/>
        </w:trPr>
        <w:tc>
          <w:tcPr>
            <w:tcW w:w="240" w:type="pct"/>
            <w:tcBorders>
              <w:top w:val="outset" w:sz="6" w:space="0" w:color="auto"/>
              <w:left w:val="outset" w:sz="6" w:space="0" w:color="auto"/>
              <w:bottom w:val="outset" w:sz="6" w:space="0" w:color="auto"/>
              <w:right w:val="outset" w:sz="6" w:space="0" w:color="auto"/>
            </w:tcBorders>
            <w:hideMark/>
          </w:tcPr>
          <w:p w:rsidR="00F248D1" w:rsidRPr="00B90110" w:rsidRDefault="00733D20" w:rsidP="000F4B92">
            <w:pPr>
              <w:pStyle w:val="NoSpacing"/>
              <w:rPr>
                <w:rFonts w:ascii="Times New Roman" w:hAnsi="Times New Roman"/>
                <w:sz w:val="26"/>
                <w:szCs w:val="26"/>
                <w:lang w:val="lv-LV"/>
              </w:rPr>
            </w:pPr>
            <w:r w:rsidRPr="00B90110">
              <w:rPr>
                <w:rFonts w:ascii="Times New Roman" w:hAnsi="Times New Roman"/>
                <w:sz w:val="26"/>
                <w:szCs w:val="26"/>
                <w:lang w:val="lv-LV"/>
              </w:rPr>
              <w:t>4.</w:t>
            </w:r>
          </w:p>
        </w:tc>
        <w:tc>
          <w:tcPr>
            <w:tcW w:w="1425" w:type="pct"/>
            <w:tcBorders>
              <w:top w:val="outset" w:sz="6" w:space="0" w:color="auto"/>
              <w:left w:val="outset" w:sz="6" w:space="0" w:color="auto"/>
              <w:bottom w:val="outset" w:sz="6" w:space="0" w:color="auto"/>
              <w:right w:val="outset" w:sz="6" w:space="0" w:color="auto"/>
            </w:tcBorders>
            <w:hideMark/>
          </w:tcPr>
          <w:p w:rsidR="00F248D1" w:rsidRPr="00B90110" w:rsidRDefault="00733D20" w:rsidP="000F4B92">
            <w:pPr>
              <w:pStyle w:val="NoSpacing"/>
              <w:rPr>
                <w:rFonts w:ascii="Times New Roman" w:hAnsi="Times New Roman"/>
                <w:sz w:val="26"/>
                <w:szCs w:val="26"/>
                <w:lang w:val="lv-LV"/>
              </w:rPr>
            </w:pPr>
            <w:r w:rsidRPr="00B90110">
              <w:rPr>
                <w:rFonts w:ascii="Times New Roman" w:hAnsi="Times New Roman"/>
                <w:sz w:val="26"/>
                <w:szCs w:val="26"/>
                <w:lang w:val="lv-LV"/>
              </w:rPr>
              <w:t>Informācija par saskaņojumu ar Eiropas Savienības institūcijām</w:t>
            </w:r>
          </w:p>
        </w:tc>
        <w:tc>
          <w:tcPr>
            <w:tcW w:w="3271" w:type="pct"/>
            <w:tcBorders>
              <w:top w:val="outset" w:sz="6" w:space="0" w:color="auto"/>
              <w:left w:val="outset" w:sz="6" w:space="0" w:color="auto"/>
              <w:bottom w:val="outset" w:sz="6" w:space="0" w:color="auto"/>
              <w:right w:val="outset" w:sz="6" w:space="0" w:color="auto"/>
            </w:tcBorders>
            <w:hideMark/>
          </w:tcPr>
          <w:p w:rsidR="00F248D1" w:rsidRPr="00B90110" w:rsidRDefault="00733D20" w:rsidP="000F4B92">
            <w:pPr>
              <w:pStyle w:val="NoSpacing"/>
              <w:jc w:val="both"/>
              <w:rPr>
                <w:rFonts w:ascii="Times New Roman" w:hAnsi="Times New Roman"/>
                <w:sz w:val="26"/>
                <w:szCs w:val="26"/>
                <w:lang w:val="lv-LV"/>
              </w:rPr>
            </w:pPr>
            <w:r w:rsidRPr="00B90110">
              <w:rPr>
                <w:rFonts w:ascii="Times New Roman" w:hAnsi="Times New Roman"/>
                <w:sz w:val="26"/>
                <w:szCs w:val="26"/>
                <w:lang w:val="lv-LV"/>
              </w:rPr>
              <w:t>Nav attiecināms.</w:t>
            </w:r>
          </w:p>
        </w:tc>
      </w:tr>
      <w:tr w:rsidR="003A0C14" w:rsidTr="000F4B92">
        <w:trPr>
          <w:tblCellSpacing w:w="15" w:type="dxa"/>
        </w:trPr>
        <w:tc>
          <w:tcPr>
            <w:tcW w:w="240" w:type="pct"/>
            <w:tcBorders>
              <w:top w:val="outset" w:sz="6" w:space="0" w:color="auto"/>
              <w:left w:val="outset" w:sz="6" w:space="0" w:color="auto"/>
              <w:bottom w:val="outset" w:sz="6" w:space="0" w:color="auto"/>
              <w:right w:val="outset" w:sz="6" w:space="0" w:color="auto"/>
            </w:tcBorders>
            <w:hideMark/>
          </w:tcPr>
          <w:p w:rsidR="00F248D1" w:rsidRPr="00B90110" w:rsidRDefault="00733D20" w:rsidP="000F4B92">
            <w:pPr>
              <w:pStyle w:val="NoSpacing"/>
              <w:rPr>
                <w:rFonts w:ascii="Times New Roman" w:hAnsi="Times New Roman"/>
                <w:sz w:val="26"/>
                <w:szCs w:val="26"/>
                <w:lang w:val="lv-LV"/>
              </w:rPr>
            </w:pPr>
            <w:r w:rsidRPr="00B90110">
              <w:rPr>
                <w:rFonts w:ascii="Times New Roman" w:hAnsi="Times New Roman"/>
                <w:sz w:val="26"/>
                <w:szCs w:val="26"/>
                <w:lang w:val="lv-LV"/>
              </w:rPr>
              <w:lastRenderedPageBreak/>
              <w:t>5.</w:t>
            </w:r>
          </w:p>
        </w:tc>
        <w:tc>
          <w:tcPr>
            <w:tcW w:w="1425" w:type="pct"/>
            <w:tcBorders>
              <w:top w:val="outset" w:sz="6" w:space="0" w:color="auto"/>
              <w:left w:val="outset" w:sz="6" w:space="0" w:color="auto"/>
              <w:bottom w:val="outset" w:sz="6" w:space="0" w:color="auto"/>
              <w:right w:val="outset" w:sz="6" w:space="0" w:color="auto"/>
            </w:tcBorders>
            <w:hideMark/>
          </w:tcPr>
          <w:p w:rsidR="00F248D1" w:rsidRPr="00B90110" w:rsidRDefault="00733D20" w:rsidP="000F4B92">
            <w:pPr>
              <w:pStyle w:val="NoSpacing"/>
              <w:rPr>
                <w:rFonts w:ascii="Times New Roman" w:hAnsi="Times New Roman"/>
                <w:sz w:val="26"/>
                <w:szCs w:val="26"/>
                <w:lang w:val="lv-LV"/>
              </w:rPr>
            </w:pPr>
            <w:r w:rsidRPr="00B90110">
              <w:rPr>
                <w:rFonts w:ascii="Times New Roman" w:hAnsi="Times New Roman"/>
                <w:sz w:val="26"/>
                <w:szCs w:val="26"/>
                <w:lang w:val="lv-LV"/>
              </w:rPr>
              <w:t>Politikas joma</w:t>
            </w:r>
          </w:p>
        </w:tc>
        <w:tc>
          <w:tcPr>
            <w:tcW w:w="3271" w:type="pct"/>
            <w:tcBorders>
              <w:top w:val="outset" w:sz="6" w:space="0" w:color="auto"/>
              <w:left w:val="outset" w:sz="6" w:space="0" w:color="auto"/>
              <w:bottom w:val="outset" w:sz="6" w:space="0" w:color="auto"/>
              <w:right w:val="outset" w:sz="6" w:space="0" w:color="auto"/>
            </w:tcBorders>
            <w:hideMark/>
          </w:tcPr>
          <w:p w:rsidR="00F248D1" w:rsidRPr="00B90110" w:rsidRDefault="00733D20" w:rsidP="000F4B92">
            <w:pPr>
              <w:pStyle w:val="NoSpacing"/>
              <w:jc w:val="both"/>
              <w:rPr>
                <w:rFonts w:ascii="Times New Roman" w:hAnsi="Times New Roman"/>
                <w:sz w:val="26"/>
                <w:szCs w:val="26"/>
                <w:lang w:val="lv-LV"/>
              </w:rPr>
            </w:pPr>
            <w:r w:rsidRPr="00B90110">
              <w:rPr>
                <w:rFonts w:ascii="Times New Roman" w:hAnsi="Times New Roman"/>
                <w:sz w:val="26"/>
                <w:szCs w:val="26"/>
                <w:lang w:val="lv-LV"/>
              </w:rPr>
              <w:t>Izglītības un zinātnes politika.</w:t>
            </w:r>
          </w:p>
        </w:tc>
      </w:tr>
      <w:tr w:rsidR="003A0C14" w:rsidTr="000F4B92">
        <w:trPr>
          <w:tblCellSpacing w:w="15" w:type="dxa"/>
        </w:trPr>
        <w:tc>
          <w:tcPr>
            <w:tcW w:w="240" w:type="pct"/>
            <w:tcBorders>
              <w:top w:val="outset" w:sz="6" w:space="0" w:color="auto"/>
              <w:left w:val="outset" w:sz="6" w:space="0" w:color="auto"/>
              <w:bottom w:val="outset" w:sz="6" w:space="0" w:color="auto"/>
              <w:right w:val="outset" w:sz="6" w:space="0" w:color="auto"/>
            </w:tcBorders>
            <w:hideMark/>
          </w:tcPr>
          <w:p w:rsidR="00F248D1" w:rsidRPr="00B90110" w:rsidRDefault="00733D20" w:rsidP="000F4B92">
            <w:pPr>
              <w:pStyle w:val="NoSpacing"/>
              <w:rPr>
                <w:rFonts w:ascii="Times New Roman" w:hAnsi="Times New Roman"/>
                <w:sz w:val="26"/>
                <w:szCs w:val="26"/>
                <w:lang w:val="lv-LV"/>
              </w:rPr>
            </w:pPr>
            <w:r w:rsidRPr="00B90110">
              <w:rPr>
                <w:rFonts w:ascii="Times New Roman" w:hAnsi="Times New Roman"/>
                <w:sz w:val="26"/>
                <w:szCs w:val="26"/>
                <w:lang w:val="lv-LV"/>
              </w:rPr>
              <w:t>6.</w:t>
            </w:r>
          </w:p>
        </w:tc>
        <w:tc>
          <w:tcPr>
            <w:tcW w:w="1425" w:type="pct"/>
            <w:tcBorders>
              <w:top w:val="outset" w:sz="6" w:space="0" w:color="auto"/>
              <w:left w:val="outset" w:sz="6" w:space="0" w:color="auto"/>
              <w:bottom w:val="outset" w:sz="6" w:space="0" w:color="auto"/>
              <w:right w:val="outset" w:sz="6" w:space="0" w:color="auto"/>
            </w:tcBorders>
            <w:hideMark/>
          </w:tcPr>
          <w:p w:rsidR="00F248D1" w:rsidRPr="00B90110" w:rsidRDefault="00733D20" w:rsidP="000F4B92">
            <w:pPr>
              <w:pStyle w:val="NoSpacing"/>
              <w:rPr>
                <w:rFonts w:ascii="Times New Roman" w:hAnsi="Times New Roman"/>
                <w:sz w:val="26"/>
                <w:szCs w:val="26"/>
                <w:lang w:val="lv-LV"/>
              </w:rPr>
            </w:pPr>
            <w:r w:rsidRPr="00B90110">
              <w:rPr>
                <w:rFonts w:ascii="Times New Roman" w:hAnsi="Times New Roman"/>
                <w:sz w:val="26"/>
                <w:szCs w:val="26"/>
                <w:lang w:val="lv-LV"/>
              </w:rPr>
              <w:t>Atbildīgā amatpersona</w:t>
            </w:r>
          </w:p>
        </w:tc>
        <w:tc>
          <w:tcPr>
            <w:tcW w:w="3271" w:type="pct"/>
            <w:tcBorders>
              <w:top w:val="outset" w:sz="6" w:space="0" w:color="auto"/>
              <w:left w:val="outset" w:sz="6" w:space="0" w:color="auto"/>
              <w:bottom w:val="outset" w:sz="6" w:space="0" w:color="auto"/>
              <w:right w:val="outset" w:sz="6" w:space="0" w:color="auto"/>
            </w:tcBorders>
            <w:hideMark/>
          </w:tcPr>
          <w:p w:rsidR="00F248D1" w:rsidRPr="00B90110" w:rsidRDefault="00733D20" w:rsidP="009515DE">
            <w:pPr>
              <w:pStyle w:val="NoSpacing"/>
              <w:jc w:val="both"/>
              <w:rPr>
                <w:rFonts w:ascii="Times New Roman" w:hAnsi="Times New Roman"/>
                <w:sz w:val="26"/>
                <w:szCs w:val="26"/>
                <w:lang w:val="lv-LV"/>
              </w:rPr>
            </w:pPr>
            <w:r w:rsidRPr="00B90110">
              <w:rPr>
                <w:rFonts w:ascii="Times New Roman" w:hAnsi="Times New Roman"/>
                <w:sz w:val="26"/>
                <w:szCs w:val="26"/>
                <w:lang w:val="lv-LV"/>
              </w:rPr>
              <w:t xml:space="preserve">Izglītības un zinātnes ministrijas </w:t>
            </w:r>
            <w:r w:rsidR="009515DE">
              <w:rPr>
                <w:rFonts w:ascii="Times New Roman" w:hAnsi="Times New Roman"/>
                <w:sz w:val="26"/>
                <w:szCs w:val="26"/>
                <w:lang w:val="lv-LV"/>
              </w:rPr>
              <w:t>Profesionālās un pieaugušo izglītības departamenta direktora p.i. Baiba Bašķere</w:t>
            </w:r>
          </w:p>
        </w:tc>
      </w:tr>
      <w:tr w:rsidR="003A0C14" w:rsidTr="000F4B92">
        <w:trPr>
          <w:tblCellSpacing w:w="15" w:type="dxa"/>
        </w:trPr>
        <w:tc>
          <w:tcPr>
            <w:tcW w:w="240" w:type="pct"/>
            <w:tcBorders>
              <w:top w:val="outset" w:sz="6" w:space="0" w:color="auto"/>
              <w:left w:val="outset" w:sz="6" w:space="0" w:color="auto"/>
              <w:bottom w:val="outset" w:sz="6" w:space="0" w:color="auto"/>
              <w:right w:val="outset" w:sz="6" w:space="0" w:color="auto"/>
            </w:tcBorders>
            <w:hideMark/>
          </w:tcPr>
          <w:p w:rsidR="00F248D1" w:rsidRPr="00B90110" w:rsidRDefault="00733D20" w:rsidP="000F4B92">
            <w:pPr>
              <w:pStyle w:val="NoSpacing"/>
              <w:rPr>
                <w:rFonts w:ascii="Times New Roman" w:hAnsi="Times New Roman"/>
                <w:sz w:val="26"/>
                <w:szCs w:val="26"/>
                <w:lang w:val="lv-LV"/>
              </w:rPr>
            </w:pPr>
            <w:r w:rsidRPr="00B90110">
              <w:rPr>
                <w:rFonts w:ascii="Times New Roman" w:hAnsi="Times New Roman"/>
                <w:sz w:val="26"/>
                <w:szCs w:val="26"/>
                <w:lang w:val="lv-LV"/>
              </w:rPr>
              <w:t>7.</w:t>
            </w:r>
          </w:p>
        </w:tc>
        <w:tc>
          <w:tcPr>
            <w:tcW w:w="1425" w:type="pct"/>
            <w:tcBorders>
              <w:top w:val="outset" w:sz="6" w:space="0" w:color="auto"/>
              <w:left w:val="outset" w:sz="6" w:space="0" w:color="auto"/>
              <w:bottom w:val="outset" w:sz="6" w:space="0" w:color="auto"/>
              <w:right w:val="outset" w:sz="6" w:space="0" w:color="auto"/>
            </w:tcBorders>
            <w:hideMark/>
          </w:tcPr>
          <w:p w:rsidR="00F248D1" w:rsidRPr="00B90110" w:rsidRDefault="00733D20" w:rsidP="000F4B92">
            <w:pPr>
              <w:pStyle w:val="NoSpacing"/>
              <w:rPr>
                <w:rFonts w:ascii="Times New Roman" w:hAnsi="Times New Roman"/>
                <w:sz w:val="26"/>
                <w:szCs w:val="26"/>
                <w:lang w:val="lv-LV"/>
              </w:rPr>
            </w:pPr>
            <w:r w:rsidRPr="00B90110">
              <w:rPr>
                <w:rFonts w:ascii="Times New Roman" w:hAnsi="Times New Roman"/>
                <w:sz w:val="26"/>
                <w:szCs w:val="26"/>
                <w:lang w:val="lv-LV"/>
              </w:rPr>
              <w:t>Uzaicināmās personas</w:t>
            </w:r>
          </w:p>
        </w:tc>
        <w:tc>
          <w:tcPr>
            <w:tcW w:w="3271" w:type="pct"/>
            <w:tcBorders>
              <w:top w:val="outset" w:sz="6" w:space="0" w:color="auto"/>
              <w:left w:val="outset" w:sz="6" w:space="0" w:color="auto"/>
              <w:bottom w:val="outset" w:sz="6" w:space="0" w:color="auto"/>
              <w:right w:val="outset" w:sz="6" w:space="0" w:color="auto"/>
            </w:tcBorders>
            <w:hideMark/>
          </w:tcPr>
          <w:p w:rsidR="00F248D1" w:rsidRPr="00B90110" w:rsidRDefault="00733D20" w:rsidP="000F4B92">
            <w:pPr>
              <w:pStyle w:val="NoSpacing"/>
              <w:jc w:val="both"/>
              <w:rPr>
                <w:rFonts w:ascii="Times New Roman" w:hAnsi="Times New Roman"/>
                <w:sz w:val="26"/>
                <w:szCs w:val="26"/>
                <w:lang w:val="lv-LV"/>
              </w:rPr>
            </w:pPr>
            <w:r w:rsidRPr="00B90110">
              <w:rPr>
                <w:rFonts w:ascii="Times New Roman" w:hAnsi="Times New Roman"/>
                <w:sz w:val="26"/>
                <w:szCs w:val="26"/>
                <w:lang w:val="lv-LV"/>
              </w:rPr>
              <w:t>Nav.</w:t>
            </w:r>
          </w:p>
        </w:tc>
      </w:tr>
      <w:tr w:rsidR="003A0C14" w:rsidTr="000F4B92">
        <w:trPr>
          <w:tblCellSpacing w:w="15" w:type="dxa"/>
        </w:trPr>
        <w:tc>
          <w:tcPr>
            <w:tcW w:w="240" w:type="pct"/>
            <w:tcBorders>
              <w:top w:val="outset" w:sz="6" w:space="0" w:color="auto"/>
              <w:left w:val="outset" w:sz="6" w:space="0" w:color="auto"/>
              <w:bottom w:val="outset" w:sz="6" w:space="0" w:color="auto"/>
              <w:right w:val="outset" w:sz="6" w:space="0" w:color="auto"/>
            </w:tcBorders>
            <w:hideMark/>
          </w:tcPr>
          <w:p w:rsidR="00F248D1" w:rsidRPr="00B90110" w:rsidRDefault="00733D20" w:rsidP="000F4B92">
            <w:pPr>
              <w:pStyle w:val="NoSpacing"/>
              <w:rPr>
                <w:rFonts w:ascii="Times New Roman" w:hAnsi="Times New Roman"/>
                <w:sz w:val="26"/>
                <w:szCs w:val="26"/>
                <w:lang w:val="lv-LV"/>
              </w:rPr>
            </w:pPr>
            <w:r w:rsidRPr="00B90110">
              <w:rPr>
                <w:rFonts w:ascii="Times New Roman" w:hAnsi="Times New Roman"/>
                <w:sz w:val="26"/>
                <w:szCs w:val="26"/>
                <w:lang w:val="lv-LV"/>
              </w:rPr>
              <w:t>8.</w:t>
            </w:r>
          </w:p>
        </w:tc>
        <w:tc>
          <w:tcPr>
            <w:tcW w:w="1425" w:type="pct"/>
            <w:tcBorders>
              <w:top w:val="outset" w:sz="6" w:space="0" w:color="auto"/>
              <w:left w:val="outset" w:sz="6" w:space="0" w:color="auto"/>
              <w:bottom w:val="outset" w:sz="6" w:space="0" w:color="auto"/>
              <w:right w:val="outset" w:sz="6" w:space="0" w:color="auto"/>
            </w:tcBorders>
            <w:hideMark/>
          </w:tcPr>
          <w:p w:rsidR="00F248D1" w:rsidRPr="00B90110" w:rsidRDefault="00733D20" w:rsidP="000F4B92">
            <w:pPr>
              <w:pStyle w:val="NoSpacing"/>
              <w:rPr>
                <w:rFonts w:ascii="Times New Roman" w:hAnsi="Times New Roman"/>
                <w:sz w:val="26"/>
                <w:szCs w:val="26"/>
                <w:lang w:val="lv-LV"/>
              </w:rPr>
            </w:pPr>
            <w:r w:rsidRPr="00B90110">
              <w:rPr>
                <w:rFonts w:ascii="Times New Roman" w:hAnsi="Times New Roman"/>
                <w:sz w:val="26"/>
                <w:szCs w:val="26"/>
                <w:lang w:val="lv-LV"/>
              </w:rPr>
              <w:t>Projekta ierobežotas pieejamības statuss</w:t>
            </w:r>
          </w:p>
        </w:tc>
        <w:tc>
          <w:tcPr>
            <w:tcW w:w="3271" w:type="pct"/>
            <w:tcBorders>
              <w:top w:val="outset" w:sz="6" w:space="0" w:color="auto"/>
              <w:left w:val="outset" w:sz="6" w:space="0" w:color="auto"/>
              <w:bottom w:val="outset" w:sz="6" w:space="0" w:color="auto"/>
              <w:right w:val="outset" w:sz="6" w:space="0" w:color="auto"/>
            </w:tcBorders>
            <w:hideMark/>
          </w:tcPr>
          <w:p w:rsidR="00F248D1" w:rsidRPr="00B90110" w:rsidRDefault="00733D20" w:rsidP="000F4B92">
            <w:pPr>
              <w:pStyle w:val="NoSpacing"/>
              <w:jc w:val="both"/>
              <w:rPr>
                <w:rFonts w:ascii="Times New Roman" w:hAnsi="Times New Roman"/>
                <w:sz w:val="26"/>
                <w:szCs w:val="26"/>
                <w:lang w:val="lv-LV"/>
              </w:rPr>
            </w:pPr>
            <w:r w:rsidRPr="00B90110">
              <w:rPr>
                <w:rFonts w:ascii="Times New Roman" w:hAnsi="Times New Roman"/>
                <w:sz w:val="26"/>
                <w:szCs w:val="26"/>
                <w:lang w:val="lv-LV"/>
              </w:rPr>
              <w:t>Nav attiecināms.</w:t>
            </w:r>
          </w:p>
        </w:tc>
      </w:tr>
      <w:tr w:rsidR="003A0C14" w:rsidTr="000F4B92">
        <w:trPr>
          <w:tblCellSpacing w:w="15" w:type="dxa"/>
        </w:trPr>
        <w:tc>
          <w:tcPr>
            <w:tcW w:w="240" w:type="pct"/>
            <w:tcBorders>
              <w:top w:val="outset" w:sz="6" w:space="0" w:color="auto"/>
              <w:left w:val="outset" w:sz="6" w:space="0" w:color="auto"/>
              <w:bottom w:val="outset" w:sz="6" w:space="0" w:color="auto"/>
              <w:right w:val="outset" w:sz="6" w:space="0" w:color="auto"/>
            </w:tcBorders>
            <w:hideMark/>
          </w:tcPr>
          <w:p w:rsidR="00F248D1" w:rsidRPr="00B90110" w:rsidRDefault="00733D20" w:rsidP="000F4B92">
            <w:pPr>
              <w:pStyle w:val="NoSpacing"/>
              <w:rPr>
                <w:rFonts w:ascii="Times New Roman" w:hAnsi="Times New Roman"/>
                <w:sz w:val="26"/>
                <w:szCs w:val="26"/>
                <w:lang w:val="lv-LV"/>
              </w:rPr>
            </w:pPr>
            <w:r w:rsidRPr="00B90110">
              <w:rPr>
                <w:rFonts w:ascii="Times New Roman" w:hAnsi="Times New Roman"/>
                <w:sz w:val="26"/>
                <w:szCs w:val="26"/>
                <w:lang w:val="lv-LV"/>
              </w:rPr>
              <w:t>9.</w:t>
            </w:r>
          </w:p>
        </w:tc>
        <w:tc>
          <w:tcPr>
            <w:tcW w:w="1425" w:type="pct"/>
            <w:tcBorders>
              <w:top w:val="outset" w:sz="6" w:space="0" w:color="auto"/>
              <w:left w:val="outset" w:sz="6" w:space="0" w:color="auto"/>
              <w:bottom w:val="outset" w:sz="6" w:space="0" w:color="auto"/>
              <w:right w:val="outset" w:sz="6" w:space="0" w:color="auto"/>
            </w:tcBorders>
            <w:hideMark/>
          </w:tcPr>
          <w:p w:rsidR="00F248D1" w:rsidRPr="00B90110" w:rsidRDefault="00733D20" w:rsidP="000F4B92">
            <w:pPr>
              <w:pStyle w:val="NoSpacing"/>
              <w:rPr>
                <w:rFonts w:ascii="Times New Roman" w:hAnsi="Times New Roman"/>
                <w:sz w:val="26"/>
                <w:szCs w:val="26"/>
                <w:lang w:val="lv-LV"/>
              </w:rPr>
            </w:pPr>
            <w:r w:rsidRPr="00B90110">
              <w:rPr>
                <w:rFonts w:ascii="Times New Roman" w:hAnsi="Times New Roman"/>
                <w:sz w:val="26"/>
                <w:szCs w:val="26"/>
                <w:lang w:val="lv-LV"/>
              </w:rPr>
              <w:t>Cita informācija</w:t>
            </w:r>
          </w:p>
        </w:tc>
        <w:tc>
          <w:tcPr>
            <w:tcW w:w="3271" w:type="pct"/>
            <w:tcBorders>
              <w:top w:val="outset" w:sz="6" w:space="0" w:color="auto"/>
              <w:left w:val="outset" w:sz="6" w:space="0" w:color="auto"/>
              <w:bottom w:val="outset" w:sz="6" w:space="0" w:color="auto"/>
              <w:right w:val="outset" w:sz="6" w:space="0" w:color="auto"/>
            </w:tcBorders>
            <w:hideMark/>
          </w:tcPr>
          <w:p w:rsidR="00F248D1" w:rsidRPr="00B90110" w:rsidRDefault="00733D20" w:rsidP="000F4B92">
            <w:pPr>
              <w:pStyle w:val="NoSpacing"/>
              <w:jc w:val="both"/>
              <w:rPr>
                <w:rFonts w:ascii="Times New Roman" w:hAnsi="Times New Roman"/>
                <w:sz w:val="26"/>
                <w:szCs w:val="26"/>
                <w:lang w:val="lv-LV"/>
              </w:rPr>
            </w:pPr>
            <w:r w:rsidRPr="00B90110">
              <w:rPr>
                <w:rFonts w:ascii="Times New Roman" w:hAnsi="Times New Roman"/>
                <w:sz w:val="26"/>
                <w:szCs w:val="26"/>
                <w:lang w:val="lv-LV"/>
              </w:rPr>
              <w:t>Nav.</w:t>
            </w:r>
          </w:p>
        </w:tc>
      </w:tr>
    </w:tbl>
    <w:p w:rsidR="00F248D1" w:rsidRPr="00B90110" w:rsidRDefault="00F248D1" w:rsidP="00F248D1">
      <w:pPr>
        <w:pStyle w:val="NoSpacing"/>
        <w:rPr>
          <w:rFonts w:ascii="Times New Roman" w:hAnsi="Times New Roman"/>
          <w:sz w:val="26"/>
          <w:szCs w:val="26"/>
          <w:lang w:val="lv-LV" w:eastAsia="lv-LV"/>
        </w:rPr>
      </w:pPr>
    </w:p>
    <w:p w:rsidR="00F248D1" w:rsidRPr="00604C84" w:rsidRDefault="00733D20" w:rsidP="00F248D1">
      <w:pPr>
        <w:pStyle w:val="NoSpacing"/>
        <w:rPr>
          <w:rFonts w:ascii="Times New Roman" w:hAnsi="Times New Roman"/>
          <w:color w:val="000000" w:themeColor="text1"/>
          <w:sz w:val="26"/>
          <w:szCs w:val="26"/>
          <w:lang w:val="lv-LV" w:eastAsia="lv-LV"/>
        </w:rPr>
      </w:pPr>
      <w:r w:rsidRPr="00604C84">
        <w:rPr>
          <w:rFonts w:ascii="Times New Roman" w:hAnsi="Times New Roman"/>
          <w:color w:val="000000" w:themeColor="text1"/>
          <w:sz w:val="26"/>
          <w:szCs w:val="26"/>
          <w:lang w:val="lv-LV" w:eastAsia="lv-LV"/>
        </w:rPr>
        <w:t xml:space="preserve">Pielikumā: </w:t>
      </w:r>
    </w:p>
    <w:p w:rsidR="00B90110" w:rsidRDefault="00733D20" w:rsidP="00B90110">
      <w:pPr>
        <w:pStyle w:val="NoSpacing"/>
        <w:ind w:firstLine="709"/>
        <w:jc w:val="both"/>
        <w:rPr>
          <w:rFonts w:ascii="Times New Roman" w:hAnsi="Times New Roman"/>
          <w:color w:val="000000" w:themeColor="text1"/>
          <w:sz w:val="26"/>
          <w:szCs w:val="26"/>
          <w:lang w:val="lv-LV"/>
        </w:rPr>
      </w:pPr>
      <w:r w:rsidRPr="00604C84">
        <w:rPr>
          <w:rFonts w:ascii="Times New Roman" w:hAnsi="Times New Roman"/>
          <w:color w:val="000000" w:themeColor="text1"/>
          <w:sz w:val="26"/>
          <w:szCs w:val="26"/>
          <w:lang w:val="lv-LV"/>
        </w:rPr>
        <w:t>Ministru kabineta protokollēmuma</w:t>
      </w:r>
      <w:r w:rsidRPr="00604C84">
        <w:rPr>
          <w:rFonts w:ascii="Times New Roman" w:hAnsi="Times New Roman"/>
          <w:color w:val="000000" w:themeColor="text1"/>
          <w:sz w:val="26"/>
          <w:szCs w:val="26"/>
          <w:lang w:val="lv-LV"/>
        </w:rPr>
        <w:t xml:space="preserve"> projekts “Par Ministru kabineta 2016. gada 15. jūlija protokollēmuma (prot. Nr. 36 41. §) „Noteikumu projekts “Darbības programmas “Izaugsme un nodarbinātība” 8.5.1. specifiskā atbalsta mērķa “Palielināt kvalificētu profesionālās izglītības iestāžu audzēk</w:t>
      </w:r>
      <w:r w:rsidRPr="00604C84">
        <w:rPr>
          <w:rFonts w:ascii="Times New Roman" w:hAnsi="Times New Roman"/>
          <w:color w:val="000000" w:themeColor="text1"/>
          <w:sz w:val="26"/>
          <w:szCs w:val="26"/>
          <w:lang w:val="lv-LV"/>
        </w:rPr>
        <w:t xml:space="preserve">ņu skaitu pēc to dalības darba vidē balstītās mācībās vai mācību praksē uzņēmumā” īstenošanas noteikumi”” 4. punktā dotā uzdevuma izpildes termiņa pagarināšanu” </w:t>
      </w:r>
      <w:r w:rsidR="00F248D1" w:rsidRPr="00604C84">
        <w:rPr>
          <w:rFonts w:ascii="Times New Roman" w:hAnsi="Times New Roman"/>
          <w:color w:val="000000" w:themeColor="text1"/>
          <w:sz w:val="26"/>
          <w:szCs w:val="26"/>
          <w:lang w:val="lv-LV"/>
        </w:rPr>
        <w:t>(datne: IZMProt_</w:t>
      </w:r>
      <w:r w:rsidRPr="00604C84">
        <w:rPr>
          <w:rFonts w:ascii="Times New Roman" w:hAnsi="Times New Roman"/>
          <w:color w:val="000000" w:themeColor="text1"/>
          <w:sz w:val="26"/>
          <w:szCs w:val="26"/>
          <w:lang w:val="lv-LV"/>
        </w:rPr>
        <w:t>2</w:t>
      </w:r>
      <w:r w:rsidR="00702078">
        <w:rPr>
          <w:rFonts w:ascii="Times New Roman" w:hAnsi="Times New Roman"/>
          <w:color w:val="000000" w:themeColor="text1"/>
          <w:sz w:val="26"/>
          <w:szCs w:val="26"/>
          <w:lang w:val="lv-LV"/>
        </w:rPr>
        <w:t>8</w:t>
      </w:r>
      <w:r w:rsidRPr="00604C84">
        <w:rPr>
          <w:rFonts w:ascii="Times New Roman" w:hAnsi="Times New Roman"/>
          <w:color w:val="000000" w:themeColor="text1"/>
          <w:sz w:val="26"/>
          <w:szCs w:val="26"/>
          <w:lang w:val="lv-LV"/>
        </w:rPr>
        <w:t>09</w:t>
      </w:r>
      <w:r w:rsidR="00F248D1" w:rsidRPr="00604C84">
        <w:rPr>
          <w:rFonts w:ascii="Times New Roman" w:hAnsi="Times New Roman"/>
          <w:color w:val="000000" w:themeColor="text1"/>
          <w:sz w:val="26"/>
          <w:szCs w:val="26"/>
          <w:lang w:val="lv-LV"/>
        </w:rPr>
        <w:t>18_</w:t>
      </w:r>
      <w:r w:rsidRPr="00604C84">
        <w:rPr>
          <w:rFonts w:ascii="Times New Roman" w:hAnsi="Times New Roman"/>
          <w:color w:val="000000" w:themeColor="text1"/>
          <w:sz w:val="26"/>
          <w:szCs w:val="26"/>
          <w:lang w:val="lv-LV"/>
        </w:rPr>
        <w:t>8.5.1.SAM</w:t>
      </w:r>
      <w:r w:rsidR="00F248D1" w:rsidRPr="00604C84">
        <w:rPr>
          <w:rFonts w:ascii="Times New Roman" w:hAnsi="Times New Roman"/>
          <w:color w:val="000000" w:themeColor="text1"/>
          <w:sz w:val="26"/>
          <w:szCs w:val="26"/>
          <w:lang w:val="lv-LV"/>
        </w:rPr>
        <w:t>) uz 1 lp.</w:t>
      </w:r>
    </w:p>
    <w:p w:rsidR="00604C84" w:rsidRDefault="00604C84" w:rsidP="00B90110">
      <w:pPr>
        <w:pStyle w:val="NoSpacing"/>
        <w:ind w:firstLine="709"/>
        <w:jc w:val="both"/>
        <w:rPr>
          <w:rFonts w:ascii="Times New Roman" w:hAnsi="Times New Roman"/>
          <w:color w:val="000000" w:themeColor="text1"/>
          <w:sz w:val="26"/>
          <w:szCs w:val="26"/>
          <w:lang w:val="lv-LV"/>
        </w:rPr>
      </w:pPr>
    </w:p>
    <w:p w:rsidR="00604C84" w:rsidRDefault="00604C84" w:rsidP="00B90110">
      <w:pPr>
        <w:pStyle w:val="NoSpacing"/>
        <w:ind w:firstLine="709"/>
        <w:jc w:val="both"/>
        <w:rPr>
          <w:rFonts w:ascii="Times New Roman" w:hAnsi="Times New Roman"/>
          <w:color w:val="000000" w:themeColor="text1"/>
          <w:sz w:val="26"/>
          <w:szCs w:val="26"/>
          <w:lang w:val="lv-LV"/>
        </w:rPr>
      </w:pPr>
    </w:p>
    <w:p w:rsidR="00F248D1" w:rsidRPr="00F10B32" w:rsidRDefault="00733D20" w:rsidP="00B90110">
      <w:pPr>
        <w:pStyle w:val="NoSpacing"/>
        <w:ind w:firstLine="709"/>
        <w:jc w:val="both"/>
        <w:rPr>
          <w:rFonts w:ascii="Times New Roman" w:eastAsia="Times New Roman" w:hAnsi="Times New Roman"/>
          <w:color w:val="000000" w:themeColor="text1"/>
          <w:sz w:val="26"/>
          <w:szCs w:val="26"/>
          <w:lang w:val="fr-FR" w:eastAsia="lv-LV"/>
        </w:rPr>
      </w:pPr>
      <w:r>
        <w:rPr>
          <w:rFonts w:ascii="Times New Roman" w:hAnsi="Times New Roman"/>
          <w:color w:val="000000" w:themeColor="text1"/>
          <w:sz w:val="26"/>
          <w:szCs w:val="26"/>
          <w:lang w:val="lv-LV"/>
        </w:rPr>
        <w:t xml:space="preserve">Izglītības un zinātnes ministrs                   </w:t>
      </w:r>
      <w:r>
        <w:rPr>
          <w:rFonts w:ascii="Times New Roman" w:hAnsi="Times New Roman"/>
          <w:color w:val="000000" w:themeColor="text1"/>
          <w:sz w:val="26"/>
          <w:szCs w:val="26"/>
          <w:lang w:val="lv-LV"/>
        </w:rPr>
        <w:t xml:space="preserve">                         Kārlis Šadurskis</w:t>
      </w:r>
    </w:p>
    <w:p w:rsidR="00B90110" w:rsidRPr="00604C84" w:rsidRDefault="00B90110" w:rsidP="00036120">
      <w:pPr>
        <w:spacing w:after="0" w:line="240" w:lineRule="auto"/>
        <w:ind w:left="720" w:hanging="720"/>
        <w:rPr>
          <w:rFonts w:ascii="Times New Roman" w:hAnsi="Times New Roman"/>
          <w:color w:val="000000" w:themeColor="text1"/>
          <w:sz w:val="24"/>
          <w:szCs w:val="24"/>
        </w:rPr>
      </w:pPr>
    </w:p>
    <w:p w:rsidR="00B90110" w:rsidRPr="00604C84" w:rsidRDefault="00B90110" w:rsidP="00036120">
      <w:pPr>
        <w:spacing w:after="0" w:line="240" w:lineRule="auto"/>
        <w:ind w:left="720" w:hanging="720"/>
        <w:rPr>
          <w:rFonts w:ascii="Times New Roman" w:hAnsi="Times New Roman"/>
          <w:color w:val="000000" w:themeColor="text1"/>
          <w:sz w:val="24"/>
          <w:szCs w:val="24"/>
        </w:rPr>
      </w:pPr>
    </w:p>
    <w:p w:rsidR="00B90110" w:rsidRPr="00604C84" w:rsidRDefault="00B90110" w:rsidP="00036120">
      <w:pPr>
        <w:spacing w:after="0" w:line="240" w:lineRule="auto"/>
        <w:ind w:left="720" w:hanging="720"/>
        <w:rPr>
          <w:rFonts w:ascii="Times New Roman" w:hAnsi="Times New Roman"/>
          <w:color w:val="000000" w:themeColor="text1"/>
          <w:sz w:val="24"/>
          <w:szCs w:val="24"/>
        </w:rPr>
      </w:pPr>
    </w:p>
    <w:p w:rsidR="00B90110" w:rsidRDefault="00733D20" w:rsidP="00036120">
      <w:pPr>
        <w:spacing w:after="0" w:line="240" w:lineRule="auto"/>
        <w:ind w:left="720" w:hanging="720"/>
        <w:rPr>
          <w:rFonts w:ascii="Times New Roman" w:hAnsi="Times New Roman"/>
          <w:color w:val="000000" w:themeColor="text1"/>
          <w:sz w:val="20"/>
          <w:szCs w:val="20"/>
        </w:rPr>
      </w:pPr>
      <w:r w:rsidRPr="00604C84">
        <w:rPr>
          <w:rFonts w:ascii="Times New Roman" w:hAnsi="Times New Roman"/>
          <w:color w:val="000000" w:themeColor="text1"/>
          <w:sz w:val="20"/>
          <w:szCs w:val="20"/>
        </w:rPr>
        <w:t>I.Buligina</w:t>
      </w:r>
      <w:r w:rsidR="00BD3FB4">
        <w:rPr>
          <w:rFonts w:ascii="Times New Roman" w:hAnsi="Times New Roman"/>
          <w:color w:val="000000" w:themeColor="text1"/>
          <w:sz w:val="20"/>
          <w:szCs w:val="20"/>
        </w:rPr>
        <w:t>,</w:t>
      </w:r>
      <w:r w:rsidRPr="00604C84">
        <w:rPr>
          <w:rFonts w:ascii="Times New Roman" w:hAnsi="Times New Roman"/>
          <w:color w:val="000000" w:themeColor="text1"/>
          <w:sz w:val="20"/>
          <w:szCs w:val="20"/>
        </w:rPr>
        <w:t>67</w:t>
      </w:r>
      <w:r w:rsidR="00604C84">
        <w:rPr>
          <w:rFonts w:ascii="Times New Roman" w:hAnsi="Times New Roman"/>
          <w:color w:val="000000" w:themeColor="text1"/>
          <w:sz w:val="20"/>
          <w:szCs w:val="20"/>
        </w:rPr>
        <w:t>047762</w:t>
      </w:r>
    </w:p>
    <w:p w:rsidR="00761AA1" w:rsidRDefault="00733D20" w:rsidP="00036120">
      <w:pPr>
        <w:spacing w:after="0" w:line="240" w:lineRule="auto"/>
        <w:ind w:left="720" w:hanging="720"/>
        <w:rPr>
          <w:rFonts w:ascii="Times New Roman" w:hAnsi="Times New Roman"/>
          <w:color w:val="000000" w:themeColor="text1"/>
          <w:sz w:val="20"/>
          <w:szCs w:val="20"/>
        </w:rPr>
      </w:pPr>
      <w:r>
        <w:rPr>
          <w:rFonts w:ascii="Times New Roman" w:hAnsi="Times New Roman"/>
          <w:color w:val="000000" w:themeColor="text1"/>
          <w:sz w:val="20"/>
          <w:szCs w:val="20"/>
        </w:rPr>
        <w:t>B.Bašķere, 67047835</w:t>
      </w:r>
    </w:p>
    <w:p w:rsidR="00702078" w:rsidRDefault="00733D20" w:rsidP="00036120">
      <w:pPr>
        <w:spacing w:after="0" w:line="240" w:lineRule="auto"/>
        <w:ind w:left="720" w:hanging="720"/>
        <w:rPr>
          <w:rFonts w:ascii="Times New Roman" w:hAnsi="Times New Roman"/>
          <w:color w:val="000000" w:themeColor="text1"/>
          <w:sz w:val="20"/>
          <w:szCs w:val="20"/>
        </w:rPr>
      </w:pPr>
      <w:r>
        <w:rPr>
          <w:rFonts w:ascii="Times New Roman" w:hAnsi="Times New Roman"/>
          <w:color w:val="000000" w:themeColor="text1"/>
          <w:sz w:val="20"/>
          <w:szCs w:val="20"/>
        </w:rPr>
        <w:t>U.Auniņa, 6704788</w:t>
      </w:r>
    </w:p>
    <w:p w:rsidR="00BD3FB4" w:rsidRPr="00604C84" w:rsidRDefault="00733D20" w:rsidP="00036120">
      <w:pPr>
        <w:spacing w:after="0" w:line="240" w:lineRule="auto"/>
        <w:ind w:left="720" w:hanging="720"/>
        <w:rPr>
          <w:rFonts w:ascii="Times New Roman" w:hAnsi="Times New Roman"/>
          <w:color w:val="000000" w:themeColor="text1"/>
          <w:sz w:val="20"/>
          <w:szCs w:val="20"/>
        </w:rPr>
      </w:pPr>
      <w:r>
        <w:rPr>
          <w:rFonts w:ascii="Times New Roman" w:hAnsi="Times New Roman"/>
          <w:color w:val="000000" w:themeColor="text1"/>
          <w:sz w:val="20"/>
          <w:szCs w:val="20"/>
        </w:rPr>
        <w:t xml:space="preserve"> </w:t>
      </w:r>
    </w:p>
    <w:sectPr w:rsidR="00BD3FB4" w:rsidRPr="00604C84" w:rsidSect="00545D03">
      <w:headerReference w:type="default" r:id="rId7"/>
      <w:footerReference w:type="default" r:id="rId8"/>
      <w:headerReference w:type="first" r:id="rId9"/>
      <w:footerReference w:type="first" r:id="rId10"/>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D20" w:rsidRDefault="00733D20">
      <w:pPr>
        <w:spacing w:after="0" w:line="240" w:lineRule="auto"/>
      </w:pPr>
      <w:r>
        <w:separator/>
      </w:r>
    </w:p>
  </w:endnote>
  <w:endnote w:type="continuationSeparator" w:id="0">
    <w:p w:rsidR="00733D20" w:rsidRDefault="00733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F9F" w:rsidRPr="004B0842" w:rsidRDefault="00733D20" w:rsidP="00951F9F">
    <w:pPr>
      <w:spacing w:after="0" w:line="240" w:lineRule="auto"/>
      <w:jc w:val="center"/>
      <w:rPr>
        <w:rFonts w:ascii="Times New Roman" w:hAnsi="Times New Roman"/>
        <w:b/>
        <w:caps/>
      </w:rPr>
    </w:pPr>
    <w:r w:rsidRPr="004B0842">
      <w:rPr>
        <w:rFonts w:ascii="Times New Roman" w:hAnsi="Times New Roman"/>
        <w:b/>
        <w:caps/>
      </w:rPr>
      <w:t xml:space="preserve">Dokuments parakstīts ar drošu elektronisko parakstu Un </w:t>
    </w:r>
  </w:p>
  <w:p w:rsidR="00951F9F" w:rsidRPr="004B0842" w:rsidRDefault="00733D20" w:rsidP="00951F9F">
    <w:pPr>
      <w:spacing w:after="0" w:line="240" w:lineRule="auto"/>
      <w:jc w:val="center"/>
      <w:rPr>
        <w:rFonts w:ascii="Times New Roman" w:hAnsi="Times New Roman"/>
        <w:b/>
        <w:caps/>
      </w:rPr>
    </w:pPr>
    <w:r w:rsidRPr="004B0842">
      <w:rPr>
        <w:rFonts w:ascii="Times New Roman" w:hAnsi="Times New Roman"/>
        <w:b/>
        <w:caps/>
      </w:rPr>
      <w:t>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A5D" w:rsidRPr="004B0842" w:rsidRDefault="00733D20" w:rsidP="00436A5D">
    <w:pPr>
      <w:spacing w:after="0" w:line="240" w:lineRule="auto"/>
      <w:jc w:val="center"/>
      <w:rPr>
        <w:rFonts w:ascii="Times New Roman" w:hAnsi="Times New Roman"/>
        <w:b/>
        <w:caps/>
      </w:rPr>
    </w:pPr>
    <w:r w:rsidRPr="004B0842">
      <w:rPr>
        <w:rFonts w:ascii="Times New Roman" w:hAnsi="Times New Roman"/>
        <w:b/>
        <w:caps/>
      </w:rPr>
      <w:t xml:space="preserve">Dokuments parakstīts ar drošu elektronisko parakstu Un </w:t>
    </w:r>
  </w:p>
  <w:p w:rsidR="00436A5D" w:rsidRPr="004B0842" w:rsidRDefault="00733D20" w:rsidP="00436A5D">
    <w:pPr>
      <w:spacing w:after="0" w:line="240" w:lineRule="auto"/>
      <w:jc w:val="center"/>
      <w:rPr>
        <w:rFonts w:ascii="Times New Roman" w:hAnsi="Times New Roman"/>
        <w:b/>
        <w:caps/>
      </w:rPr>
    </w:pPr>
    <w:r w:rsidRPr="004B0842">
      <w:rPr>
        <w:rFonts w:ascii="Times New Roman" w:hAnsi="Times New Roman"/>
        <w:b/>
        <w:caps/>
      </w:rPr>
      <w:t>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D20" w:rsidRDefault="00733D20">
      <w:pPr>
        <w:spacing w:after="0" w:line="240" w:lineRule="auto"/>
      </w:pPr>
      <w:r>
        <w:separator/>
      </w:r>
    </w:p>
  </w:footnote>
  <w:footnote w:type="continuationSeparator" w:id="0">
    <w:p w:rsidR="00733D20" w:rsidRDefault="00733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rPr>
      <w:id w:val="528893081"/>
      <w:docPartObj>
        <w:docPartGallery w:val="Page Numbers (Top of Page)"/>
        <w:docPartUnique/>
      </w:docPartObj>
    </w:sdtPr>
    <w:sdtEndPr>
      <w:rPr>
        <w:noProof/>
      </w:rPr>
    </w:sdtEndPr>
    <w:sdtContent>
      <w:p w:rsidR="003662D4" w:rsidRPr="003662D4" w:rsidRDefault="00733D20">
        <w:pPr>
          <w:pStyle w:val="Header"/>
          <w:jc w:val="center"/>
          <w:rPr>
            <w:rFonts w:ascii="Times New Roman" w:hAnsi="Times New Roman"/>
            <w:sz w:val="28"/>
          </w:rPr>
        </w:pPr>
        <w:r w:rsidRPr="003662D4">
          <w:rPr>
            <w:rFonts w:ascii="Times New Roman" w:hAnsi="Times New Roman"/>
            <w:sz w:val="28"/>
          </w:rPr>
          <w:fldChar w:fldCharType="begin"/>
        </w:r>
        <w:r w:rsidRPr="003662D4">
          <w:rPr>
            <w:rFonts w:ascii="Times New Roman" w:hAnsi="Times New Roman"/>
            <w:sz w:val="28"/>
          </w:rPr>
          <w:instrText xml:space="preserve"> PAGE   \* MERGEFORMAT </w:instrText>
        </w:r>
        <w:r w:rsidRPr="003662D4">
          <w:rPr>
            <w:rFonts w:ascii="Times New Roman" w:hAnsi="Times New Roman"/>
            <w:sz w:val="28"/>
          </w:rPr>
          <w:fldChar w:fldCharType="separate"/>
        </w:r>
        <w:r w:rsidR="00B62971">
          <w:rPr>
            <w:rFonts w:ascii="Times New Roman" w:hAnsi="Times New Roman"/>
            <w:noProof/>
            <w:sz w:val="28"/>
          </w:rPr>
          <w:t>3</w:t>
        </w:r>
        <w:r w:rsidRPr="003662D4">
          <w:rPr>
            <w:rFonts w:ascii="Times New Roman" w:hAnsi="Times New Roman"/>
            <w:noProof/>
            <w:sz w:val="28"/>
          </w:rPr>
          <w:fldChar w:fldCharType="end"/>
        </w:r>
      </w:p>
    </w:sdtContent>
  </w:sdt>
  <w:p w:rsidR="0062480F" w:rsidRDefault="006248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D03" w:rsidRDefault="00545D03" w:rsidP="00545D03">
    <w:pPr>
      <w:pStyle w:val="Header"/>
      <w:rPr>
        <w:rFonts w:ascii="Times New Roman" w:hAnsi="Times New Roman"/>
      </w:rPr>
    </w:pPr>
  </w:p>
  <w:p w:rsidR="00545D03" w:rsidRDefault="00545D03" w:rsidP="00545D03">
    <w:pPr>
      <w:pStyle w:val="Header"/>
      <w:rPr>
        <w:rFonts w:ascii="Times New Roman" w:hAnsi="Times New Roman"/>
      </w:rPr>
    </w:pPr>
  </w:p>
  <w:p w:rsidR="00545D03" w:rsidRDefault="00545D03" w:rsidP="00545D03">
    <w:pPr>
      <w:pStyle w:val="Header"/>
      <w:rPr>
        <w:rFonts w:ascii="Times New Roman" w:hAnsi="Times New Roman"/>
      </w:rPr>
    </w:pPr>
  </w:p>
  <w:p w:rsidR="00545D03" w:rsidRDefault="00545D03" w:rsidP="00545D03">
    <w:pPr>
      <w:pStyle w:val="Header"/>
      <w:rPr>
        <w:rFonts w:ascii="Times New Roman" w:hAnsi="Times New Roman"/>
      </w:rPr>
    </w:pPr>
  </w:p>
  <w:p w:rsidR="00545D03" w:rsidRDefault="00545D03" w:rsidP="00545D03">
    <w:pPr>
      <w:pStyle w:val="Header"/>
      <w:rPr>
        <w:rFonts w:ascii="Times New Roman" w:hAnsi="Times New Roman"/>
      </w:rPr>
    </w:pPr>
  </w:p>
  <w:p w:rsidR="00545D03" w:rsidRDefault="00545D03" w:rsidP="00545D03">
    <w:pPr>
      <w:pStyle w:val="Header"/>
      <w:rPr>
        <w:rFonts w:ascii="Times New Roman" w:hAnsi="Times New Roman"/>
      </w:rPr>
    </w:pPr>
  </w:p>
  <w:p w:rsidR="00545D03" w:rsidRDefault="00545D03" w:rsidP="00545D03">
    <w:pPr>
      <w:pStyle w:val="Header"/>
      <w:rPr>
        <w:rFonts w:ascii="Times New Roman" w:hAnsi="Times New Roman"/>
      </w:rPr>
    </w:pPr>
  </w:p>
  <w:p w:rsidR="00545D03" w:rsidRDefault="00545D03" w:rsidP="00545D03">
    <w:pPr>
      <w:pStyle w:val="Header"/>
      <w:rPr>
        <w:rFonts w:ascii="Times New Roman" w:hAnsi="Times New Roman"/>
      </w:rPr>
    </w:pPr>
  </w:p>
  <w:p w:rsidR="00545D03" w:rsidRDefault="00545D03" w:rsidP="00545D03">
    <w:pPr>
      <w:pStyle w:val="Header"/>
      <w:rPr>
        <w:rFonts w:ascii="Times New Roman" w:hAnsi="Times New Roman"/>
      </w:rPr>
    </w:pPr>
  </w:p>
  <w:p w:rsidR="00545D03" w:rsidRDefault="00545D03" w:rsidP="00545D03">
    <w:pPr>
      <w:pStyle w:val="Header"/>
      <w:rPr>
        <w:rFonts w:ascii="Times New Roman" w:hAnsi="Times New Roman"/>
      </w:rPr>
    </w:pPr>
  </w:p>
  <w:p w:rsidR="00545D03" w:rsidRPr="00815277" w:rsidRDefault="00733D20" w:rsidP="00545D03">
    <w:pPr>
      <w:pStyle w:val="Header"/>
      <w:rPr>
        <w:rFonts w:ascii="Times New Roman" w:hAnsi="Times New Roman"/>
      </w:rPr>
    </w:pPr>
    <w:r>
      <w:rPr>
        <w:noProof/>
        <w:lang w:eastAsia="lv-LV"/>
      </w:rPr>
      <w:drawing>
        <wp:anchor distT="0" distB="0" distL="114300" distR="114300" simplePos="0" relativeHeight="251658240" behindDoc="1" locked="0" layoutInCell="1" allowOverlap="1">
          <wp:simplePos x="0" y="0"/>
          <wp:positionH relativeFrom="page">
            <wp:posOffset>1085850</wp:posOffset>
          </wp:positionH>
          <wp:positionV relativeFrom="page">
            <wp:posOffset>742950</wp:posOffset>
          </wp:positionV>
          <wp:extent cx="5936615" cy="1033145"/>
          <wp:effectExtent l="0" t="0" r="6985"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684225"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36615"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D03" w:rsidRDefault="00733D20" w:rsidP="00545D03">
                          <w:pPr>
                            <w:spacing w:after="0" w:line="194" w:lineRule="exact"/>
                            <w:ind w:left="20" w:right="-45"/>
                            <w:jc w:val="center"/>
                            <w:rPr>
                              <w:rFonts w:ascii="Times New Roman" w:eastAsia="Times New Roman" w:hAnsi="Times New Roman"/>
                              <w:sz w:val="17"/>
                              <w:szCs w:val="17"/>
                            </w:rPr>
                          </w:pPr>
                          <w:r w:rsidRPr="0021556E">
                            <w:rPr>
                              <w:rFonts w:ascii="Times New Roman" w:eastAsia="Times New Roman" w:hAnsi="Times New Roman"/>
                              <w:color w:val="231F20"/>
                              <w:sz w:val="17"/>
                              <w:szCs w:val="17"/>
                            </w:rPr>
                            <w:t>Vaļņu iela 2, Rīga, LV - 1050, tālr. 67226209, fakss 67223905, e-pasts pasts@izm.gov.lv, www.izm.gov.lv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545D03" w:rsidP="00545D03">
                    <w:pPr>
                      <w:spacing w:after="0" w:line="194" w:lineRule="exact"/>
                      <w:ind w:left="20" w:right="-45"/>
                      <w:jc w:val="center"/>
                      <w:rPr>
                        <w:rFonts w:ascii="Times New Roman" w:eastAsia="Times New Roman" w:hAnsi="Times New Roman"/>
                        <w:sz w:val="17"/>
                        <w:szCs w:val="17"/>
                      </w:rPr>
                    </w:pPr>
                    <w:r w:rsidRPr="0021556E">
                      <w:rPr>
                        <w:rFonts w:ascii="Times New Roman" w:eastAsia="Times New Roman" w:hAnsi="Times New Roman"/>
                        <w:color w:val="231F20"/>
                        <w:sz w:val="17"/>
                        <w:szCs w:val="17"/>
                      </w:rPr>
                      <w:t>Vaļņu iela 2, Rīga, LV - 1050, tālr. 67226209, fakss 67223905, e-pasts pasts@izm.gov.lv, www.izm.gov.lv</w:t>
                    </w:r>
                  </w:p>
                </w:txbxContent>
              </v:textbox>
            </v:shape>
          </w:pict>
        </mc:Fallback>
      </mc:AlternateContent>
    </w:r>
    <w:r>
      <w:rPr>
        <w:noProof/>
        <w:lang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545D03" w:rsidRDefault="00545D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6384"/>
    <w:rsid w:val="00010CC1"/>
    <w:rsid w:val="000120DB"/>
    <w:rsid w:val="00030349"/>
    <w:rsid w:val="00036120"/>
    <w:rsid w:val="00047388"/>
    <w:rsid w:val="00084F7E"/>
    <w:rsid w:val="000E04AD"/>
    <w:rsid w:val="000F4B92"/>
    <w:rsid w:val="001009A5"/>
    <w:rsid w:val="00124173"/>
    <w:rsid w:val="001E6FBF"/>
    <w:rsid w:val="0021556E"/>
    <w:rsid w:val="00236C37"/>
    <w:rsid w:val="00264185"/>
    <w:rsid w:val="00275B9E"/>
    <w:rsid w:val="002B3077"/>
    <w:rsid w:val="002D5DDA"/>
    <w:rsid w:val="002E1474"/>
    <w:rsid w:val="0030362B"/>
    <w:rsid w:val="00335032"/>
    <w:rsid w:val="003662D4"/>
    <w:rsid w:val="00384101"/>
    <w:rsid w:val="003A0C14"/>
    <w:rsid w:val="003F70D8"/>
    <w:rsid w:val="00413EB6"/>
    <w:rsid w:val="00416EE7"/>
    <w:rsid w:val="00436A5D"/>
    <w:rsid w:val="00451F28"/>
    <w:rsid w:val="00493308"/>
    <w:rsid w:val="004B0842"/>
    <w:rsid w:val="004B48FD"/>
    <w:rsid w:val="004B6949"/>
    <w:rsid w:val="00535564"/>
    <w:rsid w:val="00545D03"/>
    <w:rsid w:val="00586438"/>
    <w:rsid w:val="005A4E29"/>
    <w:rsid w:val="005A5881"/>
    <w:rsid w:val="005C4574"/>
    <w:rsid w:val="00600722"/>
    <w:rsid w:val="00604C84"/>
    <w:rsid w:val="0062480F"/>
    <w:rsid w:val="0065462E"/>
    <w:rsid w:val="0065527F"/>
    <w:rsid w:val="00663C3A"/>
    <w:rsid w:val="006A1E00"/>
    <w:rsid w:val="006C1639"/>
    <w:rsid w:val="006D7CD3"/>
    <w:rsid w:val="00700F22"/>
    <w:rsid w:val="00702078"/>
    <w:rsid w:val="00733D20"/>
    <w:rsid w:val="00736626"/>
    <w:rsid w:val="007373F0"/>
    <w:rsid w:val="00747CCB"/>
    <w:rsid w:val="00761AA1"/>
    <w:rsid w:val="007704BD"/>
    <w:rsid w:val="00772AE1"/>
    <w:rsid w:val="007A7503"/>
    <w:rsid w:val="007B1D12"/>
    <w:rsid w:val="007B3BA5"/>
    <w:rsid w:val="007B48EC"/>
    <w:rsid w:val="007B6A32"/>
    <w:rsid w:val="007C743B"/>
    <w:rsid w:val="007E4D1F"/>
    <w:rsid w:val="00815277"/>
    <w:rsid w:val="00824DC9"/>
    <w:rsid w:val="0084180D"/>
    <w:rsid w:val="00876C21"/>
    <w:rsid w:val="008D3F79"/>
    <w:rsid w:val="008F1DDB"/>
    <w:rsid w:val="009515DE"/>
    <w:rsid w:val="00951F9F"/>
    <w:rsid w:val="00954D5A"/>
    <w:rsid w:val="009759B3"/>
    <w:rsid w:val="00A019D8"/>
    <w:rsid w:val="00A16225"/>
    <w:rsid w:val="00A17275"/>
    <w:rsid w:val="00A1781A"/>
    <w:rsid w:val="00A3799B"/>
    <w:rsid w:val="00AC5E2E"/>
    <w:rsid w:val="00AC7D93"/>
    <w:rsid w:val="00AD72DD"/>
    <w:rsid w:val="00AE56F5"/>
    <w:rsid w:val="00B16BDE"/>
    <w:rsid w:val="00B2230A"/>
    <w:rsid w:val="00B62971"/>
    <w:rsid w:val="00B90110"/>
    <w:rsid w:val="00BA0215"/>
    <w:rsid w:val="00BA1A59"/>
    <w:rsid w:val="00BA1C9A"/>
    <w:rsid w:val="00BD3FB4"/>
    <w:rsid w:val="00BE2408"/>
    <w:rsid w:val="00BF0082"/>
    <w:rsid w:val="00C11D66"/>
    <w:rsid w:val="00C47F57"/>
    <w:rsid w:val="00C839A6"/>
    <w:rsid w:val="00CC73C1"/>
    <w:rsid w:val="00D03CE6"/>
    <w:rsid w:val="00D07A15"/>
    <w:rsid w:val="00D21FA6"/>
    <w:rsid w:val="00D52D30"/>
    <w:rsid w:val="00D55B4B"/>
    <w:rsid w:val="00DD5E74"/>
    <w:rsid w:val="00DD5EC7"/>
    <w:rsid w:val="00E203EA"/>
    <w:rsid w:val="00E365CE"/>
    <w:rsid w:val="00E63E9A"/>
    <w:rsid w:val="00EE0726"/>
    <w:rsid w:val="00F10B32"/>
    <w:rsid w:val="00F2080D"/>
    <w:rsid w:val="00F22159"/>
    <w:rsid w:val="00F248D1"/>
    <w:rsid w:val="00F60586"/>
    <w:rsid w:val="00F67373"/>
    <w:rsid w:val="00F817AC"/>
    <w:rsid w:val="00FE55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lv-LV"/>
    </w:rPr>
  </w:style>
  <w:style w:type="paragraph" w:styleId="Heading1">
    <w:name w:val="heading 1"/>
    <w:basedOn w:val="Normal"/>
    <w:next w:val="Normal"/>
    <w:link w:val="Heading1Char"/>
    <w:qFormat/>
    <w:rsid w:val="00F2080D"/>
    <w:pPr>
      <w:keepNext/>
      <w:widowControl/>
      <w:spacing w:after="0" w:line="240" w:lineRule="auto"/>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table" w:styleId="TableGrid">
    <w:name w:val="Table Grid"/>
    <w:basedOn w:val="TableNormal"/>
    <w:rsid w:val="00C839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2080D"/>
    <w:rPr>
      <w:rFonts w:ascii="Times New Roman" w:eastAsia="Times New Roman" w:hAnsi="Times New Roman"/>
      <w:sz w:val="28"/>
      <w:szCs w:val="24"/>
      <w:lang w:val="lv-LV"/>
    </w:rPr>
  </w:style>
  <w:style w:type="paragraph" w:styleId="NoSpacing">
    <w:name w:val="No Spacing"/>
    <w:uiPriority w:val="1"/>
    <w:qFormat/>
    <w:rsid w:val="00F248D1"/>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3328</Words>
  <Characters>1898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2018-09-28T11:21:00Z</dcterms:created>
  <dcterms:modified xsi:type="dcterms:W3CDTF">2018-10-01T14:28:00Z</dcterms:modified>
</cp:coreProperties>
</file>