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7E778C" w:rsidRDefault="00203B80" w:rsidP="00203B80">
      <w:pPr>
        <w:pStyle w:val="Header"/>
        <w:pBdr>
          <w:bottom w:val="single" w:sz="4" w:space="1" w:color="auto"/>
        </w:pBdr>
        <w:jc w:val="center"/>
        <w:rPr>
          <w:sz w:val="28"/>
          <w:szCs w:val="26"/>
        </w:rPr>
      </w:pPr>
      <w:bookmarkStart w:id="0" w:name="_GoBack"/>
      <w:bookmarkEnd w:id="0"/>
      <w:r w:rsidRPr="007E778C">
        <w:rPr>
          <w:b/>
          <w:bCs/>
          <w:sz w:val="28"/>
          <w:szCs w:val="26"/>
        </w:rPr>
        <w:t>MINISTRU KABINETA SĒDES PROTOKOLLĒMUMS</w:t>
      </w:r>
    </w:p>
    <w:p w14:paraId="3737DB61" w14:textId="77777777" w:rsidR="00203B80" w:rsidRPr="007E778C" w:rsidRDefault="00203B80" w:rsidP="00203B80">
      <w:pPr>
        <w:pStyle w:val="Header"/>
        <w:jc w:val="both"/>
        <w:rPr>
          <w:sz w:val="28"/>
          <w:szCs w:val="26"/>
        </w:rPr>
      </w:pPr>
    </w:p>
    <w:p w14:paraId="67858563" w14:textId="77777777" w:rsidR="00513F05" w:rsidRPr="007E778C" w:rsidRDefault="00513F05" w:rsidP="00203B80">
      <w:pPr>
        <w:pStyle w:val="Header"/>
        <w:jc w:val="both"/>
        <w:rPr>
          <w:sz w:val="28"/>
          <w:szCs w:val="26"/>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7E778C" w14:paraId="767C41CF" w14:textId="77777777" w:rsidTr="000279CC">
        <w:trPr>
          <w:cantSplit/>
        </w:trPr>
        <w:tc>
          <w:tcPr>
            <w:tcW w:w="3967" w:type="dxa"/>
          </w:tcPr>
          <w:p w14:paraId="7EA0F911" w14:textId="77777777" w:rsidR="00203B80" w:rsidRPr="007E778C" w:rsidRDefault="00203B80" w:rsidP="000279CC">
            <w:pPr>
              <w:rPr>
                <w:sz w:val="28"/>
                <w:szCs w:val="26"/>
              </w:rPr>
            </w:pPr>
            <w:r w:rsidRPr="007E778C">
              <w:rPr>
                <w:sz w:val="28"/>
                <w:szCs w:val="26"/>
              </w:rPr>
              <w:t>Rīgā</w:t>
            </w:r>
          </w:p>
        </w:tc>
        <w:tc>
          <w:tcPr>
            <w:tcW w:w="886" w:type="dxa"/>
          </w:tcPr>
          <w:p w14:paraId="00800222" w14:textId="77777777" w:rsidR="00203B80" w:rsidRPr="007E778C" w:rsidRDefault="00203B80" w:rsidP="000279CC">
            <w:pPr>
              <w:rPr>
                <w:sz w:val="28"/>
                <w:szCs w:val="26"/>
              </w:rPr>
            </w:pPr>
            <w:r w:rsidRPr="007E778C">
              <w:rPr>
                <w:sz w:val="28"/>
                <w:szCs w:val="26"/>
              </w:rPr>
              <w:t>Nr.</w:t>
            </w:r>
          </w:p>
        </w:tc>
        <w:tc>
          <w:tcPr>
            <w:tcW w:w="4355" w:type="dxa"/>
          </w:tcPr>
          <w:p w14:paraId="49DE76B1" w14:textId="18FDCF4B" w:rsidR="00203B80" w:rsidRPr="007E778C" w:rsidRDefault="00203B80" w:rsidP="000A2612">
            <w:pPr>
              <w:ind w:firstLine="1377"/>
              <w:rPr>
                <w:sz w:val="28"/>
                <w:szCs w:val="26"/>
              </w:rPr>
            </w:pPr>
            <w:r w:rsidRPr="007E778C">
              <w:rPr>
                <w:sz w:val="28"/>
                <w:szCs w:val="26"/>
              </w:rPr>
              <w:t>201</w:t>
            </w:r>
            <w:r w:rsidR="000A2612" w:rsidRPr="007E778C">
              <w:rPr>
                <w:sz w:val="28"/>
                <w:szCs w:val="26"/>
              </w:rPr>
              <w:t>8</w:t>
            </w:r>
            <w:r w:rsidRPr="007E778C">
              <w:rPr>
                <w:sz w:val="28"/>
                <w:szCs w:val="26"/>
              </w:rPr>
              <w:t>.</w:t>
            </w:r>
            <w:r w:rsidR="007E778C">
              <w:rPr>
                <w:sz w:val="28"/>
                <w:szCs w:val="26"/>
              </w:rPr>
              <w:t xml:space="preserve"> </w:t>
            </w:r>
            <w:r w:rsidRPr="007E778C">
              <w:rPr>
                <w:sz w:val="28"/>
                <w:szCs w:val="26"/>
              </w:rPr>
              <w:t xml:space="preserve">gada __.________    </w:t>
            </w:r>
          </w:p>
        </w:tc>
      </w:tr>
    </w:tbl>
    <w:p w14:paraId="17F5A1E1" w14:textId="77777777" w:rsidR="00203B80" w:rsidRPr="007E778C" w:rsidRDefault="00203B80" w:rsidP="000C0A84">
      <w:pPr>
        <w:tabs>
          <w:tab w:val="left" w:pos="6521"/>
        </w:tabs>
        <w:rPr>
          <w:sz w:val="28"/>
          <w:szCs w:val="26"/>
        </w:rPr>
      </w:pPr>
    </w:p>
    <w:p w14:paraId="085B0CF2" w14:textId="77777777" w:rsidR="00513F05" w:rsidRPr="007E778C" w:rsidRDefault="00513F05" w:rsidP="000C0A84">
      <w:pPr>
        <w:tabs>
          <w:tab w:val="left" w:pos="6521"/>
        </w:tabs>
        <w:rPr>
          <w:sz w:val="28"/>
          <w:szCs w:val="26"/>
        </w:rPr>
      </w:pPr>
    </w:p>
    <w:p w14:paraId="28833583" w14:textId="77777777" w:rsidR="00203B80" w:rsidRPr="007E778C" w:rsidRDefault="00203B80" w:rsidP="000C0A84">
      <w:pPr>
        <w:jc w:val="center"/>
        <w:rPr>
          <w:b/>
          <w:bCs/>
          <w:sz w:val="28"/>
          <w:szCs w:val="26"/>
        </w:rPr>
      </w:pPr>
      <w:r w:rsidRPr="007E778C">
        <w:rPr>
          <w:b/>
          <w:bCs/>
          <w:sz w:val="28"/>
          <w:szCs w:val="26"/>
        </w:rPr>
        <w:t>.§</w:t>
      </w:r>
    </w:p>
    <w:p w14:paraId="7E2F7234" w14:textId="77777777" w:rsidR="00203B80" w:rsidRPr="007E778C" w:rsidRDefault="00203B80" w:rsidP="007E778C">
      <w:pPr>
        <w:jc w:val="center"/>
        <w:rPr>
          <w:b/>
          <w:sz w:val="28"/>
          <w:szCs w:val="26"/>
        </w:rPr>
      </w:pPr>
      <w:r w:rsidRPr="007E778C">
        <w:rPr>
          <w:b/>
          <w:sz w:val="28"/>
          <w:szCs w:val="26"/>
        </w:rPr>
        <w:tab/>
      </w:r>
    </w:p>
    <w:p w14:paraId="43496E57" w14:textId="2721EE0D" w:rsidR="00203B80" w:rsidRPr="007E778C" w:rsidRDefault="00203B80" w:rsidP="0011761F">
      <w:pPr>
        <w:jc w:val="center"/>
        <w:rPr>
          <w:b/>
          <w:bCs/>
          <w:sz w:val="28"/>
          <w:szCs w:val="26"/>
        </w:rPr>
      </w:pPr>
      <w:r w:rsidRPr="007E778C">
        <w:rPr>
          <w:b/>
          <w:sz w:val="28"/>
          <w:szCs w:val="26"/>
        </w:rPr>
        <w:t xml:space="preserve">Par </w:t>
      </w:r>
      <w:r w:rsidR="0011761F">
        <w:rPr>
          <w:b/>
          <w:sz w:val="28"/>
          <w:szCs w:val="26"/>
        </w:rPr>
        <w:t>Informatīvo ziņojumu</w:t>
      </w:r>
      <w:r w:rsidR="0011761F" w:rsidRPr="0011761F">
        <w:rPr>
          <w:b/>
          <w:sz w:val="28"/>
          <w:szCs w:val="26"/>
        </w:rPr>
        <w:t xml:space="preserve"> “Par skolotāju sagatavošanas programmas atbalstu”</w:t>
      </w:r>
    </w:p>
    <w:p w14:paraId="731AD060" w14:textId="77777777" w:rsidR="00203B80" w:rsidRPr="007E778C" w:rsidRDefault="00203B80" w:rsidP="000C0A84">
      <w:pPr>
        <w:ind w:firstLine="720"/>
        <w:rPr>
          <w:b/>
          <w:bCs/>
          <w:sz w:val="28"/>
          <w:szCs w:val="26"/>
        </w:rPr>
      </w:pPr>
      <w:r w:rsidRPr="007E778C">
        <w:rPr>
          <w:b/>
          <w:bCs/>
          <w:sz w:val="28"/>
          <w:szCs w:val="26"/>
        </w:rPr>
        <w:t>TA-</w:t>
      </w:r>
    </w:p>
    <w:p w14:paraId="66B8EBBB" w14:textId="77777777" w:rsidR="00203B80" w:rsidRPr="007E778C" w:rsidRDefault="00203B80" w:rsidP="000C0A84">
      <w:pPr>
        <w:jc w:val="center"/>
        <w:rPr>
          <w:sz w:val="28"/>
          <w:szCs w:val="26"/>
        </w:rPr>
      </w:pPr>
      <w:r w:rsidRPr="007E778C">
        <w:rPr>
          <w:sz w:val="28"/>
          <w:szCs w:val="26"/>
        </w:rPr>
        <w:t>_______________________________________________________</w:t>
      </w:r>
    </w:p>
    <w:p w14:paraId="5F3864AF" w14:textId="77777777" w:rsidR="00203B80" w:rsidRPr="007E778C" w:rsidRDefault="00203B80" w:rsidP="000C0A84">
      <w:pPr>
        <w:jc w:val="center"/>
        <w:rPr>
          <w:sz w:val="28"/>
          <w:szCs w:val="26"/>
        </w:rPr>
      </w:pPr>
      <w:r w:rsidRPr="007E778C">
        <w:rPr>
          <w:sz w:val="28"/>
          <w:szCs w:val="26"/>
        </w:rPr>
        <w:t>(...)</w:t>
      </w:r>
    </w:p>
    <w:p w14:paraId="117B822A" w14:textId="77777777" w:rsidR="00203B80" w:rsidRPr="007E778C" w:rsidRDefault="00203B80" w:rsidP="000C0A84">
      <w:pPr>
        <w:jc w:val="center"/>
        <w:rPr>
          <w:sz w:val="28"/>
          <w:szCs w:val="26"/>
        </w:rPr>
      </w:pPr>
    </w:p>
    <w:p w14:paraId="4A3D5103" w14:textId="4153C5EF" w:rsidR="00203B80" w:rsidRDefault="00203B80" w:rsidP="00533656">
      <w:pPr>
        <w:pStyle w:val="1limenis"/>
        <w:tabs>
          <w:tab w:val="left" w:pos="1134"/>
        </w:tabs>
        <w:ind w:left="0" w:firstLine="720"/>
        <w:jc w:val="both"/>
        <w:rPr>
          <w:sz w:val="28"/>
          <w:szCs w:val="26"/>
        </w:rPr>
      </w:pPr>
      <w:r w:rsidRPr="007E778C">
        <w:rPr>
          <w:sz w:val="28"/>
          <w:szCs w:val="26"/>
        </w:rPr>
        <w:t xml:space="preserve">Pieņemt zināšanai </w:t>
      </w:r>
      <w:r w:rsidR="00186DFE" w:rsidRPr="007E778C">
        <w:rPr>
          <w:sz w:val="28"/>
          <w:szCs w:val="26"/>
        </w:rPr>
        <w:t>izglītības</w:t>
      </w:r>
      <w:r w:rsidRPr="007E778C">
        <w:rPr>
          <w:sz w:val="28"/>
          <w:szCs w:val="26"/>
        </w:rPr>
        <w:t xml:space="preserve"> un zinātnes </w:t>
      </w:r>
      <w:r w:rsidR="00186DFE" w:rsidRPr="007E778C">
        <w:rPr>
          <w:sz w:val="28"/>
          <w:szCs w:val="26"/>
        </w:rPr>
        <w:t>ministra</w:t>
      </w:r>
      <w:r w:rsidRPr="007E778C">
        <w:rPr>
          <w:sz w:val="28"/>
          <w:szCs w:val="26"/>
        </w:rPr>
        <w:t xml:space="preserve"> iesniegto informatīvo ziņojumu. </w:t>
      </w:r>
    </w:p>
    <w:p w14:paraId="0F5B9996" w14:textId="77777777" w:rsidR="00533656" w:rsidRDefault="00533656" w:rsidP="00533656">
      <w:pPr>
        <w:pStyle w:val="1limenis"/>
        <w:numPr>
          <w:ilvl w:val="0"/>
          <w:numId w:val="0"/>
        </w:numPr>
        <w:tabs>
          <w:tab w:val="left" w:pos="1134"/>
        </w:tabs>
        <w:ind w:left="340" w:hanging="340"/>
        <w:jc w:val="both"/>
        <w:rPr>
          <w:sz w:val="28"/>
          <w:szCs w:val="26"/>
        </w:rPr>
      </w:pPr>
    </w:p>
    <w:p w14:paraId="3613DF4E" w14:textId="7BC3DA67" w:rsidR="0011761F" w:rsidRPr="0011761F" w:rsidRDefault="0011761F" w:rsidP="00533656">
      <w:pPr>
        <w:pStyle w:val="1limenis"/>
        <w:tabs>
          <w:tab w:val="left" w:pos="1134"/>
        </w:tabs>
        <w:ind w:left="0" w:firstLine="720"/>
        <w:jc w:val="both"/>
        <w:rPr>
          <w:sz w:val="28"/>
          <w:szCs w:val="28"/>
        </w:rPr>
      </w:pPr>
      <w:r w:rsidRPr="0011761F">
        <w:rPr>
          <w:sz w:val="28"/>
          <w:szCs w:val="28"/>
        </w:rPr>
        <w:t xml:space="preserve">Izglītības un zinātnes ministrijai izvērtēt </w:t>
      </w:r>
      <w:r w:rsidR="00EA6B6A">
        <w:rPr>
          <w:sz w:val="28"/>
          <w:szCs w:val="28"/>
        </w:rPr>
        <w:t xml:space="preserve">mēneša laikā </w:t>
      </w:r>
      <w:r w:rsidRPr="0011761F">
        <w:rPr>
          <w:sz w:val="28"/>
          <w:szCs w:val="28"/>
        </w:rPr>
        <w:t xml:space="preserve">iespēju veikt publiskā iepirkuma procedūru </w:t>
      </w:r>
      <w:r w:rsidR="006D09F4">
        <w:rPr>
          <w:sz w:val="28"/>
          <w:szCs w:val="28"/>
        </w:rPr>
        <w:t xml:space="preserve">līdz </w:t>
      </w:r>
      <w:r w:rsidR="00885D5F">
        <w:rPr>
          <w:sz w:val="28"/>
          <w:szCs w:val="28"/>
        </w:rPr>
        <w:t>93</w:t>
      </w:r>
      <w:r w:rsidRPr="0011761F">
        <w:rPr>
          <w:sz w:val="28"/>
          <w:szCs w:val="28"/>
        </w:rPr>
        <w:t> </w:t>
      </w:r>
      <w:r w:rsidR="00885D5F">
        <w:rPr>
          <w:sz w:val="28"/>
          <w:szCs w:val="28"/>
        </w:rPr>
        <w:t>5</w:t>
      </w:r>
      <w:r w:rsidRPr="0011761F">
        <w:rPr>
          <w:sz w:val="28"/>
          <w:szCs w:val="28"/>
        </w:rPr>
        <w:t>00</w:t>
      </w:r>
      <w:r w:rsidR="00EC27ED">
        <w:rPr>
          <w:sz w:val="28"/>
          <w:szCs w:val="28"/>
        </w:rPr>
        <w:t xml:space="preserve"> eiro apmērā, lai</w:t>
      </w:r>
      <w:r w:rsidRPr="0011761F">
        <w:rPr>
          <w:sz w:val="28"/>
          <w:szCs w:val="28"/>
        </w:rPr>
        <w:t xml:space="preserve"> </w:t>
      </w:r>
      <w:r w:rsidR="00EC27ED" w:rsidRPr="00DB09FD">
        <w:rPr>
          <w:b/>
          <w:bCs/>
          <w:sz w:val="28"/>
          <w:szCs w:val="28"/>
        </w:rPr>
        <w:t>s</w:t>
      </w:r>
      <w:r w:rsidR="00EC27ED" w:rsidRPr="00DB09FD">
        <w:rPr>
          <w:sz w:val="28"/>
          <w:szCs w:val="28"/>
        </w:rPr>
        <w:t>niegt</w:t>
      </w:r>
      <w:r w:rsidR="00EC27ED">
        <w:rPr>
          <w:sz w:val="28"/>
          <w:szCs w:val="28"/>
        </w:rPr>
        <w:t>u</w:t>
      </w:r>
      <w:r w:rsidR="00EC27ED" w:rsidRPr="00DB09FD">
        <w:rPr>
          <w:sz w:val="28"/>
          <w:szCs w:val="28"/>
        </w:rPr>
        <w:t xml:space="preserve"> atbalstu skolotāju programmu sagatavošanā</w:t>
      </w:r>
      <w:r w:rsidRPr="0011761F">
        <w:rPr>
          <w:sz w:val="28"/>
          <w:szCs w:val="28"/>
        </w:rPr>
        <w:t>.</w:t>
      </w:r>
    </w:p>
    <w:p w14:paraId="0A75CE92" w14:textId="66E13F21" w:rsidR="00881147" w:rsidRDefault="00881147" w:rsidP="00217A01">
      <w:pPr>
        <w:jc w:val="both"/>
        <w:rPr>
          <w:sz w:val="28"/>
        </w:rPr>
      </w:pPr>
    </w:p>
    <w:p w14:paraId="3D7A2AF3" w14:textId="77777777" w:rsidR="00217A01" w:rsidRPr="00217A01" w:rsidRDefault="00217A01" w:rsidP="00217A01">
      <w:pPr>
        <w:jc w:val="both"/>
        <w:rPr>
          <w:sz w:val="28"/>
          <w:szCs w:val="26"/>
        </w:rPr>
      </w:pPr>
    </w:p>
    <w:p w14:paraId="4F4EB3FD" w14:textId="6CBC3BF2" w:rsidR="00203B80" w:rsidRPr="007E778C" w:rsidRDefault="00203B80" w:rsidP="00203B80">
      <w:pPr>
        <w:tabs>
          <w:tab w:val="left" w:pos="6840"/>
        </w:tabs>
        <w:ind w:firstLine="720"/>
        <w:jc w:val="both"/>
        <w:rPr>
          <w:sz w:val="28"/>
          <w:szCs w:val="26"/>
        </w:rPr>
      </w:pPr>
      <w:r w:rsidRPr="007E778C">
        <w:rPr>
          <w:sz w:val="28"/>
          <w:szCs w:val="26"/>
        </w:rPr>
        <w:t>Ministru prezidents</w:t>
      </w:r>
      <w:r w:rsidRPr="007E778C">
        <w:rPr>
          <w:sz w:val="28"/>
          <w:szCs w:val="26"/>
        </w:rPr>
        <w:tab/>
      </w:r>
      <w:r w:rsidR="000B38BC" w:rsidRPr="007E778C">
        <w:rPr>
          <w:sz w:val="28"/>
          <w:szCs w:val="26"/>
        </w:rPr>
        <w:tab/>
      </w:r>
      <w:r w:rsidR="0011761F">
        <w:rPr>
          <w:sz w:val="28"/>
          <w:szCs w:val="26"/>
        </w:rPr>
        <w:t xml:space="preserve">    </w:t>
      </w:r>
      <w:r w:rsidR="000B38BC" w:rsidRPr="007E778C">
        <w:rPr>
          <w:sz w:val="28"/>
          <w:szCs w:val="26"/>
        </w:rPr>
        <w:t>M.</w:t>
      </w:r>
      <w:r w:rsidR="0011761F">
        <w:rPr>
          <w:sz w:val="28"/>
          <w:szCs w:val="26"/>
        </w:rPr>
        <w:t xml:space="preserve"> </w:t>
      </w:r>
      <w:r w:rsidRPr="007E778C">
        <w:rPr>
          <w:sz w:val="28"/>
          <w:szCs w:val="26"/>
        </w:rPr>
        <w:t>Kučinskis</w:t>
      </w:r>
    </w:p>
    <w:p w14:paraId="64827ED2" w14:textId="77777777" w:rsidR="00881147" w:rsidRDefault="00881147" w:rsidP="00170297">
      <w:pPr>
        <w:jc w:val="both"/>
        <w:rPr>
          <w:sz w:val="28"/>
          <w:szCs w:val="26"/>
        </w:rPr>
      </w:pPr>
    </w:p>
    <w:p w14:paraId="1A5FDF95" w14:textId="77777777" w:rsidR="00170297" w:rsidRPr="00170297" w:rsidRDefault="00170297" w:rsidP="00170297">
      <w:pPr>
        <w:jc w:val="both"/>
        <w:rPr>
          <w:sz w:val="28"/>
          <w:szCs w:val="26"/>
        </w:rPr>
      </w:pPr>
    </w:p>
    <w:p w14:paraId="626A7BB3" w14:textId="719E2D9C" w:rsidR="00203B80" w:rsidRPr="007E778C" w:rsidRDefault="00203B80" w:rsidP="00170297">
      <w:pPr>
        <w:tabs>
          <w:tab w:val="left" w:pos="6840"/>
        </w:tabs>
        <w:ind w:firstLine="720"/>
        <w:rPr>
          <w:sz w:val="28"/>
          <w:szCs w:val="26"/>
        </w:rPr>
      </w:pPr>
      <w:r w:rsidRPr="007E778C">
        <w:rPr>
          <w:sz w:val="28"/>
          <w:szCs w:val="26"/>
        </w:rPr>
        <w:t>Valsts kancelejas direktors</w:t>
      </w:r>
      <w:r w:rsidRPr="007E778C">
        <w:rPr>
          <w:sz w:val="28"/>
          <w:szCs w:val="26"/>
        </w:rPr>
        <w:tab/>
      </w:r>
      <w:r w:rsidRPr="007E778C">
        <w:rPr>
          <w:sz w:val="28"/>
          <w:szCs w:val="26"/>
        </w:rPr>
        <w:tab/>
      </w:r>
      <w:r w:rsidR="0011761F">
        <w:rPr>
          <w:sz w:val="28"/>
          <w:szCs w:val="26"/>
        </w:rPr>
        <w:t xml:space="preserve">    </w:t>
      </w:r>
      <w:r w:rsidR="00D95BB7" w:rsidRPr="007E778C">
        <w:rPr>
          <w:sz w:val="28"/>
          <w:szCs w:val="26"/>
        </w:rPr>
        <w:t>J.</w:t>
      </w:r>
      <w:r w:rsidR="0011761F">
        <w:rPr>
          <w:sz w:val="28"/>
          <w:szCs w:val="26"/>
        </w:rPr>
        <w:t xml:space="preserve"> </w:t>
      </w:r>
      <w:r w:rsidR="00D95BB7" w:rsidRPr="007E778C">
        <w:rPr>
          <w:sz w:val="28"/>
          <w:szCs w:val="26"/>
        </w:rPr>
        <w:t>Citskovskis</w:t>
      </w:r>
    </w:p>
    <w:p w14:paraId="7D481893" w14:textId="77777777" w:rsidR="00881147" w:rsidRDefault="00881147" w:rsidP="00203B80">
      <w:pPr>
        <w:ind w:firstLine="720"/>
        <w:rPr>
          <w:sz w:val="28"/>
          <w:szCs w:val="26"/>
        </w:rPr>
      </w:pPr>
    </w:p>
    <w:p w14:paraId="272A3C81" w14:textId="77777777" w:rsidR="00170297" w:rsidRPr="007E778C" w:rsidRDefault="00170297" w:rsidP="00203B80">
      <w:pPr>
        <w:ind w:firstLine="720"/>
        <w:rPr>
          <w:sz w:val="28"/>
          <w:szCs w:val="26"/>
        </w:rPr>
      </w:pPr>
    </w:p>
    <w:p w14:paraId="2A1879B1" w14:textId="77777777" w:rsidR="00203B80" w:rsidRPr="007E778C" w:rsidRDefault="00203B80" w:rsidP="00203B80">
      <w:pPr>
        <w:tabs>
          <w:tab w:val="left" w:pos="6804"/>
        </w:tabs>
        <w:ind w:firstLine="720"/>
        <w:jc w:val="both"/>
        <w:rPr>
          <w:sz w:val="28"/>
          <w:szCs w:val="26"/>
        </w:rPr>
      </w:pPr>
      <w:r w:rsidRPr="007E778C">
        <w:rPr>
          <w:sz w:val="28"/>
          <w:szCs w:val="26"/>
        </w:rPr>
        <w:t>Iesniedzējs:</w:t>
      </w:r>
    </w:p>
    <w:p w14:paraId="080131DA" w14:textId="25579B07" w:rsidR="00203B80" w:rsidRPr="007E778C" w:rsidRDefault="00203B80" w:rsidP="00203B80">
      <w:pPr>
        <w:tabs>
          <w:tab w:val="left" w:pos="6804"/>
        </w:tabs>
        <w:ind w:firstLine="720"/>
        <w:jc w:val="both"/>
        <w:rPr>
          <w:sz w:val="28"/>
          <w:szCs w:val="26"/>
        </w:rPr>
      </w:pPr>
      <w:r w:rsidRPr="007E778C">
        <w:rPr>
          <w:sz w:val="28"/>
          <w:szCs w:val="26"/>
        </w:rPr>
        <w:t>Izglītības un zinātnes ministrs</w:t>
      </w:r>
      <w:r w:rsidRPr="007E778C">
        <w:rPr>
          <w:sz w:val="28"/>
          <w:szCs w:val="26"/>
        </w:rPr>
        <w:tab/>
      </w:r>
      <w:r w:rsidR="0011761F">
        <w:rPr>
          <w:sz w:val="28"/>
          <w:szCs w:val="26"/>
        </w:rPr>
        <w:t xml:space="preserve">          </w:t>
      </w:r>
      <w:r w:rsidRPr="007E778C">
        <w:rPr>
          <w:sz w:val="28"/>
          <w:szCs w:val="26"/>
        </w:rPr>
        <w:t>K.</w:t>
      </w:r>
      <w:r w:rsidR="0011761F">
        <w:rPr>
          <w:sz w:val="28"/>
          <w:szCs w:val="26"/>
        </w:rPr>
        <w:t xml:space="preserve"> </w:t>
      </w:r>
      <w:r w:rsidRPr="007E778C">
        <w:rPr>
          <w:sz w:val="28"/>
          <w:szCs w:val="26"/>
        </w:rPr>
        <w:t>Šadurskis</w:t>
      </w:r>
    </w:p>
    <w:p w14:paraId="710B27A2" w14:textId="77777777" w:rsidR="00203B80" w:rsidRPr="007E778C" w:rsidRDefault="00203B80" w:rsidP="00894B5A">
      <w:pPr>
        <w:pStyle w:val="ListParagraph"/>
        <w:ind w:left="567"/>
        <w:jc w:val="both"/>
        <w:rPr>
          <w:sz w:val="28"/>
          <w:szCs w:val="26"/>
        </w:rPr>
      </w:pPr>
    </w:p>
    <w:p w14:paraId="7F35412E" w14:textId="77777777" w:rsidR="000A2612" w:rsidRPr="007E778C" w:rsidRDefault="000A2612" w:rsidP="00894B5A">
      <w:pPr>
        <w:pStyle w:val="ListParagraph"/>
        <w:ind w:left="567"/>
        <w:jc w:val="both"/>
        <w:rPr>
          <w:sz w:val="28"/>
          <w:szCs w:val="26"/>
        </w:rPr>
      </w:pPr>
    </w:p>
    <w:p w14:paraId="2F603B70" w14:textId="2E03A4A2" w:rsidR="00123DA1" w:rsidRDefault="00203B80" w:rsidP="007E778C">
      <w:pPr>
        <w:tabs>
          <w:tab w:val="left" w:pos="6804"/>
        </w:tabs>
        <w:ind w:firstLine="720"/>
        <w:jc w:val="both"/>
        <w:rPr>
          <w:sz w:val="28"/>
          <w:szCs w:val="26"/>
        </w:rPr>
      </w:pPr>
      <w:r w:rsidRPr="007E778C">
        <w:rPr>
          <w:sz w:val="28"/>
          <w:szCs w:val="26"/>
        </w:rPr>
        <w:t>Vīz</w:t>
      </w:r>
      <w:r w:rsidR="003F3E8A">
        <w:rPr>
          <w:sz w:val="28"/>
          <w:szCs w:val="26"/>
        </w:rPr>
        <w:t>a</w:t>
      </w:r>
      <w:r w:rsidRPr="007E778C">
        <w:rPr>
          <w:sz w:val="28"/>
          <w:szCs w:val="26"/>
        </w:rPr>
        <w:t xml:space="preserve">: </w:t>
      </w:r>
    </w:p>
    <w:p w14:paraId="1E2538AF" w14:textId="348AA1AD" w:rsidR="00123DA1" w:rsidRPr="00123DA1" w:rsidRDefault="0011761F" w:rsidP="00123DA1">
      <w:pPr>
        <w:tabs>
          <w:tab w:val="left" w:pos="6804"/>
        </w:tabs>
        <w:ind w:firstLine="720"/>
        <w:jc w:val="both"/>
        <w:rPr>
          <w:sz w:val="28"/>
        </w:rPr>
      </w:pPr>
      <w:r>
        <w:rPr>
          <w:sz w:val="28"/>
        </w:rPr>
        <w:t>Valsts sekretāre</w:t>
      </w:r>
      <w:r w:rsidR="00123DA1" w:rsidRPr="00123DA1">
        <w:rPr>
          <w:sz w:val="28"/>
        </w:rPr>
        <w:t xml:space="preserve"> </w:t>
      </w:r>
      <w:r>
        <w:rPr>
          <w:sz w:val="28"/>
        </w:rPr>
        <w:tab/>
      </w:r>
      <w:r>
        <w:rPr>
          <w:sz w:val="28"/>
        </w:rPr>
        <w:tab/>
        <w:t xml:space="preserve">     L. Lejiņa</w:t>
      </w:r>
    </w:p>
    <w:p w14:paraId="6A4BD1EE" w14:textId="77777777" w:rsidR="00BB2977" w:rsidRDefault="00BB2977" w:rsidP="000C0A84">
      <w:pPr>
        <w:tabs>
          <w:tab w:val="right" w:pos="9072"/>
        </w:tabs>
        <w:rPr>
          <w:sz w:val="26"/>
          <w:szCs w:val="26"/>
        </w:rPr>
      </w:pPr>
    </w:p>
    <w:p w14:paraId="36CFFC59" w14:textId="77777777" w:rsidR="00123DA1" w:rsidRDefault="00123DA1" w:rsidP="000C0A84">
      <w:pPr>
        <w:tabs>
          <w:tab w:val="right" w:pos="9072"/>
        </w:tabs>
        <w:rPr>
          <w:sz w:val="26"/>
          <w:szCs w:val="26"/>
        </w:rPr>
      </w:pPr>
    </w:p>
    <w:p w14:paraId="331EDC75" w14:textId="6EC0FAFA" w:rsidR="00265215" w:rsidRPr="00970533" w:rsidRDefault="00265215" w:rsidP="00265215">
      <w:pPr>
        <w:rPr>
          <w:rFonts w:eastAsia="Calibri"/>
          <w:sz w:val="20"/>
          <w:szCs w:val="20"/>
        </w:rPr>
      </w:pPr>
      <w:r w:rsidRPr="00970533">
        <w:rPr>
          <w:rFonts w:eastAsia="Calibri"/>
          <w:sz w:val="20"/>
          <w:szCs w:val="20"/>
          <w:lang w:val="en-GB"/>
        </w:rPr>
        <w:fldChar w:fldCharType="begin"/>
      </w:r>
      <w:r w:rsidRPr="00970533">
        <w:rPr>
          <w:rFonts w:eastAsia="Calibri"/>
          <w:sz w:val="20"/>
          <w:szCs w:val="20"/>
        </w:rPr>
        <w:instrText xml:space="preserve"> DATE  \@ "dd.MM.yyyy H:mm"  \* MERGEFORMAT </w:instrText>
      </w:r>
      <w:r w:rsidRPr="00970533">
        <w:rPr>
          <w:rFonts w:eastAsia="Calibri"/>
          <w:sz w:val="20"/>
          <w:szCs w:val="20"/>
          <w:lang w:val="en-GB"/>
        </w:rPr>
        <w:fldChar w:fldCharType="separate"/>
      </w:r>
      <w:r w:rsidR="000A2819">
        <w:rPr>
          <w:rFonts w:eastAsia="Calibri"/>
          <w:noProof/>
          <w:sz w:val="20"/>
          <w:szCs w:val="20"/>
        </w:rPr>
        <w:t>04.10.2018 14:08</w:t>
      </w:r>
      <w:r w:rsidRPr="00970533">
        <w:rPr>
          <w:rFonts w:eastAsia="Calibri"/>
          <w:sz w:val="20"/>
          <w:szCs w:val="20"/>
        </w:rPr>
        <w:fldChar w:fldCharType="end"/>
      </w:r>
    </w:p>
    <w:p w14:paraId="41FC4234" w14:textId="192E0E3A" w:rsidR="00265215" w:rsidRPr="00970533" w:rsidRDefault="00265215" w:rsidP="00265215">
      <w:pPr>
        <w:tabs>
          <w:tab w:val="right" w:pos="284"/>
        </w:tabs>
        <w:contextualSpacing/>
        <w:rPr>
          <w:sz w:val="20"/>
          <w:szCs w:val="20"/>
        </w:rPr>
      </w:pPr>
      <w:r w:rsidRPr="00970533">
        <w:rPr>
          <w:sz w:val="20"/>
          <w:szCs w:val="20"/>
        </w:rPr>
        <w:fldChar w:fldCharType="begin"/>
      </w:r>
      <w:r w:rsidRPr="00970533">
        <w:rPr>
          <w:sz w:val="20"/>
          <w:szCs w:val="20"/>
        </w:rPr>
        <w:instrText xml:space="preserve"> NUMWORDS   \* MERGEFORMAT </w:instrText>
      </w:r>
      <w:r w:rsidRPr="00970533">
        <w:rPr>
          <w:sz w:val="20"/>
          <w:szCs w:val="20"/>
        </w:rPr>
        <w:fldChar w:fldCharType="separate"/>
      </w:r>
      <w:r w:rsidR="007E32EB">
        <w:rPr>
          <w:noProof/>
          <w:sz w:val="20"/>
          <w:szCs w:val="20"/>
        </w:rPr>
        <w:t>108</w:t>
      </w:r>
      <w:r w:rsidRPr="00970533">
        <w:rPr>
          <w:sz w:val="20"/>
          <w:szCs w:val="20"/>
        </w:rPr>
        <w:fldChar w:fldCharType="end"/>
      </w:r>
    </w:p>
    <w:p w14:paraId="4F712411" w14:textId="77777777" w:rsidR="0011761F" w:rsidRPr="0011761F" w:rsidRDefault="0011761F" w:rsidP="0011761F">
      <w:pPr>
        <w:rPr>
          <w:sz w:val="20"/>
          <w:szCs w:val="20"/>
        </w:rPr>
      </w:pPr>
      <w:r w:rsidRPr="0011761F">
        <w:rPr>
          <w:sz w:val="20"/>
          <w:szCs w:val="20"/>
        </w:rPr>
        <w:t>K. Zommere-Rotčenkova, 67047849</w:t>
      </w:r>
    </w:p>
    <w:p w14:paraId="4DDE05AE" w14:textId="42816F26" w:rsidR="00265215" w:rsidRPr="00970533" w:rsidRDefault="0011761F" w:rsidP="0011761F">
      <w:pPr>
        <w:rPr>
          <w:sz w:val="20"/>
          <w:szCs w:val="20"/>
        </w:rPr>
      </w:pPr>
      <w:r w:rsidRPr="0011761F">
        <w:rPr>
          <w:sz w:val="20"/>
          <w:szCs w:val="20"/>
        </w:rPr>
        <w:t>kristine.zommere-rotcenkova@izm.gov.lv</w:t>
      </w:r>
    </w:p>
    <w:sectPr w:rsidR="00265215" w:rsidRPr="00970533" w:rsidSect="005A0D99">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35F3C" w14:textId="77777777" w:rsidR="009D5B18" w:rsidRDefault="009D5B18" w:rsidP="00495689">
      <w:r>
        <w:separator/>
      </w:r>
    </w:p>
  </w:endnote>
  <w:endnote w:type="continuationSeparator" w:id="0">
    <w:p w14:paraId="7399757C" w14:textId="77777777" w:rsidR="009D5B18" w:rsidRDefault="009D5B18"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9D5B18"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340ECC">
      <w:rPr>
        <w:rFonts w:ascii="Times New Roman" w:hAnsi="Times New Roman" w:cs="Times New Roman"/>
        <w:noProof/>
        <w:sz w:val="22"/>
        <w:szCs w:val="22"/>
        <w:lang w:val="lv-LV"/>
      </w:rPr>
      <w:t>IZMProt_031018_IespM</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9D5B18"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7D16604E" w:rsidR="004A7C9B" w:rsidRPr="00217A01" w:rsidRDefault="00217A01" w:rsidP="00217A01">
    <w:pPr>
      <w:pStyle w:val="Footer"/>
      <w:jc w:val="both"/>
      <w:rPr>
        <w:sz w:val="20"/>
      </w:rPr>
    </w:pPr>
    <w:r w:rsidRPr="00BE76B2">
      <w:rPr>
        <w:sz w:val="20"/>
      </w:rPr>
      <w:t>IZMZino_</w:t>
    </w:r>
    <w:r>
      <w:rPr>
        <w:sz w:val="20"/>
      </w:rPr>
      <w:t>2109</w:t>
    </w:r>
    <w:r w:rsidRPr="00BE76B2">
      <w:rPr>
        <w:sz w:val="20"/>
      </w:rPr>
      <w:t xml:space="preserve">18_BBCE; </w:t>
    </w:r>
    <w:r>
      <w:rPr>
        <w:sz w:val="20"/>
      </w:rPr>
      <w:t>Par i</w:t>
    </w:r>
    <w:r w:rsidRPr="00BE76B2">
      <w:rPr>
        <w:sz w:val="20"/>
      </w:rPr>
      <w:t>nformatīv</w:t>
    </w:r>
    <w:r>
      <w:rPr>
        <w:sz w:val="20"/>
      </w:rPr>
      <w:t>o</w:t>
    </w:r>
    <w:r w:rsidRPr="00BE76B2">
      <w:rPr>
        <w:sz w:val="20"/>
      </w:rPr>
      <w:t xml:space="preserve"> ziņojum</w:t>
    </w:r>
    <w:r>
      <w:rPr>
        <w:sz w:val="20"/>
      </w:rPr>
      <w:t>u</w:t>
    </w:r>
    <w:r w:rsidRPr="00BE76B2">
      <w:rPr>
        <w:sz w:val="20"/>
      </w:rPr>
      <w:t xml:space="preserve"> „Par nacionālā līdzfinansējuma nodrošināšanu projekta „Baltijas Biomateriālu ekselences centrs” īstenošanai”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4A568AF7" w:rsidR="005A0D99" w:rsidRPr="007E778C" w:rsidRDefault="007E778C" w:rsidP="0011761F">
    <w:pPr>
      <w:pStyle w:val="Footer"/>
      <w:jc w:val="both"/>
    </w:pPr>
    <w:r w:rsidRPr="00BE76B2">
      <w:rPr>
        <w:sz w:val="20"/>
      </w:rPr>
      <w:t>IZMZino_</w:t>
    </w:r>
    <w:r w:rsidR="0011761F">
      <w:rPr>
        <w:sz w:val="20"/>
      </w:rPr>
      <w:t>0310</w:t>
    </w:r>
    <w:r w:rsidRPr="00BE76B2">
      <w:rPr>
        <w:sz w:val="20"/>
      </w:rPr>
      <w:t>18_</w:t>
    </w:r>
    <w:r w:rsidR="0011761F">
      <w:rPr>
        <w:sz w:val="20"/>
      </w:rPr>
      <w:t>IespM</w:t>
    </w:r>
    <w:r w:rsidRPr="00BE76B2">
      <w:rPr>
        <w:sz w:val="20"/>
      </w:rPr>
      <w:t xml:space="preserve">; </w:t>
    </w:r>
    <w:r w:rsidR="00217A01">
      <w:rPr>
        <w:sz w:val="20"/>
      </w:rPr>
      <w:t>Par i</w:t>
    </w:r>
    <w:r w:rsidRPr="00BE76B2">
      <w:rPr>
        <w:sz w:val="20"/>
      </w:rPr>
      <w:t>nformatīv</w:t>
    </w:r>
    <w:r w:rsidR="00217A01">
      <w:rPr>
        <w:sz w:val="20"/>
      </w:rPr>
      <w:t>o</w:t>
    </w:r>
    <w:r w:rsidRPr="00BE76B2">
      <w:rPr>
        <w:sz w:val="20"/>
      </w:rPr>
      <w:t xml:space="preserve"> ziņojum</w:t>
    </w:r>
    <w:r w:rsidR="00217A01">
      <w:rPr>
        <w:sz w:val="20"/>
      </w:rPr>
      <w:t>u</w:t>
    </w:r>
    <w:r w:rsidRPr="00BE76B2">
      <w:rPr>
        <w:sz w:val="20"/>
      </w:rPr>
      <w:t xml:space="preserve"> </w:t>
    </w:r>
    <w:r w:rsidR="0011761F" w:rsidRPr="0011761F">
      <w:rPr>
        <w:sz w:val="20"/>
      </w:rPr>
      <w:t>“Par skolotāju sagatavošanas programmas atbalstu”</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FED0" w14:textId="77777777" w:rsidR="009D5B18" w:rsidRDefault="009D5B18" w:rsidP="00495689">
      <w:r>
        <w:separator/>
      </w:r>
    </w:p>
  </w:footnote>
  <w:footnote w:type="continuationSeparator" w:id="0">
    <w:p w14:paraId="4F9F825D" w14:textId="77777777" w:rsidR="009D5B18" w:rsidRDefault="009D5B18"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9D5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EA6B6A">
          <w:rPr>
            <w:noProof/>
          </w:rPr>
          <w:t>2</w:t>
        </w:r>
        <w:r>
          <w:rPr>
            <w:noProof/>
          </w:rPr>
          <w:fldChar w:fldCharType="end"/>
        </w:r>
      </w:p>
    </w:sdtContent>
  </w:sdt>
  <w:p w14:paraId="55F1DC5D" w14:textId="77777777" w:rsidR="00112FDC" w:rsidRPr="00112FDC" w:rsidRDefault="009D5B18"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ADE6D566"/>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927"/>
        </w:tabs>
        <w:ind w:left="907"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85CC9"/>
    <w:rsid w:val="000A0231"/>
    <w:rsid w:val="000A2612"/>
    <w:rsid w:val="000A2819"/>
    <w:rsid w:val="000B38BC"/>
    <w:rsid w:val="000C0A84"/>
    <w:rsid w:val="000E6396"/>
    <w:rsid w:val="000F010F"/>
    <w:rsid w:val="000F1F8B"/>
    <w:rsid w:val="0010374D"/>
    <w:rsid w:val="00103CE1"/>
    <w:rsid w:val="0011191B"/>
    <w:rsid w:val="0011761F"/>
    <w:rsid w:val="00120041"/>
    <w:rsid w:val="00123DA1"/>
    <w:rsid w:val="00146228"/>
    <w:rsid w:val="00151226"/>
    <w:rsid w:val="00154B63"/>
    <w:rsid w:val="00161067"/>
    <w:rsid w:val="0016461D"/>
    <w:rsid w:val="00170297"/>
    <w:rsid w:val="0017611B"/>
    <w:rsid w:val="001772C8"/>
    <w:rsid w:val="00186DFE"/>
    <w:rsid w:val="0018761A"/>
    <w:rsid w:val="00190E4E"/>
    <w:rsid w:val="001A5485"/>
    <w:rsid w:val="001C2CE1"/>
    <w:rsid w:val="001C4578"/>
    <w:rsid w:val="001D5B97"/>
    <w:rsid w:val="001E07F7"/>
    <w:rsid w:val="001E20E4"/>
    <w:rsid w:val="001F0160"/>
    <w:rsid w:val="002014DA"/>
    <w:rsid w:val="00203219"/>
    <w:rsid w:val="00203B80"/>
    <w:rsid w:val="00217A01"/>
    <w:rsid w:val="00222ED2"/>
    <w:rsid w:val="00240C4F"/>
    <w:rsid w:val="00260633"/>
    <w:rsid w:val="00265215"/>
    <w:rsid w:val="00270310"/>
    <w:rsid w:val="00272B1B"/>
    <w:rsid w:val="002A24A9"/>
    <w:rsid w:val="002A4C60"/>
    <w:rsid w:val="002A6BF9"/>
    <w:rsid w:val="002C6C24"/>
    <w:rsid w:val="002F2A98"/>
    <w:rsid w:val="00307F44"/>
    <w:rsid w:val="0032514A"/>
    <w:rsid w:val="003277D4"/>
    <w:rsid w:val="00340ECC"/>
    <w:rsid w:val="00346D2B"/>
    <w:rsid w:val="0036121B"/>
    <w:rsid w:val="00396B46"/>
    <w:rsid w:val="003A0917"/>
    <w:rsid w:val="003B14EB"/>
    <w:rsid w:val="003B3877"/>
    <w:rsid w:val="003C0166"/>
    <w:rsid w:val="003D0306"/>
    <w:rsid w:val="003D60A9"/>
    <w:rsid w:val="003D6329"/>
    <w:rsid w:val="003F3E8A"/>
    <w:rsid w:val="003F68F8"/>
    <w:rsid w:val="004010C6"/>
    <w:rsid w:val="00410EBD"/>
    <w:rsid w:val="004229F9"/>
    <w:rsid w:val="00426F53"/>
    <w:rsid w:val="00437FDE"/>
    <w:rsid w:val="00457AE0"/>
    <w:rsid w:val="00473FBE"/>
    <w:rsid w:val="00483932"/>
    <w:rsid w:val="00490E1F"/>
    <w:rsid w:val="00495689"/>
    <w:rsid w:val="004B5772"/>
    <w:rsid w:val="004C523B"/>
    <w:rsid w:val="004C5745"/>
    <w:rsid w:val="004D1179"/>
    <w:rsid w:val="004D2296"/>
    <w:rsid w:val="004E4AC8"/>
    <w:rsid w:val="005037A5"/>
    <w:rsid w:val="00510E0A"/>
    <w:rsid w:val="00513F05"/>
    <w:rsid w:val="00520FE4"/>
    <w:rsid w:val="00533656"/>
    <w:rsid w:val="005410CE"/>
    <w:rsid w:val="00551CA7"/>
    <w:rsid w:val="0057289B"/>
    <w:rsid w:val="0059639B"/>
    <w:rsid w:val="005A0D99"/>
    <w:rsid w:val="005A5D7D"/>
    <w:rsid w:val="005B334B"/>
    <w:rsid w:val="005C01B7"/>
    <w:rsid w:val="005F530F"/>
    <w:rsid w:val="00603267"/>
    <w:rsid w:val="00611557"/>
    <w:rsid w:val="0064381B"/>
    <w:rsid w:val="00650DE9"/>
    <w:rsid w:val="00675C69"/>
    <w:rsid w:val="006A0522"/>
    <w:rsid w:val="006A5D03"/>
    <w:rsid w:val="006B16D0"/>
    <w:rsid w:val="006C1A59"/>
    <w:rsid w:val="006D09F4"/>
    <w:rsid w:val="006E0A7F"/>
    <w:rsid w:val="006E306C"/>
    <w:rsid w:val="006E4AF8"/>
    <w:rsid w:val="006F0948"/>
    <w:rsid w:val="006F6DEC"/>
    <w:rsid w:val="00712533"/>
    <w:rsid w:val="00720029"/>
    <w:rsid w:val="00735A01"/>
    <w:rsid w:val="00754178"/>
    <w:rsid w:val="00760514"/>
    <w:rsid w:val="00773EF6"/>
    <w:rsid w:val="00777DB8"/>
    <w:rsid w:val="00791033"/>
    <w:rsid w:val="00793315"/>
    <w:rsid w:val="007C4BF2"/>
    <w:rsid w:val="007E32EB"/>
    <w:rsid w:val="007E778C"/>
    <w:rsid w:val="007F3470"/>
    <w:rsid w:val="00805560"/>
    <w:rsid w:val="00827FDE"/>
    <w:rsid w:val="00836A57"/>
    <w:rsid w:val="00836F99"/>
    <w:rsid w:val="00860096"/>
    <w:rsid w:val="00881147"/>
    <w:rsid w:val="00885D5F"/>
    <w:rsid w:val="00890074"/>
    <w:rsid w:val="00894B5A"/>
    <w:rsid w:val="00895662"/>
    <w:rsid w:val="008A0CDE"/>
    <w:rsid w:val="008B02DA"/>
    <w:rsid w:val="008C3905"/>
    <w:rsid w:val="009001EF"/>
    <w:rsid w:val="00904ECC"/>
    <w:rsid w:val="00912DF1"/>
    <w:rsid w:val="009156A7"/>
    <w:rsid w:val="00922B9F"/>
    <w:rsid w:val="00931ABB"/>
    <w:rsid w:val="0095120B"/>
    <w:rsid w:val="00951DD4"/>
    <w:rsid w:val="009C571D"/>
    <w:rsid w:val="009C761B"/>
    <w:rsid w:val="009D5B18"/>
    <w:rsid w:val="009F7698"/>
    <w:rsid w:val="00A05117"/>
    <w:rsid w:val="00A11F05"/>
    <w:rsid w:val="00A23710"/>
    <w:rsid w:val="00A267CF"/>
    <w:rsid w:val="00A30856"/>
    <w:rsid w:val="00A413C7"/>
    <w:rsid w:val="00A47B42"/>
    <w:rsid w:val="00A5567E"/>
    <w:rsid w:val="00A73D74"/>
    <w:rsid w:val="00A74E08"/>
    <w:rsid w:val="00A93AF3"/>
    <w:rsid w:val="00AD56CD"/>
    <w:rsid w:val="00AE315E"/>
    <w:rsid w:val="00B2034E"/>
    <w:rsid w:val="00B2703D"/>
    <w:rsid w:val="00B333D8"/>
    <w:rsid w:val="00B516DE"/>
    <w:rsid w:val="00B64E0A"/>
    <w:rsid w:val="00B93156"/>
    <w:rsid w:val="00BA0994"/>
    <w:rsid w:val="00BA3AD0"/>
    <w:rsid w:val="00BB2977"/>
    <w:rsid w:val="00BB758A"/>
    <w:rsid w:val="00BD1C75"/>
    <w:rsid w:val="00BD2E02"/>
    <w:rsid w:val="00BE1149"/>
    <w:rsid w:val="00BF2539"/>
    <w:rsid w:val="00BF2F6C"/>
    <w:rsid w:val="00BF71DF"/>
    <w:rsid w:val="00C10D63"/>
    <w:rsid w:val="00C31102"/>
    <w:rsid w:val="00C65442"/>
    <w:rsid w:val="00C666B9"/>
    <w:rsid w:val="00C9710E"/>
    <w:rsid w:val="00C977E6"/>
    <w:rsid w:val="00CA1A04"/>
    <w:rsid w:val="00CA6A65"/>
    <w:rsid w:val="00CB61A6"/>
    <w:rsid w:val="00CC0C91"/>
    <w:rsid w:val="00CD0305"/>
    <w:rsid w:val="00CD0881"/>
    <w:rsid w:val="00D21F12"/>
    <w:rsid w:val="00D2313A"/>
    <w:rsid w:val="00D30AAA"/>
    <w:rsid w:val="00D40E7B"/>
    <w:rsid w:val="00D45BC2"/>
    <w:rsid w:val="00D5709A"/>
    <w:rsid w:val="00D638AB"/>
    <w:rsid w:val="00D673AB"/>
    <w:rsid w:val="00D67B30"/>
    <w:rsid w:val="00D736A9"/>
    <w:rsid w:val="00D832B7"/>
    <w:rsid w:val="00D8704A"/>
    <w:rsid w:val="00D95BB7"/>
    <w:rsid w:val="00DA5CE9"/>
    <w:rsid w:val="00DB3AE1"/>
    <w:rsid w:val="00DB5110"/>
    <w:rsid w:val="00DD3254"/>
    <w:rsid w:val="00DD56A5"/>
    <w:rsid w:val="00DD6A95"/>
    <w:rsid w:val="00E00718"/>
    <w:rsid w:val="00E419B0"/>
    <w:rsid w:val="00E450EE"/>
    <w:rsid w:val="00E53E24"/>
    <w:rsid w:val="00E62AAA"/>
    <w:rsid w:val="00E66125"/>
    <w:rsid w:val="00E66B31"/>
    <w:rsid w:val="00E73E62"/>
    <w:rsid w:val="00E8651F"/>
    <w:rsid w:val="00E90B3B"/>
    <w:rsid w:val="00EA6B6A"/>
    <w:rsid w:val="00EC27ED"/>
    <w:rsid w:val="00ED0287"/>
    <w:rsid w:val="00ED26FC"/>
    <w:rsid w:val="00ED6F71"/>
    <w:rsid w:val="00EE2B6F"/>
    <w:rsid w:val="00F024D0"/>
    <w:rsid w:val="00F1377A"/>
    <w:rsid w:val="00F301D5"/>
    <w:rsid w:val="00F31699"/>
    <w:rsid w:val="00F3210A"/>
    <w:rsid w:val="00F342B0"/>
    <w:rsid w:val="00F41DB9"/>
    <w:rsid w:val="00F54F99"/>
    <w:rsid w:val="00F5690D"/>
    <w:rsid w:val="00FA073D"/>
    <w:rsid w:val="00FA2F4A"/>
    <w:rsid w:val="00FA792D"/>
    <w:rsid w:val="00FB0541"/>
    <w:rsid w:val="00FB3285"/>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6486">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A7EB-92D2-44A2-8C48-C637A797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informatīvo ziņojumu "Darbības programmas "Izaugsme un nodarbinātība" 1.1.1.specifiskā atbalsta mērķa "Palielināt Latvijas zinātnisko institūciju pētniecisko un inovatīvo kapacitāti un spēju piesaistīt ārējo finansējumu, ieguldot cilvēkresursos un inf</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procedurāliem uzlabojumiem"</dc:title>
  <dc:subject>MK protokollēmums</dc:subject>
  <dc:creator>Švirksta</dc:creator>
  <cp:keywords/>
  <dc:description>inta.svirksta@izm.gov.lv</dc:description>
  <cp:lastModifiedBy>Diāna Laipniece</cp:lastModifiedBy>
  <cp:revision>2</cp:revision>
  <cp:lastPrinted>2018-10-04T07:28:00Z</cp:lastPrinted>
  <dcterms:created xsi:type="dcterms:W3CDTF">2018-10-04T11:09:00Z</dcterms:created>
  <dcterms:modified xsi:type="dcterms:W3CDTF">2018-10-04T11:09:00Z</dcterms:modified>
</cp:coreProperties>
</file>