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2B" w:rsidRPr="0094038B" w:rsidRDefault="001F152B" w:rsidP="00454D37">
      <w:pPr>
        <w:spacing w:after="0" w:line="240" w:lineRule="auto"/>
        <w:jc w:val="center"/>
        <w:rPr>
          <w:rFonts w:ascii="Times New Roman" w:eastAsia="Times New Roman" w:hAnsi="Times New Roman" w:cs="Times New Roman"/>
          <w:b/>
          <w:bCs/>
          <w:sz w:val="28"/>
          <w:szCs w:val="28"/>
          <w:lang w:eastAsia="lv-LV"/>
        </w:rPr>
      </w:pPr>
      <w:bookmarkStart w:id="0" w:name="n-626535"/>
      <w:bookmarkStart w:id="1" w:name="626535"/>
      <w:bookmarkStart w:id="2" w:name="OLE_LINK1"/>
      <w:bookmarkStart w:id="3" w:name="OLE_LINK2"/>
      <w:bookmarkEnd w:id="0"/>
      <w:bookmarkEnd w:id="1"/>
      <w:r w:rsidRPr="0094038B">
        <w:rPr>
          <w:rFonts w:ascii="Times New Roman" w:eastAsia="Times New Roman" w:hAnsi="Times New Roman" w:cs="Times New Roman"/>
          <w:b/>
          <w:bCs/>
          <w:sz w:val="28"/>
          <w:szCs w:val="28"/>
          <w:lang w:eastAsia="lv-LV"/>
        </w:rPr>
        <w:t>Minis</w:t>
      </w:r>
      <w:r w:rsidR="00454D37">
        <w:rPr>
          <w:rFonts w:ascii="Times New Roman" w:eastAsia="Times New Roman" w:hAnsi="Times New Roman" w:cs="Times New Roman"/>
          <w:b/>
          <w:bCs/>
          <w:sz w:val="28"/>
          <w:szCs w:val="28"/>
          <w:lang w:eastAsia="lv-LV"/>
        </w:rPr>
        <w:t>tru kabineta rīkojuma projekta „</w:t>
      </w:r>
      <w:r w:rsidRPr="0094038B">
        <w:rPr>
          <w:rFonts w:ascii="Times New Roman" w:eastAsia="Times New Roman" w:hAnsi="Times New Roman" w:cs="Times New Roman"/>
          <w:b/>
          <w:bCs/>
          <w:sz w:val="28"/>
          <w:szCs w:val="28"/>
          <w:lang w:eastAsia="lv-LV"/>
        </w:rPr>
        <w:t>Par apropriācijas pārdali” sākotnējās ietekmes novērtējuma ziņojums (anotācija)</w:t>
      </w:r>
    </w:p>
    <w:bookmarkEnd w:id="2"/>
    <w:bookmarkEnd w:id="3"/>
    <w:p w:rsidR="00385FF0" w:rsidRPr="0094038B" w:rsidRDefault="00385FF0" w:rsidP="00652978">
      <w:pPr>
        <w:pStyle w:val="ParastaisWeb"/>
        <w:spacing w:before="0" w:beforeAutospacing="0" w:after="0" w:afterAutospacing="0"/>
        <w:rPr>
          <w:bCs/>
          <w:sz w:val="28"/>
          <w:szCs w:val="28"/>
          <w:highlight w:val="yellow"/>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94038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Tiesību akta projekta anotācijas kopsavilkums</w:t>
            </w:r>
          </w:p>
        </w:tc>
      </w:tr>
      <w:tr w:rsidR="00E5323B" w:rsidRPr="00437B43"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37B43" w:rsidRDefault="00E5323B" w:rsidP="00652978">
            <w:pPr>
              <w:spacing w:after="0" w:line="240" w:lineRule="auto"/>
              <w:rPr>
                <w:rFonts w:ascii="Times New Roman" w:eastAsia="Times New Roman" w:hAnsi="Times New Roman" w:cs="Times New Roman"/>
                <w:b/>
                <w:iCs/>
                <w:sz w:val="28"/>
                <w:szCs w:val="28"/>
                <w:lang w:eastAsia="lv-LV"/>
              </w:rPr>
            </w:pPr>
            <w:r w:rsidRPr="00437B43">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437B43" w:rsidRDefault="001F152B" w:rsidP="00454D37">
            <w:pPr>
              <w:spacing w:after="0" w:line="240" w:lineRule="auto"/>
              <w:jc w:val="both"/>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sz w:val="28"/>
                <w:szCs w:val="28"/>
                <w:lang w:eastAsia="lv-LV"/>
              </w:rPr>
              <w:t>Minis</w:t>
            </w:r>
            <w:r w:rsidR="00454D37">
              <w:rPr>
                <w:rFonts w:ascii="Times New Roman" w:eastAsia="Times New Roman" w:hAnsi="Times New Roman" w:cs="Times New Roman"/>
                <w:sz w:val="28"/>
                <w:szCs w:val="28"/>
                <w:lang w:eastAsia="lv-LV"/>
              </w:rPr>
              <w:t>tru kabineta rīkojuma projekts „</w:t>
            </w:r>
            <w:r w:rsidRPr="00437B43">
              <w:rPr>
                <w:rFonts w:ascii="Times New Roman" w:eastAsia="Times New Roman" w:hAnsi="Times New Roman" w:cs="Times New Roman"/>
                <w:sz w:val="28"/>
                <w:szCs w:val="28"/>
                <w:lang w:eastAsia="lv-LV"/>
              </w:rPr>
              <w:t>Par apropriācijas</w:t>
            </w:r>
            <w:r w:rsidR="00454D37">
              <w:rPr>
                <w:rFonts w:ascii="Times New Roman" w:eastAsia="Times New Roman" w:hAnsi="Times New Roman" w:cs="Times New Roman"/>
                <w:sz w:val="28"/>
                <w:szCs w:val="28"/>
                <w:lang w:eastAsia="lv-LV"/>
              </w:rPr>
              <w:t xml:space="preserve"> pārdali” (turpmāk – Projekts) šo jomu neskar.</w:t>
            </w:r>
          </w:p>
        </w:tc>
      </w:tr>
    </w:tbl>
    <w:p w:rsidR="00E5323B" w:rsidRPr="00437B43"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437B4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37B43" w:rsidRDefault="00E5323B" w:rsidP="00652978">
            <w:pPr>
              <w:spacing w:after="0" w:line="240" w:lineRule="auto"/>
              <w:jc w:val="center"/>
              <w:rPr>
                <w:rFonts w:ascii="Times New Roman" w:eastAsia="Times New Roman" w:hAnsi="Times New Roman" w:cs="Times New Roman"/>
                <w:b/>
                <w:bCs/>
                <w:iCs/>
                <w:sz w:val="28"/>
                <w:szCs w:val="28"/>
                <w:lang w:eastAsia="lv-LV"/>
              </w:rPr>
            </w:pPr>
            <w:r w:rsidRPr="00437B43">
              <w:rPr>
                <w:rFonts w:ascii="Times New Roman" w:eastAsia="Times New Roman" w:hAnsi="Times New Roman" w:cs="Times New Roman"/>
                <w:b/>
                <w:bCs/>
                <w:iCs/>
                <w:sz w:val="28"/>
                <w:szCs w:val="28"/>
                <w:lang w:eastAsia="lv-LV"/>
              </w:rPr>
              <w:t>I. Tiesību akta projekta izstrādes nepieciešamība</w:t>
            </w:r>
          </w:p>
        </w:tc>
      </w:tr>
      <w:tr w:rsidR="00E5323B" w:rsidRPr="00437B43"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37B43" w:rsidRDefault="00E5323B" w:rsidP="003E0DBF">
            <w:pPr>
              <w:spacing w:after="0" w:line="240" w:lineRule="auto"/>
              <w:jc w:val="center"/>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37B43" w:rsidRDefault="00E5323B" w:rsidP="00652978">
            <w:pPr>
              <w:spacing w:after="0" w:line="240" w:lineRule="auto"/>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6915D8" w:rsidRPr="00437B43" w:rsidRDefault="001F152B" w:rsidP="001F152B">
            <w:pPr>
              <w:spacing w:after="0" w:line="240" w:lineRule="auto"/>
              <w:jc w:val="both"/>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sz w:val="28"/>
                <w:szCs w:val="28"/>
                <w:lang w:eastAsia="lv-LV"/>
              </w:rPr>
              <w:t>Projekts sagatavots saskaņā ar Likuma par budžetu un finanšu vadību 9.panta piecpadsmito daļu, saskaņā ar kuru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tc>
      </w:tr>
      <w:tr w:rsidR="009D02CA" w:rsidRPr="00437B43"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437B43" w:rsidRDefault="009D02CA" w:rsidP="003E0DBF">
            <w:pPr>
              <w:spacing w:after="0" w:line="240" w:lineRule="auto"/>
              <w:jc w:val="center"/>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D02CA" w:rsidRPr="00437B43" w:rsidRDefault="009D02CA" w:rsidP="00652978">
            <w:pPr>
              <w:spacing w:after="0" w:line="240" w:lineRule="auto"/>
              <w:rPr>
                <w:rFonts w:ascii="Times New Roman" w:eastAsia="Times New Roman" w:hAnsi="Times New Roman" w:cs="Times New Roman"/>
                <w:iCs/>
                <w:sz w:val="28"/>
                <w:szCs w:val="28"/>
                <w:lang w:eastAsia="lv-LV"/>
              </w:rPr>
            </w:pPr>
            <w:r w:rsidRPr="00437B4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61675F" w:rsidRPr="00257AD3" w:rsidRDefault="0061675F" w:rsidP="0061675F">
            <w:pPr>
              <w:pStyle w:val="naisf"/>
              <w:spacing w:before="0" w:after="0"/>
              <w:ind w:right="34" w:firstLine="553"/>
              <w:rPr>
                <w:rFonts w:eastAsia="Calibri"/>
                <w:bCs/>
                <w:sz w:val="28"/>
                <w:szCs w:val="28"/>
              </w:rPr>
            </w:pPr>
            <w:r w:rsidRPr="00257AD3">
              <w:rPr>
                <w:rFonts w:eastAsia="Calibri"/>
                <w:sz w:val="28"/>
                <w:szCs w:val="28"/>
              </w:rPr>
              <w:t>Ministru kabineta 2016.gada 3.maija rīkojuma Nr.275 „</w:t>
            </w:r>
            <w:r w:rsidRPr="00257AD3">
              <w:rPr>
                <w:rFonts w:eastAsia="Calibri"/>
                <w:bCs/>
                <w:sz w:val="28"/>
                <w:szCs w:val="28"/>
              </w:rPr>
              <w:t>Par Valdības rīcības plānu Deklarācijas par Māra Kučinska vadītā Ministru kabineta iecerēto darbību īstenošanai” 73.1.punkts paredz profesionālajā kultūrizglītībā izveidot vismaz piecus profesionālās izglītības kompetenču centrus (turpmāk – PIKC) un nodrošināt to materiālās bāzes uzlabošanu, piesaistot ES struktūrfondu līdzekļus.</w:t>
            </w:r>
          </w:p>
          <w:p w:rsidR="008A7F53" w:rsidRDefault="0061675F" w:rsidP="008A7F53">
            <w:pPr>
              <w:pStyle w:val="Pamattekstsaratkpi"/>
              <w:spacing w:line="240" w:lineRule="auto"/>
              <w:ind w:firstLine="553"/>
              <w:rPr>
                <w:rFonts w:ascii="Times New Roman" w:hAnsi="Times New Roman"/>
                <w:szCs w:val="28"/>
              </w:rPr>
            </w:pPr>
            <w:r w:rsidRPr="00257AD3">
              <w:rPr>
                <w:rFonts w:ascii="Times New Roman" w:hAnsi="Times New Roman"/>
                <w:szCs w:val="28"/>
              </w:rPr>
              <w:t>PIKC „Ventspils mūzikas vidusskola”  (turpmāk – VMV) jau no 2014.gada mācību procesu nodrošina vairākās nomātās telpās Ventspils pilsētās. VMV mācību procesa nodrošināšanai SAM 8.1.3. ietvaros tiek īstenots projekts „Ventspils mūzikas</w:t>
            </w:r>
            <w:proofErr w:type="gramStart"/>
            <w:r w:rsidRPr="00257AD3">
              <w:rPr>
                <w:rFonts w:ascii="Times New Roman" w:hAnsi="Times New Roman"/>
                <w:szCs w:val="28"/>
              </w:rPr>
              <w:t xml:space="preserve">  </w:t>
            </w:r>
            <w:proofErr w:type="gramEnd"/>
            <w:r w:rsidRPr="00257AD3">
              <w:rPr>
                <w:rFonts w:ascii="Times New Roman" w:hAnsi="Times New Roman"/>
                <w:szCs w:val="28"/>
              </w:rPr>
              <w:t xml:space="preserve">vidusskola ar koncertzāles funkciju”, kura ietvaros nav paredzēts finansējums VMV aprīkojumam, lai nodrošinātu skolas darbību pēc projekta īstenošanas. </w:t>
            </w:r>
          </w:p>
          <w:p w:rsidR="0061675F" w:rsidRPr="00257AD3" w:rsidRDefault="0061675F" w:rsidP="008A7F53">
            <w:pPr>
              <w:pStyle w:val="Pamattekstsaratkpi"/>
              <w:spacing w:line="240" w:lineRule="auto"/>
              <w:ind w:firstLine="553"/>
              <w:rPr>
                <w:rFonts w:ascii="Times New Roman" w:hAnsi="Times New Roman"/>
                <w:szCs w:val="28"/>
              </w:rPr>
            </w:pPr>
            <w:r w:rsidRPr="00257AD3">
              <w:rPr>
                <w:rFonts w:ascii="Times New Roman" w:hAnsi="Times New Roman"/>
                <w:szCs w:val="28"/>
              </w:rPr>
              <w:t xml:space="preserve">VMV projektu realizē kopā ar sadarbības partneri Ventspils pilsētas pašvaldības iestāde „Komunālā pārvalde” un atbilstoši būvprojekta ekonomiskajai daļai ir noteikts izmaksu sadalījums, līdz ar to VMV ir informējusi </w:t>
            </w:r>
            <w:r w:rsidRPr="00257AD3">
              <w:rPr>
                <w:rFonts w:ascii="Times New Roman" w:hAnsi="Times New Roman"/>
                <w:szCs w:val="28"/>
              </w:rPr>
              <w:lastRenderedPageBreak/>
              <w:t>(VMV 2018.gada 12.oktobra vēstule Nr.1-16/92, ka 2018.gadā ir nepieciešams vienreizējs papildus finansējums</w:t>
            </w:r>
            <w:r w:rsidR="008A7F53" w:rsidRPr="00257AD3">
              <w:rPr>
                <w:rFonts w:ascii="Times New Roman" w:hAnsi="Times New Roman"/>
                <w:szCs w:val="28"/>
              </w:rPr>
              <w:t xml:space="preserve"> </w:t>
            </w:r>
            <w:r w:rsidRPr="00257AD3">
              <w:rPr>
                <w:rFonts w:ascii="Times New Roman" w:hAnsi="Times New Roman"/>
                <w:szCs w:val="28"/>
              </w:rPr>
              <w:t xml:space="preserve">690 315 </w:t>
            </w:r>
            <w:r w:rsidRPr="00257AD3">
              <w:rPr>
                <w:rFonts w:ascii="Times New Roman" w:hAnsi="Times New Roman"/>
                <w:i/>
                <w:szCs w:val="28"/>
              </w:rPr>
              <w:t>euro</w:t>
            </w:r>
            <w:r w:rsidRPr="00257AD3">
              <w:rPr>
                <w:rFonts w:ascii="Times New Roman" w:hAnsi="Times New Roman"/>
                <w:szCs w:val="28"/>
              </w:rPr>
              <w:t xml:space="preserve">, lai 2019.gadā nodrošinātu VMV darbību jaunajā ēkā. 2019.gada janvārī plānots uzsākt VMV jaunās ēkas ieskandināšanas un atklāšanas pasākumu ciklu, kuru sekmīgai nodrošināšanai VMV kamerorķestrim jau 2018.gadā nepieciešams iegādāties orķestra inventāru un mūzikas instrumentu iegādi. </w:t>
            </w:r>
          </w:p>
          <w:p w:rsidR="0061675F" w:rsidRDefault="0061675F" w:rsidP="008A7F53">
            <w:pPr>
              <w:pStyle w:val="Pamattekstsaratkpi"/>
              <w:spacing w:line="240" w:lineRule="auto"/>
              <w:ind w:firstLine="553"/>
              <w:rPr>
                <w:rFonts w:ascii="Times New Roman" w:hAnsi="Times New Roman"/>
                <w:szCs w:val="28"/>
              </w:rPr>
            </w:pPr>
            <w:r w:rsidRPr="00257AD3">
              <w:rPr>
                <w:rFonts w:ascii="Times New Roman" w:hAnsi="Times New Roman"/>
                <w:szCs w:val="28"/>
              </w:rPr>
              <w:t xml:space="preserve">PIKC „Liepājas mākslas, mūzikas un dizaina vidusskola” (turpmāk – LMMDV) uz apsaimniekošanas – lietošanas līguma pamata lieto, valsts īpašumā, uz Finanšu ministrijas vārda reģistrētās un VNĪ valdījumā esošās ēkas Ausekļa ielā 11/15 un Alejas ielā 18, Liepājā.  Ņemot vērā, ka LMMDV plānots īstenot SAM 8.1.3. telpu un mācību procesa uzlabošanas darbus 2018.gada 27.jūlijā pēc LMMDV iniciatīvas tika veikta minēto ēku vizuāli tehniskā apsekošana. Apsekošanas rezultātā tika konstatētas virkne nepilnības un pēc būvinženiera slēdziena ēka Alejas ielā 18, Liepājā visdrīzākajā laikā var kļūt bīstama, un Būvniecības likumā ar jēdzienu “bīstama” ir saprotams tāds konstrukciju stāvoklis, kas apdraud personu dzīvību un veselību. Arī ēkā Ausekļa ielā 11/15, kuras ekspluatācija uzsākta 1920.gadā, iekšējo inženierkomunikāciju izbūvē un ekspluatācijā konstatētas būtiskas atkāpes no normatīvajos aktos noteiktā. Lai nodrošinātu audzēkņu, skolas darbinieku, pedagogu un skolas apmeklētāju drošību un neapdraudētu viņu veselību, abās skolas ēkās akūti nepieciešams veikt remontdarbus konstatēto defektu novēršanai. Līdz ar to Kultūras ministrija ir saņēmusi LMMDV 2018.gada 12.oktobra vēstuli Nr.1-17/261, kurā tiek lūgts vienreizējs finansējums minēto nekustamo īpašumu sakārtošanai 314 600 </w:t>
            </w:r>
            <w:r w:rsidRPr="00257AD3">
              <w:rPr>
                <w:rFonts w:ascii="Times New Roman" w:hAnsi="Times New Roman"/>
                <w:i/>
                <w:szCs w:val="28"/>
              </w:rPr>
              <w:t>euro</w:t>
            </w:r>
            <w:r w:rsidRPr="00257AD3">
              <w:rPr>
                <w:rFonts w:ascii="Times New Roman" w:hAnsi="Times New Roman"/>
                <w:szCs w:val="28"/>
              </w:rPr>
              <w:t xml:space="preserve"> apmērā.</w:t>
            </w:r>
          </w:p>
          <w:p w:rsidR="0061675F" w:rsidRPr="00257AD3" w:rsidRDefault="0061675F" w:rsidP="008A7F53">
            <w:pPr>
              <w:spacing w:after="0" w:line="240" w:lineRule="auto"/>
              <w:ind w:firstLine="567"/>
              <w:jc w:val="both"/>
              <w:rPr>
                <w:rFonts w:ascii="Times New Roman" w:hAnsi="Times New Roman" w:cs="Times New Roman"/>
                <w:sz w:val="28"/>
                <w:szCs w:val="28"/>
              </w:rPr>
            </w:pPr>
            <w:r w:rsidRPr="00257AD3">
              <w:rPr>
                <w:rFonts w:ascii="Times New Roman" w:hAnsi="Times New Roman" w:cs="Times New Roman"/>
                <w:sz w:val="28"/>
                <w:szCs w:val="28"/>
              </w:rPr>
              <w:t xml:space="preserve">Izglītības likuma 36.panta trešā daļa paredz, ka izglītības programmas tiek īstenotas personas dzīvībai un veselībai drošos apstākļos. </w:t>
            </w:r>
            <w:r w:rsidRPr="00257AD3">
              <w:rPr>
                <w:rFonts w:ascii="Times New Roman" w:hAnsi="Times New Roman" w:cs="Times New Roman"/>
                <w:sz w:val="28"/>
                <w:szCs w:val="28"/>
              </w:rPr>
              <w:lastRenderedPageBreak/>
              <w:t xml:space="preserve">Tādējādi, jautājums par LMMDV </w:t>
            </w:r>
            <w:r>
              <w:rPr>
                <w:rFonts w:ascii="Times New Roman" w:hAnsi="Times New Roman" w:cs="Times New Roman"/>
                <w:sz w:val="28"/>
                <w:szCs w:val="28"/>
              </w:rPr>
              <w:t xml:space="preserve">nekustamajos īpašumos </w:t>
            </w:r>
            <w:r w:rsidRPr="001672C1">
              <w:rPr>
                <w:rFonts w:ascii="Times New Roman" w:hAnsi="Times New Roman" w:cs="Times New Roman"/>
                <w:sz w:val="28"/>
                <w:szCs w:val="28"/>
              </w:rPr>
              <w:t>Alejas ielā 18 un Ausekļa ielā 11/15, Liepājā steidzami veicamajiem pārbūves un atjaunošanas darbiem</w:t>
            </w:r>
            <w:r>
              <w:rPr>
                <w:rFonts w:ascii="Times New Roman" w:hAnsi="Times New Roman" w:cs="Times New Roman"/>
                <w:sz w:val="28"/>
                <w:szCs w:val="28"/>
              </w:rPr>
              <w:t xml:space="preserve">, </w:t>
            </w:r>
            <w:r w:rsidRPr="00257AD3">
              <w:rPr>
                <w:rFonts w:ascii="Times New Roman" w:hAnsi="Times New Roman" w:cs="Times New Roman"/>
                <w:sz w:val="28"/>
                <w:szCs w:val="28"/>
              </w:rPr>
              <w:t>jārisina nekavējoties, un to nav iespējams atlikt uz turpmākajiem gadiem.</w:t>
            </w:r>
          </w:p>
          <w:p w:rsidR="0061675F" w:rsidRPr="00257AD3" w:rsidRDefault="0061675F" w:rsidP="008A7F53">
            <w:pPr>
              <w:pStyle w:val="Bezatstarpm"/>
              <w:ind w:firstLine="411"/>
              <w:jc w:val="both"/>
              <w:rPr>
                <w:rFonts w:ascii="Times New Roman" w:hAnsi="Times New Roman" w:cs="Times New Roman"/>
                <w:sz w:val="28"/>
                <w:szCs w:val="28"/>
              </w:rPr>
            </w:pPr>
            <w:r w:rsidRPr="00257AD3">
              <w:rPr>
                <w:rFonts w:ascii="Times New Roman" w:hAnsi="Times New Roman" w:cs="Times New Roman"/>
                <w:sz w:val="28"/>
                <w:szCs w:val="28"/>
              </w:rPr>
              <w:t>PIKC „Nacionālā mākslu vidusskola” (turpmāk –</w:t>
            </w:r>
            <w:r w:rsidR="008A7F53">
              <w:rPr>
                <w:rFonts w:ascii="Times New Roman" w:hAnsi="Times New Roman" w:cs="Times New Roman"/>
                <w:sz w:val="28"/>
                <w:szCs w:val="28"/>
              </w:rPr>
              <w:t xml:space="preserve"> </w:t>
            </w:r>
            <w:r w:rsidRPr="00257AD3">
              <w:rPr>
                <w:rFonts w:ascii="Times New Roman" w:hAnsi="Times New Roman" w:cs="Times New Roman"/>
                <w:sz w:val="28"/>
                <w:szCs w:val="28"/>
              </w:rPr>
              <w:t>NMV) 2018.gada 23.jūlija vēstulē Nr.35/edm informēja Kultūras ministriju par NMV mūzikas priekšmetu apguves korpusa kāpņu kritisko stāvokli.</w:t>
            </w:r>
          </w:p>
          <w:p w:rsidR="0061675F" w:rsidRPr="00257AD3" w:rsidRDefault="0061675F" w:rsidP="008A7F53">
            <w:pPr>
              <w:pStyle w:val="Bezatstarpm"/>
              <w:ind w:firstLine="553"/>
              <w:jc w:val="both"/>
              <w:rPr>
                <w:rFonts w:ascii="Times New Roman" w:hAnsi="Times New Roman" w:cs="Times New Roman"/>
                <w:sz w:val="28"/>
                <w:szCs w:val="28"/>
              </w:rPr>
            </w:pPr>
            <w:r w:rsidRPr="00257AD3">
              <w:rPr>
                <w:rFonts w:ascii="Times New Roman" w:hAnsi="Times New Roman" w:cs="Times New Roman"/>
                <w:sz w:val="28"/>
                <w:szCs w:val="28"/>
              </w:rPr>
              <w:t>NMV</w:t>
            </w:r>
            <w:r>
              <w:rPr>
                <w:rFonts w:ascii="Times New Roman" w:hAnsi="Times New Roman" w:cs="Times New Roman"/>
                <w:sz w:val="28"/>
                <w:szCs w:val="28"/>
              </w:rPr>
              <w:t xml:space="preserve"> struktūrvienības</w:t>
            </w:r>
            <w:r w:rsidRPr="00257AD3">
              <w:rPr>
                <w:rFonts w:ascii="Times New Roman" w:hAnsi="Times New Roman" w:cs="Times New Roman"/>
                <w:sz w:val="28"/>
                <w:szCs w:val="28"/>
              </w:rPr>
              <w:t xml:space="preserve"> Emīla Dārziņa </w:t>
            </w:r>
            <w:r>
              <w:rPr>
                <w:rFonts w:ascii="Times New Roman" w:hAnsi="Times New Roman" w:cs="Times New Roman"/>
                <w:sz w:val="28"/>
                <w:szCs w:val="28"/>
              </w:rPr>
              <w:t>mūzikas skolas ēka ir izvietota</w:t>
            </w:r>
            <w:r w:rsidRPr="00257AD3">
              <w:rPr>
                <w:rFonts w:ascii="Times New Roman" w:hAnsi="Times New Roman" w:cs="Times New Roman"/>
                <w:sz w:val="28"/>
                <w:szCs w:val="28"/>
              </w:rPr>
              <w:t xml:space="preserve"> nekustamajā īpašumā Rīgā, Kalnciema ielā 10, k. 1-4. Jau 2016. gadā jūlijā arhitekte Dace Ūdre (SERT.NR. 10-0750) un būvinženieris Mārtiņš Nikāzis, (SERT.NR .20-5931) veica </w:t>
            </w:r>
            <w:r>
              <w:rPr>
                <w:rFonts w:ascii="Times New Roman" w:hAnsi="Times New Roman" w:cs="Times New Roman"/>
                <w:sz w:val="28"/>
                <w:szCs w:val="28"/>
              </w:rPr>
              <w:t xml:space="preserve">NMV </w:t>
            </w:r>
            <w:r w:rsidRPr="00257AD3">
              <w:rPr>
                <w:rFonts w:ascii="Times New Roman" w:hAnsi="Times New Roman" w:cs="Times New Roman"/>
                <w:sz w:val="28"/>
                <w:szCs w:val="28"/>
              </w:rPr>
              <w:t xml:space="preserve">ēku tehnisko apsekošanu. Apsekošanas rezultātā attiecībā uz mūzikas priekšmetu apguves korpusa kāpnēm tika konstatēts, ka: </w:t>
            </w:r>
            <w:r w:rsidRPr="00086424">
              <w:rPr>
                <w:rFonts w:ascii="Times New Roman" w:hAnsi="Times New Roman" w:cs="Times New Roman"/>
                <w:i/>
                <w:sz w:val="28"/>
                <w:szCs w:val="28"/>
              </w:rPr>
              <w:t>„Kāpņu pakāpieni ir tehniski bojāti un atrodas neapmierinošā stāvoklī. Kāpnes ir novietotas pie nesošām sienām tā, ka veidojas attālums, kas ir lielāks par 100 mm, veidojot bērniem bīstamas zonas. Kāpņu margas ir metāla. Bojātas un ir sliktā tehniskā stāvoklī. Kāpņu tehniskais nolietojums ir 70 %.</w:t>
            </w:r>
            <w:r>
              <w:rPr>
                <w:rFonts w:ascii="Times New Roman" w:hAnsi="Times New Roman" w:cs="Times New Roman"/>
                <w:sz w:val="28"/>
                <w:szCs w:val="28"/>
              </w:rPr>
              <w:t>”</w:t>
            </w:r>
          </w:p>
          <w:p w:rsidR="0061675F" w:rsidRPr="00086424" w:rsidRDefault="0061675F" w:rsidP="0061675F">
            <w:pPr>
              <w:pStyle w:val="Bezatstarpm"/>
              <w:ind w:firstLine="567"/>
              <w:jc w:val="both"/>
              <w:rPr>
                <w:rFonts w:ascii="Times New Roman" w:hAnsi="Times New Roman" w:cs="Times New Roman"/>
                <w:i/>
                <w:sz w:val="28"/>
                <w:szCs w:val="28"/>
              </w:rPr>
            </w:pPr>
            <w:r w:rsidRPr="00257AD3">
              <w:rPr>
                <w:rFonts w:ascii="Times New Roman" w:hAnsi="Times New Roman" w:cs="Times New Roman"/>
                <w:sz w:val="28"/>
                <w:szCs w:val="28"/>
              </w:rPr>
              <w:t xml:space="preserve">2018.gada jūnijā atkārtoti mūzikas priekšmetu apguves korpusa kāpnes apsekoja būvspeciālists Indulis Jugāns (Sert. Nr. 4-03557, 5-02506). Apsekošanas rezultātā tika konstatēts, ka: </w:t>
            </w:r>
            <w:r w:rsidRPr="00086424">
              <w:rPr>
                <w:rFonts w:ascii="Times New Roman" w:hAnsi="Times New Roman" w:cs="Times New Roman"/>
                <w:i/>
                <w:sz w:val="28"/>
                <w:szCs w:val="28"/>
              </w:rPr>
              <w:t xml:space="preserve">„Trepju laukumos ir izveidojušās plaisas un robi. Trepju margas ir deformējušās un vietām trūkst balsta margu. Trepju telpu sienas un griesti ir saplaisājuši, uzburbuši un apsistiem stūriem. Trepju telpā ir nepieciešams steidzīgs pakāpienu un margu remonts. Aiz izdrupušajiem pakāpieniem un armatūras galiem var aizķerties un gūt traumas. Trepju margām var izkrist cauri skolēni. </w:t>
            </w:r>
            <w:r w:rsidRPr="00086424">
              <w:rPr>
                <w:rFonts w:ascii="Times New Roman" w:hAnsi="Times New Roman" w:cs="Times New Roman"/>
                <w:b/>
                <w:i/>
                <w:sz w:val="28"/>
                <w:szCs w:val="28"/>
                <w:u w:val="single"/>
              </w:rPr>
              <w:t>Pārvietošanās pa bojātām trepēm apdraud cilvēku veselību un drošību.”</w:t>
            </w:r>
          </w:p>
          <w:p w:rsidR="0061675F" w:rsidRPr="00257AD3" w:rsidRDefault="0061675F" w:rsidP="008A7F53">
            <w:pPr>
              <w:pStyle w:val="Bodytext30"/>
              <w:shd w:val="clear" w:color="auto" w:fill="auto"/>
              <w:spacing w:before="0" w:after="0" w:line="240" w:lineRule="auto"/>
              <w:ind w:left="20" w:right="20" w:firstLine="547"/>
              <w:jc w:val="both"/>
              <w:rPr>
                <w:rFonts w:eastAsiaTheme="minorHAnsi"/>
                <w:sz w:val="28"/>
                <w:szCs w:val="28"/>
              </w:rPr>
            </w:pPr>
            <w:r w:rsidRPr="00257AD3">
              <w:rPr>
                <w:rFonts w:eastAsiaTheme="minorHAnsi"/>
                <w:sz w:val="28"/>
                <w:szCs w:val="28"/>
              </w:rPr>
              <w:t xml:space="preserve">Ņemot vērā iepriekš minētos atzinumus attiecībā uz izglītojamo drošību, izmantojot </w:t>
            </w:r>
            <w:r>
              <w:rPr>
                <w:rFonts w:eastAsiaTheme="minorHAnsi"/>
                <w:sz w:val="28"/>
                <w:szCs w:val="28"/>
              </w:rPr>
              <w:lastRenderedPageBreak/>
              <w:t>NMV</w:t>
            </w:r>
            <w:r w:rsidRPr="00257AD3">
              <w:rPr>
                <w:rFonts w:eastAsiaTheme="minorHAnsi"/>
                <w:sz w:val="28"/>
                <w:szCs w:val="28"/>
              </w:rPr>
              <w:t xml:space="preserve"> kāpņu telpas, </w:t>
            </w:r>
            <w:r>
              <w:rPr>
                <w:rFonts w:eastAsiaTheme="minorHAnsi"/>
                <w:sz w:val="28"/>
                <w:szCs w:val="28"/>
              </w:rPr>
              <w:t>nepieciešams steidzams remonts. NMV</w:t>
            </w:r>
            <w:r w:rsidRPr="00257AD3">
              <w:rPr>
                <w:rFonts w:eastAsiaTheme="minorHAnsi"/>
                <w:sz w:val="28"/>
                <w:szCs w:val="28"/>
              </w:rPr>
              <w:t xml:space="preserve"> kāpņu telpu remontam nepieciešami 78 855,56 </w:t>
            </w:r>
            <w:r w:rsidRPr="00257AD3">
              <w:rPr>
                <w:rFonts w:eastAsiaTheme="minorHAnsi"/>
                <w:i/>
                <w:sz w:val="28"/>
                <w:szCs w:val="28"/>
              </w:rPr>
              <w:t>euro</w:t>
            </w:r>
            <w:r w:rsidRPr="00257AD3">
              <w:rPr>
                <w:rFonts w:eastAsiaTheme="minorHAnsi"/>
                <w:sz w:val="28"/>
                <w:szCs w:val="28"/>
              </w:rPr>
              <w:t xml:space="preserve">.        </w:t>
            </w:r>
          </w:p>
          <w:p w:rsidR="0061675F" w:rsidRDefault="0061675F" w:rsidP="008A7F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NMV</w:t>
            </w:r>
            <w:r w:rsidRPr="00257AD3">
              <w:rPr>
                <w:rFonts w:ascii="Times New Roman" w:hAnsi="Times New Roman" w:cs="Times New Roman"/>
                <w:sz w:val="28"/>
                <w:szCs w:val="28"/>
              </w:rPr>
              <w:t xml:space="preserve"> struktūrvienība „Rīgas Horeogrāfijas skola” (turpmāk </w:t>
            </w:r>
            <w:r w:rsidR="008A7F53">
              <w:rPr>
                <w:rFonts w:ascii="Times New Roman" w:hAnsi="Times New Roman" w:cs="Times New Roman"/>
                <w:sz w:val="28"/>
                <w:szCs w:val="28"/>
              </w:rPr>
              <w:t>–</w:t>
            </w:r>
            <w:r w:rsidRPr="00257AD3">
              <w:rPr>
                <w:rFonts w:ascii="Times New Roman" w:hAnsi="Times New Roman" w:cs="Times New Roman"/>
                <w:sz w:val="28"/>
                <w:szCs w:val="28"/>
              </w:rPr>
              <w:t xml:space="preserve"> RHS) atrodas Kalnciema ielā 12, Rīgā. RHS ēkas baleta deju zāļu korpusam ir nepieciešams steidzams fasādes remonts. Ēkas fasādes dēļu dekoratīvais apšuvums nav mainīts kopš ēkas nodošanas ekspluatācijā 1971.gadā, laika un klimatisko apstākļu ietekmes rezultātā tas ir sasniedzis konstrukcijas noturības robežu. </w:t>
            </w:r>
            <w:r w:rsidRPr="00086424">
              <w:rPr>
                <w:rFonts w:ascii="Times New Roman" w:hAnsi="Times New Roman" w:cs="Times New Roman"/>
                <w:sz w:val="28"/>
                <w:szCs w:val="28"/>
              </w:rPr>
              <w:t>Dēļi ir sapuvuši vairākās vi</w:t>
            </w:r>
            <w:r>
              <w:rPr>
                <w:rFonts w:ascii="Times New Roman" w:hAnsi="Times New Roman" w:cs="Times New Roman"/>
                <w:sz w:val="28"/>
                <w:szCs w:val="28"/>
              </w:rPr>
              <w:t>etās, šogad ir sākuši atdalītie</w:t>
            </w:r>
            <w:r w:rsidRPr="00086424">
              <w:rPr>
                <w:rFonts w:ascii="Times New Roman" w:hAnsi="Times New Roman" w:cs="Times New Roman"/>
                <w:sz w:val="28"/>
                <w:szCs w:val="28"/>
              </w:rPr>
              <w:t xml:space="preserve">s no fasādes un ik pa laikam krīt zemē, apdraudot skolas audzēkņu veselību un drošību, siltumizolācijas slānis aiz dekoratīvajiem dēļiem izbūvēts ar padomju laika materiāliem, siltumizolācija ir noslīdējusi un nenodrošina telpu minimālās siltumtehniskās prasības. </w:t>
            </w:r>
            <w:r w:rsidRPr="00257AD3">
              <w:rPr>
                <w:rFonts w:ascii="Times New Roman" w:hAnsi="Times New Roman" w:cs="Times New Roman"/>
                <w:sz w:val="28"/>
                <w:szCs w:val="28"/>
              </w:rPr>
              <w:t>Skolas fasādes dekoratīvo apšuvumu un siltumizolācijas atjaunošanai steidzami nepieciešami 2</w:t>
            </w:r>
            <w:r>
              <w:rPr>
                <w:rFonts w:ascii="Times New Roman" w:hAnsi="Times New Roman" w:cs="Times New Roman"/>
                <w:sz w:val="28"/>
                <w:szCs w:val="28"/>
              </w:rPr>
              <w:t>5</w:t>
            </w:r>
            <w:r w:rsidR="008A7F53">
              <w:rPr>
                <w:rFonts w:ascii="Times New Roman" w:hAnsi="Times New Roman" w:cs="Times New Roman"/>
                <w:sz w:val="28"/>
                <w:szCs w:val="28"/>
              </w:rPr>
              <w:t> </w:t>
            </w:r>
            <w:r>
              <w:rPr>
                <w:rFonts w:ascii="Times New Roman" w:hAnsi="Times New Roman" w:cs="Times New Roman"/>
                <w:sz w:val="28"/>
                <w:szCs w:val="28"/>
              </w:rPr>
              <w:t>574</w:t>
            </w:r>
            <w:r w:rsidR="008A7F53">
              <w:rPr>
                <w:rFonts w:ascii="Times New Roman" w:hAnsi="Times New Roman" w:cs="Times New Roman"/>
                <w:sz w:val="28"/>
                <w:szCs w:val="28"/>
              </w:rPr>
              <w:t>,</w:t>
            </w:r>
            <w:r>
              <w:rPr>
                <w:rFonts w:ascii="Times New Roman" w:hAnsi="Times New Roman" w:cs="Times New Roman"/>
                <w:sz w:val="28"/>
                <w:szCs w:val="28"/>
              </w:rPr>
              <w:t>02</w:t>
            </w:r>
            <w:r w:rsidRPr="00257AD3">
              <w:rPr>
                <w:rFonts w:ascii="Times New Roman" w:hAnsi="Times New Roman" w:cs="Times New Roman"/>
                <w:sz w:val="28"/>
                <w:szCs w:val="28"/>
              </w:rPr>
              <w:t xml:space="preserve"> </w:t>
            </w:r>
            <w:r w:rsidRPr="00257AD3">
              <w:rPr>
                <w:rFonts w:ascii="Times New Roman" w:hAnsi="Times New Roman" w:cs="Times New Roman"/>
                <w:i/>
                <w:sz w:val="28"/>
                <w:szCs w:val="28"/>
              </w:rPr>
              <w:t>euro</w:t>
            </w:r>
            <w:r w:rsidRPr="00257AD3">
              <w:rPr>
                <w:rFonts w:ascii="Times New Roman" w:hAnsi="Times New Roman" w:cs="Times New Roman"/>
                <w:sz w:val="28"/>
                <w:szCs w:val="28"/>
              </w:rPr>
              <w:t>.</w:t>
            </w:r>
          </w:p>
          <w:p w:rsidR="0061675F" w:rsidRPr="00257AD3" w:rsidRDefault="0061675F" w:rsidP="008A7F53">
            <w:pPr>
              <w:spacing w:after="0" w:line="240" w:lineRule="auto"/>
              <w:ind w:firstLine="567"/>
              <w:jc w:val="both"/>
              <w:rPr>
                <w:rFonts w:ascii="Times New Roman" w:hAnsi="Times New Roman" w:cs="Times New Roman"/>
                <w:sz w:val="28"/>
                <w:szCs w:val="28"/>
              </w:rPr>
            </w:pPr>
            <w:r w:rsidRPr="00257AD3">
              <w:rPr>
                <w:rFonts w:ascii="Times New Roman" w:hAnsi="Times New Roman" w:cs="Times New Roman"/>
                <w:sz w:val="28"/>
                <w:szCs w:val="28"/>
              </w:rPr>
              <w:t xml:space="preserve">Izglītības likuma 36.panta trešā daļa paredz, ka izglītības programmas tiek īstenotas personas dzīvībai un veselībai drošos apstākļos. Tādējādi, jautājums par </w:t>
            </w:r>
            <w:r>
              <w:rPr>
                <w:rFonts w:ascii="Times New Roman" w:hAnsi="Times New Roman" w:cs="Times New Roman"/>
                <w:sz w:val="28"/>
                <w:szCs w:val="28"/>
              </w:rPr>
              <w:t>NMV</w:t>
            </w:r>
            <w:r w:rsidRPr="00257AD3">
              <w:rPr>
                <w:rFonts w:ascii="Times New Roman" w:hAnsi="Times New Roman" w:cs="Times New Roman"/>
                <w:sz w:val="28"/>
                <w:szCs w:val="28"/>
              </w:rPr>
              <w:t xml:space="preserve"> korpusa</w:t>
            </w:r>
            <w:r>
              <w:rPr>
                <w:rFonts w:ascii="Times New Roman" w:hAnsi="Times New Roman" w:cs="Times New Roman"/>
                <w:sz w:val="28"/>
                <w:szCs w:val="28"/>
              </w:rPr>
              <w:t xml:space="preserve"> Rīgā,</w:t>
            </w:r>
            <w:r w:rsidRPr="00257AD3">
              <w:rPr>
                <w:rFonts w:ascii="Times New Roman" w:hAnsi="Times New Roman" w:cs="Times New Roman"/>
                <w:sz w:val="28"/>
                <w:szCs w:val="28"/>
              </w:rPr>
              <w:t xml:space="preserve"> Kalnciema ielā 10, k. 1-4 kāpņu kritiskā stāvokļa un RHS ēkas fasādes bīstamības novēršanu ir jārisina nekavējoties, un to nav iespējams atlikt uz turpmākajiem gadiem.</w:t>
            </w:r>
          </w:p>
          <w:p w:rsidR="008A7F53" w:rsidRPr="008A7F53" w:rsidRDefault="0061675F" w:rsidP="008A7F53">
            <w:pPr>
              <w:pStyle w:val="Pamattekstsaratkpi"/>
              <w:spacing w:line="240" w:lineRule="auto"/>
              <w:ind w:firstLine="553"/>
              <w:rPr>
                <w:rFonts w:ascii="Times New Roman" w:hAnsi="Times New Roman"/>
                <w:szCs w:val="28"/>
              </w:rPr>
            </w:pPr>
            <w:r w:rsidRPr="00257AD3">
              <w:rPr>
                <w:rFonts w:ascii="Times New Roman" w:hAnsi="Times New Roman"/>
                <w:szCs w:val="28"/>
              </w:rPr>
              <w:t>PIKC „Rīgas Dizaina un mākslas vidusskola” (</w:t>
            </w:r>
            <w:r w:rsidR="008A7F53">
              <w:rPr>
                <w:rFonts w:ascii="Times New Roman" w:hAnsi="Times New Roman"/>
                <w:szCs w:val="28"/>
              </w:rPr>
              <w:t xml:space="preserve">turpmāk – </w:t>
            </w:r>
            <w:r w:rsidRPr="00257AD3">
              <w:rPr>
                <w:rFonts w:ascii="Times New Roman" w:hAnsi="Times New Roman"/>
                <w:szCs w:val="28"/>
              </w:rPr>
              <w:t>RDMV) īsteno mācību programmas, kuru īstenošanai nepieciešami mūsdienīgi mācību līdzekļi un viens no tādiem ir mācību procesa nodrošināšana ar Apple produkcijas datoriem. Ņemot vērā, ka RDMV finanšu resursi ir ierobežoti un visu Kultūras ministrijas padotības iestāžu datorprogrammu licences Kultūras ministrija iegādājas centralizēti, tad RDMV 20</w:t>
            </w:r>
            <w:r w:rsidR="008A7F53">
              <w:rPr>
                <w:rFonts w:ascii="Times New Roman" w:hAnsi="Times New Roman"/>
                <w:szCs w:val="28"/>
              </w:rPr>
              <w:t>18.gada 16.augustā ar vēstuli Nr</w:t>
            </w:r>
            <w:r w:rsidRPr="00257AD3">
              <w:rPr>
                <w:rFonts w:ascii="Times New Roman" w:hAnsi="Times New Roman"/>
                <w:szCs w:val="28"/>
              </w:rPr>
              <w:t xml:space="preserve">.1-17/283 griezās Kultūras ministrijā ar lūgumu mācību procesa nodrošināšanai piešķirt datorprogrammu licences 162 Apple datoriem. Līdz ar to </w:t>
            </w:r>
            <w:r w:rsidRPr="00257AD3">
              <w:rPr>
                <w:rFonts w:ascii="Times New Roman" w:hAnsi="Times New Roman"/>
                <w:szCs w:val="28"/>
              </w:rPr>
              <w:lastRenderedPageBreak/>
              <w:t xml:space="preserve">nepieciešams papildus finansējums 50 000 </w:t>
            </w:r>
            <w:r w:rsidRPr="00257AD3">
              <w:rPr>
                <w:rFonts w:ascii="Times New Roman" w:hAnsi="Times New Roman"/>
                <w:i/>
                <w:szCs w:val="28"/>
              </w:rPr>
              <w:t>euro</w:t>
            </w:r>
            <w:r w:rsidRPr="00257AD3">
              <w:rPr>
                <w:rFonts w:ascii="Times New Roman" w:hAnsi="Times New Roman"/>
                <w:szCs w:val="28"/>
              </w:rPr>
              <w:t xml:space="preserve"> </w:t>
            </w:r>
            <w:r w:rsidRPr="008A7F53">
              <w:rPr>
                <w:rFonts w:ascii="Times New Roman" w:hAnsi="Times New Roman"/>
                <w:szCs w:val="28"/>
              </w:rPr>
              <w:t>apmērā.</w:t>
            </w:r>
          </w:p>
          <w:p w:rsidR="0061675F" w:rsidRPr="008A7F53" w:rsidRDefault="0061675F" w:rsidP="008A7F53">
            <w:pPr>
              <w:pStyle w:val="Pamattekstsaratkpi"/>
              <w:spacing w:line="240" w:lineRule="auto"/>
              <w:ind w:firstLine="553"/>
              <w:rPr>
                <w:rFonts w:ascii="Times New Roman" w:hAnsi="Times New Roman"/>
                <w:szCs w:val="28"/>
              </w:rPr>
            </w:pPr>
            <w:r w:rsidRPr="008A7F53">
              <w:rPr>
                <w:rFonts w:ascii="Times New Roman" w:eastAsia="Calibri" w:hAnsi="Times New Roman"/>
                <w:color w:val="000000" w:themeColor="text1"/>
                <w:szCs w:val="28"/>
              </w:rPr>
              <w:t xml:space="preserve">Kultūras ministrija ir izvērtējusi iespējas rast </w:t>
            </w:r>
            <w:r w:rsidRPr="008A7F53">
              <w:rPr>
                <w:rFonts w:ascii="Times New Roman" w:hAnsi="Times New Roman"/>
                <w:color w:val="000000" w:themeColor="text1"/>
                <w:szCs w:val="28"/>
              </w:rPr>
              <w:t>vienreizēju neatliekamo izdevumu un licenču iegādei papildus nepieciešamos finanšu līdzekļus 2018</w:t>
            </w:r>
            <w:r w:rsidRPr="008A7F53">
              <w:rPr>
                <w:rFonts w:ascii="Times New Roman" w:eastAsia="Calibri" w:hAnsi="Times New Roman"/>
                <w:color w:val="000000" w:themeColor="text1"/>
                <w:szCs w:val="28"/>
              </w:rPr>
              <w:t xml:space="preserve">.gadā apstiprinātā budžeta ietvaros, un secinājusi, ka Kultūras ministrijai nav iespēju pārdalīt finansējumu no citām budžeta programmām.  </w:t>
            </w:r>
          </w:p>
          <w:p w:rsidR="008A7F53" w:rsidRDefault="00ED2DD9" w:rsidP="008A7F53">
            <w:pPr>
              <w:pStyle w:val="Komentrateksts"/>
              <w:ind w:firstLine="553"/>
              <w:jc w:val="both"/>
              <w:rPr>
                <w:sz w:val="28"/>
                <w:szCs w:val="28"/>
              </w:rPr>
            </w:pPr>
            <w:r w:rsidRPr="008A7F53">
              <w:rPr>
                <w:rFonts w:eastAsia="Calibri"/>
                <w:color w:val="000000" w:themeColor="text1"/>
                <w:sz w:val="28"/>
                <w:szCs w:val="28"/>
              </w:rPr>
              <w:t>Nepieciešamo izdevumu nodrošināšanai fi</w:t>
            </w:r>
            <w:r w:rsidR="0061675F" w:rsidRPr="008A7F53">
              <w:rPr>
                <w:rFonts w:eastAsia="Calibri"/>
                <w:color w:val="000000" w:themeColor="text1"/>
                <w:sz w:val="28"/>
                <w:szCs w:val="28"/>
              </w:rPr>
              <w:t xml:space="preserve">nansējumu iespējams pārdalīt no </w:t>
            </w:r>
            <w:r w:rsidR="0061675F" w:rsidRPr="008A7F53">
              <w:rPr>
                <w:sz w:val="28"/>
                <w:szCs w:val="28"/>
              </w:rPr>
              <w:t xml:space="preserve">Vides aizsardzības un reģionālās attīstības ministrijas </w:t>
            </w:r>
            <w:r w:rsidRPr="008A7F53">
              <w:rPr>
                <w:sz w:val="28"/>
                <w:szCs w:val="28"/>
              </w:rPr>
              <w:t xml:space="preserve">budžeta </w:t>
            </w:r>
            <w:r w:rsidR="008A7F53">
              <w:rPr>
                <w:sz w:val="28"/>
                <w:szCs w:val="28"/>
              </w:rPr>
              <w:t>programmas 28.00.00 „</w:t>
            </w:r>
            <w:r w:rsidR="0061675F" w:rsidRPr="008A7F53">
              <w:rPr>
                <w:sz w:val="28"/>
                <w:szCs w:val="28"/>
              </w:rPr>
              <w:t>Meteoroloģija un bīstamo atkritumu</w:t>
            </w:r>
            <w:r w:rsidR="008A7F53">
              <w:rPr>
                <w:sz w:val="28"/>
                <w:szCs w:val="28"/>
              </w:rPr>
              <w:t xml:space="preserve"> pārvaldība”</w:t>
            </w:r>
            <w:r w:rsidR="0061675F" w:rsidRPr="00257AD3">
              <w:rPr>
                <w:sz w:val="28"/>
                <w:szCs w:val="28"/>
              </w:rPr>
              <w:t xml:space="preserve"> 2016.</w:t>
            </w:r>
            <w:r w:rsidR="008A7F53">
              <w:rPr>
                <w:sz w:val="28"/>
                <w:szCs w:val="28"/>
              </w:rPr>
              <w:t xml:space="preserve"> –</w:t>
            </w:r>
            <w:r w:rsidR="0061675F" w:rsidRPr="00257AD3">
              <w:rPr>
                <w:sz w:val="28"/>
                <w:szCs w:val="28"/>
              </w:rPr>
              <w:t>2018.gada budžeta neatliekam</w:t>
            </w:r>
            <w:r w:rsidR="00B04F5D">
              <w:rPr>
                <w:sz w:val="28"/>
                <w:szCs w:val="28"/>
              </w:rPr>
              <w:t>ā</w:t>
            </w:r>
            <w:r w:rsidR="0061675F" w:rsidRPr="00257AD3">
              <w:rPr>
                <w:sz w:val="28"/>
                <w:szCs w:val="28"/>
              </w:rPr>
              <w:t xml:space="preserve"> pasākum</w:t>
            </w:r>
            <w:r w:rsidR="00B04F5D">
              <w:rPr>
                <w:sz w:val="28"/>
                <w:szCs w:val="28"/>
              </w:rPr>
              <w:t>a</w:t>
            </w:r>
            <w:r w:rsidR="008A7F53">
              <w:rPr>
                <w:sz w:val="28"/>
                <w:szCs w:val="28"/>
              </w:rPr>
              <w:t xml:space="preserve"> „</w:t>
            </w:r>
            <w:r w:rsidR="0061675F" w:rsidRPr="00257AD3">
              <w:rPr>
                <w:sz w:val="28"/>
                <w:szCs w:val="28"/>
              </w:rPr>
              <w:t>Salaspils kodolreaktora likvidācijas pasākumu kopuma izpildes nodrošināšana” (M</w:t>
            </w:r>
            <w:r w:rsidR="008A7F53">
              <w:rPr>
                <w:sz w:val="28"/>
                <w:szCs w:val="28"/>
              </w:rPr>
              <w:t xml:space="preserve">inistru kabineta </w:t>
            </w:r>
            <w:r w:rsidR="0061675F" w:rsidRPr="00257AD3">
              <w:rPr>
                <w:sz w:val="28"/>
                <w:szCs w:val="28"/>
              </w:rPr>
              <w:t>2015.</w:t>
            </w:r>
            <w:r w:rsidR="008A7F53">
              <w:rPr>
                <w:sz w:val="28"/>
                <w:szCs w:val="28"/>
              </w:rPr>
              <w:t>gada 27.augusta</w:t>
            </w:r>
            <w:r w:rsidR="0061675F" w:rsidRPr="00257AD3">
              <w:rPr>
                <w:sz w:val="28"/>
                <w:szCs w:val="28"/>
              </w:rPr>
              <w:t xml:space="preserve"> sēdes </w:t>
            </w:r>
            <w:r w:rsidR="008A7F53">
              <w:rPr>
                <w:sz w:val="28"/>
                <w:szCs w:val="28"/>
              </w:rPr>
              <w:t>protokollēmuma (</w:t>
            </w:r>
            <w:r w:rsidR="0061675F" w:rsidRPr="00257AD3">
              <w:rPr>
                <w:sz w:val="28"/>
                <w:szCs w:val="28"/>
              </w:rPr>
              <w:t>prot.</w:t>
            </w:r>
            <w:r w:rsidR="008A7F53">
              <w:rPr>
                <w:sz w:val="28"/>
                <w:szCs w:val="28"/>
              </w:rPr>
              <w:t xml:space="preserve"> </w:t>
            </w:r>
            <w:r w:rsidR="0061675F" w:rsidRPr="00257AD3">
              <w:rPr>
                <w:sz w:val="28"/>
                <w:szCs w:val="28"/>
              </w:rPr>
              <w:t>Nr.42 3.§</w:t>
            </w:r>
            <w:r w:rsidR="008A7F53">
              <w:rPr>
                <w:sz w:val="28"/>
                <w:szCs w:val="28"/>
              </w:rPr>
              <w:t>)</w:t>
            </w:r>
            <w:r w:rsidR="0061675F" w:rsidRPr="00257AD3">
              <w:rPr>
                <w:sz w:val="28"/>
                <w:szCs w:val="28"/>
              </w:rPr>
              <w:t xml:space="preserve"> 7.punkts)</w:t>
            </w:r>
            <w:r>
              <w:rPr>
                <w:sz w:val="28"/>
                <w:szCs w:val="28"/>
              </w:rPr>
              <w:t xml:space="preserve"> un </w:t>
            </w:r>
            <w:r w:rsidRPr="00ED2DD9">
              <w:rPr>
                <w:sz w:val="28"/>
                <w:szCs w:val="28"/>
              </w:rPr>
              <w:t>bu</w:t>
            </w:r>
            <w:r w:rsidR="008A7F53">
              <w:rPr>
                <w:sz w:val="28"/>
                <w:szCs w:val="28"/>
              </w:rPr>
              <w:t>džeta apakšprogrammas 24.08.00 „</w:t>
            </w:r>
            <w:r w:rsidRPr="00ED2DD9">
              <w:rPr>
                <w:sz w:val="28"/>
                <w:szCs w:val="28"/>
              </w:rPr>
              <w:t>Nacionālo parku darbības nodrošināšana”</w:t>
            </w:r>
            <w:r w:rsidR="00B04F5D">
              <w:rPr>
                <w:sz w:val="28"/>
                <w:szCs w:val="28"/>
              </w:rPr>
              <w:t xml:space="preserve"> </w:t>
            </w:r>
            <w:r w:rsidR="004444D5">
              <w:rPr>
                <w:sz w:val="28"/>
                <w:szCs w:val="28"/>
              </w:rPr>
              <w:t xml:space="preserve">ietvaros </w:t>
            </w:r>
            <w:r w:rsidR="00B04F5D">
              <w:rPr>
                <w:sz w:val="28"/>
                <w:szCs w:val="28"/>
              </w:rPr>
              <w:t>paredzētā finansējuma sociālajiem pabalstiem</w:t>
            </w:r>
            <w:r w:rsidR="004444D5">
              <w:rPr>
                <w:sz w:val="28"/>
                <w:szCs w:val="28"/>
              </w:rPr>
              <w:t xml:space="preserve"> </w:t>
            </w:r>
            <w:bookmarkStart w:id="4" w:name="_GoBack"/>
            <w:bookmarkEnd w:id="4"/>
            <w:r w:rsidR="004444D5" w:rsidRPr="004444D5">
              <w:rPr>
                <w:sz w:val="28"/>
                <w:szCs w:val="28"/>
              </w:rPr>
              <w:t>par īpaši aizsargājamo nemedījamo sugu un migrējošo sugu dzīvnieku nodarītajiem postījumiem</w:t>
            </w:r>
            <w:r w:rsidR="0061675F" w:rsidRPr="00ED2DD9">
              <w:rPr>
                <w:sz w:val="28"/>
                <w:szCs w:val="28"/>
              </w:rPr>
              <w:t>.</w:t>
            </w:r>
          </w:p>
          <w:p w:rsidR="009D02CA" w:rsidRPr="00437B43" w:rsidRDefault="0061675F" w:rsidP="001E7045">
            <w:pPr>
              <w:pStyle w:val="Komentrateksts"/>
              <w:ind w:firstLine="553"/>
              <w:jc w:val="both"/>
              <w:rPr>
                <w:sz w:val="28"/>
                <w:szCs w:val="28"/>
              </w:rPr>
            </w:pPr>
            <w:r w:rsidRPr="00257AD3">
              <w:rPr>
                <w:sz w:val="28"/>
                <w:szCs w:val="28"/>
              </w:rPr>
              <w:t xml:space="preserve">Ņemot vērā </w:t>
            </w:r>
            <w:r>
              <w:rPr>
                <w:sz w:val="28"/>
                <w:szCs w:val="28"/>
              </w:rPr>
              <w:t xml:space="preserve">iepriekš </w:t>
            </w:r>
            <w:r w:rsidRPr="00257AD3">
              <w:rPr>
                <w:sz w:val="28"/>
                <w:szCs w:val="28"/>
              </w:rPr>
              <w:t>minēto</w:t>
            </w:r>
            <w:r w:rsidRPr="00257AD3">
              <w:rPr>
                <w:rFonts w:eastAsia="Calibri"/>
                <w:color w:val="000000" w:themeColor="text1"/>
                <w:sz w:val="28"/>
                <w:szCs w:val="28"/>
              </w:rPr>
              <w:t xml:space="preserve">, Projekts </w:t>
            </w:r>
            <w:r w:rsidRPr="00257AD3">
              <w:rPr>
                <w:rFonts w:eastAsia="Times New Roman"/>
                <w:sz w:val="28"/>
                <w:szCs w:val="28"/>
              </w:rPr>
              <w:t>paredz apropriācijas pārdali no</w:t>
            </w:r>
            <w:r w:rsidRPr="00257AD3">
              <w:rPr>
                <w:sz w:val="28"/>
                <w:szCs w:val="28"/>
              </w:rPr>
              <w:t xml:space="preserve"> Vides aizsardzības un reģionālās attīstības ministrijas</w:t>
            </w:r>
            <w:r w:rsidRPr="00257AD3">
              <w:rPr>
                <w:rFonts w:eastAsia="Times New Roman"/>
                <w:sz w:val="28"/>
                <w:szCs w:val="28"/>
              </w:rPr>
              <w:t xml:space="preserve"> uz Kultūras ministriju, </w:t>
            </w:r>
            <w:r w:rsidRPr="00257AD3">
              <w:rPr>
                <w:sz w:val="28"/>
                <w:szCs w:val="28"/>
              </w:rPr>
              <w:t>lai veiktu neatliekamus infrastruktūras sakārtošanas darbus un uzlabošanas izdevumus kultūrizglītības profesionālās izglītības kompetenču centros un licenču iegādes</w:t>
            </w:r>
            <w:r w:rsidRPr="00257AD3">
              <w:rPr>
                <w:rFonts w:eastAsia="Calibri"/>
                <w:color w:val="000000" w:themeColor="text1"/>
                <w:sz w:val="28"/>
                <w:szCs w:val="28"/>
              </w:rPr>
              <w:t xml:space="preserve"> izdevumus. </w:t>
            </w:r>
            <w:r w:rsidR="0033616A">
              <w:rPr>
                <w:rFonts w:eastAsia="Calibri"/>
                <w:color w:val="000000" w:themeColor="text1"/>
                <w:sz w:val="28"/>
                <w:szCs w:val="28"/>
              </w:rPr>
              <w:t>Nepieciešamais finansējums tiks izlietots līdz 2018.gada beigām un plānotie darbi izpildīti.</w:t>
            </w:r>
            <w:r w:rsidRPr="00257AD3">
              <w:rPr>
                <w:rFonts w:eastAsia="Calibri"/>
                <w:color w:val="000000" w:themeColor="text1"/>
                <w:sz w:val="28"/>
                <w:szCs w:val="28"/>
              </w:rPr>
              <w:t xml:space="preserve">         </w:t>
            </w:r>
            <w:r w:rsidR="00311194" w:rsidRPr="00437B43">
              <w:rPr>
                <w:rFonts w:eastAsia="Calibri"/>
                <w:color w:val="000000" w:themeColor="text1"/>
                <w:sz w:val="28"/>
                <w:szCs w:val="28"/>
              </w:rPr>
              <w:t xml:space="preserve">                       </w:t>
            </w:r>
          </w:p>
        </w:tc>
      </w:tr>
      <w:tr w:rsidR="009D02CA" w:rsidRPr="0094038B"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94038B" w:rsidRDefault="009D02CA"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D02CA" w:rsidRPr="0094038B" w:rsidRDefault="009D02CA"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9D02CA" w:rsidRPr="0094038B" w:rsidRDefault="009D02CA" w:rsidP="0017792A">
            <w:pPr>
              <w:spacing w:after="0" w:line="240" w:lineRule="auto"/>
              <w:jc w:val="both"/>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Kultūras ministrija</w:t>
            </w:r>
            <w:r w:rsidR="00026C65" w:rsidRPr="0094038B">
              <w:rPr>
                <w:rFonts w:ascii="Times New Roman" w:eastAsia="Times New Roman" w:hAnsi="Times New Roman" w:cs="Times New Roman"/>
                <w:iCs/>
                <w:sz w:val="28"/>
                <w:szCs w:val="28"/>
                <w:lang w:eastAsia="lv-LV"/>
              </w:rPr>
              <w:t xml:space="preserve">, </w:t>
            </w:r>
            <w:r w:rsidR="0017792A">
              <w:rPr>
                <w:rFonts w:ascii="Times New Roman" w:eastAsia="Times New Roman" w:hAnsi="Times New Roman" w:cs="Times New Roman"/>
                <w:iCs/>
                <w:sz w:val="28"/>
                <w:szCs w:val="28"/>
                <w:lang w:eastAsia="lv-LV"/>
              </w:rPr>
              <w:t>VMN, NMV</w:t>
            </w:r>
            <w:r w:rsidR="00454D37">
              <w:rPr>
                <w:rFonts w:ascii="Times New Roman" w:eastAsia="Times New Roman" w:hAnsi="Times New Roman" w:cs="Times New Roman"/>
                <w:iCs/>
                <w:sz w:val="28"/>
                <w:szCs w:val="28"/>
                <w:lang w:eastAsia="lv-LV"/>
              </w:rPr>
              <w:t>,</w:t>
            </w:r>
            <w:r w:rsidR="0017792A">
              <w:rPr>
                <w:rFonts w:ascii="Times New Roman" w:eastAsia="Times New Roman" w:hAnsi="Times New Roman" w:cs="Times New Roman"/>
                <w:iCs/>
                <w:sz w:val="28"/>
                <w:szCs w:val="28"/>
                <w:lang w:eastAsia="lv-LV"/>
              </w:rPr>
              <w:t xml:space="preserve"> RDMV, LMMDV,</w:t>
            </w:r>
            <w:r w:rsidR="00454D37">
              <w:rPr>
                <w:rFonts w:ascii="Times New Roman" w:eastAsia="Times New Roman" w:hAnsi="Times New Roman" w:cs="Times New Roman"/>
                <w:iCs/>
                <w:sz w:val="28"/>
                <w:szCs w:val="28"/>
                <w:lang w:eastAsia="lv-LV"/>
              </w:rPr>
              <w:t xml:space="preserve"> </w:t>
            </w:r>
            <w:r w:rsidR="00454D37" w:rsidRPr="0094038B">
              <w:rPr>
                <w:rFonts w:ascii="Times New Roman" w:hAnsi="Times New Roman" w:cs="Times New Roman"/>
                <w:sz w:val="28"/>
                <w:szCs w:val="28"/>
              </w:rPr>
              <w:t>Vides aizsardzības un reģionālās attīstības ministrija</w:t>
            </w:r>
            <w:r w:rsidR="00454D37">
              <w:rPr>
                <w:rFonts w:ascii="Times New Roman" w:hAnsi="Times New Roman" w:cs="Times New Roman"/>
                <w:sz w:val="28"/>
                <w:szCs w:val="28"/>
              </w:rPr>
              <w:t>.</w:t>
            </w:r>
          </w:p>
        </w:tc>
      </w:tr>
      <w:tr w:rsidR="009D02CA" w:rsidRPr="0094038B"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94038B" w:rsidRDefault="009D02CA"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D02CA" w:rsidRPr="0094038B" w:rsidRDefault="009D02CA"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D02CA" w:rsidRPr="0094038B" w:rsidRDefault="009D02CA"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Nav</w:t>
            </w:r>
          </w:p>
        </w:tc>
      </w:tr>
    </w:tbl>
    <w:p w:rsidR="00E5323B" w:rsidRDefault="00E5323B" w:rsidP="00652978">
      <w:pPr>
        <w:spacing w:after="0" w:line="240" w:lineRule="auto"/>
        <w:rPr>
          <w:rFonts w:ascii="Times New Roman" w:eastAsia="Times New Roman" w:hAnsi="Times New Roman" w:cs="Times New Roman"/>
          <w:iCs/>
          <w:sz w:val="28"/>
          <w:szCs w:val="28"/>
          <w:highlight w:val="yellow"/>
          <w:lang w:eastAsia="lv-LV"/>
        </w:rPr>
      </w:pPr>
    </w:p>
    <w:p w:rsidR="008A7F53" w:rsidRDefault="008A7F53" w:rsidP="00652978">
      <w:pPr>
        <w:spacing w:after="0" w:line="240" w:lineRule="auto"/>
        <w:rPr>
          <w:rFonts w:ascii="Times New Roman" w:eastAsia="Times New Roman" w:hAnsi="Times New Roman" w:cs="Times New Roman"/>
          <w:iCs/>
          <w:sz w:val="28"/>
          <w:szCs w:val="28"/>
          <w:highlight w:val="yellow"/>
          <w:lang w:eastAsia="lv-LV"/>
        </w:rPr>
      </w:pPr>
    </w:p>
    <w:p w:rsidR="008A7F53" w:rsidRPr="0094038B" w:rsidRDefault="008A7F53"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F3C25" w:rsidRPr="0094038B" w:rsidTr="00294F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F3C25" w:rsidRPr="0094038B" w:rsidRDefault="007F3C25" w:rsidP="0061017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lastRenderedPageBreak/>
              <w:t>II. Tiesību akta projekta ietekme uz sabiedrību, tautsaimniecības attīstību un administratīvo slogu</w:t>
            </w:r>
          </w:p>
        </w:tc>
      </w:tr>
      <w:tr w:rsidR="007F3C25" w:rsidRPr="0094038B" w:rsidTr="00294F72">
        <w:trPr>
          <w:trHeight w:val="53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F3C25" w:rsidRPr="0094038B" w:rsidRDefault="007F3C25" w:rsidP="00610171">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bl>
    <w:p w:rsidR="007F3C25" w:rsidRPr="0094038B" w:rsidRDefault="007F3C25" w:rsidP="00652978">
      <w:pPr>
        <w:spacing w:after="0" w:line="240" w:lineRule="auto"/>
        <w:rPr>
          <w:rFonts w:ascii="Times New Roman" w:eastAsia="Times New Roman" w:hAnsi="Times New Roman" w:cs="Times New Roman"/>
          <w:iCs/>
          <w:sz w:val="28"/>
          <w:szCs w:val="28"/>
          <w:highlight w:val="yellow"/>
          <w:lang w:eastAsia="lv-LV"/>
        </w:rPr>
      </w:pPr>
    </w:p>
    <w:tbl>
      <w:tblPr>
        <w:tblW w:w="48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33"/>
        <w:gridCol w:w="1356"/>
        <w:gridCol w:w="1009"/>
        <w:gridCol w:w="1131"/>
        <w:gridCol w:w="1009"/>
        <w:gridCol w:w="831"/>
        <w:gridCol w:w="1009"/>
        <w:gridCol w:w="1143"/>
      </w:tblGrid>
      <w:tr w:rsidR="00E5323B" w:rsidRPr="0094038B" w:rsidTr="00ED2DD9">
        <w:trPr>
          <w:tblCellSpacing w:w="15" w:type="dxa"/>
        </w:trPr>
        <w:tc>
          <w:tcPr>
            <w:tcW w:w="4966" w:type="pct"/>
            <w:gridSpan w:val="8"/>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94038B" w:rsidTr="00ED2DD9">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Rādītāji</w:t>
            </w:r>
          </w:p>
        </w:tc>
        <w:tc>
          <w:tcPr>
            <w:tcW w:w="122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94038B" w:rsidRDefault="00ED0A7B" w:rsidP="003E0DBF">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201</w:t>
            </w:r>
            <w:r w:rsidR="003E0DBF" w:rsidRPr="0094038B">
              <w:rPr>
                <w:rFonts w:ascii="Times New Roman" w:eastAsia="Times New Roman" w:hAnsi="Times New Roman" w:cs="Times New Roman"/>
                <w:b/>
                <w:iCs/>
                <w:sz w:val="28"/>
                <w:szCs w:val="28"/>
                <w:lang w:eastAsia="lv-LV"/>
              </w:rPr>
              <w:t>8</w:t>
            </w:r>
            <w:r w:rsidRPr="0094038B">
              <w:rPr>
                <w:rFonts w:ascii="Times New Roman" w:eastAsia="Times New Roman" w:hAnsi="Times New Roman" w:cs="Times New Roman"/>
                <w:b/>
                <w:iCs/>
                <w:sz w:val="28"/>
                <w:szCs w:val="28"/>
                <w:lang w:eastAsia="lv-LV"/>
              </w:rPr>
              <w:t>.</w:t>
            </w:r>
            <w:r w:rsidR="00E5323B" w:rsidRPr="0094038B">
              <w:rPr>
                <w:rFonts w:ascii="Times New Roman" w:eastAsia="Times New Roman" w:hAnsi="Times New Roman" w:cs="Times New Roman"/>
                <w:b/>
                <w:iCs/>
                <w:sz w:val="28"/>
                <w:szCs w:val="28"/>
                <w:lang w:eastAsia="lv-LV"/>
              </w:rPr>
              <w:t>gads</w:t>
            </w:r>
          </w:p>
        </w:tc>
        <w:tc>
          <w:tcPr>
            <w:tcW w:w="2778" w:type="pct"/>
            <w:gridSpan w:val="5"/>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Turpmākie trīs gadi (</w:t>
            </w:r>
            <w:r w:rsidRPr="0094038B">
              <w:rPr>
                <w:rFonts w:ascii="Times New Roman" w:eastAsia="Times New Roman" w:hAnsi="Times New Roman" w:cs="Times New Roman"/>
                <w:i/>
                <w:iCs/>
                <w:sz w:val="28"/>
                <w:szCs w:val="28"/>
                <w:lang w:eastAsia="lv-LV"/>
              </w:rPr>
              <w:t>euro</w:t>
            </w:r>
            <w:r w:rsidRPr="0094038B">
              <w:rPr>
                <w:rFonts w:ascii="Times New Roman" w:eastAsia="Times New Roman" w:hAnsi="Times New Roman" w:cs="Times New Roman"/>
                <w:iCs/>
                <w:sz w:val="28"/>
                <w:szCs w:val="28"/>
                <w:lang w:eastAsia="lv-LV"/>
              </w:rPr>
              <w:t>)</w:t>
            </w:r>
          </w:p>
        </w:tc>
      </w:tr>
      <w:tr w:rsidR="006C5A75" w:rsidRPr="0094038B" w:rsidTr="00ED2DD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p>
        </w:tc>
        <w:tc>
          <w:tcPr>
            <w:tcW w:w="1186" w:type="pct"/>
            <w:gridSpan w:val="2"/>
            <w:tcBorders>
              <w:top w:val="outset" w:sz="6" w:space="0" w:color="auto"/>
              <w:left w:val="outset" w:sz="6" w:space="0" w:color="auto"/>
              <w:bottom w:val="outset" w:sz="6" w:space="0" w:color="auto"/>
              <w:right w:val="outset" w:sz="6" w:space="0" w:color="auto"/>
            </w:tcBorders>
            <w:vAlign w:val="center"/>
            <w:hideMark/>
          </w:tcPr>
          <w:p w:rsidR="00655F2C" w:rsidRPr="0094038B" w:rsidRDefault="003E0DBF" w:rsidP="00652978">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2019</w:t>
            </w:r>
            <w:r w:rsidR="00ED0A7B" w:rsidRPr="0094038B">
              <w:rPr>
                <w:rFonts w:ascii="Times New Roman" w:eastAsia="Times New Roman" w:hAnsi="Times New Roman" w:cs="Times New Roman"/>
                <w:b/>
                <w:iCs/>
                <w:sz w:val="28"/>
                <w:szCs w:val="28"/>
                <w:lang w:eastAsia="lv-LV"/>
              </w:rPr>
              <w:t>.</w:t>
            </w:r>
          </w:p>
        </w:tc>
        <w:tc>
          <w:tcPr>
            <w:tcW w:w="999" w:type="pct"/>
            <w:gridSpan w:val="2"/>
            <w:tcBorders>
              <w:top w:val="outset" w:sz="6" w:space="0" w:color="auto"/>
              <w:left w:val="outset" w:sz="6" w:space="0" w:color="auto"/>
              <w:bottom w:val="outset" w:sz="6" w:space="0" w:color="auto"/>
              <w:right w:val="outset" w:sz="6" w:space="0" w:color="auto"/>
            </w:tcBorders>
            <w:vAlign w:val="center"/>
            <w:hideMark/>
          </w:tcPr>
          <w:p w:rsidR="00655F2C" w:rsidRPr="0094038B" w:rsidRDefault="003E0DBF" w:rsidP="003E0DBF">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2020</w:t>
            </w:r>
            <w:r w:rsidR="00ED0A7B" w:rsidRPr="0094038B">
              <w:rPr>
                <w:rFonts w:ascii="Times New Roman" w:eastAsia="Times New Roman" w:hAnsi="Times New Roman" w:cs="Times New Roman"/>
                <w:b/>
                <w:iCs/>
                <w:sz w:val="28"/>
                <w:szCs w:val="28"/>
                <w:lang w:eastAsia="lv-LV"/>
              </w:rPr>
              <w:t>.</w:t>
            </w:r>
          </w:p>
        </w:tc>
        <w:tc>
          <w:tcPr>
            <w:tcW w:w="56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3E0DBF" w:rsidP="00652978">
            <w:pPr>
              <w:spacing w:after="0" w:line="240" w:lineRule="auto"/>
              <w:jc w:val="center"/>
              <w:rPr>
                <w:rFonts w:ascii="Times New Roman" w:eastAsia="Times New Roman" w:hAnsi="Times New Roman" w:cs="Times New Roman"/>
                <w:b/>
                <w:iCs/>
                <w:sz w:val="28"/>
                <w:szCs w:val="28"/>
                <w:lang w:eastAsia="lv-LV"/>
              </w:rPr>
            </w:pPr>
            <w:r w:rsidRPr="0094038B">
              <w:rPr>
                <w:rFonts w:ascii="Times New Roman" w:eastAsia="Times New Roman" w:hAnsi="Times New Roman" w:cs="Times New Roman"/>
                <w:b/>
                <w:iCs/>
                <w:sz w:val="28"/>
                <w:szCs w:val="28"/>
                <w:lang w:eastAsia="lv-LV"/>
              </w:rPr>
              <w:t>2021</w:t>
            </w:r>
            <w:r w:rsidR="00ED0A7B" w:rsidRPr="0094038B">
              <w:rPr>
                <w:rFonts w:ascii="Times New Roman" w:eastAsia="Times New Roman" w:hAnsi="Times New Roman" w:cs="Times New Roman"/>
                <w:b/>
                <w:iCs/>
                <w:sz w:val="28"/>
                <w:szCs w:val="28"/>
                <w:lang w:eastAsia="lv-LV"/>
              </w:rPr>
              <w:t>.</w:t>
            </w:r>
          </w:p>
        </w:tc>
      </w:tr>
      <w:tr w:rsidR="00ED0A7B" w:rsidRPr="0094038B" w:rsidTr="00ED2DD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p>
        </w:tc>
        <w:tc>
          <w:tcPr>
            <w:tcW w:w="667"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saskaņā ar valsts budžetu kārtējam gadam</w:t>
            </w:r>
          </w:p>
        </w:tc>
        <w:tc>
          <w:tcPr>
            <w:tcW w:w="54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izmaiņas kārtējā gadā, salīdzinot ar valsts budžetu kārtējam gadam</w:t>
            </w:r>
          </w:p>
        </w:tc>
        <w:tc>
          <w:tcPr>
            <w:tcW w:w="629"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saskaņā ar vidēja termiņa budžeta ietvaru</w:t>
            </w:r>
          </w:p>
        </w:tc>
        <w:tc>
          <w:tcPr>
            <w:tcW w:w="54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BC1A1D">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ml:space="preserve">izmaiņas, salīdzinot ar vidēja termiņa budžeta ietvaru </w:t>
            </w:r>
            <w:r w:rsidR="00BC1A1D">
              <w:rPr>
                <w:rFonts w:ascii="Times New Roman" w:eastAsia="Times New Roman" w:hAnsi="Times New Roman" w:cs="Times New Roman"/>
                <w:iCs/>
                <w:sz w:val="28"/>
                <w:szCs w:val="28"/>
                <w:lang w:eastAsia="lv-LV"/>
              </w:rPr>
              <w:t>2019.</w:t>
            </w:r>
            <w:r w:rsidRPr="0094038B">
              <w:rPr>
                <w:rFonts w:ascii="Times New Roman" w:eastAsia="Times New Roman" w:hAnsi="Times New Roman" w:cs="Times New Roman"/>
                <w:iCs/>
                <w:sz w:val="28"/>
                <w:szCs w:val="28"/>
                <w:lang w:eastAsia="lv-LV"/>
              </w:rPr>
              <w:t xml:space="preserve"> gadam</w:t>
            </w:r>
          </w:p>
        </w:tc>
        <w:tc>
          <w:tcPr>
            <w:tcW w:w="442"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saskaņā ar vidēja termiņa budžeta ietvaru</w:t>
            </w:r>
          </w:p>
        </w:tc>
        <w:tc>
          <w:tcPr>
            <w:tcW w:w="54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BC1A1D">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ml:space="preserve">izmaiņas, salīdzinot ar vidēja termiņa budžeta ietvaru </w:t>
            </w:r>
            <w:r w:rsidR="00BC1A1D">
              <w:rPr>
                <w:rFonts w:ascii="Times New Roman" w:eastAsia="Times New Roman" w:hAnsi="Times New Roman" w:cs="Times New Roman"/>
                <w:iCs/>
                <w:sz w:val="28"/>
                <w:szCs w:val="28"/>
                <w:lang w:eastAsia="lv-LV"/>
              </w:rPr>
              <w:t>2020.</w:t>
            </w:r>
            <w:r w:rsidRPr="0094038B">
              <w:rPr>
                <w:rFonts w:ascii="Times New Roman" w:eastAsia="Times New Roman" w:hAnsi="Times New Roman" w:cs="Times New Roman"/>
                <w:iCs/>
                <w:sz w:val="28"/>
                <w:szCs w:val="28"/>
                <w:lang w:eastAsia="lv-LV"/>
              </w:rPr>
              <w:t xml:space="preserve"> gadam</w:t>
            </w:r>
          </w:p>
        </w:tc>
        <w:tc>
          <w:tcPr>
            <w:tcW w:w="56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BC1A1D">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ml:space="preserve">izmaiņas, salīdzinot ar vidēja termiņa budžeta ietvaru </w:t>
            </w:r>
            <w:r w:rsidR="00BC1A1D">
              <w:rPr>
                <w:rFonts w:ascii="Times New Roman" w:eastAsia="Times New Roman" w:hAnsi="Times New Roman" w:cs="Times New Roman"/>
                <w:iCs/>
                <w:sz w:val="28"/>
                <w:szCs w:val="28"/>
                <w:lang w:eastAsia="lv-LV"/>
              </w:rPr>
              <w:t>2020.</w:t>
            </w:r>
            <w:r w:rsidRPr="0094038B">
              <w:rPr>
                <w:rFonts w:ascii="Times New Roman" w:eastAsia="Times New Roman" w:hAnsi="Times New Roman" w:cs="Times New Roman"/>
                <w:iCs/>
                <w:sz w:val="28"/>
                <w:szCs w:val="28"/>
                <w:lang w:eastAsia="lv-LV"/>
              </w:rPr>
              <w:t xml:space="preserve"> gadam</w:t>
            </w: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w:t>
            </w:r>
          </w:p>
        </w:tc>
        <w:tc>
          <w:tcPr>
            <w:tcW w:w="667"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w:t>
            </w:r>
          </w:p>
        </w:tc>
        <w:tc>
          <w:tcPr>
            <w:tcW w:w="54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w:t>
            </w:r>
          </w:p>
        </w:tc>
        <w:tc>
          <w:tcPr>
            <w:tcW w:w="629"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4</w:t>
            </w:r>
          </w:p>
        </w:tc>
        <w:tc>
          <w:tcPr>
            <w:tcW w:w="54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w:t>
            </w:r>
          </w:p>
        </w:tc>
        <w:tc>
          <w:tcPr>
            <w:tcW w:w="442"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w:t>
            </w:r>
          </w:p>
        </w:tc>
        <w:tc>
          <w:tcPr>
            <w:tcW w:w="54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7</w:t>
            </w:r>
          </w:p>
        </w:tc>
        <w:tc>
          <w:tcPr>
            <w:tcW w:w="560" w:type="pct"/>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8</w:t>
            </w:r>
          </w:p>
        </w:tc>
      </w:tr>
      <w:tr w:rsidR="009069F8" w:rsidRPr="0094038B" w:rsidTr="00ED2DD9">
        <w:trPr>
          <w:trHeight w:val="643"/>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 Budžeta ieņēmumi</w:t>
            </w:r>
          </w:p>
        </w:tc>
        <w:tc>
          <w:tcPr>
            <w:tcW w:w="667"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0A2D3F"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r>
      <w:tr w:rsidR="009069F8" w:rsidRPr="0094038B" w:rsidTr="00ED2DD9">
        <w:trPr>
          <w:trHeight w:val="1467"/>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667" w:type="pct"/>
            <w:tcBorders>
              <w:top w:val="outset" w:sz="6" w:space="0" w:color="auto"/>
              <w:left w:val="outset" w:sz="6" w:space="0" w:color="auto"/>
              <w:bottom w:val="outset" w:sz="6" w:space="0" w:color="auto"/>
              <w:right w:val="outset" w:sz="6" w:space="0" w:color="auto"/>
            </w:tcBorders>
            <w:vAlign w:val="center"/>
            <w:hideMark/>
          </w:tcPr>
          <w:p w:rsidR="009069F8" w:rsidRPr="000A2D3F" w:rsidRDefault="000A2D3F" w:rsidP="00652978">
            <w:pPr>
              <w:spacing w:after="0" w:line="240" w:lineRule="auto"/>
              <w:rPr>
                <w:rFonts w:ascii="Times New Roman" w:eastAsia="Times New Roman" w:hAnsi="Times New Roman" w:cs="Times New Roman"/>
                <w:iCs/>
                <w:sz w:val="28"/>
                <w:szCs w:val="28"/>
                <w:lang w:eastAsia="lv-LV"/>
              </w:rPr>
            </w:pPr>
            <w:r w:rsidRPr="000A2D3F">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p>
        </w:tc>
      </w:tr>
      <w:tr w:rsidR="000A2D3F" w:rsidRPr="0094038B" w:rsidTr="00ED2DD9">
        <w:trPr>
          <w:trHeight w:val="871"/>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0A2D3F" w:rsidRPr="0094038B" w:rsidRDefault="000A2D3F" w:rsidP="00A03A45">
            <w:pPr>
              <w:spacing w:after="0" w:line="240" w:lineRule="auto"/>
              <w:jc w:val="right"/>
              <w:rPr>
                <w:rFonts w:ascii="Times New Roman" w:eastAsia="Times New Roman" w:hAnsi="Times New Roman" w:cs="Times New Roman"/>
                <w:i/>
                <w:iCs/>
                <w:sz w:val="28"/>
                <w:szCs w:val="28"/>
                <w:lang w:eastAsia="lv-LV"/>
              </w:rPr>
            </w:pPr>
            <w:r w:rsidRPr="0094038B">
              <w:rPr>
                <w:rFonts w:ascii="Times New Roman" w:hAnsi="Times New Roman" w:cs="Times New Roman"/>
                <w:i/>
                <w:sz w:val="28"/>
                <w:szCs w:val="28"/>
              </w:rPr>
              <w:t xml:space="preserve"> Vides aizsardzības un reģionālās attīstības ministrija</w:t>
            </w:r>
            <w:r>
              <w:rPr>
                <w:rFonts w:ascii="Times New Roman" w:hAnsi="Times New Roman" w:cs="Times New Roman"/>
                <w:sz w:val="28"/>
                <w:szCs w:val="28"/>
              </w:rPr>
              <w:t xml:space="preserve"> </w:t>
            </w:r>
          </w:p>
        </w:tc>
        <w:tc>
          <w:tcPr>
            <w:tcW w:w="667" w:type="pct"/>
            <w:tcBorders>
              <w:top w:val="outset" w:sz="6" w:space="0" w:color="auto"/>
              <w:left w:val="outset" w:sz="6" w:space="0" w:color="auto"/>
              <w:bottom w:val="outset" w:sz="6" w:space="0" w:color="auto"/>
              <w:right w:val="outset" w:sz="6" w:space="0" w:color="auto"/>
            </w:tcBorders>
            <w:vAlign w:val="center"/>
            <w:hideMark/>
          </w:tcPr>
          <w:p w:rsidR="000A2D3F" w:rsidRPr="0017792A" w:rsidRDefault="000A2D3F" w:rsidP="00697DF8">
            <w:pPr>
              <w:spacing w:after="0" w:line="240" w:lineRule="auto"/>
              <w:rPr>
                <w:rFonts w:ascii="Times New Roman" w:eastAsia="Times New Roman" w:hAnsi="Times New Roman" w:cs="Times New Roman"/>
                <w:iCs/>
                <w:sz w:val="28"/>
                <w:szCs w:val="28"/>
                <w:highlight w:val="yellow"/>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97DF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1 159 346</w:t>
            </w:r>
          </w:p>
        </w:tc>
        <w:tc>
          <w:tcPr>
            <w:tcW w:w="629"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r>
      <w:tr w:rsidR="00A03A45" w:rsidRPr="0094038B" w:rsidTr="00ED2DD9">
        <w:trPr>
          <w:trHeight w:val="871"/>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A03A45" w:rsidRPr="0094038B" w:rsidRDefault="00A03A45" w:rsidP="00A03A45">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24.08.00 „Nacionālo parku darbības nodrošināšan</w:t>
            </w:r>
            <w:r>
              <w:rPr>
                <w:rFonts w:ascii="Times New Roman" w:hAnsi="Times New Roman" w:cs="Times New Roman"/>
                <w:i/>
                <w:sz w:val="28"/>
                <w:szCs w:val="28"/>
              </w:rPr>
              <w:lastRenderedPageBreak/>
              <w:t>a”</w:t>
            </w:r>
          </w:p>
        </w:tc>
        <w:tc>
          <w:tcPr>
            <w:tcW w:w="667" w:type="pct"/>
            <w:tcBorders>
              <w:top w:val="outset" w:sz="6" w:space="0" w:color="auto"/>
              <w:left w:val="outset" w:sz="6" w:space="0" w:color="auto"/>
              <w:bottom w:val="outset" w:sz="6" w:space="0" w:color="auto"/>
              <w:right w:val="outset" w:sz="6" w:space="0" w:color="auto"/>
            </w:tcBorders>
            <w:vAlign w:val="center"/>
            <w:hideMark/>
          </w:tcPr>
          <w:p w:rsidR="00A03A45" w:rsidRPr="0017792A" w:rsidRDefault="00CE2392" w:rsidP="00697DF8">
            <w:pPr>
              <w:spacing w:after="0" w:line="240" w:lineRule="auto"/>
              <w:rPr>
                <w:rFonts w:ascii="Times New Roman" w:eastAsia="Times New Roman" w:hAnsi="Times New Roman" w:cs="Times New Roman"/>
                <w:iCs/>
                <w:sz w:val="28"/>
                <w:szCs w:val="28"/>
                <w:highlight w:val="yellow"/>
                <w:lang w:eastAsia="lv-LV"/>
              </w:rPr>
            </w:pPr>
            <w:r w:rsidRPr="00CE2392">
              <w:rPr>
                <w:rFonts w:ascii="Times New Roman" w:eastAsia="Times New Roman" w:hAnsi="Times New Roman" w:cs="Times New Roman"/>
                <w:iCs/>
                <w:sz w:val="28"/>
                <w:szCs w:val="28"/>
                <w:lang w:eastAsia="lv-LV"/>
              </w:rPr>
              <w:lastRenderedPageBreak/>
              <w:t>5 629 426</w:t>
            </w:r>
          </w:p>
        </w:tc>
        <w:tc>
          <w:tcPr>
            <w:tcW w:w="54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97DF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-402 302</w:t>
            </w:r>
          </w:p>
        </w:tc>
        <w:tc>
          <w:tcPr>
            <w:tcW w:w="629"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r>
      <w:tr w:rsidR="00A03A45" w:rsidRPr="0094038B" w:rsidTr="00ED2DD9">
        <w:trPr>
          <w:trHeight w:val="871"/>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A03A45" w:rsidRPr="0094038B" w:rsidRDefault="00A03A45" w:rsidP="00697DF8">
            <w:pPr>
              <w:spacing w:after="0" w:line="240" w:lineRule="auto"/>
              <w:jc w:val="right"/>
              <w:rPr>
                <w:rFonts w:ascii="Times New Roman" w:hAnsi="Times New Roman" w:cs="Times New Roman"/>
                <w:i/>
                <w:sz w:val="28"/>
                <w:szCs w:val="28"/>
              </w:rPr>
            </w:pPr>
            <w:r w:rsidRPr="00FD1BE6">
              <w:rPr>
                <w:rFonts w:ascii="Times New Roman" w:hAnsi="Times New Roman" w:cs="Times New Roman"/>
                <w:i/>
                <w:sz w:val="28"/>
                <w:szCs w:val="28"/>
              </w:rPr>
              <w:lastRenderedPageBreak/>
              <w:t>28</w:t>
            </w:r>
            <w:r>
              <w:rPr>
                <w:rFonts w:ascii="Times New Roman" w:hAnsi="Times New Roman" w:cs="Times New Roman"/>
                <w:i/>
                <w:sz w:val="28"/>
                <w:szCs w:val="28"/>
              </w:rPr>
              <w:t>.</w:t>
            </w:r>
            <w:r w:rsidRPr="00FD1BE6">
              <w:rPr>
                <w:rFonts w:ascii="Times New Roman" w:hAnsi="Times New Roman" w:cs="Times New Roman"/>
                <w:i/>
                <w:sz w:val="28"/>
                <w:szCs w:val="28"/>
              </w:rPr>
              <w:t>00.00 „Meteoroloģija un bīstamo atkritumu pārvaldība”</w:t>
            </w:r>
          </w:p>
        </w:tc>
        <w:tc>
          <w:tcPr>
            <w:tcW w:w="667" w:type="pct"/>
            <w:tcBorders>
              <w:top w:val="outset" w:sz="6" w:space="0" w:color="auto"/>
              <w:left w:val="outset" w:sz="6" w:space="0" w:color="auto"/>
              <w:bottom w:val="outset" w:sz="6" w:space="0" w:color="auto"/>
              <w:right w:val="outset" w:sz="6" w:space="0" w:color="auto"/>
            </w:tcBorders>
            <w:vAlign w:val="center"/>
            <w:hideMark/>
          </w:tcPr>
          <w:p w:rsidR="00A03A45" w:rsidRPr="004743A1" w:rsidRDefault="00A03A45" w:rsidP="00697DF8">
            <w:pPr>
              <w:spacing w:after="0" w:line="240" w:lineRule="auto"/>
              <w:rPr>
                <w:rFonts w:ascii="Times New Roman" w:eastAsia="Times New Roman" w:hAnsi="Times New Roman" w:cs="Times New Roman"/>
                <w:iCs/>
                <w:sz w:val="28"/>
                <w:szCs w:val="28"/>
                <w:lang w:eastAsia="lv-LV"/>
              </w:rPr>
            </w:pPr>
            <w:r w:rsidRPr="004743A1">
              <w:rPr>
                <w:rFonts w:ascii="Times New Roman" w:eastAsia="Times New Roman" w:hAnsi="Times New Roman" w:cs="Times New Roman"/>
                <w:iCs/>
                <w:sz w:val="28"/>
                <w:szCs w:val="28"/>
                <w:lang w:eastAsia="lv-LV"/>
              </w:rPr>
              <w:t>7 085 139</w:t>
            </w:r>
          </w:p>
        </w:tc>
        <w:tc>
          <w:tcPr>
            <w:tcW w:w="54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97DF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-757 044</w:t>
            </w:r>
          </w:p>
        </w:tc>
        <w:tc>
          <w:tcPr>
            <w:tcW w:w="629"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r>
      <w:tr w:rsidR="000A2D3F" w:rsidRPr="0094038B" w:rsidTr="00ED2DD9">
        <w:trPr>
          <w:trHeight w:val="944"/>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0A2D3F" w:rsidRPr="0094038B" w:rsidRDefault="000A2D3F" w:rsidP="00697DF8">
            <w:pPr>
              <w:spacing w:after="0" w:line="240" w:lineRule="auto"/>
              <w:jc w:val="right"/>
              <w:rPr>
                <w:rFonts w:ascii="Times New Roman" w:eastAsia="Times New Roman" w:hAnsi="Times New Roman" w:cs="Times New Roman"/>
                <w:i/>
                <w:iCs/>
                <w:sz w:val="28"/>
                <w:szCs w:val="28"/>
                <w:lang w:eastAsia="lv-LV"/>
              </w:rPr>
            </w:pPr>
            <w:r>
              <w:rPr>
                <w:rFonts w:ascii="Times New Roman" w:eastAsia="Times New Roman" w:hAnsi="Times New Roman" w:cs="Times New Roman"/>
                <w:i/>
                <w:iCs/>
                <w:sz w:val="28"/>
                <w:szCs w:val="28"/>
                <w:lang w:eastAsia="lv-LV"/>
              </w:rPr>
              <w:t xml:space="preserve"> </w:t>
            </w:r>
            <w:r w:rsidRPr="0094038B">
              <w:rPr>
                <w:rFonts w:ascii="Times New Roman" w:eastAsia="Times New Roman" w:hAnsi="Times New Roman" w:cs="Times New Roman"/>
                <w:i/>
                <w:iCs/>
                <w:sz w:val="28"/>
                <w:szCs w:val="28"/>
                <w:lang w:eastAsia="lv-LV"/>
              </w:rPr>
              <w:t>Kultūras ministrija</w:t>
            </w:r>
          </w:p>
        </w:tc>
        <w:tc>
          <w:tcPr>
            <w:tcW w:w="667"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97DF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97DF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1 159 346</w:t>
            </w:r>
          </w:p>
        </w:tc>
        <w:tc>
          <w:tcPr>
            <w:tcW w:w="629"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r>
      <w:tr w:rsidR="000A2D3F" w:rsidRPr="0094038B" w:rsidTr="00ED2DD9">
        <w:trPr>
          <w:trHeight w:val="944"/>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0A2D3F" w:rsidRDefault="000A2D3F" w:rsidP="00697DF8">
            <w:pPr>
              <w:spacing w:after="0" w:line="240" w:lineRule="auto"/>
              <w:jc w:val="right"/>
              <w:rPr>
                <w:rFonts w:ascii="Times New Roman" w:eastAsia="Times New Roman" w:hAnsi="Times New Roman" w:cs="Times New Roman"/>
                <w:i/>
                <w:iCs/>
                <w:sz w:val="28"/>
                <w:szCs w:val="28"/>
                <w:lang w:eastAsia="lv-LV"/>
              </w:rPr>
            </w:pPr>
            <w:r>
              <w:rPr>
                <w:rFonts w:ascii="Times New Roman" w:eastAsia="Times New Roman" w:hAnsi="Times New Roman" w:cs="Times New Roman"/>
                <w:i/>
                <w:iCs/>
                <w:sz w:val="28"/>
                <w:szCs w:val="28"/>
                <w:lang w:eastAsia="lv-LV"/>
              </w:rPr>
              <w:t>20.00.00</w:t>
            </w:r>
          </w:p>
          <w:p w:rsidR="000A2D3F" w:rsidRDefault="000A2D3F" w:rsidP="00697DF8">
            <w:pPr>
              <w:spacing w:after="0" w:line="240" w:lineRule="auto"/>
              <w:jc w:val="right"/>
              <w:rPr>
                <w:rFonts w:ascii="Times New Roman" w:eastAsia="Times New Roman" w:hAnsi="Times New Roman" w:cs="Times New Roman"/>
                <w:i/>
                <w:iCs/>
                <w:sz w:val="28"/>
                <w:szCs w:val="28"/>
                <w:lang w:eastAsia="lv-LV"/>
              </w:rPr>
            </w:pPr>
            <w:r>
              <w:rPr>
                <w:rFonts w:ascii="Times New Roman" w:eastAsia="Times New Roman" w:hAnsi="Times New Roman" w:cs="Times New Roman"/>
                <w:i/>
                <w:iCs/>
                <w:sz w:val="28"/>
                <w:szCs w:val="28"/>
                <w:lang w:eastAsia="lv-LV"/>
              </w:rPr>
              <w:t xml:space="preserve">”Kultūrizglītība” </w:t>
            </w:r>
          </w:p>
        </w:tc>
        <w:tc>
          <w:tcPr>
            <w:tcW w:w="667" w:type="pct"/>
            <w:tcBorders>
              <w:top w:val="outset" w:sz="6" w:space="0" w:color="auto"/>
              <w:left w:val="outset" w:sz="6" w:space="0" w:color="auto"/>
              <w:bottom w:val="outset" w:sz="6" w:space="0" w:color="auto"/>
              <w:right w:val="outset" w:sz="6" w:space="0" w:color="auto"/>
            </w:tcBorders>
            <w:vAlign w:val="center"/>
            <w:hideMark/>
          </w:tcPr>
          <w:p w:rsidR="000A2D3F" w:rsidRPr="0017792A" w:rsidRDefault="000A2D3F" w:rsidP="00697DF8">
            <w:pPr>
              <w:spacing w:after="0" w:line="240" w:lineRule="auto"/>
              <w:rPr>
                <w:rFonts w:ascii="Times New Roman" w:eastAsia="Times New Roman" w:hAnsi="Times New Roman" w:cs="Times New Roman"/>
                <w:iCs/>
                <w:sz w:val="28"/>
                <w:szCs w:val="28"/>
                <w:highlight w:val="yellow"/>
                <w:lang w:eastAsia="lv-LV"/>
              </w:rPr>
            </w:pPr>
            <w:r w:rsidRPr="004743A1">
              <w:rPr>
                <w:rFonts w:ascii="Times New Roman" w:eastAsia="Times New Roman" w:hAnsi="Times New Roman" w:cs="Times New Roman"/>
                <w:iCs/>
                <w:sz w:val="28"/>
                <w:szCs w:val="28"/>
                <w:lang w:eastAsia="lv-LV"/>
              </w:rPr>
              <w:t>51 024 819</w:t>
            </w: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97DF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1 109 436</w:t>
            </w:r>
          </w:p>
        </w:tc>
        <w:tc>
          <w:tcPr>
            <w:tcW w:w="629"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r>
      <w:tr w:rsidR="000A2D3F" w:rsidRPr="0094038B" w:rsidTr="00ED2DD9">
        <w:trPr>
          <w:trHeight w:val="944"/>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0A2D3F" w:rsidRDefault="000A2D3F" w:rsidP="00697DF8">
            <w:pPr>
              <w:spacing w:after="0" w:line="240" w:lineRule="auto"/>
              <w:jc w:val="right"/>
              <w:rPr>
                <w:rFonts w:ascii="Times New Roman" w:eastAsia="Times New Roman" w:hAnsi="Times New Roman" w:cs="Times New Roman"/>
                <w:i/>
                <w:iCs/>
                <w:sz w:val="28"/>
                <w:szCs w:val="28"/>
                <w:lang w:eastAsia="lv-LV"/>
              </w:rPr>
            </w:pPr>
            <w:r>
              <w:rPr>
                <w:rFonts w:ascii="Times New Roman" w:eastAsia="Times New Roman" w:hAnsi="Times New Roman" w:cs="Times New Roman"/>
                <w:i/>
                <w:iCs/>
                <w:sz w:val="28"/>
                <w:szCs w:val="28"/>
                <w:lang w:eastAsia="lv-LV"/>
              </w:rPr>
              <w:t xml:space="preserve">24.00.00 </w:t>
            </w:r>
            <w:r w:rsidRPr="004568EC">
              <w:rPr>
                <w:rFonts w:ascii="Times New Roman" w:hAnsi="Times New Roman" w:cs="Times New Roman"/>
                <w:sz w:val="28"/>
                <w:szCs w:val="28"/>
              </w:rPr>
              <w:t>„</w:t>
            </w:r>
            <w:r w:rsidRPr="000A2D3F">
              <w:rPr>
                <w:rFonts w:ascii="Times New Roman" w:hAnsi="Times New Roman" w:cs="Times New Roman"/>
                <w:i/>
                <w:sz w:val="28"/>
                <w:szCs w:val="28"/>
              </w:rPr>
              <w:t>Informācijas tehnoloģiju attīstība un uzturēšana kultūras nozarē”</w:t>
            </w:r>
          </w:p>
        </w:tc>
        <w:tc>
          <w:tcPr>
            <w:tcW w:w="667" w:type="pct"/>
            <w:tcBorders>
              <w:top w:val="outset" w:sz="6" w:space="0" w:color="auto"/>
              <w:left w:val="outset" w:sz="6" w:space="0" w:color="auto"/>
              <w:bottom w:val="outset" w:sz="6" w:space="0" w:color="auto"/>
              <w:right w:val="outset" w:sz="6" w:space="0" w:color="auto"/>
            </w:tcBorders>
            <w:vAlign w:val="center"/>
            <w:hideMark/>
          </w:tcPr>
          <w:p w:rsidR="000A2D3F" w:rsidRPr="0017792A" w:rsidRDefault="000A2D3F" w:rsidP="00697DF8">
            <w:pPr>
              <w:spacing w:after="0" w:line="240" w:lineRule="auto"/>
              <w:rPr>
                <w:rFonts w:ascii="Times New Roman" w:eastAsia="Times New Roman" w:hAnsi="Times New Roman" w:cs="Times New Roman"/>
                <w:iCs/>
                <w:sz w:val="28"/>
                <w:szCs w:val="28"/>
                <w:highlight w:val="yellow"/>
                <w:lang w:eastAsia="lv-LV"/>
              </w:rPr>
            </w:pPr>
            <w:r w:rsidRPr="004743A1">
              <w:rPr>
                <w:rFonts w:ascii="Times New Roman" w:eastAsia="Times New Roman" w:hAnsi="Times New Roman" w:cs="Times New Roman"/>
                <w:iCs/>
                <w:sz w:val="28"/>
                <w:szCs w:val="28"/>
                <w:lang w:eastAsia="lv-LV"/>
              </w:rPr>
              <w:t>409 648</w:t>
            </w: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Default="000A2D3F" w:rsidP="00697DF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50 000</w:t>
            </w:r>
          </w:p>
        </w:tc>
        <w:tc>
          <w:tcPr>
            <w:tcW w:w="629"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1.2. valsts speciālais budžets</w:t>
            </w:r>
          </w:p>
        </w:tc>
        <w:tc>
          <w:tcPr>
            <w:tcW w:w="66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29"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1.3. pašvaldību budžets</w:t>
            </w:r>
          </w:p>
        </w:tc>
        <w:tc>
          <w:tcPr>
            <w:tcW w:w="66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29"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 Budžeta izdevumi</w:t>
            </w:r>
          </w:p>
        </w:tc>
        <w:tc>
          <w:tcPr>
            <w:tcW w:w="667" w:type="pct"/>
            <w:tcBorders>
              <w:top w:val="outset" w:sz="6" w:space="0" w:color="auto"/>
              <w:left w:val="outset" w:sz="6" w:space="0" w:color="auto"/>
              <w:bottom w:val="outset" w:sz="6" w:space="0" w:color="auto"/>
              <w:right w:val="outset" w:sz="6" w:space="0" w:color="auto"/>
            </w:tcBorders>
            <w:vAlign w:val="center"/>
            <w:hideMark/>
          </w:tcPr>
          <w:p w:rsidR="00ED0A7B" w:rsidRPr="000A2D3F" w:rsidRDefault="000A2D3F" w:rsidP="00E37FEF">
            <w:pPr>
              <w:spacing w:after="0" w:line="240" w:lineRule="auto"/>
              <w:rPr>
                <w:rFonts w:ascii="Times New Roman" w:eastAsia="Times New Roman" w:hAnsi="Times New Roman" w:cs="Times New Roman"/>
                <w:iCs/>
                <w:sz w:val="28"/>
                <w:szCs w:val="28"/>
                <w:lang w:eastAsia="lv-LV"/>
              </w:rPr>
            </w:pPr>
            <w:r w:rsidRPr="000A2D3F">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E14E19">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w:t>
            </w:r>
            <w:r w:rsidR="00E14E19" w:rsidRPr="0094038B">
              <w:rPr>
                <w:rFonts w:ascii="Times New Roman" w:eastAsia="Times New Roman" w:hAnsi="Times New Roman" w:cs="Times New Roman"/>
                <w:iCs/>
                <w:sz w:val="28"/>
                <w:szCs w:val="28"/>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2.1. valsts pamatbudžets</w:t>
            </w:r>
          </w:p>
        </w:tc>
        <w:tc>
          <w:tcPr>
            <w:tcW w:w="667" w:type="pct"/>
            <w:tcBorders>
              <w:top w:val="outset" w:sz="6" w:space="0" w:color="auto"/>
              <w:left w:val="outset" w:sz="6" w:space="0" w:color="auto"/>
              <w:bottom w:val="outset" w:sz="6" w:space="0" w:color="auto"/>
              <w:right w:val="outset" w:sz="6" w:space="0" w:color="auto"/>
            </w:tcBorders>
            <w:vAlign w:val="center"/>
            <w:hideMark/>
          </w:tcPr>
          <w:p w:rsidR="00ED0A7B" w:rsidRPr="000A2D3F" w:rsidRDefault="000A2D3F" w:rsidP="00652978">
            <w:pPr>
              <w:spacing w:after="0" w:line="240" w:lineRule="auto"/>
              <w:rPr>
                <w:rFonts w:ascii="Times New Roman" w:eastAsia="Times New Roman" w:hAnsi="Times New Roman" w:cs="Times New Roman"/>
                <w:iCs/>
                <w:sz w:val="28"/>
                <w:szCs w:val="28"/>
                <w:lang w:eastAsia="lv-LV"/>
              </w:rPr>
            </w:pPr>
            <w:r w:rsidRPr="000A2D3F">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E14E19">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w:t>
            </w:r>
            <w:r w:rsidR="00E14E19" w:rsidRPr="0094038B">
              <w:rPr>
                <w:rFonts w:ascii="Times New Roman" w:eastAsia="Times New Roman" w:hAnsi="Times New Roman" w:cs="Times New Roman"/>
                <w:iCs/>
                <w:sz w:val="28"/>
                <w:szCs w:val="28"/>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0A2D3F" w:rsidRPr="0094038B" w:rsidTr="00ED2DD9">
        <w:trPr>
          <w:trHeight w:val="583"/>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0A2D3F" w:rsidRPr="0094038B" w:rsidRDefault="000A2D3F" w:rsidP="00A03A45">
            <w:pPr>
              <w:spacing w:after="0" w:line="240" w:lineRule="auto"/>
              <w:jc w:val="right"/>
              <w:rPr>
                <w:rFonts w:ascii="Times New Roman" w:eastAsia="Times New Roman" w:hAnsi="Times New Roman" w:cs="Times New Roman"/>
                <w:iCs/>
                <w:sz w:val="28"/>
                <w:szCs w:val="28"/>
                <w:lang w:eastAsia="lv-LV"/>
              </w:rPr>
            </w:pPr>
            <w:r w:rsidRPr="0094038B">
              <w:rPr>
                <w:rFonts w:ascii="Times New Roman" w:hAnsi="Times New Roman" w:cs="Times New Roman"/>
                <w:i/>
                <w:sz w:val="28"/>
                <w:szCs w:val="28"/>
              </w:rPr>
              <w:t xml:space="preserve"> Vides aizsardzības un reģionālās attīstības ministrija</w:t>
            </w:r>
            <w:r>
              <w:rPr>
                <w:rFonts w:ascii="Times New Roman" w:hAnsi="Times New Roman" w:cs="Times New Roman"/>
                <w:i/>
                <w:sz w:val="28"/>
                <w:szCs w:val="28"/>
              </w:rPr>
              <w:t xml:space="preserve"> </w:t>
            </w:r>
          </w:p>
        </w:tc>
        <w:tc>
          <w:tcPr>
            <w:tcW w:w="667"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97DF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97DF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1 159 346</w:t>
            </w:r>
          </w:p>
        </w:tc>
        <w:tc>
          <w:tcPr>
            <w:tcW w:w="629"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r>
      <w:tr w:rsidR="00A03A45" w:rsidRPr="0094038B" w:rsidTr="00ED2DD9">
        <w:trPr>
          <w:trHeight w:val="583"/>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A03A45" w:rsidRPr="0094038B" w:rsidRDefault="00A03A45" w:rsidP="00697DF8">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24.08.00 „Nacionālo parku darbības nodrošināšan</w:t>
            </w:r>
            <w:r>
              <w:rPr>
                <w:rFonts w:ascii="Times New Roman" w:hAnsi="Times New Roman" w:cs="Times New Roman"/>
                <w:i/>
                <w:sz w:val="28"/>
                <w:szCs w:val="28"/>
              </w:rPr>
              <w:lastRenderedPageBreak/>
              <w:t>a”</w:t>
            </w:r>
          </w:p>
        </w:tc>
        <w:tc>
          <w:tcPr>
            <w:tcW w:w="667" w:type="pct"/>
            <w:tcBorders>
              <w:top w:val="outset" w:sz="6" w:space="0" w:color="auto"/>
              <w:left w:val="outset" w:sz="6" w:space="0" w:color="auto"/>
              <w:bottom w:val="outset" w:sz="6" w:space="0" w:color="auto"/>
              <w:right w:val="outset" w:sz="6" w:space="0" w:color="auto"/>
            </w:tcBorders>
            <w:vAlign w:val="center"/>
            <w:hideMark/>
          </w:tcPr>
          <w:p w:rsidR="00A03A45" w:rsidRPr="00123378" w:rsidRDefault="00CE2392" w:rsidP="00697DF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5 629 426</w:t>
            </w:r>
          </w:p>
        </w:tc>
        <w:tc>
          <w:tcPr>
            <w:tcW w:w="54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97DF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-402 302</w:t>
            </w:r>
          </w:p>
        </w:tc>
        <w:tc>
          <w:tcPr>
            <w:tcW w:w="629"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r>
      <w:tr w:rsidR="00A03A45" w:rsidRPr="0094038B" w:rsidTr="00ED2DD9">
        <w:trPr>
          <w:trHeight w:val="583"/>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A03A45" w:rsidRPr="0094038B" w:rsidRDefault="00A03A45" w:rsidP="00697DF8">
            <w:pPr>
              <w:spacing w:after="0" w:line="240" w:lineRule="auto"/>
              <w:jc w:val="right"/>
              <w:rPr>
                <w:rFonts w:ascii="Times New Roman" w:hAnsi="Times New Roman" w:cs="Times New Roman"/>
                <w:i/>
                <w:sz w:val="28"/>
                <w:szCs w:val="28"/>
              </w:rPr>
            </w:pPr>
            <w:r w:rsidRPr="00FD1BE6">
              <w:rPr>
                <w:rFonts w:ascii="Times New Roman" w:hAnsi="Times New Roman" w:cs="Times New Roman"/>
                <w:i/>
                <w:sz w:val="28"/>
                <w:szCs w:val="28"/>
              </w:rPr>
              <w:lastRenderedPageBreak/>
              <w:t>28.00.00 „Meteoroloģija un bīstamo atkritumu pārvaldība”</w:t>
            </w:r>
          </w:p>
        </w:tc>
        <w:tc>
          <w:tcPr>
            <w:tcW w:w="667" w:type="pct"/>
            <w:tcBorders>
              <w:top w:val="outset" w:sz="6" w:space="0" w:color="auto"/>
              <w:left w:val="outset" w:sz="6" w:space="0" w:color="auto"/>
              <w:bottom w:val="outset" w:sz="6" w:space="0" w:color="auto"/>
              <w:right w:val="outset" w:sz="6" w:space="0" w:color="auto"/>
            </w:tcBorders>
            <w:vAlign w:val="center"/>
            <w:hideMark/>
          </w:tcPr>
          <w:p w:rsidR="00A03A45" w:rsidRPr="00123378" w:rsidRDefault="00A03A45" w:rsidP="00697DF8">
            <w:pPr>
              <w:spacing w:after="0" w:line="240" w:lineRule="auto"/>
              <w:rPr>
                <w:rFonts w:ascii="Times New Roman" w:eastAsia="Times New Roman" w:hAnsi="Times New Roman" w:cs="Times New Roman"/>
                <w:iCs/>
                <w:sz w:val="28"/>
                <w:szCs w:val="28"/>
                <w:lang w:eastAsia="lv-LV"/>
              </w:rPr>
            </w:pPr>
            <w:r w:rsidRPr="00123378">
              <w:rPr>
                <w:rFonts w:ascii="Times New Roman" w:eastAsia="Times New Roman" w:hAnsi="Times New Roman" w:cs="Times New Roman"/>
                <w:iCs/>
                <w:sz w:val="28"/>
                <w:szCs w:val="28"/>
                <w:lang w:eastAsia="lv-LV"/>
              </w:rPr>
              <w:t>7</w:t>
            </w:r>
            <w:r>
              <w:rPr>
                <w:rFonts w:ascii="Times New Roman" w:eastAsia="Times New Roman" w:hAnsi="Times New Roman" w:cs="Times New Roman"/>
                <w:iCs/>
                <w:sz w:val="28"/>
                <w:szCs w:val="28"/>
                <w:lang w:eastAsia="lv-LV"/>
              </w:rPr>
              <w:t xml:space="preserve"> </w:t>
            </w:r>
            <w:r w:rsidRPr="00123378">
              <w:rPr>
                <w:rFonts w:ascii="Times New Roman" w:eastAsia="Times New Roman" w:hAnsi="Times New Roman" w:cs="Times New Roman"/>
                <w:iCs/>
                <w:sz w:val="28"/>
                <w:szCs w:val="28"/>
                <w:lang w:eastAsia="lv-LV"/>
              </w:rPr>
              <w:t>085</w:t>
            </w:r>
            <w:r>
              <w:rPr>
                <w:rFonts w:ascii="Times New Roman" w:eastAsia="Times New Roman" w:hAnsi="Times New Roman" w:cs="Times New Roman"/>
                <w:iCs/>
                <w:sz w:val="28"/>
                <w:szCs w:val="28"/>
                <w:lang w:eastAsia="lv-LV"/>
              </w:rPr>
              <w:t xml:space="preserve"> </w:t>
            </w:r>
            <w:r w:rsidRPr="00123378">
              <w:rPr>
                <w:rFonts w:ascii="Times New Roman" w:eastAsia="Times New Roman" w:hAnsi="Times New Roman" w:cs="Times New Roman"/>
                <w:iCs/>
                <w:sz w:val="28"/>
                <w:szCs w:val="28"/>
                <w:lang w:eastAsia="lv-LV"/>
              </w:rPr>
              <w:t>139</w:t>
            </w:r>
          </w:p>
        </w:tc>
        <w:tc>
          <w:tcPr>
            <w:tcW w:w="54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97DF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-757 044</w:t>
            </w:r>
          </w:p>
        </w:tc>
        <w:tc>
          <w:tcPr>
            <w:tcW w:w="629"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A03A45" w:rsidRPr="0094038B" w:rsidRDefault="00A03A45" w:rsidP="00652978">
            <w:pPr>
              <w:spacing w:after="0" w:line="240" w:lineRule="auto"/>
              <w:rPr>
                <w:rFonts w:ascii="Times New Roman" w:eastAsia="Times New Roman" w:hAnsi="Times New Roman" w:cs="Times New Roman"/>
                <w:iCs/>
                <w:sz w:val="28"/>
                <w:szCs w:val="28"/>
                <w:lang w:eastAsia="lv-LV"/>
              </w:rPr>
            </w:pPr>
          </w:p>
        </w:tc>
      </w:tr>
      <w:tr w:rsidR="000A2D3F" w:rsidRPr="0094038B" w:rsidTr="00ED2DD9">
        <w:trPr>
          <w:trHeight w:val="614"/>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0A2D3F" w:rsidRPr="0094038B" w:rsidRDefault="000A2D3F" w:rsidP="00697DF8">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
                <w:iCs/>
                <w:sz w:val="28"/>
                <w:szCs w:val="28"/>
                <w:lang w:eastAsia="lv-LV"/>
              </w:rPr>
              <w:t xml:space="preserve"> </w:t>
            </w:r>
            <w:r w:rsidRPr="0094038B">
              <w:rPr>
                <w:rFonts w:ascii="Times New Roman" w:eastAsia="Times New Roman" w:hAnsi="Times New Roman" w:cs="Times New Roman"/>
                <w:i/>
                <w:iCs/>
                <w:sz w:val="28"/>
                <w:szCs w:val="28"/>
                <w:lang w:eastAsia="lv-LV"/>
              </w:rPr>
              <w:t>Kultūras ministrija</w:t>
            </w:r>
          </w:p>
        </w:tc>
        <w:tc>
          <w:tcPr>
            <w:tcW w:w="667"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97DF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97DF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1 159 346</w:t>
            </w:r>
          </w:p>
        </w:tc>
        <w:tc>
          <w:tcPr>
            <w:tcW w:w="629"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r>
      <w:tr w:rsidR="000A2D3F" w:rsidRPr="0094038B" w:rsidTr="00ED2DD9">
        <w:trPr>
          <w:trHeight w:val="614"/>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0A2D3F" w:rsidRDefault="000A2D3F" w:rsidP="00697DF8">
            <w:pPr>
              <w:spacing w:after="0" w:line="240" w:lineRule="auto"/>
              <w:jc w:val="right"/>
              <w:rPr>
                <w:rFonts w:ascii="Times New Roman" w:eastAsia="Times New Roman" w:hAnsi="Times New Roman" w:cs="Times New Roman"/>
                <w:i/>
                <w:iCs/>
                <w:sz w:val="28"/>
                <w:szCs w:val="28"/>
                <w:lang w:eastAsia="lv-LV"/>
              </w:rPr>
            </w:pPr>
            <w:r>
              <w:rPr>
                <w:rFonts w:ascii="Times New Roman" w:eastAsia="Times New Roman" w:hAnsi="Times New Roman" w:cs="Times New Roman"/>
                <w:i/>
                <w:iCs/>
                <w:sz w:val="28"/>
                <w:szCs w:val="28"/>
                <w:lang w:eastAsia="lv-LV"/>
              </w:rPr>
              <w:t>20.00.00</w:t>
            </w:r>
          </w:p>
          <w:p w:rsidR="000A2D3F" w:rsidRDefault="000A2D3F" w:rsidP="00697DF8">
            <w:pPr>
              <w:spacing w:after="0" w:line="240" w:lineRule="auto"/>
              <w:jc w:val="right"/>
              <w:rPr>
                <w:rFonts w:ascii="Times New Roman" w:eastAsia="Times New Roman" w:hAnsi="Times New Roman" w:cs="Times New Roman"/>
                <w:i/>
                <w:iCs/>
                <w:sz w:val="28"/>
                <w:szCs w:val="28"/>
                <w:lang w:eastAsia="lv-LV"/>
              </w:rPr>
            </w:pPr>
            <w:r>
              <w:rPr>
                <w:rFonts w:ascii="Times New Roman" w:eastAsia="Times New Roman" w:hAnsi="Times New Roman" w:cs="Times New Roman"/>
                <w:i/>
                <w:iCs/>
                <w:sz w:val="28"/>
                <w:szCs w:val="28"/>
                <w:lang w:eastAsia="lv-LV"/>
              </w:rPr>
              <w:t>”Kultūrizglītība”</w:t>
            </w:r>
          </w:p>
        </w:tc>
        <w:tc>
          <w:tcPr>
            <w:tcW w:w="667" w:type="pct"/>
            <w:tcBorders>
              <w:top w:val="outset" w:sz="6" w:space="0" w:color="auto"/>
              <w:left w:val="outset" w:sz="6" w:space="0" w:color="auto"/>
              <w:bottom w:val="outset" w:sz="6" w:space="0" w:color="auto"/>
              <w:right w:val="outset" w:sz="6" w:space="0" w:color="auto"/>
            </w:tcBorders>
            <w:vAlign w:val="center"/>
            <w:hideMark/>
          </w:tcPr>
          <w:p w:rsidR="000A2D3F" w:rsidRPr="0017792A" w:rsidRDefault="000A2D3F" w:rsidP="00697DF8">
            <w:pPr>
              <w:spacing w:after="0" w:line="240" w:lineRule="auto"/>
              <w:rPr>
                <w:rFonts w:ascii="Times New Roman" w:eastAsia="Times New Roman" w:hAnsi="Times New Roman" w:cs="Times New Roman"/>
                <w:iCs/>
                <w:sz w:val="28"/>
                <w:szCs w:val="28"/>
                <w:highlight w:val="yellow"/>
                <w:lang w:eastAsia="lv-LV"/>
              </w:rPr>
            </w:pPr>
            <w:r w:rsidRPr="004743A1">
              <w:rPr>
                <w:rFonts w:ascii="Times New Roman" w:eastAsia="Times New Roman" w:hAnsi="Times New Roman" w:cs="Times New Roman"/>
                <w:iCs/>
                <w:sz w:val="28"/>
                <w:szCs w:val="28"/>
                <w:lang w:eastAsia="lv-LV"/>
              </w:rPr>
              <w:t>51 024 819</w:t>
            </w: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Default="000A2D3F" w:rsidP="00697DF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1 109 346</w:t>
            </w:r>
          </w:p>
        </w:tc>
        <w:tc>
          <w:tcPr>
            <w:tcW w:w="629"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r>
      <w:tr w:rsidR="000A2D3F" w:rsidRPr="0094038B" w:rsidTr="00ED2DD9">
        <w:trPr>
          <w:trHeight w:val="614"/>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0A2D3F" w:rsidRDefault="000A2D3F" w:rsidP="00697DF8">
            <w:pPr>
              <w:spacing w:after="0" w:line="240" w:lineRule="auto"/>
              <w:jc w:val="right"/>
              <w:rPr>
                <w:rFonts w:ascii="Times New Roman" w:eastAsia="Times New Roman" w:hAnsi="Times New Roman" w:cs="Times New Roman"/>
                <w:i/>
                <w:iCs/>
                <w:sz w:val="28"/>
                <w:szCs w:val="28"/>
                <w:lang w:eastAsia="lv-LV"/>
              </w:rPr>
            </w:pPr>
            <w:r>
              <w:rPr>
                <w:rFonts w:ascii="Times New Roman" w:eastAsia="Times New Roman" w:hAnsi="Times New Roman" w:cs="Times New Roman"/>
                <w:i/>
                <w:iCs/>
                <w:sz w:val="28"/>
                <w:szCs w:val="28"/>
                <w:lang w:eastAsia="lv-LV"/>
              </w:rPr>
              <w:t xml:space="preserve">24.00.00 </w:t>
            </w:r>
            <w:r w:rsidRPr="004568EC">
              <w:rPr>
                <w:rFonts w:ascii="Times New Roman" w:hAnsi="Times New Roman" w:cs="Times New Roman"/>
                <w:sz w:val="28"/>
                <w:szCs w:val="28"/>
              </w:rPr>
              <w:t>„</w:t>
            </w:r>
            <w:r w:rsidRPr="000A2D3F">
              <w:rPr>
                <w:rFonts w:ascii="Times New Roman" w:hAnsi="Times New Roman" w:cs="Times New Roman"/>
                <w:i/>
                <w:sz w:val="28"/>
                <w:szCs w:val="28"/>
              </w:rPr>
              <w:t>Informācijas tehnoloģiju attīstība un uzturēšana kultūras nozarē</w:t>
            </w:r>
            <w:r w:rsidRPr="004568EC">
              <w:rPr>
                <w:rFonts w:ascii="Times New Roman" w:hAnsi="Times New Roman" w:cs="Times New Roman"/>
                <w:sz w:val="28"/>
                <w:szCs w:val="28"/>
              </w:rPr>
              <w:t>”</w:t>
            </w:r>
            <w:r>
              <w:rPr>
                <w:rFonts w:ascii="Times New Roman" w:eastAsia="Times New Roman" w:hAnsi="Times New Roman" w:cs="Times New Roman"/>
                <w:i/>
                <w:iCs/>
                <w:sz w:val="28"/>
                <w:szCs w:val="28"/>
                <w:lang w:eastAsia="lv-LV"/>
              </w:rPr>
              <w:t xml:space="preserve">  </w:t>
            </w:r>
          </w:p>
        </w:tc>
        <w:tc>
          <w:tcPr>
            <w:tcW w:w="667" w:type="pct"/>
            <w:tcBorders>
              <w:top w:val="outset" w:sz="6" w:space="0" w:color="auto"/>
              <w:left w:val="outset" w:sz="6" w:space="0" w:color="auto"/>
              <w:bottom w:val="outset" w:sz="6" w:space="0" w:color="auto"/>
              <w:right w:val="outset" w:sz="6" w:space="0" w:color="auto"/>
            </w:tcBorders>
            <w:vAlign w:val="center"/>
            <w:hideMark/>
          </w:tcPr>
          <w:p w:rsidR="000A2D3F" w:rsidRPr="0017792A" w:rsidRDefault="000A2D3F" w:rsidP="00697DF8">
            <w:pPr>
              <w:spacing w:after="0" w:line="240" w:lineRule="auto"/>
              <w:rPr>
                <w:rFonts w:ascii="Times New Roman" w:eastAsia="Times New Roman" w:hAnsi="Times New Roman" w:cs="Times New Roman"/>
                <w:iCs/>
                <w:sz w:val="28"/>
                <w:szCs w:val="28"/>
                <w:highlight w:val="yellow"/>
                <w:lang w:eastAsia="lv-LV"/>
              </w:rPr>
            </w:pPr>
            <w:r w:rsidRPr="004743A1">
              <w:rPr>
                <w:rFonts w:ascii="Times New Roman" w:eastAsia="Times New Roman" w:hAnsi="Times New Roman" w:cs="Times New Roman"/>
                <w:iCs/>
                <w:sz w:val="28"/>
                <w:szCs w:val="28"/>
                <w:lang w:eastAsia="lv-LV"/>
              </w:rPr>
              <w:t>409 648</w:t>
            </w: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Default="000A2D3F" w:rsidP="00697DF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50 000</w:t>
            </w:r>
          </w:p>
        </w:tc>
        <w:tc>
          <w:tcPr>
            <w:tcW w:w="629"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442"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0A2D3F" w:rsidRPr="0094038B" w:rsidRDefault="000A2D3F" w:rsidP="00652978">
            <w:pPr>
              <w:spacing w:after="0" w:line="240" w:lineRule="auto"/>
              <w:rPr>
                <w:rFonts w:ascii="Times New Roman" w:eastAsia="Times New Roman" w:hAnsi="Times New Roman" w:cs="Times New Roman"/>
                <w:iCs/>
                <w:sz w:val="28"/>
                <w:szCs w:val="28"/>
                <w:lang w:eastAsia="lv-LV"/>
              </w:rPr>
            </w:pP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2.2. valsts speciālais budžets</w:t>
            </w:r>
          </w:p>
        </w:tc>
        <w:tc>
          <w:tcPr>
            <w:tcW w:w="66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29"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2.3. pašvaldību budžets</w:t>
            </w:r>
          </w:p>
        </w:tc>
        <w:tc>
          <w:tcPr>
            <w:tcW w:w="66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29"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9069F8" w:rsidRPr="0094038B" w:rsidTr="00ED2DD9">
        <w:trPr>
          <w:trHeight w:val="842"/>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 Finansiālā ietekme</w:t>
            </w:r>
          </w:p>
        </w:tc>
        <w:tc>
          <w:tcPr>
            <w:tcW w:w="667"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D515B3" w:rsidRPr="0094038B" w:rsidRDefault="00E14E19" w:rsidP="00E14E19">
            <w:pPr>
              <w:spacing w:after="0"/>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r>
      <w:tr w:rsidR="009069F8" w:rsidRPr="0094038B" w:rsidTr="00ED2DD9">
        <w:trPr>
          <w:trHeight w:val="842"/>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3.1. valsts pamatbudžets</w:t>
            </w:r>
          </w:p>
        </w:tc>
        <w:tc>
          <w:tcPr>
            <w:tcW w:w="667"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9069F8"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B12BA">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442"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9069F8" w:rsidRPr="0094038B" w:rsidRDefault="00E14E19"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0</w:t>
            </w: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3.2. speciālais budžets</w:t>
            </w:r>
          </w:p>
        </w:tc>
        <w:tc>
          <w:tcPr>
            <w:tcW w:w="66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29"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3.3. pašvaldību budžets</w:t>
            </w:r>
          </w:p>
        </w:tc>
        <w:tc>
          <w:tcPr>
            <w:tcW w:w="667"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29"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ml:space="preserve">4. Finanšu līdzekļi papildu izdevumu finansēšanai </w:t>
            </w:r>
            <w:r w:rsidRPr="0094038B">
              <w:rPr>
                <w:rFonts w:ascii="Times New Roman" w:eastAsia="Times New Roman" w:hAnsi="Times New Roman" w:cs="Times New Roman"/>
                <w:iCs/>
                <w:sz w:val="28"/>
                <w:szCs w:val="28"/>
                <w:lang w:eastAsia="lv-LV"/>
              </w:rPr>
              <w:lastRenderedPageBreak/>
              <w:t>(kompensējošu izdevumu samazinājumu norāda ar "+" zīmi)</w:t>
            </w:r>
          </w:p>
        </w:tc>
        <w:tc>
          <w:tcPr>
            <w:tcW w:w="667" w:type="pct"/>
            <w:tcBorders>
              <w:top w:val="outset" w:sz="6" w:space="0" w:color="auto"/>
              <w:left w:val="outset" w:sz="6" w:space="0" w:color="auto"/>
              <w:bottom w:val="outset" w:sz="6" w:space="0" w:color="auto"/>
              <w:right w:val="outset" w:sz="6" w:space="0" w:color="auto"/>
            </w:tcBorders>
            <w:vAlign w:val="center"/>
            <w:hideMark/>
          </w:tcPr>
          <w:p w:rsidR="00D515B3" w:rsidRPr="0094038B" w:rsidRDefault="009069F8" w:rsidP="00D515B3">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E14E19">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w:t>
            </w:r>
            <w:r w:rsidR="00E14E19" w:rsidRPr="0094038B">
              <w:rPr>
                <w:rFonts w:ascii="Times New Roman" w:eastAsia="Times New Roman" w:hAnsi="Times New Roman" w:cs="Times New Roman"/>
                <w:iCs/>
                <w:sz w:val="28"/>
                <w:szCs w:val="28"/>
                <w:lang w:eastAsia="lv-LV"/>
              </w:rPr>
              <w:t>0</w:t>
            </w:r>
          </w:p>
        </w:tc>
        <w:tc>
          <w:tcPr>
            <w:tcW w:w="629"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5. Precizēta finansiālā ietekme</w:t>
            </w:r>
          </w:p>
        </w:tc>
        <w:tc>
          <w:tcPr>
            <w:tcW w:w="667"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X</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29"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954ED9">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X</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442"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X</w:t>
            </w: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29"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29"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629" w:type="pct"/>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 0</w:t>
            </w: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19" w:type="pct"/>
            <w:gridSpan w:val="7"/>
            <w:vMerge w:val="restart"/>
            <w:tcBorders>
              <w:top w:val="outset" w:sz="6" w:space="0" w:color="auto"/>
              <w:left w:val="outset" w:sz="6" w:space="0" w:color="auto"/>
              <w:bottom w:val="outset" w:sz="6" w:space="0" w:color="auto"/>
              <w:right w:val="outset" w:sz="6" w:space="0" w:color="auto"/>
            </w:tcBorders>
            <w:hideMark/>
          </w:tcPr>
          <w:p w:rsidR="008A7F53" w:rsidRDefault="000A2D3F" w:rsidP="000A2D3F">
            <w:pPr>
              <w:spacing w:after="0" w:line="240" w:lineRule="auto"/>
              <w:jc w:val="both"/>
              <w:rPr>
                <w:rFonts w:ascii="Times New Roman" w:eastAsia="Calibri" w:hAnsi="Times New Roman" w:cs="Times New Roman"/>
                <w:color w:val="000000" w:themeColor="text1"/>
                <w:sz w:val="28"/>
                <w:szCs w:val="28"/>
              </w:rPr>
            </w:pPr>
            <w:r w:rsidRPr="0094038B">
              <w:rPr>
                <w:rFonts w:ascii="Times New Roman" w:hAnsi="Times New Roman" w:cs="Times New Roman"/>
                <w:color w:val="000000"/>
                <w:sz w:val="28"/>
                <w:szCs w:val="28"/>
              </w:rPr>
              <w:t>Saskaņā ar l</w:t>
            </w:r>
            <w:r>
              <w:rPr>
                <w:rFonts w:ascii="Times New Roman" w:hAnsi="Times New Roman" w:cs="Times New Roman"/>
                <w:color w:val="000000"/>
                <w:sz w:val="28"/>
                <w:szCs w:val="28"/>
              </w:rPr>
              <w:t>ikumu „Par valsts budžetu 2018.</w:t>
            </w:r>
            <w:r w:rsidRPr="0094038B">
              <w:rPr>
                <w:rFonts w:ascii="Times New Roman" w:hAnsi="Times New Roman" w:cs="Times New Roman"/>
                <w:color w:val="000000"/>
                <w:sz w:val="28"/>
                <w:szCs w:val="28"/>
              </w:rPr>
              <w:t>gadam” Ku</w:t>
            </w:r>
            <w:r>
              <w:rPr>
                <w:rFonts w:ascii="Times New Roman" w:hAnsi="Times New Roman" w:cs="Times New Roman"/>
                <w:color w:val="000000"/>
                <w:sz w:val="28"/>
                <w:szCs w:val="28"/>
              </w:rPr>
              <w:t xml:space="preserve">ltūras ministrijas budžeta </w:t>
            </w:r>
            <w:r w:rsidRPr="0094038B">
              <w:rPr>
                <w:rFonts w:ascii="Times New Roman" w:hAnsi="Times New Roman" w:cs="Times New Roman"/>
                <w:color w:val="000000"/>
                <w:sz w:val="28"/>
                <w:szCs w:val="28"/>
              </w:rPr>
              <w:t>programmā</w:t>
            </w:r>
            <w:r>
              <w:rPr>
                <w:rFonts w:ascii="Times New Roman" w:hAnsi="Times New Roman" w:cs="Times New Roman"/>
                <w:color w:val="000000"/>
                <w:sz w:val="28"/>
                <w:szCs w:val="28"/>
              </w:rPr>
              <w:t>m</w:t>
            </w:r>
            <w:r w:rsidRPr="009403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20.00.00</w:t>
            </w:r>
            <w:r w:rsidRPr="009403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Kultūrizglītība</w:t>
            </w:r>
            <w:r w:rsidRPr="0094038B">
              <w:rPr>
                <w:rFonts w:ascii="Times New Roman" w:hAnsi="Times New Roman" w:cs="Times New Roman"/>
                <w:color w:val="000000"/>
                <w:sz w:val="28"/>
                <w:szCs w:val="28"/>
              </w:rPr>
              <w:t xml:space="preserve">” plānots finansējums </w:t>
            </w:r>
            <w:r>
              <w:rPr>
                <w:rFonts w:ascii="Times New Roman" w:hAnsi="Times New Roman" w:cs="Times New Roman"/>
                <w:color w:val="000000"/>
                <w:sz w:val="28"/>
                <w:szCs w:val="28"/>
              </w:rPr>
              <w:t xml:space="preserve">51 024 819 </w:t>
            </w:r>
            <w:r w:rsidRPr="0094038B">
              <w:rPr>
                <w:rFonts w:ascii="Times New Roman" w:hAnsi="Times New Roman" w:cs="Times New Roman"/>
                <w:i/>
                <w:color w:val="000000"/>
                <w:sz w:val="28"/>
                <w:szCs w:val="28"/>
              </w:rPr>
              <w:t>euro</w:t>
            </w:r>
            <w:r w:rsidRPr="0094038B">
              <w:rPr>
                <w:rFonts w:ascii="Times New Roman" w:hAnsi="Times New Roman" w:cs="Times New Roman"/>
                <w:color w:val="000000"/>
                <w:sz w:val="28"/>
                <w:szCs w:val="28"/>
              </w:rPr>
              <w:t xml:space="preserve"> apmērā, lai nodrošinātu </w:t>
            </w:r>
            <w:r>
              <w:rPr>
                <w:rFonts w:ascii="Times New Roman" w:hAnsi="Times New Roman" w:cs="Times New Roman"/>
                <w:color w:val="000000"/>
                <w:sz w:val="28"/>
                <w:szCs w:val="28"/>
              </w:rPr>
              <w:t xml:space="preserve">mācību procesa nodrošināšanu kultūrizglītības iestādēs un 24.00.00 </w:t>
            </w:r>
            <w:r w:rsidRPr="004568EC">
              <w:rPr>
                <w:rFonts w:ascii="Times New Roman" w:hAnsi="Times New Roman" w:cs="Times New Roman"/>
                <w:sz w:val="28"/>
                <w:szCs w:val="28"/>
              </w:rPr>
              <w:t>„Informācijas tehnoloģiju attīstība un uzturēšana kultūras nozarē” plānots finansējums</w:t>
            </w:r>
            <w:r>
              <w:rPr>
                <w:sz w:val="28"/>
                <w:szCs w:val="28"/>
              </w:rPr>
              <w:t xml:space="preserve"> </w:t>
            </w:r>
            <w:r w:rsidRPr="0071322E">
              <w:rPr>
                <w:rFonts w:ascii="Times New Roman" w:hAnsi="Times New Roman" w:cs="Times New Roman"/>
                <w:sz w:val="28"/>
                <w:szCs w:val="28"/>
              </w:rPr>
              <w:t>409 648</w:t>
            </w:r>
            <w:r w:rsidRPr="0094038B">
              <w:rPr>
                <w:rFonts w:ascii="Times New Roman" w:hAnsi="Times New Roman" w:cs="Times New Roman"/>
                <w:color w:val="000000"/>
                <w:sz w:val="28"/>
                <w:szCs w:val="28"/>
              </w:rPr>
              <w:t xml:space="preserve"> </w:t>
            </w:r>
            <w:r w:rsidRPr="0094038B">
              <w:rPr>
                <w:rFonts w:ascii="Times New Roman" w:hAnsi="Times New Roman" w:cs="Times New Roman"/>
                <w:i/>
                <w:color w:val="000000"/>
                <w:sz w:val="28"/>
                <w:szCs w:val="28"/>
              </w:rPr>
              <w:t>euro</w:t>
            </w:r>
            <w:r w:rsidRPr="0094038B">
              <w:rPr>
                <w:rFonts w:ascii="Times New Roman" w:hAnsi="Times New Roman" w:cs="Times New Roman"/>
                <w:color w:val="000000"/>
                <w:sz w:val="28"/>
                <w:szCs w:val="28"/>
              </w:rPr>
              <w:t xml:space="preserve"> apmērā</w:t>
            </w:r>
            <w:r>
              <w:rPr>
                <w:rFonts w:ascii="Times New Roman" w:hAnsi="Times New Roman" w:cs="Times New Roman"/>
                <w:color w:val="000000"/>
                <w:sz w:val="28"/>
                <w:szCs w:val="28"/>
              </w:rPr>
              <w:t>, lai nodrošinātu IT uzturēšanu kultūras nozarē</w:t>
            </w:r>
            <w:r>
              <w:rPr>
                <w:rFonts w:ascii="Times New Roman" w:hAnsi="Times New Roman" w:cs="Times New Roman"/>
                <w:sz w:val="28"/>
                <w:szCs w:val="28"/>
              </w:rPr>
              <w:t xml:space="preserve">. Savukārt </w:t>
            </w:r>
            <w:r w:rsidRPr="0088375A">
              <w:rPr>
                <w:rFonts w:ascii="Times New Roman" w:hAnsi="Times New Roman" w:cs="Times New Roman"/>
                <w:sz w:val="28"/>
                <w:szCs w:val="28"/>
              </w:rPr>
              <w:t>Vides aizsardzības un reģionālās attīstības ministrija</w:t>
            </w:r>
            <w:r w:rsidR="003103BC">
              <w:rPr>
                <w:rFonts w:ascii="Times New Roman" w:hAnsi="Times New Roman" w:cs="Times New Roman"/>
                <w:sz w:val="28"/>
                <w:szCs w:val="28"/>
              </w:rPr>
              <w:t>s</w:t>
            </w:r>
            <w:r w:rsidRPr="0094038B">
              <w:rPr>
                <w:rFonts w:ascii="Times New Roman" w:hAnsi="Times New Roman" w:cs="Times New Roman"/>
                <w:sz w:val="28"/>
                <w:szCs w:val="28"/>
              </w:rPr>
              <w:t xml:space="preserve"> </w:t>
            </w:r>
            <w:r>
              <w:rPr>
                <w:rFonts w:ascii="Times New Roman" w:hAnsi="Times New Roman" w:cs="Times New Roman"/>
                <w:sz w:val="28"/>
                <w:szCs w:val="28"/>
              </w:rPr>
              <w:t xml:space="preserve">apakšprogrammā </w:t>
            </w:r>
            <w:r w:rsidR="00A03A45">
              <w:rPr>
                <w:rFonts w:ascii="Times New Roman" w:hAnsi="Times New Roman" w:cs="Times New Roman"/>
                <w:sz w:val="28"/>
                <w:szCs w:val="28"/>
              </w:rPr>
              <w:t xml:space="preserve">24.08.00 „Nacionālo parku darbības nodrošināšana” 2018.gada plānotais finansējums </w:t>
            </w:r>
            <w:r w:rsidR="00CE2392">
              <w:rPr>
                <w:rFonts w:ascii="Times New Roman" w:hAnsi="Times New Roman" w:cs="Times New Roman"/>
                <w:sz w:val="28"/>
                <w:szCs w:val="28"/>
              </w:rPr>
              <w:t xml:space="preserve">5 629 426 </w:t>
            </w:r>
            <w:r w:rsidR="00CE2392" w:rsidRPr="00CE2392">
              <w:rPr>
                <w:rFonts w:ascii="Times New Roman" w:hAnsi="Times New Roman" w:cs="Times New Roman"/>
                <w:i/>
                <w:sz w:val="28"/>
                <w:szCs w:val="28"/>
              </w:rPr>
              <w:t>euro</w:t>
            </w:r>
            <w:r w:rsidR="00CE2392">
              <w:rPr>
                <w:rFonts w:ascii="Times New Roman" w:hAnsi="Times New Roman" w:cs="Times New Roman"/>
                <w:sz w:val="28"/>
                <w:szCs w:val="28"/>
              </w:rPr>
              <w:t xml:space="preserve"> apmērā</w:t>
            </w:r>
            <w:r w:rsidR="00ED2DD9">
              <w:rPr>
                <w:rFonts w:ascii="Times New Roman" w:hAnsi="Times New Roman" w:cs="Times New Roman"/>
                <w:sz w:val="28"/>
                <w:szCs w:val="28"/>
              </w:rPr>
              <w:t>, kurā</w:t>
            </w:r>
            <w:r w:rsidR="00A03A45">
              <w:rPr>
                <w:rFonts w:ascii="Times New Roman" w:hAnsi="Times New Roman" w:cs="Times New Roman"/>
                <w:sz w:val="28"/>
                <w:szCs w:val="28"/>
              </w:rPr>
              <w:t xml:space="preserve"> </w:t>
            </w:r>
            <w:r w:rsidR="003103BC">
              <w:rPr>
                <w:rFonts w:ascii="Times New Roman" w:hAnsi="Times New Roman" w:cs="Times New Roman"/>
                <w:sz w:val="28"/>
                <w:szCs w:val="28"/>
              </w:rPr>
              <w:t xml:space="preserve">netiks apgūts 2018.gadā </w:t>
            </w:r>
            <w:r w:rsidR="00A03A45">
              <w:rPr>
                <w:rFonts w:ascii="Times New Roman" w:hAnsi="Times New Roman" w:cs="Times New Roman"/>
                <w:sz w:val="28"/>
                <w:szCs w:val="28"/>
              </w:rPr>
              <w:t xml:space="preserve">finansējums </w:t>
            </w:r>
            <w:r w:rsidR="003103BC">
              <w:rPr>
                <w:rFonts w:ascii="Times New Roman" w:hAnsi="Times New Roman" w:cs="Times New Roman"/>
                <w:sz w:val="28"/>
                <w:szCs w:val="28"/>
              </w:rPr>
              <w:t xml:space="preserve">sociālajiem pabalstiem </w:t>
            </w:r>
            <w:r w:rsidR="00A03A45">
              <w:rPr>
                <w:rFonts w:ascii="Times New Roman" w:hAnsi="Times New Roman" w:cs="Times New Roman"/>
                <w:sz w:val="28"/>
                <w:szCs w:val="28"/>
              </w:rPr>
              <w:t xml:space="preserve">402 302 euro apmērā un programmā </w:t>
            </w:r>
            <w:r>
              <w:rPr>
                <w:rFonts w:ascii="Times New Roman" w:hAnsi="Times New Roman" w:cs="Times New Roman"/>
                <w:sz w:val="28"/>
                <w:szCs w:val="28"/>
              </w:rPr>
              <w:t>28.00.00 „</w:t>
            </w:r>
            <w:r w:rsidRPr="0088375A">
              <w:rPr>
                <w:rFonts w:ascii="Times New Roman" w:hAnsi="Times New Roman" w:cs="Times New Roman"/>
                <w:sz w:val="28"/>
                <w:szCs w:val="28"/>
              </w:rPr>
              <w:t>Meteoroloģija un bīstamo atkritumu pārvaldība</w:t>
            </w:r>
            <w:r>
              <w:rPr>
                <w:rFonts w:ascii="Times New Roman" w:hAnsi="Times New Roman" w:cs="Times New Roman"/>
                <w:sz w:val="28"/>
                <w:szCs w:val="28"/>
              </w:rPr>
              <w:t>” 2018.gadā</w:t>
            </w:r>
            <w:r w:rsidRPr="0088375A">
              <w:rPr>
                <w:rFonts w:ascii="Times New Roman" w:hAnsi="Times New Roman" w:cs="Times New Roman"/>
                <w:sz w:val="28"/>
                <w:szCs w:val="28"/>
              </w:rPr>
              <w:t xml:space="preserve"> </w:t>
            </w:r>
            <w:r>
              <w:rPr>
                <w:rFonts w:ascii="Times New Roman" w:hAnsi="Times New Roman" w:cs="Times New Roman"/>
                <w:sz w:val="28"/>
                <w:szCs w:val="28"/>
              </w:rPr>
              <w:t>plānotais finansējums</w:t>
            </w:r>
            <w:r>
              <w:t xml:space="preserve"> </w:t>
            </w:r>
            <w:r w:rsidRPr="0088375A">
              <w:rPr>
                <w:rFonts w:ascii="Times New Roman" w:hAnsi="Times New Roman" w:cs="Times New Roman"/>
                <w:sz w:val="28"/>
                <w:szCs w:val="28"/>
              </w:rPr>
              <w:t>7</w:t>
            </w:r>
            <w:r>
              <w:rPr>
                <w:rFonts w:ascii="Times New Roman" w:hAnsi="Times New Roman" w:cs="Times New Roman"/>
                <w:sz w:val="28"/>
                <w:szCs w:val="28"/>
              </w:rPr>
              <w:t> </w:t>
            </w:r>
            <w:r w:rsidRPr="0088375A">
              <w:rPr>
                <w:rFonts w:ascii="Times New Roman" w:hAnsi="Times New Roman" w:cs="Times New Roman"/>
                <w:sz w:val="28"/>
                <w:szCs w:val="28"/>
              </w:rPr>
              <w:t>085</w:t>
            </w:r>
            <w:r>
              <w:rPr>
                <w:rFonts w:ascii="Times New Roman" w:hAnsi="Times New Roman" w:cs="Times New Roman"/>
                <w:sz w:val="28"/>
                <w:szCs w:val="28"/>
              </w:rPr>
              <w:t> </w:t>
            </w:r>
            <w:r w:rsidRPr="0088375A">
              <w:rPr>
                <w:rFonts w:ascii="Times New Roman" w:hAnsi="Times New Roman" w:cs="Times New Roman"/>
                <w:sz w:val="28"/>
                <w:szCs w:val="28"/>
              </w:rPr>
              <w:t>139</w:t>
            </w:r>
            <w:r>
              <w:rPr>
                <w:rFonts w:ascii="Times New Roman" w:hAnsi="Times New Roman" w:cs="Times New Roman"/>
                <w:sz w:val="28"/>
                <w:szCs w:val="28"/>
              </w:rPr>
              <w:t xml:space="preserve"> </w:t>
            </w:r>
            <w:r w:rsidRPr="0088375A">
              <w:rPr>
                <w:rFonts w:ascii="Times New Roman" w:hAnsi="Times New Roman" w:cs="Times New Roman"/>
                <w:i/>
                <w:sz w:val="28"/>
                <w:szCs w:val="28"/>
              </w:rPr>
              <w:t>euro</w:t>
            </w:r>
            <w:r w:rsidR="003103BC" w:rsidRPr="008A7F53">
              <w:rPr>
                <w:rFonts w:ascii="Times New Roman" w:hAnsi="Times New Roman" w:cs="Times New Roman"/>
                <w:sz w:val="28"/>
                <w:szCs w:val="28"/>
              </w:rPr>
              <w:t>,</w:t>
            </w:r>
            <w:r w:rsidR="003103BC">
              <w:rPr>
                <w:rFonts w:ascii="Times New Roman" w:hAnsi="Times New Roman" w:cs="Times New Roman"/>
                <w:i/>
                <w:sz w:val="28"/>
                <w:szCs w:val="28"/>
              </w:rPr>
              <w:t xml:space="preserve"> </w:t>
            </w:r>
            <w:r w:rsidR="00CE2392">
              <w:rPr>
                <w:rFonts w:ascii="Times New Roman" w:hAnsi="Times New Roman" w:cs="Times New Roman"/>
                <w:sz w:val="28"/>
                <w:szCs w:val="28"/>
              </w:rPr>
              <w:t>no kuriem 2016. – 2018.gada budžeta neatliekamā pasākuma „Salaspils kodolreaktora likvidācijas pasāku</w:t>
            </w:r>
            <w:r w:rsidR="00E9314B">
              <w:rPr>
                <w:rFonts w:ascii="Times New Roman" w:hAnsi="Times New Roman" w:cs="Times New Roman"/>
                <w:sz w:val="28"/>
                <w:szCs w:val="28"/>
              </w:rPr>
              <w:t>mu kopuma izpildes nodrošināšana”</w:t>
            </w:r>
            <w:r w:rsidR="00CE2392">
              <w:rPr>
                <w:rFonts w:ascii="Times New Roman" w:hAnsi="Times New Roman" w:cs="Times New Roman"/>
                <w:sz w:val="28"/>
                <w:szCs w:val="28"/>
              </w:rPr>
              <w:t xml:space="preserve"> netiks apgūts finansējums 757 044 euro apmērā</w:t>
            </w:r>
            <w:r>
              <w:rPr>
                <w:rFonts w:ascii="Times New Roman" w:hAnsi="Times New Roman" w:cs="Times New Roman"/>
                <w:sz w:val="28"/>
                <w:szCs w:val="28"/>
              </w:rPr>
              <w:t xml:space="preserve">. </w:t>
            </w:r>
            <w:r w:rsidRPr="0094038B">
              <w:rPr>
                <w:rFonts w:ascii="Times New Roman" w:hAnsi="Times New Roman" w:cs="Times New Roman"/>
                <w:sz w:val="28"/>
                <w:szCs w:val="28"/>
              </w:rPr>
              <w:t xml:space="preserve">Uz šo brīdi </w:t>
            </w:r>
            <w:r>
              <w:rPr>
                <w:rFonts w:ascii="Times New Roman" w:hAnsi="Times New Roman" w:cs="Times New Roman"/>
                <w:sz w:val="28"/>
                <w:szCs w:val="28"/>
              </w:rPr>
              <w:t xml:space="preserve">Kultūras ministrijas finansējums minētajās budžeta programmās </w:t>
            </w:r>
            <w:r w:rsidRPr="0094038B">
              <w:rPr>
                <w:rFonts w:ascii="Times New Roman" w:hAnsi="Times New Roman" w:cs="Times New Roman"/>
                <w:sz w:val="28"/>
                <w:szCs w:val="28"/>
              </w:rPr>
              <w:t xml:space="preserve">jau pilnībā ir </w:t>
            </w:r>
            <w:r>
              <w:rPr>
                <w:rFonts w:ascii="Times New Roman" w:hAnsi="Times New Roman" w:cs="Times New Roman"/>
                <w:sz w:val="28"/>
                <w:szCs w:val="28"/>
              </w:rPr>
              <w:t>saplānots un nav iespējams veikt pārdales</w:t>
            </w:r>
            <w:r w:rsidRPr="0094038B">
              <w:rPr>
                <w:rFonts w:ascii="Times New Roman" w:hAnsi="Times New Roman" w:cs="Times New Roman"/>
                <w:sz w:val="28"/>
                <w:szCs w:val="28"/>
              </w:rPr>
              <w:t>.</w:t>
            </w:r>
            <w:r w:rsidRPr="0094038B">
              <w:rPr>
                <w:rFonts w:ascii="Times New Roman" w:hAnsi="Times New Roman" w:cs="Times New Roman"/>
                <w:color w:val="000000"/>
                <w:sz w:val="28"/>
                <w:szCs w:val="28"/>
              </w:rPr>
              <w:t xml:space="preserve"> Apropriācijas pārdale no</w:t>
            </w:r>
            <w:r w:rsidRPr="0094038B">
              <w:rPr>
                <w:rFonts w:ascii="Times New Roman" w:hAnsi="Times New Roman" w:cs="Times New Roman"/>
                <w:sz w:val="28"/>
                <w:szCs w:val="28"/>
              </w:rPr>
              <w:t xml:space="preserve"> Vides aizsardzības un reģionālās attīstības ministrijas</w:t>
            </w:r>
            <w:r w:rsidRPr="0094038B">
              <w:rPr>
                <w:rFonts w:ascii="Times New Roman" w:eastAsia="Times New Roman" w:hAnsi="Times New Roman" w:cs="Times New Roman"/>
                <w:sz w:val="28"/>
                <w:szCs w:val="28"/>
                <w:lang w:eastAsia="lv-LV"/>
              </w:rPr>
              <w:t xml:space="preserve"> uz Kultūras ministriju</w:t>
            </w:r>
            <w:r w:rsidRPr="009403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1 159 346</w:t>
            </w:r>
            <w:r w:rsidRPr="0094038B">
              <w:rPr>
                <w:rFonts w:ascii="Times New Roman" w:hAnsi="Times New Roman" w:cs="Times New Roman"/>
                <w:color w:val="000000"/>
                <w:sz w:val="28"/>
                <w:szCs w:val="28"/>
              </w:rPr>
              <w:t xml:space="preserve"> </w:t>
            </w:r>
            <w:r w:rsidRPr="0094038B">
              <w:rPr>
                <w:rFonts w:ascii="Times New Roman" w:hAnsi="Times New Roman" w:cs="Times New Roman"/>
                <w:i/>
                <w:color w:val="000000"/>
                <w:sz w:val="28"/>
                <w:szCs w:val="28"/>
              </w:rPr>
              <w:t>euro</w:t>
            </w:r>
            <w:r w:rsidRPr="0094038B">
              <w:rPr>
                <w:rFonts w:ascii="Times New Roman" w:hAnsi="Times New Roman" w:cs="Times New Roman"/>
                <w:color w:val="000000"/>
                <w:sz w:val="28"/>
                <w:szCs w:val="28"/>
              </w:rPr>
              <w:t xml:space="preserve"> apmērā nepieciešama, lai </w:t>
            </w:r>
            <w:r w:rsidRPr="004568EC">
              <w:rPr>
                <w:rFonts w:ascii="Times New Roman" w:hAnsi="Times New Roman" w:cs="Times New Roman"/>
                <w:sz w:val="28"/>
                <w:szCs w:val="28"/>
              </w:rPr>
              <w:t xml:space="preserve">veiktu neatliekamus infrastruktūras sakārtošanas darbus un uzlabošanas izdevumus kultūrizglītības profesionālās izglītības kompetenču centros un </w:t>
            </w:r>
            <w:r>
              <w:rPr>
                <w:rFonts w:ascii="Times New Roman" w:hAnsi="Times New Roman" w:cs="Times New Roman"/>
                <w:sz w:val="28"/>
                <w:szCs w:val="28"/>
              </w:rPr>
              <w:t xml:space="preserve">nodrošinātu tajos IT </w:t>
            </w:r>
            <w:r w:rsidRPr="004568EC">
              <w:rPr>
                <w:rFonts w:ascii="Times New Roman" w:hAnsi="Times New Roman" w:cs="Times New Roman"/>
                <w:sz w:val="28"/>
                <w:szCs w:val="28"/>
              </w:rPr>
              <w:t xml:space="preserve">licenču iegādes </w:t>
            </w:r>
            <w:r w:rsidRPr="004568EC">
              <w:rPr>
                <w:rFonts w:ascii="Times New Roman" w:eastAsia="Calibri" w:hAnsi="Times New Roman" w:cs="Times New Roman"/>
                <w:color w:val="000000" w:themeColor="text1"/>
                <w:sz w:val="28"/>
                <w:szCs w:val="28"/>
              </w:rPr>
              <w:t>izdevumus.</w:t>
            </w:r>
          </w:p>
          <w:p w:rsidR="008A7F53" w:rsidRDefault="008A7F53" w:rsidP="000A2D3F">
            <w:pPr>
              <w:spacing w:after="0" w:line="240" w:lineRule="auto"/>
              <w:jc w:val="both"/>
              <w:rPr>
                <w:rFonts w:ascii="Times New Roman" w:eastAsia="Calibri" w:hAnsi="Times New Roman" w:cs="Times New Roman"/>
                <w:color w:val="000000" w:themeColor="text1"/>
                <w:sz w:val="28"/>
                <w:szCs w:val="28"/>
              </w:rPr>
            </w:pPr>
          </w:p>
          <w:p w:rsidR="008A7F53" w:rsidRDefault="008A7F53" w:rsidP="000A2D3F">
            <w:pPr>
              <w:spacing w:after="0" w:line="240" w:lineRule="auto"/>
              <w:jc w:val="both"/>
              <w:rPr>
                <w:rFonts w:ascii="Times New Roman" w:eastAsia="Calibri" w:hAnsi="Times New Roman" w:cs="Times New Roman"/>
                <w:color w:val="000000" w:themeColor="text1"/>
                <w:sz w:val="28"/>
                <w:szCs w:val="28"/>
              </w:rPr>
            </w:pPr>
          </w:p>
          <w:p w:rsidR="000A2D3F" w:rsidRDefault="000A2D3F" w:rsidP="000A2D3F">
            <w:pPr>
              <w:spacing w:after="0" w:line="240" w:lineRule="auto"/>
              <w:jc w:val="both"/>
              <w:rPr>
                <w:rFonts w:ascii="Times New Roman" w:eastAsia="Calibri" w:hAnsi="Times New Roman" w:cs="Times New Roman"/>
                <w:color w:val="000000" w:themeColor="text1"/>
                <w:sz w:val="28"/>
                <w:szCs w:val="28"/>
              </w:rPr>
            </w:pPr>
            <w:r w:rsidRPr="004568EC">
              <w:rPr>
                <w:rFonts w:ascii="Times New Roman" w:eastAsia="Calibri" w:hAnsi="Times New Roman" w:cs="Times New Roman"/>
                <w:color w:val="000000" w:themeColor="text1"/>
                <w:sz w:val="28"/>
                <w:szCs w:val="28"/>
              </w:rPr>
              <w:t xml:space="preserve"> </w:t>
            </w:r>
          </w:p>
          <w:p w:rsidR="000A2D3F" w:rsidRDefault="000A2D3F" w:rsidP="000A2D3F">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RDMV licenču iegādes izdevumi 50 000 </w:t>
            </w:r>
            <w:r w:rsidRPr="008A7F53">
              <w:rPr>
                <w:rFonts w:ascii="Times New Roman" w:eastAsia="Calibri" w:hAnsi="Times New Roman" w:cs="Times New Roman"/>
                <w:i/>
                <w:color w:val="000000" w:themeColor="text1"/>
                <w:sz w:val="28"/>
                <w:szCs w:val="28"/>
              </w:rPr>
              <w:t>eur</w:t>
            </w:r>
            <w:r w:rsidR="008A7F53" w:rsidRPr="008A7F53">
              <w:rPr>
                <w:rFonts w:ascii="Times New Roman" w:eastAsia="Calibri" w:hAnsi="Times New Roman" w:cs="Times New Roman"/>
                <w:i/>
                <w:color w:val="000000" w:themeColor="text1"/>
                <w:sz w:val="28"/>
                <w:szCs w:val="28"/>
              </w:rPr>
              <w:t>o</w:t>
            </w:r>
            <w:r>
              <w:rPr>
                <w:rFonts w:ascii="Times New Roman" w:eastAsia="Calibri" w:hAnsi="Times New Roman" w:cs="Times New Roman"/>
                <w:color w:val="000000" w:themeColor="text1"/>
                <w:sz w:val="28"/>
                <w:szCs w:val="28"/>
              </w:rPr>
              <w:t xml:space="preserve"> apmērā:</w:t>
            </w:r>
          </w:p>
          <w:tbl>
            <w:tblPr>
              <w:tblW w:w="8620" w:type="dxa"/>
              <w:tblLook w:val="04A0"/>
            </w:tblPr>
            <w:tblGrid>
              <w:gridCol w:w="1959"/>
              <w:gridCol w:w="1474"/>
              <w:gridCol w:w="1960"/>
              <w:gridCol w:w="1960"/>
            </w:tblGrid>
            <w:tr w:rsidR="000A2D3F" w:rsidRPr="004568EC" w:rsidTr="00697DF8">
              <w:trPr>
                <w:trHeight w:val="300"/>
              </w:trPr>
              <w:tc>
                <w:tcPr>
                  <w:tcW w:w="230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color w:val="000000"/>
                      <w:sz w:val="20"/>
                      <w:szCs w:val="20"/>
                      <w:lang w:eastAsia="lv-LV"/>
                    </w:rPr>
                  </w:pPr>
                </w:p>
              </w:tc>
              <w:tc>
                <w:tcPr>
                  <w:tcW w:w="172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color w:val="000000"/>
                      <w:sz w:val="20"/>
                      <w:szCs w:val="20"/>
                      <w:lang w:eastAsia="lv-LV"/>
                    </w:rPr>
                  </w:pPr>
                  <w:r w:rsidRPr="004568EC">
                    <w:rPr>
                      <w:rFonts w:ascii="Times New Roman" w:eastAsia="Times New Roman" w:hAnsi="Times New Roman" w:cs="Times New Roman"/>
                      <w:color w:val="000000"/>
                      <w:sz w:val="20"/>
                      <w:szCs w:val="20"/>
                      <w:lang w:eastAsia="lv-LV"/>
                    </w:rPr>
                    <w:t>Skaits</w:t>
                  </w:r>
                </w:p>
              </w:tc>
              <w:tc>
                <w:tcPr>
                  <w:tcW w:w="230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color w:val="000000"/>
                      <w:sz w:val="20"/>
                      <w:szCs w:val="20"/>
                      <w:lang w:eastAsia="lv-LV"/>
                    </w:rPr>
                  </w:pPr>
                  <w:r w:rsidRPr="004568EC">
                    <w:rPr>
                      <w:rFonts w:ascii="Times New Roman" w:eastAsia="Times New Roman" w:hAnsi="Times New Roman" w:cs="Times New Roman"/>
                      <w:color w:val="000000"/>
                      <w:sz w:val="20"/>
                      <w:szCs w:val="20"/>
                      <w:lang w:eastAsia="lv-LV"/>
                    </w:rPr>
                    <w:t>EUR</w:t>
                  </w:r>
                </w:p>
              </w:tc>
              <w:tc>
                <w:tcPr>
                  <w:tcW w:w="230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color w:val="000000"/>
                      <w:sz w:val="20"/>
                      <w:szCs w:val="20"/>
                      <w:lang w:eastAsia="lv-LV"/>
                    </w:rPr>
                  </w:pPr>
                </w:p>
              </w:tc>
            </w:tr>
            <w:tr w:rsidR="000A2D3F" w:rsidRPr="004568EC" w:rsidTr="00697DF8">
              <w:trPr>
                <w:trHeight w:val="300"/>
              </w:trPr>
              <w:tc>
                <w:tcPr>
                  <w:tcW w:w="230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Cs/>
                      <w:color w:val="000000"/>
                      <w:sz w:val="20"/>
                      <w:szCs w:val="20"/>
                      <w:lang w:eastAsia="lv-LV"/>
                    </w:rPr>
                  </w:pPr>
                  <w:r w:rsidRPr="004568EC">
                    <w:rPr>
                      <w:rFonts w:ascii="Times New Roman" w:eastAsia="Times New Roman" w:hAnsi="Times New Roman" w:cs="Times New Roman"/>
                      <w:bCs/>
                      <w:color w:val="000000"/>
                      <w:sz w:val="20"/>
                      <w:szCs w:val="20"/>
                      <w:lang w:eastAsia="lv-LV"/>
                    </w:rPr>
                    <w:t>Adobe CC</w:t>
                  </w:r>
                </w:p>
              </w:tc>
              <w:tc>
                <w:tcPr>
                  <w:tcW w:w="172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Cs/>
                      <w:color w:val="000000"/>
                      <w:sz w:val="20"/>
                      <w:szCs w:val="20"/>
                      <w:lang w:eastAsia="lv-LV"/>
                    </w:rPr>
                  </w:pPr>
                  <w:r w:rsidRPr="004568EC">
                    <w:rPr>
                      <w:rFonts w:ascii="Times New Roman" w:eastAsia="Times New Roman" w:hAnsi="Times New Roman" w:cs="Times New Roman"/>
                      <w:bCs/>
                      <w:color w:val="000000"/>
                      <w:sz w:val="20"/>
                      <w:szCs w:val="20"/>
                      <w:lang w:eastAsia="lv-LV"/>
                    </w:rPr>
                    <w:t>162</w:t>
                  </w:r>
                </w:p>
              </w:tc>
              <w:tc>
                <w:tcPr>
                  <w:tcW w:w="230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Cs/>
                      <w:color w:val="000000"/>
                      <w:sz w:val="20"/>
                      <w:szCs w:val="20"/>
                      <w:lang w:eastAsia="lv-LV"/>
                    </w:rPr>
                  </w:pPr>
                  <w:r w:rsidRPr="004568EC">
                    <w:rPr>
                      <w:rFonts w:ascii="Times New Roman" w:eastAsia="Times New Roman" w:hAnsi="Times New Roman" w:cs="Times New Roman"/>
                      <w:bCs/>
                      <w:color w:val="000000"/>
                      <w:sz w:val="20"/>
                      <w:szCs w:val="20"/>
                      <w:lang w:eastAsia="lv-LV"/>
                    </w:rPr>
                    <w:t>166.27</w:t>
                  </w:r>
                </w:p>
              </w:tc>
              <w:tc>
                <w:tcPr>
                  <w:tcW w:w="230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Cs/>
                      <w:color w:val="000000"/>
                      <w:sz w:val="20"/>
                      <w:szCs w:val="20"/>
                      <w:lang w:eastAsia="lv-LV"/>
                    </w:rPr>
                  </w:pPr>
                  <w:r w:rsidRPr="004568EC">
                    <w:rPr>
                      <w:rFonts w:ascii="Times New Roman" w:eastAsia="Times New Roman" w:hAnsi="Times New Roman" w:cs="Times New Roman"/>
                      <w:bCs/>
                      <w:color w:val="000000"/>
                      <w:sz w:val="20"/>
                      <w:szCs w:val="20"/>
                      <w:lang w:eastAsia="lv-LV"/>
                    </w:rPr>
                    <w:t>26935.74</w:t>
                  </w:r>
                </w:p>
              </w:tc>
            </w:tr>
            <w:tr w:rsidR="000A2D3F" w:rsidRPr="004568EC" w:rsidTr="00697DF8">
              <w:trPr>
                <w:trHeight w:val="300"/>
              </w:trPr>
              <w:tc>
                <w:tcPr>
                  <w:tcW w:w="230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Cs/>
                      <w:color w:val="000000"/>
                      <w:sz w:val="20"/>
                      <w:szCs w:val="20"/>
                      <w:lang w:eastAsia="lv-LV"/>
                    </w:rPr>
                  </w:pPr>
                  <w:r w:rsidRPr="004568EC">
                    <w:rPr>
                      <w:rFonts w:ascii="Times New Roman" w:eastAsia="Times New Roman" w:hAnsi="Times New Roman" w:cs="Times New Roman"/>
                      <w:bCs/>
                      <w:color w:val="000000"/>
                      <w:sz w:val="20"/>
                      <w:szCs w:val="20"/>
                      <w:lang w:eastAsia="lv-LV"/>
                    </w:rPr>
                    <w:t xml:space="preserve">SolidWorks Premium </w:t>
                  </w:r>
                </w:p>
              </w:tc>
              <w:tc>
                <w:tcPr>
                  <w:tcW w:w="172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Cs/>
                      <w:color w:val="000000"/>
                      <w:sz w:val="20"/>
                      <w:szCs w:val="20"/>
                      <w:lang w:eastAsia="lv-LV"/>
                    </w:rPr>
                  </w:pPr>
                  <w:r w:rsidRPr="004568EC">
                    <w:rPr>
                      <w:rFonts w:ascii="Times New Roman" w:eastAsia="Times New Roman" w:hAnsi="Times New Roman" w:cs="Times New Roman"/>
                      <w:bCs/>
                      <w:color w:val="000000"/>
                      <w:sz w:val="20"/>
                      <w:szCs w:val="20"/>
                      <w:lang w:eastAsia="lv-LV"/>
                    </w:rPr>
                    <w:t>5</w:t>
                  </w:r>
                </w:p>
              </w:tc>
              <w:tc>
                <w:tcPr>
                  <w:tcW w:w="230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Cs/>
                      <w:color w:val="000000"/>
                      <w:sz w:val="20"/>
                      <w:szCs w:val="20"/>
                      <w:lang w:eastAsia="lv-LV"/>
                    </w:rPr>
                  </w:pPr>
                  <w:r w:rsidRPr="004568EC">
                    <w:rPr>
                      <w:rFonts w:ascii="Times New Roman" w:eastAsia="Times New Roman" w:hAnsi="Times New Roman" w:cs="Times New Roman"/>
                      <w:bCs/>
                      <w:color w:val="000000"/>
                      <w:sz w:val="20"/>
                      <w:szCs w:val="20"/>
                      <w:lang w:eastAsia="lv-LV"/>
                    </w:rPr>
                    <w:t>998</w:t>
                  </w:r>
                </w:p>
              </w:tc>
              <w:tc>
                <w:tcPr>
                  <w:tcW w:w="230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Cs/>
                      <w:color w:val="000000"/>
                      <w:sz w:val="20"/>
                      <w:szCs w:val="20"/>
                      <w:lang w:eastAsia="lv-LV"/>
                    </w:rPr>
                  </w:pPr>
                  <w:r w:rsidRPr="004568EC">
                    <w:rPr>
                      <w:rFonts w:ascii="Times New Roman" w:eastAsia="Times New Roman" w:hAnsi="Times New Roman" w:cs="Times New Roman"/>
                      <w:bCs/>
                      <w:color w:val="000000"/>
                      <w:sz w:val="20"/>
                      <w:szCs w:val="20"/>
                      <w:lang w:eastAsia="lv-LV"/>
                    </w:rPr>
                    <w:t>4990.00</w:t>
                  </w:r>
                </w:p>
              </w:tc>
            </w:tr>
            <w:tr w:rsidR="000A2D3F" w:rsidRPr="004568EC" w:rsidTr="00697DF8">
              <w:trPr>
                <w:trHeight w:val="300"/>
              </w:trPr>
              <w:tc>
                <w:tcPr>
                  <w:tcW w:w="230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Cs/>
                      <w:color w:val="000000"/>
                      <w:sz w:val="20"/>
                      <w:szCs w:val="20"/>
                      <w:lang w:eastAsia="lv-LV"/>
                    </w:rPr>
                  </w:pPr>
                  <w:r w:rsidRPr="004568EC">
                    <w:rPr>
                      <w:rFonts w:ascii="Times New Roman" w:eastAsia="Times New Roman" w:hAnsi="Times New Roman" w:cs="Times New Roman"/>
                      <w:bCs/>
                      <w:color w:val="000000"/>
                      <w:sz w:val="20"/>
                      <w:szCs w:val="20"/>
                      <w:lang w:eastAsia="lv-LV"/>
                    </w:rPr>
                    <w:t xml:space="preserve">Office ProPlus </w:t>
                  </w:r>
                </w:p>
              </w:tc>
              <w:tc>
                <w:tcPr>
                  <w:tcW w:w="172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Cs/>
                      <w:color w:val="000000"/>
                      <w:sz w:val="20"/>
                      <w:szCs w:val="20"/>
                      <w:lang w:eastAsia="lv-LV"/>
                    </w:rPr>
                  </w:pPr>
                  <w:r w:rsidRPr="004568EC">
                    <w:rPr>
                      <w:rFonts w:ascii="Times New Roman" w:eastAsia="Times New Roman" w:hAnsi="Times New Roman" w:cs="Times New Roman"/>
                      <w:bCs/>
                      <w:color w:val="000000"/>
                      <w:sz w:val="20"/>
                      <w:szCs w:val="20"/>
                      <w:lang w:eastAsia="lv-LV"/>
                    </w:rPr>
                    <w:t>162</w:t>
                  </w:r>
                </w:p>
              </w:tc>
              <w:tc>
                <w:tcPr>
                  <w:tcW w:w="230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Cs/>
                      <w:color w:val="000000"/>
                      <w:sz w:val="20"/>
                      <w:szCs w:val="20"/>
                      <w:lang w:eastAsia="lv-LV"/>
                    </w:rPr>
                  </w:pPr>
                  <w:r w:rsidRPr="004568EC">
                    <w:rPr>
                      <w:rFonts w:ascii="Times New Roman" w:eastAsia="Times New Roman" w:hAnsi="Times New Roman" w:cs="Times New Roman"/>
                      <w:bCs/>
                      <w:color w:val="000000"/>
                      <w:sz w:val="20"/>
                      <w:szCs w:val="20"/>
                      <w:lang w:eastAsia="lv-LV"/>
                    </w:rPr>
                    <w:t>58</w:t>
                  </w:r>
                </w:p>
              </w:tc>
              <w:tc>
                <w:tcPr>
                  <w:tcW w:w="230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bCs/>
                      <w:color w:val="000000"/>
                      <w:sz w:val="20"/>
                      <w:szCs w:val="20"/>
                      <w:lang w:eastAsia="lv-LV"/>
                    </w:rPr>
                  </w:pPr>
                  <w:r w:rsidRPr="004568EC">
                    <w:rPr>
                      <w:rFonts w:ascii="Times New Roman" w:eastAsia="Times New Roman" w:hAnsi="Times New Roman" w:cs="Times New Roman"/>
                      <w:bCs/>
                      <w:color w:val="000000"/>
                      <w:sz w:val="20"/>
                      <w:szCs w:val="20"/>
                      <w:lang w:eastAsia="lv-LV"/>
                    </w:rPr>
                    <w:t>9396.00</w:t>
                  </w:r>
                </w:p>
              </w:tc>
            </w:tr>
            <w:tr w:rsidR="000A2D3F" w:rsidRPr="004568EC" w:rsidTr="008A7F53">
              <w:trPr>
                <w:trHeight w:val="300"/>
              </w:trPr>
              <w:tc>
                <w:tcPr>
                  <w:tcW w:w="2300" w:type="dxa"/>
                  <w:tcBorders>
                    <w:top w:val="nil"/>
                    <w:left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color w:val="000000"/>
                      <w:sz w:val="20"/>
                      <w:szCs w:val="20"/>
                      <w:lang w:eastAsia="lv-LV"/>
                    </w:rPr>
                  </w:pPr>
                </w:p>
              </w:tc>
              <w:tc>
                <w:tcPr>
                  <w:tcW w:w="1720" w:type="dxa"/>
                  <w:tcBorders>
                    <w:top w:val="nil"/>
                    <w:left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color w:val="000000"/>
                      <w:sz w:val="20"/>
                      <w:szCs w:val="20"/>
                      <w:lang w:eastAsia="lv-LV"/>
                    </w:rPr>
                  </w:pPr>
                </w:p>
              </w:tc>
              <w:tc>
                <w:tcPr>
                  <w:tcW w:w="2300" w:type="dxa"/>
                  <w:tcBorders>
                    <w:top w:val="nil"/>
                    <w:left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Times New Roman" w:hAnsi="Times New Roman" w:cs="Times New Roman"/>
                      <w:color w:val="000000"/>
                      <w:sz w:val="20"/>
                      <w:szCs w:val="20"/>
                      <w:lang w:eastAsia="lv-LV"/>
                    </w:rPr>
                  </w:pPr>
                  <w:r w:rsidRPr="004568EC">
                    <w:rPr>
                      <w:rFonts w:ascii="Times New Roman" w:eastAsia="Times New Roman" w:hAnsi="Times New Roman" w:cs="Times New Roman"/>
                      <w:color w:val="000000"/>
                      <w:sz w:val="20"/>
                      <w:szCs w:val="20"/>
                      <w:lang w:eastAsia="lv-LV"/>
                    </w:rPr>
                    <w:t>Kopā</w:t>
                  </w:r>
                </w:p>
              </w:tc>
              <w:tc>
                <w:tcPr>
                  <w:tcW w:w="2300" w:type="dxa"/>
                  <w:tcBorders>
                    <w:top w:val="nil"/>
                    <w:left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color w:val="000000"/>
                      <w:sz w:val="20"/>
                      <w:szCs w:val="20"/>
                      <w:lang w:eastAsia="lv-LV"/>
                    </w:rPr>
                  </w:pPr>
                  <w:r w:rsidRPr="004568EC">
                    <w:rPr>
                      <w:rFonts w:ascii="Times New Roman" w:eastAsia="Times New Roman" w:hAnsi="Times New Roman" w:cs="Times New Roman"/>
                      <w:color w:val="000000"/>
                      <w:sz w:val="20"/>
                      <w:szCs w:val="20"/>
                      <w:lang w:eastAsia="lv-LV"/>
                    </w:rPr>
                    <w:t>41321.74</w:t>
                  </w:r>
                </w:p>
              </w:tc>
            </w:tr>
            <w:tr w:rsidR="000A2D3F" w:rsidRPr="004568EC" w:rsidTr="00697DF8">
              <w:trPr>
                <w:trHeight w:val="300"/>
              </w:trPr>
              <w:tc>
                <w:tcPr>
                  <w:tcW w:w="230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color w:val="000000"/>
                      <w:sz w:val="20"/>
                      <w:szCs w:val="20"/>
                      <w:lang w:eastAsia="lv-LV"/>
                    </w:rPr>
                  </w:pPr>
                </w:p>
              </w:tc>
              <w:tc>
                <w:tcPr>
                  <w:tcW w:w="172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color w:val="000000"/>
                      <w:sz w:val="20"/>
                      <w:szCs w:val="20"/>
                      <w:lang w:eastAsia="lv-LV"/>
                    </w:rPr>
                  </w:pPr>
                </w:p>
              </w:tc>
              <w:tc>
                <w:tcPr>
                  <w:tcW w:w="230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Times New Roman" w:hAnsi="Times New Roman" w:cs="Times New Roman"/>
                      <w:color w:val="000000"/>
                      <w:sz w:val="20"/>
                      <w:szCs w:val="20"/>
                      <w:lang w:eastAsia="lv-LV"/>
                    </w:rPr>
                  </w:pPr>
                  <w:r w:rsidRPr="004568EC">
                    <w:rPr>
                      <w:rFonts w:ascii="Times New Roman" w:eastAsia="Times New Roman" w:hAnsi="Times New Roman" w:cs="Times New Roman"/>
                      <w:color w:val="000000"/>
                      <w:sz w:val="20"/>
                      <w:szCs w:val="20"/>
                      <w:lang w:eastAsia="lv-LV"/>
                    </w:rPr>
                    <w:t>Kopā ar PVN</w:t>
                  </w:r>
                </w:p>
              </w:tc>
              <w:tc>
                <w:tcPr>
                  <w:tcW w:w="2300" w:type="dxa"/>
                  <w:tcBorders>
                    <w:top w:val="nil"/>
                    <w:left w:val="nil"/>
                    <w:bottom w:val="nil"/>
                    <w:right w:val="nil"/>
                  </w:tcBorders>
                  <w:shd w:val="clear" w:color="auto" w:fill="auto"/>
                  <w:noWrap/>
                  <w:vAlign w:val="bottom"/>
                  <w:hideMark/>
                </w:tcPr>
                <w:p w:rsidR="000A2D3F" w:rsidRPr="004568EC" w:rsidRDefault="000A2D3F" w:rsidP="00697DF8">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eastAsia="Times New Roman" w:hAnsi="Times New Roman" w:cs="Times New Roman"/>
                      <w:color w:val="000000"/>
                      <w:sz w:val="20"/>
                      <w:szCs w:val="20"/>
                      <w:lang w:eastAsia="lv-LV"/>
                    </w:rPr>
                  </w:pPr>
                  <w:r w:rsidRPr="004568EC">
                    <w:rPr>
                      <w:rFonts w:ascii="Times New Roman" w:eastAsia="Times New Roman" w:hAnsi="Times New Roman" w:cs="Times New Roman"/>
                      <w:color w:val="000000"/>
                      <w:sz w:val="20"/>
                      <w:szCs w:val="20"/>
                      <w:lang w:eastAsia="lv-LV"/>
                    </w:rPr>
                    <w:t>49999.31</w:t>
                  </w:r>
                </w:p>
              </w:tc>
            </w:tr>
          </w:tbl>
          <w:p w:rsidR="000A2D3F" w:rsidRPr="004568EC" w:rsidRDefault="000A2D3F" w:rsidP="000A2D3F">
            <w:pPr>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Calibri" w:hAnsi="Times New Roman" w:cs="Times New Roman"/>
                <w:color w:val="000000" w:themeColor="text1"/>
                <w:sz w:val="20"/>
                <w:szCs w:val="20"/>
              </w:rPr>
            </w:pPr>
          </w:p>
          <w:p w:rsidR="006E7789" w:rsidRPr="0094038B" w:rsidRDefault="000A2D3F" w:rsidP="000A2D3F">
            <w:pPr>
              <w:spacing w:after="0" w:line="240" w:lineRule="auto"/>
              <w:jc w:val="both"/>
              <w:rPr>
                <w:rFonts w:ascii="Times New Roman" w:hAnsi="Times New Roman" w:cs="Times New Roman"/>
                <w:sz w:val="28"/>
                <w:szCs w:val="28"/>
              </w:rPr>
            </w:pPr>
            <w:r w:rsidRPr="0094038B">
              <w:rPr>
                <w:rFonts w:ascii="Times New Roman" w:hAnsi="Times New Roman" w:cs="Times New Roman"/>
                <w:sz w:val="28"/>
                <w:szCs w:val="28"/>
                <w:lang w:eastAsia="lv-LV"/>
              </w:rPr>
              <w:t>Projektam pievienoti finansējuma pieprasījumu pamatojošie dokumenti.</w:t>
            </w: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6.1. detalizēts ieņēmumu aprēķins</w:t>
            </w:r>
          </w:p>
        </w:tc>
        <w:tc>
          <w:tcPr>
            <w:tcW w:w="4019"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6.2. detalizēts izdevumu aprēķins</w:t>
            </w:r>
          </w:p>
        </w:tc>
        <w:tc>
          <w:tcPr>
            <w:tcW w:w="4019"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7. Amata vietu skaita izmaiņas</w:t>
            </w:r>
          </w:p>
        </w:tc>
        <w:tc>
          <w:tcPr>
            <w:tcW w:w="4019" w:type="pct"/>
            <w:gridSpan w:val="7"/>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r w:rsidR="00ED0A7B" w:rsidRPr="0094038B" w:rsidTr="00ED2DD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94038B" w:rsidRDefault="00ED0A7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8. Cita informācija</w:t>
            </w:r>
          </w:p>
        </w:tc>
        <w:tc>
          <w:tcPr>
            <w:tcW w:w="4019" w:type="pct"/>
            <w:gridSpan w:val="7"/>
            <w:tcBorders>
              <w:top w:val="outset" w:sz="6" w:space="0" w:color="auto"/>
              <w:left w:val="outset" w:sz="6" w:space="0" w:color="auto"/>
              <w:bottom w:val="outset" w:sz="6" w:space="0" w:color="auto"/>
              <w:right w:val="outset" w:sz="6" w:space="0" w:color="auto"/>
            </w:tcBorders>
            <w:hideMark/>
          </w:tcPr>
          <w:p w:rsidR="002B5C48" w:rsidRPr="0094038B" w:rsidRDefault="00C804FF" w:rsidP="00C804FF">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sz w:val="28"/>
                <w:szCs w:val="28"/>
                <w:lang w:eastAsia="lv-LV"/>
              </w:rPr>
              <w:t xml:space="preserve">Projekts paredz apropriācijas pārdali no </w:t>
            </w:r>
            <w:r w:rsidRPr="0094038B">
              <w:rPr>
                <w:rFonts w:ascii="Times New Roman" w:hAnsi="Times New Roman" w:cs="Times New Roman"/>
                <w:sz w:val="28"/>
                <w:szCs w:val="28"/>
              </w:rPr>
              <w:t>Vides aizsardzības un reģionālās attīstības ministrijas</w:t>
            </w:r>
            <w:r w:rsidRPr="0094038B">
              <w:rPr>
                <w:rFonts w:ascii="Times New Roman" w:eastAsia="Times New Roman" w:hAnsi="Times New Roman" w:cs="Times New Roman"/>
                <w:sz w:val="28"/>
                <w:szCs w:val="28"/>
                <w:lang w:eastAsia="lv-LV"/>
              </w:rPr>
              <w:t xml:space="preserve"> uz Kultūras ministriju.</w:t>
            </w:r>
          </w:p>
        </w:tc>
      </w:tr>
    </w:tbl>
    <w:p w:rsidR="00E5323B" w:rsidRPr="0094038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54ED9" w:rsidRPr="0094038B" w:rsidTr="001A6E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ED9" w:rsidRPr="0094038B" w:rsidRDefault="00954ED9" w:rsidP="001A6E97">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IV. Tiesību akta projekta ietekme uz spēkā esošo tiesību normu sistēmu</w:t>
            </w:r>
          </w:p>
        </w:tc>
      </w:tr>
      <w:tr w:rsidR="00954ED9" w:rsidRPr="0094038B" w:rsidTr="001A6E97">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54ED9" w:rsidRPr="0094038B" w:rsidRDefault="00954ED9" w:rsidP="001A6E97">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p>
        </w:tc>
      </w:tr>
    </w:tbl>
    <w:p w:rsidR="00954ED9" w:rsidRPr="0094038B" w:rsidRDefault="00954ED9"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94038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94038B"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94038B" w:rsidRDefault="00C565CE" w:rsidP="00652978">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r w:rsidR="004F4B3D" w:rsidRPr="0094038B">
              <w:rPr>
                <w:rFonts w:ascii="Times New Roman" w:eastAsia="Times New Roman" w:hAnsi="Times New Roman" w:cs="Times New Roman"/>
                <w:iCs/>
                <w:sz w:val="28"/>
                <w:szCs w:val="28"/>
                <w:lang w:eastAsia="lv-LV"/>
              </w:rPr>
              <w:t>.</w:t>
            </w:r>
          </w:p>
        </w:tc>
      </w:tr>
    </w:tbl>
    <w:p w:rsidR="00E5323B" w:rsidRPr="0094038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94038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VI. Sabiedrības līdzdalība un komunikācijas aktivitātes</w:t>
            </w:r>
          </w:p>
        </w:tc>
      </w:tr>
      <w:tr w:rsidR="009A262D" w:rsidRPr="0094038B"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94038B" w:rsidRDefault="009A262D" w:rsidP="00652978">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Projekts šo jomu neskar</w:t>
            </w:r>
            <w:r w:rsidR="004F4B3D" w:rsidRPr="0094038B">
              <w:rPr>
                <w:rFonts w:ascii="Times New Roman" w:eastAsia="Times New Roman" w:hAnsi="Times New Roman" w:cs="Times New Roman"/>
                <w:iCs/>
                <w:sz w:val="28"/>
                <w:szCs w:val="28"/>
                <w:lang w:eastAsia="lv-LV"/>
              </w:rPr>
              <w:t>.</w:t>
            </w:r>
          </w:p>
        </w:tc>
      </w:tr>
    </w:tbl>
    <w:p w:rsidR="00E5323B" w:rsidRPr="0094038B" w:rsidRDefault="00E5323B" w:rsidP="00652978">
      <w:pPr>
        <w:spacing w:after="0" w:line="240" w:lineRule="auto"/>
        <w:rPr>
          <w:rFonts w:ascii="Times New Roman" w:eastAsia="Times New Roman" w:hAnsi="Times New Roman" w:cs="Times New Roman"/>
          <w:iCs/>
          <w:sz w:val="28"/>
          <w:szCs w:val="28"/>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94038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4038B" w:rsidRDefault="00E5323B" w:rsidP="00652978">
            <w:pPr>
              <w:spacing w:after="0" w:line="240" w:lineRule="auto"/>
              <w:jc w:val="center"/>
              <w:rPr>
                <w:rFonts w:ascii="Times New Roman" w:eastAsia="Times New Roman" w:hAnsi="Times New Roman" w:cs="Times New Roman"/>
                <w:b/>
                <w:bCs/>
                <w:iCs/>
                <w:sz w:val="28"/>
                <w:szCs w:val="28"/>
                <w:lang w:eastAsia="lv-LV"/>
              </w:rPr>
            </w:pPr>
            <w:r w:rsidRPr="0094038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94038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94038B" w:rsidRDefault="005F78C1" w:rsidP="004568EC">
            <w:pPr>
              <w:spacing w:after="0" w:line="240" w:lineRule="auto"/>
              <w:jc w:val="both"/>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Kultūras ministrija</w:t>
            </w:r>
            <w:r w:rsidR="002A4147" w:rsidRPr="0094038B">
              <w:rPr>
                <w:rFonts w:ascii="Times New Roman" w:eastAsia="Times New Roman" w:hAnsi="Times New Roman" w:cs="Times New Roman"/>
                <w:iCs/>
                <w:sz w:val="28"/>
                <w:szCs w:val="28"/>
                <w:lang w:eastAsia="lv-LV"/>
              </w:rPr>
              <w:t xml:space="preserve">, </w:t>
            </w:r>
            <w:r w:rsidR="004568EC">
              <w:rPr>
                <w:rFonts w:ascii="Times New Roman" w:eastAsia="Times New Roman" w:hAnsi="Times New Roman" w:cs="Times New Roman"/>
                <w:iCs/>
                <w:sz w:val="28"/>
                <w:szCs w:val="28"/>
                <w:lang w:eastAsia="lv-LV"/>
              </w:rPr>
              <w:t>NMV, VMV, RDMV, L</w:t>
            </w:r>
            <w:r w:rsidR="00C26B45">
              <w:rPr>
                <w:rFonts w:ascii="Times New Roman" w:eastAsia="Times New Roman" w:hAnsi="Times New Roman" w:cs="Times New Roman"/>
                <w:iCs/>
                <w:sz w:val="28"/>
                <w:szCs w:val="28"/>
                <w:lang w:eastAsia="lv-LV"/>
              </w:rPr>
              <w:t>MMDV</w:t>
            </w:r>
            <w:r w:rsidR="00454D37">
              <w:rPr>
                <w:rFonts w:ascii="Times New Roman" w:eastAsia="Times New Roman" w:hAnsi="Times New Roman" w:cs="Times New Roman"/>
                <w:iCs/>
                <w:sz w:val="28"/>
                <w:szCs w:val="28"/>
                <w:lang w:eastAsia="lv-LV"/>
              </w:rPr>
              <w:t>,</w:t>
            </w:r>
            <w:r w:rsidR="00454D37" w:rsidRPr="0094038B">
              <w:rPr>
                <w:rFonts w:ascii="Times New Roman" w:hAnsi="Times New Roman" w:cs="Times New Roman"/>
                <w:sz w:val="28"/>
                <w:szCs w:val="28"/>
              </w:rPr>
              <w:t xml:space="preserve"> Vides aizsardzības un reģionālās attīstības ministrija</w:t>
            </w:r>
            <w:r w:rsidR="00E37FEF" w:rsidRPr="0094038B">
              <w:rPr>
                <w:rFonts w:ascii="Times New Roman" w:eastAsia="Times New Roman" w:hAnsi="Times New Roman" w:cs="Times New Roman"/>
                <w:iCs/>
                <w:sz w:val="28"/>
                <w:szCs w:val="28"/>
                <w:lang w:eastAsia="lv-LV"/>
              </w:rPr>
              <w:t>.</w:t>
            </w:r>
          </w:p>
        </w:tc>
      </w:tr>
      <w:tr w:rsidR="00E5323B" w:rsidRPr="0094038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Projekta izpildes ietekme uz pārvaldes funkcijām un institucionālo struktūru.</w:t>
            </w:r>
          </w:p>
          <w:p w:rsidR="00E5323B"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br/>
              <w:t xml:space="preserve">Jaunu institūciju izveide, esošu institūciju likvidācija vai reorganizācija, to ietekme uz institūcijas </w:t>
            </w:r>
            <w:r w:rsidRPr="0094038B">
              <w:rPr>
                <w:rFonts w:ascii="Times New Roman" w:eastAsia="Times New Roman" w:hAnsi="Times New Roman" w:cs="Times New Roman"/>
                <w:iCs/>
                <w:sz w:val="28"/>
                <w:szCs w:val="28"/>
                <w:lang w:eastAsia="lv-LV"/>
              </w:rPr>
              <w:lastRenderedPageBreak/>
              <w:t>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94038B" w:rsidRDefault="009A262D"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Projekts šo jomu neskar.</w:t>
            </w:r>
          </w:p>
        </w:tc>
      </w:tr>
      <w:tr w:rsidR="00E5323B" w:rsidRPr="0094038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038B" w:rsidRDefault="00E5323B" w:rsidP="003E0DBF">
            <w:pPr>
              <w:spacing w:after="0" w:line="240" w:lineRule="auto"/>
              <w:jc w:val="center"/>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4038B" w:rsidRDefault="00E5323B"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4038B" w:rsidRDefault="009A262D" w:rsidP="00652978">
            <w:pPr>
              <w:spacing w:after="0" w:line="240" w:lineRule="auto"/>
              <w:rPr>
                <w:rFonts w:ascii="Times New Roman" w:eastAsia="Times New Roman" w:hAnsi="Times New Roman" w:cs="Times New Roman"/>
                <w:iCs/>
                <w:sz w:val="28"/>
                <w:szCs w:val="28"/>
                <w:lang w:eastAsia="lv-LV"/>
              </w:rPr>
            </w:pPr>
            <w:r w:rsidRPr="0094038B">
              <w:rPr>
                <w:rFonts w:ascii="Times New Roman" w:eastAsia="Times New Roman" w:hAnsi="Times New Roman" w:cs="Times New Roman"/>
                <w:iCs/>
                <w:sz w:val="28"/>
                <w:szCs w:val="28"/>
                <w:lang w:eastAsia="lv-LV"/>
              </w:rPr>
              <w:t>Nav</w:t>
            </w:r>
          </w:p>
        </w:tc>
      </w:tr>
    </w:tbl>
    <w:p w:rsidR="00E5323B" w:rsidRDefault="00E5323B" w:rsidP="00652978">
      <w:pPr>
        <w:spacing w:after="0" w:line="240" w:lineRule="auto"/>
        <w:rPr>
          <w:rFonts w:ascii="Times New Roman" w:hAnsi="Times New Roman" w:cs="Times New Roman"/>
          <w:sz w:val="28"/>
          <w:szCs w:val="28"/>
        </w:rPr>
      </w:pPr>
    </w:p>
    <w:p w:rsidR="008A7F53" w:rsidRPr="0094038B" w:rsidRDefault="008A7F53" w:rsidP="00652978">
      <w:pPr>
        <w:spacing w:after="0" w:line="240" w:lineRule="auto"/>
        <w:rPr>
          <w:rFonts w:ascii="Times New Roman" w:hAnsi="Times New Roman" w:cs="Times New Roman"/>
          <w:sz w:val="28"/>
          <w:szCs w:val="28"/>
        </w:rPr>
      </w:pPr>
    </w:p>
    <w:p w:rsidR="00B23E5D" w:rsidRPr="0094038B"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94038B">
        <w:rPr>
          <w:rFonts w:ascii="Times New Roman" w:eastAsia="Times New Roman" w:hAnsi="Times New Roman" w:cs="Times New Roman"/>
          <w:sz w:val="28"/>
          <w:szCs w:val="28"/>
          <w:lang w:eastAsia="lv-LV"/>
        </w:rPr>
        <w:t>Kultūras min</w:t>
      </w:r>
      <w:r w:rsidR="00DA1F7E" w:rsidRPr="0094038B">
        <w:rPr>
          <w:rFonts w:ascii="Times New Roman" w:eastAsia="Times New Roman" w:hAnsi="Times New Roman" w:cs="Times New Roman"/>
          <w:sz w:val="28"/>
          <w:szCs w:val="28"/>
          <w:lang w:eastAsia="lv-LV"/>
        </w:rPr>
        <w:t>istre</w:t>
      </w:r>
      <w:r w:rsidRPr="0094038B">
        <w:rPr>
          <w:rFonts w:ascii="Times New Roman" w:eastAsia="Times New Roman" w:hAnsi="Times New Roman" w:cs="Times New Roman"/>
          <w:sz w:val="28"/>
          <w:szCs w:val="28"/>
          <w:lang w:eastAsia="lv-LV"/>
        </w:rPr>
        <w:tab/>
      </w:r>
      <w:r w:rsidRPr="0094038B">
        <w:rPr>
          <w:rFonts w:ascii="Times New Roman" w:eastAsia="Times New Roman" w:hAnsi="Times New Roman" w:cs="Times New Roman"/>
          <w:sz w:val="28"/>
          <w:szCs w:val="28"/>
          <w:lang w:eastAsia="lv-LV"/>
        </w:rPr>
        <w:tab/>
        <w:t>D.Melbārde</w:t>
      </w:r>
    </w:p>
    <w:p w:rsidR="00B23E5D" w:rsidRPr="0094038B" w:rsidRDefault="00B23E5D" w:rsidP="00652978">
      <w:pPr>
        <w:spacing w:after="0" w:line="240" w:lineRule="auto"/>
        <w:ind w:left="142"/>
        <w:rPr>
          <w:rFonts w:ascii="Times New Roman" w:eastAsia="Times New Roman" w:hAnsi="Times New Roman" w:cs="Times New Roman"/>
          <w:sz w:val="28"/>
          <w:szCs w:val="28"/>
          <w:lang w:eastAsia="lv-LV"/>
        </w:rPr>
      </w:pPr>
    </w:p>
    <w:p w:rsidR="00B23E5D" w:rsidRPr="0094038B" w:rsidRDefault="00B23E5D"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sidRPr="0094038B">
        <w:rPr>
          <w:rFonts w:ascii="Times New Roman" w:eastAsia="Times New Roman" w:hAnsi="Times New Roman" w:cs="Times New Roman"/>
          <w:sz w:val="28"/>
          <w:szCs w:val="28"/>
          <w:lang w:eastAsia="lv-LV"/>
        </w:rPr>
        <w:t>Vīza: Valsts sekretār</w:t>
      </w:r>
      <w:r w:rsidR="00C26B45">
        <w:rPr>
          <w:rFonts w:ascii="Times New Roman" w:eastAsia="Times New Roman" w:hAnsi="Times New Roman" w:cs="Times New Roman"/>
          <w:sz w:val="28"/>
          <w:szCs w:val="28"/>
          <w:lang w:eastAsia="lv-LV"/>
        </w:rPr>
        <w:t>e</w:t>
      </w:r>
      <w:r w:rsidRPr="0094038B">
        <w:rPr>
          <w:rFonts w:ascii="Times New Roman" w:eastAsia="Times New Roman" w:hAnsi="Times New Roman" w:cs="Times New Roman"/>
          <w:sz w:val="28"/>
          <w:szCs w:val="28"/>
          <w:lang w:eastAsia="lv-LV"/>
        </w:rPr>
        <w:tab/>
      </w:r>
      <w:r w:rsidRPr="0094038B">
        <w:rPr>
          <w:rFonts w:ascii="Times New Roman" w:eastAsia="Times New Roman" w:hAnsi="Times New Roman" w:cs="Times New Roman"/>
          <w:sz w:val="28"/>
          <w:szCs w:val="28"/>
          <w:lang w:eastAsia="lv-LV"/>
        </w:rPr>
        <w:tab/>
      </w:r>
      <w:r w:rsidRPr="0094038B">
        <w:rPr>
          <w:rFonts w:ascii="Times New Roman" w:eastAsia="Times New Roman" w:hAnsi="Times New Roman" w:cs="Times New Roman"/>
          <w:sz w:val="28"/>
          <w:szCs w:val="28"/>
          <w:lang w:eastAsia="lv-LV"/>
        </w:rPr>
        <w:tab/>
      </w:r>
      <w:r w:rsidR="00C26B45">
        <w:rPr>
          <w:rFonts w:ascii="Times New Roman" w:eastAsia="Times New Roman" w:hAnsi="Times New Roman" w:cs="Times New Roman"/>
          <w:sz w:val="28"/>
          <w:szCs w:val="28"/>
          <w:lang w:eastAsia="lv-LV"/>
        </w:rPr>
        <w:t>D.Vilsone</w:t>
      </w:r>
    </w:p>
    <w:p w:rsidR="00BB79F3" w:rsidRDefault="00BB79F3" w:rsidP="007F3C25">
      <w:pPr>
        <w:spacing w:after="0" w:line="240" w:lineRule="auto"/>
        <w:rPr>
          <w:rFonts w:ascii="Times New Roman" w:hAnsi="Times New Roman" w:cs="Times New Roman"/>
          <w:bCs/>
          <w:sz w:val="20"/>
          <w:szCs w:val="20"/>
          <w:lang w:eastAsia="lv-LV"/>
        </w:rPr>
      </w:pPr>
      <w:bookmarkStart w:id="5" w:name="OLE_LINK5"/>
      <w:bookmarkStart w:id="6" w:name="OLE_LINK6"/>
      <w:bookmarkStart w:id="7" w:name="OLE_LINK3"/>
      <w:bookmarkStart w:id="8" w:name="OLE_LINK4"/>
    </w:p>
    <w:p w:rsidR="008A7F53" w:rsidRDefault="008A7F53" w:rsidP="007F3C25">
      <w:pPr>
        <w:spacing w:after="0" w:line="240" w:lineRule="auto"/>
        <w:rPr>
          <w:rFonts w:ascii="Times New Roman" w:hAnsi="Times New Roman" w:cs="Times New Roman"/>
          <w:bCs/>
          <w:sz w:val="20"/>
          <w:szCs w:val="20"/>
          <w:lang w:eastAsia="lv-LV"/>
        </w:rPr>
      </w:pPr>
    </w:p>
    <w:p w:rsidR="008A7F53" w:rsidRDefault="008A7F53" w:rsidP="007F3C25">
      <w:pPr>
        <w:spacing w:after="0" w:line="240" w:lineRule="auto"/>
        <w:rPr>
          <w:rFonts w:ascii="Times New Roman" w:hAnsi="Times New Roman" w:cs="Times New Roman"/>
          <w:bCs/>
          <w:sz w:val="20"/>
          <w:szCs w:val="20"/>
          <w:lang w:eastAsia="lv-LV"/>
        </w:rPr>
      </w:pPr>
    </w:p>
    <w:p w:rsidR="008A7F53" w:rsidRDefault="008A7F53" w:rsidP="007F3C25">
      <w:pPr>
        <w:spacing w:after="0" w:line="240" w:lineRule="auto"/>
        <w:rPr>
          <w:rFonts w:ascii="Times New Roman" w:hAnsi="Times New Roman" w:cs="Times New Roman"/>
          <w:bCs/>
          <w:sz w:val="20"/>
          <w:szCs w:val="20"/>
          <w:lang w:eastAsia="lv-LV"/>
        </w:rPr>
      </w:pPr>
    </w:p>
    <w:p w:rsidR="008A7F53" w:rsidRDefault="008A7F53" w:rsidP="007F3C25">
      <w:pPr>
        <w:spacing w:after="0" w:line="240" w:lineRule="auto"/>
        <w:rPr>
          <w:rFonts w:ascii="Times New Roman" w:hAnsi="Times New Roman" w:cs="Times New Roman"/>
          <w:bCs/>
          <w:sz w:val="20"/>
          <w:szCs w:val="20"/>
          <w:lang w:eastAsia="lv-LV"/>
        </w:rPr>
      </w:pPr>
    </w:p>
    <w:p w:rsidR="008A7F53" w:rsidRDefault="008A7F53" w:rsidP="007F3C25">
      <w:pPr>
        <w:spacing w:after="0" w:line="240" w:lineRule="auto"/>
        <w:rPr>
          <w:rFonts w:ascii="Times New Roman" w:hAnsi="Times New Roman" w:cs="Times New Roman"/>
          <w:bCs/>
          <w:sz w:val="20"/>
          <w:szCs w:val="20"/>
          <w:lang w:eastAsia="lv-LV"/>
        </w:rPr>
      </w:pPr>
    </w:p>
    <w:p w:rsidR="008A7F53" w:rsidRDefault="008A7F53" w:rsidP="007F3C25">
      <w:pPr>
        <w:spacing w:after="0" w:line="240" w:lineRule="auto"/>
        <w:rPr>
          <w:rFonts w:ascii="Times New Roman" w:hAnsi="Times New Roman" w:cs="Times New Roman"/>
          <w:bCs/>
          <w:sz w:val="20"/>
          <w:szCs w:val="20"/>
          <w:lang w:eastAsia="lv-LV"/>
        </w:rPr>
      </w:pPr>
    </w:p>
    <w:p w:rsidR="008A7F53" w:rsidRDefault="008A7F53" w:rsidP="007F3C25">
      <w:pPr>
        <w:spacing w:after="0" w:line="240" w:lineRule="auto"/>
        <w:rPr>
          <w:rFonts w:ascii="Times New Roman" w:hAnsi="Times New Roman" w:cs="Times New Roman"/>
          <w:bCs/>
          <w:sz w:val="20"/>
          <w:szCs w:val="20"/>
          <w:lang w:eastAsia="lv-LV"/>
        </w:rPr>
      </w:pPr>
    </w:p>
    <w:p w:rsidR="008A7F53" w:rsidRDefault="008A7F53" w:rsidP="007F3C25">
      <w:pPr>
        <w:spacing w:after="0" w:line="240" w:lineRule="auto"/>
        <w:rPr>
          <w:rFonts w:ascii="Times New Roman" w:hAnsi="Times New Roman" w:cs="Times New Roman"/>
          <w:bCs/>
          <w:sz w:val="20"/>
          <w:szCs w:val="20"/>
          <w:lang w:eastAsia="lv-LV"/>
        </w:rPr>
      </w:pPr>
    </w:p>
    <w:p w:rsidR="008A7F53" w:rsidRDefault="008A7F53" w:rsidP="007F3C25">
      <w:pPr>
        <w:spacing w:after="0" w:line="240" w:lineRule="auto"/>
        <w:rPr>
          <w:rFonts w:ascii="Times New Roman" w:hAnsi="Times New Roman" w:cs="Times New Roman"/>
          <w:bCs/>
          <w:sz w:val="20"/>
          <w:szCs w:val="20"/>
          <w:lang w:eastAsia="lv-LV"/>
        </w:rPr>
      </w:pPr>
    </w:p>
    <w:p w:rsidR="008A7F53" w:rsidRDefault="008A7F53" w:rsidP="007F3C25">
      <w:pPr>
        <w:spacing w:after="0" w:line="240" w:lineRule="auto"/>
        <w:rPr>
          <w:rFonts w:ascii="Times New Roman" w:hAnsi="Times New Roman" w:cs="Times New Roman"/>
          <w:bCs/>
          <w:sz w:val="20"/>
          <w:szCs w:val="20"/>
          <w:lang w:eastAsia="lv-LV"/>
        </w:rPr>
      </w:pPr>
    </w:p>
    <w:p w:rsidR="008A7F53" w:rsidRDefault="008A7F53" w:rsidP="007F3C25">
      <w:pPr>
        <w:spacing w:after="0" w:line="240" w:lineRule="auto"/>
        <w:rPr>
          <w:rFonts w:ascii="Times New Roman" w:hAnsi="Times New Roman" w:cs="Times New Roman"/>
          <w:bCs/>
          <w:sz w:val="20"/>
          <w:szCs w:val="20"/>
          <w:lang w:eastAsia="lv-LV"/>
        </w:rPr>
      </w:pPr>
    </w:p>
    <w:p w:rsidR="008A7F53" w:rsidRDefault="008A7F53" w:rsidP="007F3C25">
      <w:pPr>
        <w:spacing w:after="0" w:line="240" w:lineRule="auto"/>
        <w:rPr>
          <w:rFonts w:ascii="Times New Roman" w:hAnsi="Times New Roman" w:cs="Times New Roman"/>
          <w:bCs/>
          <w:sz w:val="20"/>
          <w:szCs w:val="20"/>
          <w:lang w:eastAsia="lv-LV"/>
        </w:rPr>
      </w:pPr>
    </w:p>
    <w:p w:rsidR="008A7F53" w:rsidRDefault="008A7F53" w:rsidP="007F3C25">
      <w:pPr>
        <w:spacing w:after="0" w:line="240" w:lineRule="auto"/>
        <w:rPr>
          <w:rFonts w:ascii="Times New Roman" w:hAnsi="Times New Roman" w:cs="Times New Roman"/>
          <w:bCs/>
          <w:sz w:val="20"/>
          <w:szCs w:val="20"/>
          <w:lang w:eastAsia="lv-LV"/>
        </w:rPr>
      </w:pPr>
    </w:p>
    <w:p w:rsidR="008A7F53" w:rsidRDefault="008A7F53" w:rsidP="007F3C25">
      <w:pPr>
        <w:spacing w:after="0" w:line="240" w:lineRule="auto"/>
        <w:rPr>
          <w:rFonts w:ascii="Times New Roman" w:hAnsi="Times New Roman" w:cs="Times New Roman"/>
          <w:bCs/>
          <w:sz w:val="20"/>
          <w:szCs w:val="20"/>
          <w:lang w:eastAsia="lv-LV"/>
        </w:rPr>
      </w:pPr>
    </w:p>
    <w:p w:rsidR="00E37FEF" w:rsidRPr="009014E8" w:rsidRDefault="00C26B45" w:rsidP="007F3C25">
      <w:pPr>
        <w:spacing w:after="0" w:line="240" w:lineRule="auto"/>
        <w:rPr>
          <w:rFonts w:ascii="Times New Roman" w:hAnsi="Times New Roman" w:cs="Times New Roman"/>
          <w:sz w:val="20"/>
          <w:szCs w:val="20"/>
        </w:rPr>
      </w:pPr>
      <w:r>
        <w:rPr>
          <w:rFonts w:ascii="Times New Roman" w:hAnsi="Times New Roman" w:cs="Times New Roman"/>
          <w:bCs/>
          <w:sz w:val="20"/>
          <w:szCs w:val="20"/>
          <w:lang w:eastAsia="lv-LV"/>
        </w:rPr>
        <w:t>Zakevica</w:t>
      </w:r>
      <w:r w:rsidR="00E37FEF" w:rsidRPr="009014E8">
        <w:rPr>
          <w:rFonts w:ascii="Times New Roman" w:hAnsi="Times New Roman" w:cs="Times New Roman"/>
          <w:sz w:val="20"/>
          <w:szCs w:val="20"/>
        </w:rPr>
        <w:t xml:space="preserve"> 67330</w:t>
      </w:r>
      <w:r>
        <w:rPr>
          <w:rFonts w:ascii="Times New Roman" w:hAnsi="Times New Roman" w:cs="Times New Roman"/>
          <w:sz w:val="20"/>
          <w:szCs w:val="20"/>
        </w:rPr>
        <w:t>260</w:t>
      </w:r>
    </w:p>
    <w:bookmarkEnd w:id="5"/>
    <w:bookmarkEnd w:id="6"/>
    <w:p w:rsidR="00894C55" w:rsidRPr="00E37FEF" w:rsidRDefault="00221080" w:rsidP="00E37FEF">
      <w:pPr>
        <w:spacing w:after="0" w:line="240" w:lineRule="auto"/>
        <w:rPr>
          <w:rFonts w:ascii="Times New Roman" w:hAnsi="Times New Roman" w:cs="Times New Roman"/>
          <w:sz w:val="24"/>
          <w:szCs w:val="24"/>
        </w:rPr>
      </w:pPr>
      <w:r>
        <w:rPr>
          <w:rFonts w:ascii="Times New Roman" w:hAnsi="Times New Roman" w:cs="Times New Roman"/>
          <w:bCs/>
          <w:sz w:val="20"/>
          <w:szCs w:val="20"/>
          <w:lang w:eastAsia="lv-LV"/>
        </w:rPr>
        <w:fldChar w:fldCharType="begin"/>
      </w:r>
      <w:r w:rsidR="00986004">
        <w:rPr>
          <w:rFonts w:ascii="Times New Roman" w:hAnsi="Times New Roman" w:cs="Times New Roman"/>
          <w:bCs/>
          <w:sz w:val="20"/>
          <w:szCs w:val="20"/>
          <w:lang w:eastAsia="lv-LV"/>
        </w:rPr>
        <w:instrText xml:space="preserve"> HYPERLINK "mailto:</w:instrText>
      </w:r>
      <w:r w:rsidR="00986004" w:rsidRPr="00986004">
        <w:rPr>
          <w:rFonts w:ascii="Times New Roman" w:hAnsi="Times New Roman" w:cs="Times New Roman"/>
          <w:bCs/>
          <w:sz w:val="20"/>
          <w:szCs w:val="20"/>
          <w:lang w:eastAsia="lv-LV"/>
        </w:rPr>
        <w:instrText>Baiba.Zakevica@km.gov.lv</w:instrText>
      </w:r>
      <w:r w:rsidR="00986004">
        <w:rPr>
          <w:rFonts w:ascii="Times New Roman" w:hAnsi="Times New Roman" w:cs="Times New Roman"/>
          <w:bCs/>
          <w:sz w:val="20"/>
          <w:szCs w:val="20"/>
          <w:lang w:eastAsia="lv-LV"/>
        </w:rPr>
        <w:instrText xml:space="preserve">" </w:instrText>
      </w:r>
      <w:r>
        <w:rPr>
          <w:rFonts w:ascii="Times New Roman" w:hAnsi="Times New Roman" w:cs="Times New Roman"/>
          <w:bCs/>
          <w:sz w:val="20"/>
          <w:szCs w:val="20"/>
          <w:lang w:eastAsia="lv-LV"/>
        </w:rPr>
        <w:fldChar w:fldCharType="separate"/>
      </w:r>
      <w:r w:rsidR="00986004" w:rsidRPr="00CA6231">
        <w:rPr>
          <w:rStyle w:val="Hipersaite"/>
          <w:rFonts w:ascii="Times New Roman" w:hAnsi="Times New Roman" w:cs="Times New Roman"/>
          <w:bCs/>
          <w:sz w:val="20"/>
          <w:szCs w:val="20"/>
          <w:lang w:eastAsia="lv-LV"/>
        </w:rPr>
        <w:t>Baiba.Zakevica@km.gov.lv</w:t>
      </w:r>
      <w:r>
        <w:rPr>
          <w:rFonts w:ascii="Times New Roman" w:hAnsi="Times New Roman" w:cs="Times New Roman"/>
          <w:bCs/>
          <w:sz w:val="20"/>
          <w:szCs w:val="20"/>
          <w:lang w:eastAsia="lv-LV"/>
        </w:rPr>
        <w:fldChar w:fldCharType="end"/>
      </w:r>
      <w:bookmarkEnd w:id="7"/>
      <w:bookmarkEnd w:id="8"/>
    </w:p>
    <w:sectPr w:rsidR="00894C55" w:rsidRPr="00E37FEF" w:rsidSect="004B3622">
      <w:headerReference w:type="default" r:id="rId8"/>
      <w:footerReference w:type="default" r:id="rId9"/>
      <w:footerReference w:type="first" r:id="rId10"/>
      <w:pgSz w:w="11906" w:h="16838"/>
      <w:pgMar w:top="993"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E1D" w:rsidRDefault="00D83E1D" w:rsidP="00894C55">
      <w:pPr>
        <w:spacing w:after="0" w:line="240" w:lineRule="auto"/>
      </w:pPr>
      <w:r>
        <w:separator/>
      </w:r>
    </w:p>
  </w:endnote>
  <w:endnote w:type="continuationSeparator" w:id="0">
    <w:p w:rsidR="00D83E1D" w:rsidRDefault="00D83E1D"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2A" w:rsidRPr="00E15FC0" w:rsidRDefault="00E15FC0" w:rsidP="005549E0">
    <w:pPr>
      <w:pStyle w:val="Kjene"/>
      <w:rPr>
        <w:rFonts w:ascii="Times New Roman" w:hAnsi="Times New Roman" w:cs="Times New Roman"/>
        <w:sz w:val="20"/>
        <w:szCs w:val="20"/>
      </w:rPr>
    </w:pPr>
    <w:r>
      <w:rPr>
        <w:rFonts w:ascii="Times New Roman" w:hAnsi="Times New Roman" w:cs="Times New Roman"/>
        <w:sz w:val="20"/>
        <w:szCs w:val="20"/>
      </w:rPr>
      <w:t>KMAnot_17</w:t>
    </w:r>
    <w:r w:rsidR="0017792A">
      <w:rPr>
        <w:rFonts w:ascii="Times New Roman" w:hAnsi="Times New Roman" w:cs="Times New Roman"/>
        <w:sz w:val="20"/>
        <w:szCs w:val="20"/>
      </w:rPr>
      <w:t>1018_PIKC_infrastruktura</w:t>
    </w:r>
  </w:p>
  <w:p w:rsidR="0017792A" w:rsidRPr="005549E0" w:rsidRDefault="0017792A" w:rsidP="005549E0">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5F" w:rsidRPr="00385FF0" w:rsidRDefault="00E15FC0" w:rsidP="0061675F">
    <w:pPr>
      <w:pStyle w:val="Kjene"/>
    </w:pPr>
    <w:r>
      <w:rPr>
        <w:rFonts w:ascii="Times New Roman" w:hAnsi="Times New Roman" w:cs="Times New Roman"/>
        <w:sz w:val="20"/>
        <w:szCs w:val="20"/>
      </w:rPr>
      <w:t>KMAnot_17</w:t>
    </w:r>
    <w:r w:rsidR="0061675F">
      <w:rPr>
        <w:rFonts w:ascii="Times New Roman" w:hAnsi="Times New Roman" w:cs="Times New Roman"/>
        <w:sz w:val="20"/>
        <w:szCs w:val="20"/>
      </w:rPr>
      <w:t>1018_PIKC_infrastruktura</w:t>
    </w:r>
  </w:p>
  <w:p w:rsidR="0017792A" w:rsidRPr="0061675F" w:rsidRDefault="0017792A" w:rsidP="0061675F">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E1D" w:rsidRDefault="00D83E1D" w:rsidP="00894C55">
      <w:pPr>
        <w:spacing w:after="0" w:line="240" w:lineRule="auto"/>
      </w:pPr>
      <w:r>
        <w:separator/>
      </w:r>
    </w:p>
  </w:footnote>
  <w:footnote w:type="continuationSeparator" w:id="0">
    <w:p w:rsidR="00D83E1D" w:rsidRDefault="00D83E1D"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17792A" w:rsidRPr="00652978" w:rsidRDefault="00221080">
        <w:pPr>
          <w:pStyle w:val="Galvene"/>
          <w:jc w:val="center"/>
          <w:rPr>
            <w:rFonts w:ascii="Times New Roman" w:hAnsi="Times New Roman" w:cs="Times New Roman"/>
          </w:rPr>
        </w:pPr>
        <w:r w:rsidRPr="00652978">
          <w:rPr>
            <w:rFonts w:ascii="Times New Roman" w:hAnsi="Times New Roman" w:cs="Times New Roman"/>
          </w:rPr>
          <w:fldChar w:fldCharType="begin"/>
        </w:r>
        <w:r w:rsidR="0017792A"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AB7D4F">
          <w:rPr>
            <w:rFonts w:ascii="Times New Roman" w:hAnsi="Times New Roman" w:cs="Times New Roman"/>
            <w:noProof/>
          </w:rPr>
          <w:t>2</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4FBC"/>
    <w:multiLevelType w:val="hybridMultilevel"/>
    <w:tmpl w:val="F75C1604"/>
    <w:lvl w:ilvl="0" w:tplc="FF32C99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ce H">
    <w15:presenceInfo w15:providerId="None" w15:userId="Dace 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rsids>
    <w:rsidRoot w:val="00894C55"/>
    <w:rsid w:val="00012EB5"/>
    <w:rsid w:val="000239AE"/>
    <w:rsid w:val="00026C65"/>
    <w:rsid w:val="00037942"/>
    <w:rsid w:val="00047BF4"/>
    <w:rsid w:val="00053654"/>
    <w:rsid w:val="0006247F"/>
    <w:rsid w:val="0009022A"/>
    <w:rsid w:val="000922BC"/>
    <w:rsid w:val="000A2D3F"/>
    <w:rsid w:val="000A63EC"/>
    <w:rsid w:val="000A79D3"/>
    <w:rsid w:val="000D6FD3"/>
    <w:rsid w:val="000E5635"/>
    <w:rsid w:val="000E61BA"/>
    <w:rsid w:val="000F138A"/>
    <w:rsid w:val="00103C22"/>
    <w:rsid w:val="0011043C"/>
    <w:rsid w:val="001124E6"/>
    <w:rsid w:val="00115734"/>
    <w:rsid w:val="00123378"/>
    <w:rsid w:val="00126B8B"/>
    <w:rsid w:val="00127BBC"/>
    <w:rsid w:val="0014136B"/>
    <w:rsid w:val="0014163C"/>
    <w:rsid w:val="0014484F"/>
    <w:rsid w:val="001479F6"/>
    <w:rsid w:val="00152046"/>
    <w:rsid w:val="00164EDD"/>
    <w:rsid w:val="00165A6B"/>
    <w:rsid w:val="00170F97"/>
    <w:rsid w:val="0017792A"/>
    <w:rsid w:val="00191798"/>
    <w:rsid w:val="001A1943"/>
    <w:rsid w:val="001A6E97"/>
    <w:rsid w:val="001C3358"/>
    <w:rsid w:val="001C59B7"/>
    <w:rsid w:val="001C5A2A"/>
    <w:rsid w:val="001D24E3"/>
    <w:rsid w:val="001D7BFE"/>
    <w:rsid w:val="001E7045"/>
    <w:rsid w:val="001F152B"/>
    <w:rsid w:val="001F5643"/>
    <w:rsid w:val="001F6634"/>
    <w:rsid w:val="00205AC5"/>
    <w:rsid w:val="00221080"/>
    <w:rsid w:val="00224688"/>
    <w:rsid w:val="002254EB"/>
    <w:rsid w:val="0023313D"/>
    <w:rsid w:val="00243426"/>
    <w:rsid w:val="00247F7D"/>
    <w:rsid w:val="002603D7"/>
    <w:rsid w:val="0026588C"/>
    <w:rsid w:val="00266221"/>
    <w:rsid w:val="0027515C"/>
    <w:rsid w:val="00285EEA"/>
    <w:rsid w:val="00292A56"/>
    <w:rsid w:val="00294F72"/>
    <w:rsid w:val="002A0783"/>
    <w:rsid w:val="002A4147"/>
    <w:rsid w:val="002A524F"/>
    <w:rsid w:val="002B325C"/>
    <w:rsid w:val="002B5C48"/>
    <w:rsid w:val="002D0F3C"/>
    <w:rsid w:val="002D4570"/>
    <w:rsid w:val="002D5084"/>
    <w:rsid w:val="002E058D"/>
    <w:rsid w:val="002E1C05"/>
    <w:rsid w:val="002F0D48"/>
    <w:rsid w:val="002F3B85"/>
    <w:rsid w:val="002F5FC4"/>
    <w:rsid w:val="003103BC"/>
    <w:rsid w:val="00311194"/>
    <w:rsid w:val="00312C58"/>
    <w:rsid w:val="0031529C"/>
    <w:rsid w:val="00326996"/>
    <w:rsid w:val="0033616A"/>
    <w:rsid w:val="003431EC"/>
    <w:rsid w:val="00346348"/>
    <w:rsid w:val="00351926"/>
    <w:rsid w:val="00355600"/>
    <w:rsid w:val="0036613A"/>
    <w:rsid w:val="003729A6"/>
    <w:rsid w:val="003811EC"/>
    <w:rsid w:val="00382029"/>
    <w:rsid w:val="00382F1D"/>
    <w:rsid w:val="00385FF0"/>
    <w:rsid w:val="003902A1"/>
    <w:rsid w:val="003A1046"/>
    <w:rsid w:val="003A1BF0"/>
    <w:rsid w:val="003B0BF9"/>
    <w:rsid w:val="003B7D1A"/>
    <w:rsid w:val="003C0081"/>
    <w:rsid w:val="003C1D11"/>
    <w:rsid w:val="003C31E2"/>
    <w:rsid w:val="003C5459"/>
    <w:rsid w:val="003D6E15"/>
    <w:rsid w:val="003E0791"/>
    <w:rsid w:val="003E0DBF"/>
    <w:rsid w:val="003E55B2"/>
    <w:rsid w:val="003E5E5A"/>
    <w:rsid w:val="003F28AC"/>
    <w:rsid w:val="00403BB0"/>
    <w:rsid w:val="00404470"/>
    <w:rsid w:val="00410DCC"/>
    <w:rsid w:val="0041361A"/>
    <w:rsid w:val="00425602"/>
    <w:rsid w:val="00437B43"/>
    <w:rsid w:val="00441406"/>
    <w:rsid w:val="00443DC9"/>
    <w:rsid w:val="004444D5"/>
    <w:rsid w:val="004454FE"/>
    <w:rsid w:val="00454D37"/>
    <w:rsid w:val="004568EC"/>
    <w:rsid w:val="00456E40"/>
    <w:rsid w:val="00463FAF"/>
    <w:rsid w:val="00471F27"/>
    <w:rsid w:val="00475598"/>
    <w:rsid w:val="00477C8E"/>
    <w:rsid w:val="0048093B"/>
    <w:rsid w:val="0048705F"/>
    <w:rsid w:val="004B2557"/>
    <w:rsid w:val="004B3622"/>
    <w:rsid w:val="004E5758"/>
    <w:rsid w:val="004F4B3D"/>
    <w:rsid w:val="004F7719"/>
    <w:rsid w:val="0050178F"/>
    <w:rsid w:val="00506D69"/>
    <w:rsid w:val="00516D64"/>
    <w:rsid w:val="00524853"/>
    <w:rsid w:val="0053612E"/>
    <w:rsid w:val="00537493"/>
    <w:rsid w:val="00553BCA"/>
    <w:rsid w:val="005549E0"/>
    <w:rsid w:val="005648BC"/>
    <w:rsid w:val="00573CA6"/>
    <w:rsid w:val="00573DF9"/>
    <w:rsid w:val="00576EA4"/>
    <w:rsid w:val="00594723"/>
    <w:rsid w:val="00596B5A"/>
    <w:rsid w:val="005A5023"/>
    <w:rsid w:val="005C0BE1"/>
    <w:rsid w:val="005C2152"/>
    <w:rsid w:val="005F78C1"/>
    <w:rsid w:val="00610171"/>
    <w:rsid w:val="0061263F"/>
    <w:rsid w:val="00614D18"/>
    <w:rsid w:val="0061675F"/>
    <w:rsid w:val="00625AD2"/>
    <w:rsid w:val="00652978"/>
    <w:rsid w:val="00655F2C"/>
    <w:rsid w:val="0066205D"/>
    <w:rsid w:val="00670C9D"/>
    <w:rsid w:val="00673E84"/>
    <w:rsid w:val="00682B10"/>
    <w:rsid w:val="006915D8"/>
    <w:rsid w:val="006979DD"/>
    <w:rsid w:val="006A1991"/>
    <w:rsid w:val="006A2010"/>
    <w:rsid w:val="006B12BA"/>
    <w:rsid w:val="006C5A75"/>
    <w:rsid w:val="006C5CC9"/>
    <w:rsid w:val="006D0E69"/>
    <w:rsid w:val="006D796C"/>
    <w:rsid w:val="006E1081"/>
    <w:rsid w:val="006E23A2"/>
    <w:rsid w:val="006E7789"/>
    <w:rsid w:val="006F77C0"/>
    <w:rsid w:val="00702A51"/>
    <w:rsid w:val="007152A0"/>
    <w:rsid w:val="00720585"/>
    <w:rsid w:val="00724325"/>
    <w:rsid w:val="007253CA"/>
    <w:rsid w:val="007357E6"/>
    <w:rsid w:val="00737339"/>
    <w:rsid w:val="00750364"/>
    <w:rsid w:val="00773AF6"/>
    <w:rsid w:val="00773C3A"/>
    <w:rsid w:val="007748AA"/>
    <w:rsid w:val="0077497D"/>
    <w:rsid w:val="00795F71"/>
    <w:rsid w:val="007B017C"/>
    <w:rsid w:val="007C4F4B"/>
    <w:rsid w:val="007D3364"/>
    <w:rsid w:val="007D77B0"/>
    <w:rsid w:val="007E3ED8"/>
    <w:rsid w:val="007E5F7A"/>
    <w:rsid w:val="007E6088"/>
    <w:rsid w:val="007E73AB"/>
    <w:rsid w:val="007F32E7"/>
    <w:rsid w:val="007F3C25"/>
    <w:rsid w:val="008016BA"/>
    <w:rsid w:val="008101CD"/>
    <w:rsid w:val="0081231D"/>
    <w:rsid w:val="008139BF"/>
    <w:rsid w:val="00816C11"/>
    <w:rsid w:val="0082355D"/>
    <w:rsid w:val="0082731D"/>
    <w:rsid w:val="00837AFE"/>
    <w:rsid w:val="0084475C"/>
    <w:rsid w:val="0085181C"/>
    <w:rsid w:val="0085324F"/>
    <w:rsid w:val="00871162"/>
    <w:rsid w:val="008773D0"/>
    <w:rsid w:val="0088375A"/>
    <w:rsid w:val="00890CC4"/>
    <w:rsid w:val="00892C0F"/>
    <w:rsid w:val="00894C55"/>
    <w:rsid w:val="00895BFA"/>
    <w:rsid w:val="008A76F0"/>
    <w:rsid w:val="008A7F53"/>
    <w:rsid w:val="008B7B5C"/>
    <w:rsid w:val="008D0C3A"/>
    <w:rsid w:val="008D35C5"/>
    <w:rsid w:val="008E3F33"/>
    <w:rsid w:val="008F599A"/>
    <w:rsid w:val="009014E8"/>
    <w:rsid w:val="009058B9"/>
    <w:rsid w:val="009069F8"/>
    <w:rsid w:val="00916E21"/>
    <w:rsid w:val="00925934"/>
    <w:rsid w:val="009270D1"/>
    <w:rsid w:val="0094038B"/>
    <w:rsid w:val="009470D3"/>
    <w:rsid w:val="00951406"/>
    <w:rsid w:val="00954ED9"/>
    <w:rsid w:val="00955250"/>
    <w:rsid w:val="009624CC"/>
    <w:rsid w:val="00967908"/>
    <w:rsid w:val="009774C7"/>
    <w:rsid w:val="009805A9"/>
    <w:rsid w:val="00986004"/>
    <w:rsid w:val="00993CD9"/>
    <w:rsid w:val="009A262D"/>
    <w:rsid w:val="009A2654"/>
    <w:rsid w:val="009A56A4"/>
    <w:rsid w:val="009B54B1"/>
    <w:rsid w:val="009D02CA"/>
    <w:rsid w:val="009D1BEC"/>
    <w:rsid w:val="009D4CB0"/>
    <w:rsid w:val="009E2A62"/>
    <w:rsid w:val="009F5A3D"/>
    <w:rsid w:val="00A00422"/>
    <w:rsid w:val="00A03A45"/>
    <w:rsid w:val="00A042F3"/>
    <w:rsid w:val="00A07359"/>
    <w:rsid w:val="00A10FC3"/>
    <w:rsid w:val="00A121DC"/>
    <w:rsid w:val="00A217A1"/>
    <w:rsid w:val="00A25615"/>
    <w:rsid w:val="00A32E7D"/>
    <w:rsid w:val="00A3306C"/>
    <w:rsid w:val="00A349D4"/>
    <w:rsid w:val="00A401FE"/>
    <w:rsid w:val="00A60355"/>
    <w:rsid w:val="00A6073E"/>
    <w:rsid w:val="00A6199A"/>
    <w:rsid w:val="00A62C86"/>
    <w:rsid w:val="00A6461C"/>
    <w:rsid w:val="00A75C48"/>
    <w:rsid w:val="00A97030"/>
    <w:rsid w:val="00AA420F"/>
    <w:rsid w:val="00AB4A6B"/>
    <w:rsid w:val="00AB7D4F"/>
    <w:rsid w:val="00AC2917"/>
    <w:rsid w:val="00AC6C43"/>
    <w:rsid w:val="00AE5567"/>
    <w:rsid w:val="00AF1239"/>
    <w:rsid w:val="00AF6B7B"/>
    <w:rsid w:val="00AF6E27"/>
    <w:rsid w:val="00B04F5D"/>
    <w:rsid w:val="00B15C97"/>
    <w:rsid w:val="00B16480"/>
    <w:rsid w:val="00B2165C"/>
    <w:rsid w:val="00B23E5D"/>
    <w:rsid w:val="00B25D28"/>
    <w:rsid w:val="00B26016"/>
    <w:rsid w:val="00B61101"/>
    <w:rsid w:val="00BA0D5E"/>
    <w:rsid w:val="00BA20AA"/>
    <w:rsid w:val="00BA3AA5"/>
    <w:rsid w:val="00BB194F"/>
    <w:rsid w:val="00BB3CC7"/>
    <w:rsid w:val="00BB5DF1"/>
    <w:rsid w:val="00BB67FB"/>
    <w:rsid w:val="00BB79F3"/>
    <w:rsid w:val="00BC1A1D"/>
    <w:rsid w:val="00BD4425"/>
    <w:rsid w:val="00BD56DA"/>
    <w:rsid w:val="00C2598E"/>
    <w:rsid w:val="00C25B49"/>
    <w:rsid w:val="00C26B45"/>
    <w:rsid w:val="00C3396F"/>
    <w:rsid w:val="00C4075B"/>
    <w:rsid w:val="00C45F34"/>
    <w:rsid w:val="00C565CE"/>
    <w:rsid w:val="00C64B86"/>
    <w:rsid w:val="00C804FF"/>
    <w:rsid w:val="00CB7139"/>
    <w:rsid w:val="00CC0D2D"/>
    <w:rsid w:val="00CD67A8"/>
    <w:rsid w:val="00CD6958"/>
    <w:rsid w:val="00CD7FEA"/>
    <w:rsid w:val="00CE1691"/>
    <w:rsid w:val="00CE2082"/>
    <w:rsid w:val="00CE2392"/>
    <w:rsid w:val="00CE5657"/>
    <w:rsid w:val="00D055C0"/>
    <w:rsid w:val="00D0767F"/>
    <w:rsid w:val="00D12E3C"/>
    <w:rsid w:val="00D133F8"/>
    <w:rsid w:val="00D14A3E"/>
    <w:rsid w:val="00D21951"/>
    <w:rsid w:val="00D2207E"/>
    <w:rsid w:val="00D32A05"/>
    <w:rsid w:val="00D41A98"/>
    <w:rsid w:val="00D515B3"/>
    <w:rsid w:val="00D604F7"/>
    <w:rsid w:val="00D62678"/>
    <w:rsid w:val="00D634F1"/>
    <w:rsid w:val="00D77E38"/>
    <w:rsid w:val="00D8340F"/>
    <w:rsid w:val="00D83E1D"/>
    <w:rsid w:val="00D87441"/>
    <w:rsid w:val="00DA1F7E"/>
    <w:rsid w:val="00DB28CF"/>
    <w:rsid w:val="00DC47F0"/>
    <w:rsid w:val="00DD0717"/>
    <w:rsid w:val="00DF4383"/>
    <w:rsid w:val="00DF4FB8"/>
    <w:rsid w:val="00E0334F"/>
    <w:rsid w:val="00E1219D"/>
    <w:rsid w:val="00E14E19"/>
    <w:rsid w:val="00E15FC0"/>
    <w:rsid w:val="00E20E77"/>
    <w:rsid w:val="00E35E84"/>
    <w:rsid w:val="00E3716B"/>
    <w:rsid w:val="00E37FEF"/>
    <w:rsid w:val="00E40B38"/>
    <w:rsid w:val="00E436C3"/>
    <w:rsid w:val="00E5118C"/>
    <w:rsid w:val="00E5323B"/>
    <w:rsid w:val="00E55C22"/>
    <w:rsid w:val="00E85251"/>
    <w:rsid w:val="00E8749E"/>
    <w:rsid w:val="00E90C01"/>
    <w:rsid w:val="00E9314B"/>
    <w:rsid w:val="00EA486E"/>
    <w:rsid w:val="00EB4564"/>
    <w:rsid w:val="00ED0A7B"/>
    <w:rsid w:val="00ED2DD9"/>
    <w:rsid w:val="00EE2AF0"/>
    <w:rsid w:val="00EE46EE"/>
    <w:rsid w:val="00EF596D"/>
    <w:rsid w:val="00F0013D"/>
    <w:rsid w:val="00F11290"/>
    <w:rsid w:val="00F141DC"/>
    <w:rsid w:val="00F379A0"/>
    <w:rsid w:val="00F45660"/>
    <w:rsid w:val="00F50DFD"/>
    <w:rsid w:val="00F53DAC"/>
    <w:rsid w:val="00F57B0C"/>
    <w:rsid w:val="00F63C56"/>
    <w:rsid w:val="00F74877"/>
    <w:rsid w:val="00F80B22"/>
    <w:rsid w:val="00F83E17"/>
    <w:rsid w:val="00F90738"/>
    <w:rsid w:val="00FA168D"/>
    <w:rsid w:val="00FA3840"/>
    <w:rsid w:val="00FA71D0"/>
    <w:rsid w:val="00FB4C1C"/>
    <w:rsid w:val="00FC6D87"/>
    <w:rsid w:val="00FE2700"/>
    <w:rsid w:val="00FE31B3"/>
    <w:rsid w:val="00FE464B"/>
    <w:rsid w:val="00FE7F13"/>
    <w:rsid w:val="00FF05E7"/>
    <w:rsid w:val="00FF7B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90C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ai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
    <w:basedOn w:val="Parastai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ais"/>
    <w:link w:val="Bodytext11"/>
    <w:rsid w:val="009624CC"/>
    <w:pPr>
      <w:shd w:val="clear" w:color="auto" w:fill="FFFFFF"/>
      <w:spacing w:after="0" w:line="274" w:lineRule="exact"/>
      <w:ind w:hanging="360"/>
      <w:jc w:val="right"/>
    </w:pPr>
    <w:rPr>
      <w:sz w:val="21"/>
      <w:szCs w:val="21"/>
    </w:rPr>
  </w:style>
  <w:style w:type="paragraph" w:styleId="Komentrateksts">
    <w:name w:val="annotation text"/>
    <w:basedOn w:val="Parastais"/>
    <w:link w:val="KomentratekstsRakstz"/>
    <w:uiPriority w:val="99"/>
    <w:unhideWhenUsed/>
    <w:rsid w:val="00437B43"/>
    <w:pPr>
      <w:spacing w:after="0" w:line="240" w:lineRule="auto"/>
    </w:pPr>
    <w:rPr>
      <w:rFonts w:ascii="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437B43"/>
    <w:rPr>
      <w:rFonts w:ascii="Times New Roman" w:hAnsi="Times New Roman" w:cs="Times New Roman"/>
      <w:sz w:val="20"/>
      <w:szCs w:val="20"/>
      <w:lang w:eastAsia="lv-LV"/>
    </w:rPr>
  </w:style>
  <w:style w:type="paragraph" w:styleId="Pamattekstsaratkpi">
    <w:name w:val="Body Text Indent"/>
    <w:basedOn w:val="Parastais"/>
    <w:link w:val="PamattekstsaratkpiRakstz"/>
    <w:rsid w:val="00CD6958"/>
    <w:pPr>
      <w:spacing w:after="0" w:line="360" w:lineRule="auto"/>
      <w:ind w:firstLine="567"/>
      <w:jc w:val="both"/>
    </w:pPr>
    <w:rPr>
      <w:rFonts w:ascii="Arial" w:eastAsia="Times New Roman" w:hAnsi="Arial" w:cs="Times New Roman"/>
      <w:sz w:val="28"/>
      <w:szCs w:val="20"/>
    </w:rPr>
  </w:style>
  <w:style w:type="character" w:customStyle="1" w:styleId="PamattekstsaratkpiRakstz">
    <w:name w:val="Pamatteksts ar atkāpi Rakstz."/>
    <w:basedOn w:val="Noklusjumarindkopasfonts"/>
    <w:link w:val="Pamattekstsaratkpi"/>
    <w:rsid w:val="00CD6958"/>
    <w:rPr>
      <w:rFonts w:ascii="Arial" w:eastAsia="Times New Roman" w:hAnsi="Arial" w:cs="Times New Roman"/>
      <w:sz w:val="28"/>
      <w:szCs w:val="20"/>
    </w:rPr>
  </w:style>
  <w:style w:type="character" w:customStyle="1" w:styleId="Bodytext3">
    <w:name w:val="Body text (3)_"/>
    <w:basedOn w:val="Noklusjumarindkopasfonts"/>
    <w:link w:val="Bodytext30"/>
    <w:rsid w:val="0061675F"/>
    <w:rPr>
      <w:rFonts w:ascii="Times New Roman" w:eastAsia="Times New Roman" w:hAnsi="Times New Roman" w:cs="Times New Roman"/>
      <w:shd w:val="clear" w:color="auto" w:fill="FFFFFF"/>
    </w:rPr>
  </w:style>
  <w:style w:type="paragraph" w:customStyle="1" w:styleId="Bodytext30">
    <w:name w:val="Body text (3)"/>
    <w:basedOn w:val="Parastais"/>
    <w:link w:val="Bodytext3"/>
    <w:rsid w:val="0061675F"/>
    <w:pPr>
      <w:shd w:val="clear" w:color="auto" w:fill="FFFFFF"/>
      <w:spacing w:before="600" w:after="300"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92634886">
      <w:bodyDiv w:val="1"/>
      <w:marLeft w:val="0"/>
      <w:marRight w:val="0"/>
      <w:marTop w:val="0"/>
      <w:marBottom w:val="0"/>
      <w:divBdr>
        <w:top w:val="none" w:sz="0" w:space="0" w:color="auto"/>
        <w:left w:val="none" w:sz="0" w:space="0" w:color="auto"/>
        <w:bottom w:val="none" w:sz="0" w:space="0" w:color="auto"/>
        <w:right w:val="none" w:sz="0" w:space="0" w:color="auto"/>
      </w:divBdr>
    </w:div>
    <w:div w:id="311450024">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47380616">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83879555">
      <w:bodyDiv w:val="1"/>
      <w:marLeft w:val="0"/>
      <w:marRight w:val="0"/>
      <w:marTop w:val="0"/>
      <w:marBottom w:val="0"/>
      <w:divBdr>
        <w:top w:val="none" w:sz="0" w:space="0" w:color="auto"/>
        <w:left w:val="none" w:sz="0" w:space="0" w:color="auto"/>
        <w:bottom w:val="none" w:sz="0" w:space="0" w:color="auto"/>
        <w:right w:val="none" w:sz="0" w:space="0" w:color="auto"/>
      </w:divBdr>
    </w:div>
    <w:div w:id="718747553">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855068444">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30063388">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FBC7E-2D23-441B-9822-047000A8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9230</Words>
  <Characters>5262</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Par valsts budžeta mērķdotācijas sadalījumu 2018.gadam to māksliniecisko kolektīvu vadītāju darba samaksai un valsts sociālās apdrošināšanas obligātajām iemaksām, kuru dibinātāji nav pašvaldības</vt:lpstr>
    </vt:vector>
  </TitlesOfParts>
  <Company>Iestādes nosaukums</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Ministru kabineta rīkojuma projekta sākotnējās ietekmes novērtējuma ziņojums (anotācija)</dc:subject>
  <dc:creator>Baiba Zakevica</dc:creator>
  <cp:keywords>KMAnot_171018_PIKC_infrastruktura</cp:keywords>
  <dc:description>67330260
Baiba.Zakevica@km.gov.lv</dc:description>
  <cp:lastModifiedBy>Dzintra Rozīte</cp:lastModifiedBy>
  <cp:revision>6</cp:revision>
  <cp:lastPrinted>2018-01-17T13:27:00Z</cp:lastPrinted>
  <dcterms:created xsi:type="dcterms:W3CDTF">2018-10-17T08:25:00Z</dcterms:created>
  <dcterms:modified xsi:type="dcterms:W3CDTF">2018-10-18T07:50:00Z</dcterms:modified>
</cp:coreProperties>
</file>