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103AD" w14:textId="296C9494" w:rsidR="00C15EED" w:rsidRPr="00755996" w:rsidRDefault="00C15EED" w:rsidP="006C52C0">
      <w:pPr>
        <w:jc w:val="center"/>
        <w:rPr>
          <w:bCs/>
        </w:rPr>
      </w:pPr>
      <w:bookmarkStart w:id="0" w:name="_GoBack"/>
      <w:bookmarkEnd w:id="0"/>
      <w:r w:rsidRPr="00C15EED">
        <w:rPr>
          <w:bCs/>
        </w:rPr>
        <w:t>Informatīvais ziņojums par Satiksmes ministrijas sagatavot</w:t>
      </w:r>
      <w:r w:rsidR="00DC2D88">
        <w:rPr>
          <w:bCs/>
        </w:rPr>
        <w:t>o</w:t>
      </w:r>
      <w:r w:rsidRPr="00C15EED">
        <w:rPr>
          <w:bCs/>
        </w:rPr>
        <w:t xml:space="preserve"> nacionāl</w:t>
      </w:r>
      <w:r w:rsidR="00DC2D88">
        <w:rPr>
          <w:bCs/>
        </w:rPr>
        <w:t>o</w:t>
      </w:r>
      <w:r w:rsidRPr="00C15EED">
        <w:rPr>
          <w:bCs/>
        </w:rPr>
        <w:t xml:space="preserve"> pozīcij</w:t>
      </w:r>
      <w:r w:rsidR="00DC2D88">
        <w:rPr>
          <w:bCs/>
        </w:rPr>
        <w:t>u</w:t>
      </w:r>
      <w:r w:rsidRPr="00C15EED">
        <w:rPr>
          <w:bCs/>
        </w:rPr>
        <w:t xml:space="preserve"> </w:t>
      </w:r>
      <w:r w:rsidR="006C52C0" w:rsidRPr="006C52C0">
        <w:rPr>
          <w:b/>
          <w:bCs/>
        </w:rPr>
        <w:t>“</w:t>
      </w:r>
      <w:r w:rsidR="00FC5B8F" w:rsidRPr="00FC5B8F">
        <w:rPr>
          <w:b/>
          <w:lang w:eastAsia="en-US"/>
        </w:rPr>
        <w:t>Priekšlikums Eiropas Parlamenta un Padomes direktīvai, ar ko groza Direktīvu 2008/96/EK par ceļu infrastruktūras drošības pārvaldību</w:t>
      </w:r>
      <w:r w:rsidR="0005398E" w:rsidRPr="006C52C0">
        <w:rPr>
          <w:b/>
        </w:rPr>
        <w:t>”</w:t>
      </w:r>
      <w:r w:rsidRPr="00C15EED">
        <w:t>.</w:t>
      </w:r>
    </w:p>
    <w:p w14:paraId="6A66FEA7" w14:textId="77777777" w:rsidR="00C15EED" w:rsidRDefault="00C15EED" w:rsidP="00C15EED">
      <w:pPr>
        <w:rPr>
          <w:b/>
          <w:bCs/>
        </w:rPr>
      </w:pPr>
    </w:p>
    <w:p w14:paraId="0C4441B6" w14:textId="36D0804C" w:rsidR="00C15EED" w:rsidRPr="00C15EED" w:rsidRDefault="00C15EED" w:rsidP="00C15EED">
      <w:pPr>
        <w:ind w:firstLine="720"/>
        <w:jc w:val="both"/>
        <w:rPr>
          <w:b/>
        </w:rPr>
      </w:pPr>
      <w:r w:rsidRPr="00C15EED">
        <w:t>Satiksmes ministrija ir sagatavojusi nacionālās pozīcijas projektu</w:t>
      </w:r>
      <w:r w:rsidR="006C52C0" w:rsidRPr="006C52C0">
        <w:rPr>
          <w:b/>
          <w:lang w:eastAsia="en-US"/>
        </w:rPr>
        <w:t xml:space="preserve"> </w:t>
      </w:r>
      <w:r w:rsidR="006C52C0">
        <w:rPr>
          <w:b/>
          <w:lang w:eastAsia="en-US"/>
        </w:rPr>
        <w:t>“</w:t>
      </w:r>
      <w:r w:rsidR="00FC5B8F" w:rsidRPr="00DC63C5">
        <w:t>Priekšlikums Eiropas Parlamenta un Padomes direktīvai, ar ko groza Direktīvu 2008/96/EK par ceļu infrastruktūras drošības pārvaldību</w:t>
      </w:r>
      <w:r w:rsidR="0005398E" w:rsidRPr="001D723B">
        <w:t>”</w:t>
      </w:r>
      <w:r w:rsidRPr="00610786">
        <w:t>.</w:t>
      </w:r>
    </w:p>
    <w:p w14:paraId="31998BF4" w14:textId="77777777" w:rsidR="00C15EED" w:rsidRPr="00C15EED" w:rsidRDefault="00C15EED" w:rsidP="00C15EED">
      <w:pPr>
        <w:ind w:firstLine="720"/>
        <w:jc w:val="both"/>
      </w:pPr>
      <w:r w:rsidRPr="00C15EED">
        <w:t>Pozīcij</w:t>
      </w:r>
      <w:r w:rsidR="00B61906">
        <w:t xml:space="preserve">as </w:t>
      </w:r>
      <w:r w:rsidRPr="00C15EED">
        <w:t>projekt</w:t>
      </w:r>
      <w:r w:rsidR="00B61906">
        <w:t>s</w:t>
      </w:r>
      <w:r w:rsidRPr="00C15EED">
        <w:t xml:space="preserve">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14:paraId="54DE9BE9" w14:textId="77777777" w:rsidR="00FC5B8F" w:rsidRDefault="00C15EED" w:rsidP="006C52C0">
      <w:pPr>
        <w:jc w:val="both"/>
      </w:pPr>
      <w:r w:rsidRPr="00C15EED">
        <w:tab/>
        <w:t>Nacionāl</w:t>
      </w:r>
      <w:r w:rsidR="00DC2D88">
        <w:t>ās</w:t>
      </w:r>
      <w:r w:rsidRPr="00C15EED">
        <w:t xml:space="preserve"> pozīcij</w:t>
      </w:r>
      <w:r w:rsidR="00DC2D88">
        <w:t>as</w:t>
      </w:r>
      <w:r w:rsidRPr="00C15EED">
        <w:t xml:space="preserve"> projekt</w:t>
      </w:r>
      <w:r w:rsidR="00DC2D88">
        <w:t>s</w:t>
      </w:r>
      <w:r w:rsidRPr="00C15EED">
        <w:t>, atbilstoši Ministru kabineta 2009.gada 6.februāra instrukcijas Nr.4 „Latvijas Republikas nacionālo pozīciju Eiropas Savienības jautājumos un ar tām saistīto instrukciju izstrādes un informācijas aprites kārtība” noteiktajai kārtībai ir elektroniski saskaņot</w:t>
      </w:r>
      <w:r w:rsidR="00DC2D88">
        <w:t>s</w:t>
      </w:r>
      <w:r w:rsidRPr="00C15EED">
        <w:t xml:space="preserve"> </w:t>
      </w:r>
      <w:r w:rsidR="00FC5B8F">
        <w:t xml:space="preserve">ar </w:t>
      </w:r>
      <w:r w:rsidR="00FC5B8F" w:rsidRPr="00E81365">
        <w:t>Ārlietu ministriju, Ekonomikas ministriju, Finanšu ministriju un Iekšlietu ministriju.</w:t>
      </w:r>
      <w:r w:rsidR="0043544E">
        <w:tab/>
      </w:r>
    </w:p>
    <w:p w14:paraId="4298AC13" w14:textId="22936FE9" w:rsidR="006C52C0" w:rsidRDefault="006C52C0" w:rsidP="00FC5B8F">
      <w:pPr>
        <w:ind w:firstLine="720"/>
        <w:jc w:val="both"/>
        <w:rPr>
          <w:noProof/>
        </w:rPr>
      </w:pPr>
      <w:r w:rsidRPr="006C52C0">
        <w:rPr>
          <w:b/>
          <w:noProof/>
        </w:rPr>
        <w:t>Priekšlikum</w:t>
      </w:r>
      <w:r w:rsidR="001A24B4">
        <w:rPr>
          <w:b/>
          <w:noProof/>
        </w:rPr>
        <w:t>a</w:t>
      </w:r>
      <w:r w:rsidR="008702C9">
        <w:rPr>
          <w:b/>
          <w:noProof/>
        </w:rPr>
        <w:t xml:space="preserve"> </w:t>
      </w:r>
      <w:r w:rsidR="008702C9" w:rsidRPr="001A24B4">
        <w:rPr>
          <w:b/>
        </w:rPr>
        <w:t>vispārējais mērķis</w:t>
      </w:r>
      <w:r w:rsidR="00FC5B8F">
        <w:t xml:space="preserve"> ir </w:t>
      </w:r>
      <w:r w:rsidR="00FC5B8F" w:rsidRPr="00E81365">
        <w:rPr>
          <w:rFonts w:eastAsia="Calibri"/>
          <w:noProof/>
          <w:szCs w:val="22"/>
          <w:lang w:eastAsia="en-GB"/>
        </w:rPr>
        <w:t>samazināt ceļu satiksmes negadījumos bojāgājušo un smagi ievainotu personu skaitu E</w:t>
      </w:r>
      <w:r w:rsidR="003A4558">
        <w:rPr>
          <w:rFonts w:eastAsia="Calibri"/>
          <w:noProof/>
          <w:szCs w:val="22"/>
          <w:lang w:eastAsia="en-GB"/>
        </w:rPr>
        <w:t xml:space="preserve">iropas </w:t>
      </w:r>
      <w:r w:rsidR="00FC5B8F" w:rsidRPr="00E81365">
        <w:rPr>
          <w:rFonts w:eastAsia="Calibri"/>
          <w:noProof/>
          <w:szCs w:val="22"/>
          <w:lang w:eastAsia="en-GB"/>
        </w:rPr>
        <w:t>S</w:t>
      </w:r>
      <w:r w:rsidR="003A4558">
        <w:rPr>
          <w:rFonts w:eastAsia="Calibri"/>
          <w:noProof/>
          <w:szCs w:val="22"/>
          <w:lang w:eastAsia="en-GB"/>
        </w:rPr>
        <w:t>avienības</w:t>
      </w:r>
      <w:r w:rsidR="00FC5B8F" w:rsidRPr="00E81365">
        <w:rPr>
          <w:rFonts w:eastAsia="Calibri"/>
          <w:noProof/>
          <w:szCs w:val="22"/>
          <w:lang w:eastAsia="en-GB"/>
        </w:rPr>
        <w:t xml:space="preserve"> autoceļu tīklos, uzlabojot ceļu infrastruktūras drošības parametrus. </w:t>
      </w:r>
      <w:r w:rsidR="00FC5B8F">
        <w:rPr>
          <w:rFonts w:eastAsia="Calibri"/>
          <w:noProof/>
          <w:szCs w:val="22"/>
          <w:lang w:eastAsia="en-GB"/>
        </w:rPr>
        <w:t xml:space="preserve">Mērķi plānots sasniegt, </w:t>
      </w:r>
      <w:r w:rsidR="00FC5B8F">
        <w:t xml:space="preserve">nosakot </w:t>
      </w:r>
      <w:r w:rsidR="00FC5B8F" w:rsidRPr="00E81365">
        <w:rPr>
          <w:rFonts w:eastAsia="Calibri"/>
          <w:noProof/>
          <w:szCs w:val="22"/>
          <w:lang w:eastAsia="en-GB"/>
        </w:rPr>
        <w:t>par obligātu infrastruktūras drošības pārvaldības procedūru pārredzamību un pēcpasākumus</w:t>
      </w:r>
      <w:r w:rsidR="00FC5B8F">
        <w:rPr>
          <w:rFonts w:eastAsia="Calibri"/>
          <w:noProof/>
          <w:szCs w:val="22"/>
          <w:lang w:eastAsia="en-GB"/>
        </w:rPr>
        <w:t xml:space="preserve">; ieviešot </w:t>
      </w:r>
      <w:r w:rsidR="00FC5B8F" w:rsidRPr="00E81365">
        <w:rPr>
          <w:rFonts w:eastAsia="Calibri"/>
          <w:noProof/>
          <w:szCs w:val="22"/>
          <w:lang w:eastAsia="en-GB"/>
        </w:rPr>
        <w:t>tīkla mēroga ceļu novērtējumu – sistemātisku un proaktīvu riska kartēšanas procedūru, lai novērtētu autoceļu "iebūvēto" vai piemītošo drošību visā ES</w:t>
      </w:r>
      <w:r w:rsidR="00FC5B8F">
        <w:rPr>
          <w:rFonts w:eastAsia="Calibri"/>
          <w:noProof/>
          <w:szCs w:val="22"/>
          <w:lang w:eastAsia="en-GB"/>
        </w:rPr>
        <w:t xml:space="preserve">, kā arī nosakot </w:t>
      </w:r>
      <w:r w:rsidR="00FC5B8F" w:rsidRPr="00E81365">
        <w:rPr>
          <w:rFonts w:eastAsia="Calibri"/>
          <w:noProof/>
          <w:szCs w:val="22"/>
          <w:lang w:eastAsia="en-GB"/>
        </w:rPr>
        <w:t>vispārējas prasības attiecībā uz ceļa marķējumu un ceļa zīmju parametriem, lai būtu vienkāršāk ieviest kooperatīvas, savienotas un automatizētas mobilitātes sistēmas</w:t>
      </w:r>
      <w:r w:rsidR="00FC5B8F">
        <w:rPr>
          <w:rFonts w:eastAsia="Calibri"/>
          <w:noProof/>
          <w:szCs w:val="22"/>
          <w:lang w:eastAsia="en-GB"/>
        </w:rPr>
        <w:t xml:space="preserve"> un to, ka </w:t>
      </w:r>
      <w:r w:rsidR="00FC5B8F" w:rsidRPr="00E81365">
        <w:rPr>
          <w:rFonts w:eastAsia="Calibri"/>
          <w:noProof/>
          <w:szCs w:val="22"/>
          <w:lang w:eastAsia="en-GB"/>
        </w:rPr>
        <w:t>visās ceļu drošības pārvaldības procedūrās sistemātiski</w:t>
      </w:r>
      <w:r w:rsidR="00FC5B8F">
        <w:rPr>
          <w:rFonts w:eastAsia="Calibri"/>
          <w:noProof/>
          <w:szCs w:val="22"/>
          <w:lang w:eastAsia="en-GB"/>
        </w:rPr>
        <w:t xml:space="preserve"> jāņem</w:t>
      </w:r>
      <w:r w:rsidR="00FC5B8F" w:rsidRPr="00E81365">
        <w:rPr>
          <w:rFonts w:eastAsia="Calibri"/>
          <w:noProof/>
          <w:szCs w:val="22"/>
          <w:lang w:eastAsia="en-GB"/>
        </w:rPr>
        <w:t xml:space="preserve"> vērā mazaizsargātie satiksmes dalībnieki</w:t>
      </w:r>
      <w:r w:rsidR="00FC5B8F">
        <w:rPr>
          <w:rFonts w:eastAsia="Calibri"/>
          <w:noProof/>
          <w:szCs w:val="22"/>
          <w:lang w:eastAsia="en-GB"/>
        </w:rPr>
        <w:t>.</w:t>
      </w:r>
      <w:r w:rsidR="00FC5B8F">
        <w:t xml:space="preserve"> </w:t>
      </w:r>
    </w:p>
    <w:p w14:paraId="3C2E1ABF" w14:textId="7E01B7E7" w:rsidR="003A4558" w:rsidRPr="003A4558" w:rsidRDefault="001A24B4" w:rsidP="003A4558">
      <w:pPr>
        <w:pStyle w:val="Point1231"/>
        <w:numPr>
          <w:ilvl w:val="0"/>
          <w:numId w:val="0"/>
        </w:numPr>
        <w:spacing w:before="0" w:after="0" w:line="240" w:lineRule="auto"/>
        <w:ind w:firstLine="426"/>
        <w:jc w:val="both"/>
        <w:rPr>
          <w:lang w:val="lv-LV"/>
        </w:rPr>
      </w:pPr>
      <w:r w:rsidRPr="007C6B0F">
        <w:rPr>
          <w:b/>
          <w:lang w:val="lv-LV"/>
        </w:rPr>
        <w:t xml:space="preserve">Latvija </w:t>
      </w:r>
      <w:r w:rsidR="00FC5B8F" w:rsidRPr="00FC5B8F">
        <w:rPr>
          <w:b/>
          <w:lang w:val="lv-LV"/>
        </w:rPr>
        <w:t>kopumā atbalsta Direktīvas projektu</w:t>
      </w:r>
      <w:r w:rsidR="00FC5B8F" w:rsidRPr="00E81365">
        <w:rPr>
          <w:lang w:val="lv-LV"/>
        </w:rPr>
        <w:t xml:space="preserve">  un uzskata, ka, veicot grozījumus, varētu uzlabot ceļu satiksmes drošību un samazināt bojā gājušo un cietušo personu skaitu ceļu satiksmes negadījumos.</w:t>
      </w:r>
      <w:r w:rsidR="00FC5B8F">
        <w:rPr>
          <w:lang w:val="lv-LV"/>
        </w:rPr>
        <w:t xml:space="preserve"> </w:t>
      </w:r>
      <w:r w:rsidR="003A4558" w:rsidRPr="00E81365">
        <w:rPr>
          <w:lang w:val="lv-LV"/>
        </w:rPr>
        <w:t xml:space="preserve">Latvija piekrīt, ka tiek pievienots pants, kas paredz, ka ceļa apzīmējumi un ceļa zīmes tiek pareizi projektētas un uzturētas tādā veidā, lai tās varētu viegli atpazīt un varētu uz tām paļauties autovadītāji. Tomēr, Latvija </w:t>
      </w:r>
      <w:r w:rsidR="003A4558" w:rsidRPr="00E81365">
        <w:rPr>
          <w:b/>
          <w:lang w:val="lv-LV"/>
        </w:rPr>
        <w:t>nepiekrīt</w:t>
      </w:r>
      <w:r w:rsidR="003A4558" w:rsidRPr="00E81365">
        <w:rPr>
          <w:lang w:val="lv-LV"/>
        </w:rPr>
        <w:t xml:space="preserve">, ka viegla atpazīšana tiek attiecināta arī uz </w:t>
      </w:r>
      <w:r w:rsidR="003A4558">
        <w:rPr>
          <w:lang w:val="lv-LV"/>
        </w:rPr>
        <w:t>transportlīdzekļiem, kas ir aprīkoti</w:t>
      </w:r>
      <w:r w:rsidR="003A4558" w:rsidRPr="00E81365">
        <w:rPr>
          <w:lang w:val="lv-LV"/>
        </w:rPr>
        <w:t xml:space="preserve"> ar </w:t>
      </w:r>
      <w:proofErr w:type="spellStart"/>
      <w:r w:rsidR="003A4558" w:rsidRPr="00E81365">
        <w:rPr>
          <w:lang w:val="lv-LV"/>
        </w:rPr>
        <w:t>palīgsistēmām</w:t>
      </w:r>
      <w:proofErr w:type="spellEnd"/>
      <w:r w:rsidR="003A4558" w:rsidRPr="00E81365">
        <w:rPr>
          <w:lang w:val="lv-LV"/>
        </w:rPr>
        <w:t xml:space="preserve"> un augstākiem automatizācijas līmeņiem, jo šobrīd nav skaidrs kādiem tehniskajiem raksturlielumiem ceļa apzīmējumiem un ceļa zīmēm būs jāatbilst, lai šādu prasību varētu izpildīt. </w:t>
      </w:r>
      <w:r w:rsidR="003A4558" w:rsidRPr="00E81365">
        <w:rPr>
          <w:color w:val="000000" w:themeColor="text1"/>
          <w:lang w:val="lv-LV"/>
        </w:rPr>
        <w:t>Lai izpildītu šo prasību</w:t>
      </w:r>
      <w:r w:rsidR="00C451DC">
        <w:rPr>
          <w:color w:val="000000" w:themeColor="text1"/>
          <w:lang w:val="lv-LV"/>
        </w:rPr>
        <w:t>,</w:t>
      </w:r>
      <w:r w:rsidR="003A4558" w:rsidRPr="00E81365">
        <w:rPr>
          <w:color w:val="000000" w:themeColor="text1"/>
          <w:lang w:val="lv-LV"/>
        </w:rPr>
        <w:t xml:space="preserve"> iespējams</w:t>
      </w:r>
      <w:r w:rsidR="00C451DC">
        <w:rPr>
          <w:color w:val="000000" w:themeColor="text1"/>
          <w:lang w:val="lv-LV"/>
        </w:rPr>
        <w:t>,</w:t>
      </w:r>
      <w:r w:rsidR="003A4558" w:rsidRPr="00E81365">
        <w:rPr>
          <w:b/>
          <w:bCs/>
          <w:color w:val="000000" w:themeColor="text1"/>
          <w:lang w:val="lv-LV"/>
        </w:rPr>
        <w:t xml:space="preserve"> </w:t>
      </w:r>
      <w:r w:rsidR="003A4558" w:rsidRPr="00E81365">
        <w:rPr>
          <w:color w:val="000000" w:themeColor="text1"/>
          <w:lang w:val="lv-LV"/>
        </w:rPr>
        <w:t>būs nepieciešams nomainīt visas ceļa zīmes TEN-T tīklā un uz valsts galvenajiem autoceļiem, kā arī uz visiem ceļiem, kas izbūvēti</w:t>
      </w:r>
      <w:r w:rsidR="00C451DC">
        <w:rPr>
          <w:color w:val="000000" w:themeColor="text1"/>
          <w:lang w:val="lv-LV"/>
        </w:rPr>
        <w:t>,</w:t>
      </w:r>
      <w:r w:rsidR="003A4558" w:rsidRPr="00E81365">
        <w:rPr>
          <w:color w:val="000000" w:themeColor="text1"/>
          <w:lang w:val="lv-LV"/>
        </w:rPr>
        <w:t xml:space="preserve"> izmantojot ES finansēju</w:t>
      </w:r>
      <w:r w:rsidR="003A4558">
        <w:rPr>
          <w:color w:val="000000" w:themeColor="text1"/>
          <w:lang w:val="lv-LV"/>
        </w:rPr>
        <w:t>mu, kas ir tiešā mērā saistīts ar valsts finansiālajām iespējām.</w:t>
      </w:r>
      <w:r w:rsidR="003A4558" w:rsidRPr="00E81365">
        <w:rPr>
          <w:color w:val="000000" w:themeColor="text1"/>
          <w:lang w:val="lv-LV"/>
        </w:rPr>
        <w:t xml:space="preserve"> </w:t>
      </w:r>
    </w:p>
    <w:p w14:paraId="4EBA809D" w14:textId="2D3E59E5" w:rsidR="006C52C0" w:rsidRDefault="004500C4" w:rsidP="006C52C0">
      <w:pPr>
        <w:ind w:firstLine="720"/>
        <w:jc w:val="both"/>
      </w:pPr>
      <w:r w:rsidRPr="009F2373">
        <w:t>Diskusijas par priekšlikum</w:t>
      </w:r>
      <w:r w:rsidR="006C52C0">
        <w:t xml:space="preserve">u </w:t>
      </w:r>
      <w:r w:rsidRPr="009F2373">
        <w:t xml:space="preserve">notiek Padomes </w:t>
      </w:r>
      <w:r w:rsidR="00FC5B8F" w:rsidRPr="00E81365">
        <w:t xml:space="preserve">Sauszemes transporta jautājumu darba grupās.  </w:t>
      </w:r>
    </w:p>
    <w:p w14:paraId="612BC52C" w14:textId="77777777" w:rsidR="006C52C0" w:rsidRPr="00C15EED" w:rsidRDefault="006C52C0" w:rsidP="006C52C0">
      <w:pPr>
        <w:ind w:firstLine="720"/>
        <w:jc w:val="both"/>
      </w:pPr>
    </w:p>
    <w:p w14:paraId="525084CB" w14:textId="0904A1E6" w:rsidR="00C15EED" w:rsidRPr="00C15EED" w:rsidRDefault="00C15EED" w:rsidP="00C15EED">
      <w:r w:rsidRPr="00C15EED">
        <w:t>Iesniedzējs:</w:t>
      </w:r>
    </w:p>
    <w:p w14:paraId="760342B9" w14:textId="77777777" w:rsidR="00C15EED" w:rsidRPr="00C15EED" w:rsidRDefault="00C15EED" w:rsidP="00755996">
      <w:pPr>
        <w:ind w:firstLine="720"/>
      </w:pPr>
      <w:r w:rsidRPr="00C15EED">
        <w:t>Satiksmes ministr</w:t>
      </w:r>
      <w:r w:rsidR="00110F09">
        <w:t xml:space="preserve">s </w:t>
      </w:r>
      <w:r w:rsidR="00110F09">
        <w:tab/>
      </w:r>
      <w:r w:rsidR="00110F09">
        <w:tab/>
      </w:r>
      <w:r w:rsidR="00110F09">
        <w:tab/>
      </w:r>
      <w:r w:rsidR="00110F09">
        <w:tab/>
      </w:r>
      <w:r w:rsidR="00110F09">
        <w:tab/>
        <w:t xml:space="preserve">           </w:t>
      </w:r>
      <w:proofErr w:type="spellStart"/>
      <w:r w:rsidR="00110F09">
        <w:t>U.Augulis</w:t>
      </w:r>
      <w:proofErr w:type="spellEnd"/>
    </w:p>
    <w:p w14:paraId="7623B162" w14:textId="77777777" w:rsidR="009F2373" w:rsidRDefault="009F2373" w:rsidP="00755996">
      <w:pPr>
        <w:ind w:firstLine="720"/>
      </w:pPr>
    </w:p>
    <w:p w14:paraId="7B8B2F0B" w14:textId="40C44063" w:rsidR="00C02E78" w:rsidRDefault="00C15EED" w:rsidP="00387BC6">
      <w:pPr>
        <w:ind w:firstLine="720"/>
      </w:pPr>
      <w:r w:rsidRPr="00C15EED">
        <w:t>Vizē: valsts sekretār</w:t>
      </w:r>
      <w:r w:rsidR="00CF36CA">
        <w:t>a vietā-</w:t>
      </w:r>
    </w:p>
    <w:p w14:paraId="2598B95A" w14:textId="5C7267B1" w:rsidR="00387BC6" w:rsidRPr="003A4558" w:rsidRDefault="00CF36CA" w:rsidP="003A4558">
      <w:pPr>
        <w:ind w:firstLine="720"/>
      </w:pPr>
      <w:r>
        <w:t>Valsts s</w:t>
      </w:r>
      <w:r w:rsidR="003A4558">
        <w:t>ekretāra vietniece</w:t>
      </w:r>
      <w:r w:rsidR="003A4558">
        <w:tab/>
      </w:r>
      <w:r w:rsidR="003A4558">
        <w:tab/>
      </w:r>
      <w:r w:rsidR="003A4558">
        <w:tab/>
      </w:r>
      <w:r w:rsidR="003A4558">
        <w:tab/>
      </w:r>
      <w:r w:rsidR="003A4558">
        <w:tab/>
      </w:r>
      <w:proofErr w:type="spellStart"/>
      <w:r w:rsidR="003A4558">
        <w:t>Dž.Innus</w:t>
      </w:r>
      <w:r w:rsidR="00F17601">
        <w:t>a</w:t>
      </w:r>
      <w:proofErr w:type="spellEnd"/>
    </w:p>
    <w:p w14:paraId="74D19A91" w14:textId="77777777" w:rsidR="00CF36CA" w:rsidRDefault="00CF36CA" w:rsidP="00C15EED">
      <w:pPr>
        <w:autoSpaceDE w:val="0"/>
        <w:autoSpaceDN w:val="0"/>
        <w:adjustRightInd w:val="0"/>
        <w:jc w:val="both"/>
        <w:rPr>
          <w:sz w:val="18"/>
          <w:szCs w:val="18"/>
        </w:rPr>
      </w:pPr>
    </w:p>
    <w:p w14:paraId="6F0B6B03" w14:textId="43A20EF9" w:rsidR="00C15EED" w:rsidRPr="005D4380" w:rsidRDefault="00FC5B8F" w:rsidP="00C15EED">
      <w:pPr>
        <w:autoSpaceDE w:val="0"/>
        <w:autoSpaceDN w:val="0"/>
        <w:adjustRightInd w:val="0"/>
        <w:jc w:val="both"/>
        <w:rPr>
          <w:sz w:val="18"/>
          <w:szCs w:val="18"/>
        </w:rPr>
      </w:pPr>
      <w:r>
        <w:rPr>
          <w:sz w:val="18"/>
          <w:szCs w:val="18"/>
        </w:rPr>
        <w:t>21</w:t>
      </w:r>
      <w:r w:rsidR="005D4380">
        <w:rPr>
          <w:sz w:val="18"/>
          <w:szCs w:val="18"/>
        </w:rPr>
        <w:t>.0</w:t>
      </w:r>
      <w:r w:rsidR="001A24B4">
        <w:rPr>
          <w:sz w:val="18"/>
          <w:szCs w:val="18"/>
        </w:rPr>
        <w:t>9</w:t>
      </w:r>
      <w:r w:rsidR="00C15EED" w:rsidRPr="005D4380">
        <w:rPr>
          <w:sz w:val="18"/>
          <w:szCs w:val="18"/>
        </w:rPr>
        <w:t>.201</w:t>
      </w:r>
      <w:r w:rsidR="00110F09" w:rsidRPr="005D4380">
        <w:rPr>
          <w:sz w:val="18"/>
          <w:szCs w:val="18"/>
        </w:rPr>
        <w:t>8.</w:t>
      </w:r>
      <w:r w:rsidR="00C15EED" w:rsidRPr="005D4380">
        <w:rPr>
          <w:sz w:val="18"/>
          <w:szCs w:val="18"/>
        </w:rPr>
        <w:t xml:space="preserve"> 10:00</w:t>
      </w:r>
    </w:p>
    <w:p w14:paraId="09B32BF0" w14:textId="0B97085F" w:rsidR="00C451DC" w:rsidRDefault="00C451DC" w:rsidP="003A4558">
      <w:pPr>
        <w:autoSpaceDE w:val="0"/>
        <w:autoSpaceDN w:val="0"/>
        <w:adjustRightInd w:val="0"/>
        <w:jc w:val="both"/>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Pr>
          <w:noProof/>
          <w:sz w:val="18"/>
          <w:szCs w:val="18"/>
        </w:rPr>
        <w:t>388</w:t>
      </w:r>
      <w:r>
        <w:rPr>
          <w:sz w:val="18"/>
          <w:szCs w:val="18"/>
        </w:rPr>
        <w:fldChar w:fldCharType="end"/>
      </w:r>
      <w:r w:rsidR="00CF36CA">
        <w:rPr>
          <w:sz w:val="18"/>
          <w:szCs w:val="18"/>
        </w:rPr>
        <w:t xml:space="preserve"> </w:t>
      </w:r>
      <w:r w:rsidR="00C15EED" w:rsidRPr="005D4380">
        <w:rPr>
          <w:sz w:val="18"/>
          <w:szCs w:val="18"/>
        </w:rPr>
        <w:t>vārdi</w:t>
      </w:r>
      <w:r w:rsidR="003A4558">
        <w:rPr>
          <w:sz w:val="18"/>
          <w:szCs w:val="18"/>
        </w:rPr>
        <w:t xml:space="preserve"> </w:t>
      </w:r>
    </w:p>
    <w:p w14:paraId="5CF50546" w14:textId="5C1E1908" w:rsidR="007C4AE7" w:rsidRPr="007C4AE7" w:rsidRDefault="00C15EED" w:rsidP="003A4558">
      <w:pPr>
        <w:autoSpaceDE w:val="0"/>
        <w:autoSpaceDN w:val="0"/>
        <w:adjustRightInd w:val="0"/>
        <w:jc w:val="both"/>
        <w:rPr>
          <w:sz w:val="18"/>
          <w:szCs w:val="18"/>
        </w:rPr>
      </w:pPr>
      <w:r w:rsidRPr="005D4380">
        <w:rPr>
          <w:sz w:val="18"/>
          <w:szCs w:val="18"/>
        </w:rPr>
        <w:t>Elīna Šimiņa-Neverovska 67028254</w:t>
      </w:r>
      <w:r w:rsidR="003A4558">
        <w:rPr>
          <w:sz w:val="18"/>
          <w:szCs w:val="18"/>
        </w:rPr>
        <w:t xml:space="preserve"> </w:t>
      </w:r>
      <w:hyperlink r:id="rId9" w:history="1">
        <w:r w:rsidRPr="005D4380">
          <w:rPr>
            <w:rStyle w:val="Hyperlink"/>
            <w:sz w:val="18"/>
            <w:szCs w:val="18"/>
          </w:rPr>
          <w:t>elina.simina@sam.gov.lv</w:t>
        </w:r>
      </w:hyperlink>
      <w:r w:rsidRPr="007C4AE7">
        <w:rPr>
          <w:sz w:val="18"/>
          <w:szCs w:val="18"/>
        </w:rPr>
        <w:t xml:space="preserve"> </w:t>
      </w:r>
    </w:p>
    <w:sectPr w:rsidR="007C4AE7" w:rsidRPr="007C4AE7" w:rsidSect="005D4380">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8954" w14:textId="77777777" w:rsidR="00C15EED" w:rsidRDefault="00C15EED" w:rsidP="00C15EED">
      <w:r>
        <w:separator/>
      </w:r>
    </w:p>
  </w:endnote>
  <w:endnote w:type="continuationSeparator" w:id="0">
    <w:p w14:paraId="31208C3C" w14:textId="77777777" w:rsidR="00C15EED" w:rsidRDefault="00C15EED" w:rsidP="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9341" w14:textId="77777777" w:rsidR="00E6370D" w:rsidRDefault="009107C5"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51A41" w14:textId="77777777" w:rsidR="00E6370D" w:rsidRDefault="00CF2210"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6F64" w14:textId="77777777" w:rsidR="00B43F06" w:rsidRDefault="00CF2210" w:rsidP="008B636D">
    <w:pPr>
      <w:pStyle w:val="Prliminairetitre"/>
      <w:tabs>
        <w:tab w:val="left" w:pos="5400"/>
      </w:tabs>
      <w:spacing w:before="0" w:after="0"/>
      <w:jc w:val="both"/>
      <w:rPr>
        <w:b w:val="0"/>
        <w:bCs/>
        <w:sz w:val="22"/>
        <w:szCs w:val="22"/>
      </w:rPr>
    </w:pPr>
  </w:p>
  <w:p w14:paraId="51E50F17" w14:textId="77777777" w:rsidR="00B43F06" w:rsidRDefault="00CF2210" w:rsidP="008B636D">
    <w:pPr>
      <w:pStyle w:val="Prliminairetitre"/>
      <w:tabs>
        <w:tab w:val="left" w:pos="5400"/>
      </w:tabs>
      <w:spacing w:before="0" w:after="0"/>
      <w:jc w:val="both"/>
      <w:rPr>
        <w:b w:val="0"/>
        <w:bCs/>
        <w:sz w:val="22"/>
        <w:szCs w:val="22"/>
      </w:rPr>
    </w:pPr>
  </w:p>
  <w:p w14:paraId="7883ACAF" w14:textId="07EF1432" w:rsidR="00E6370D" w:rsidRDefault="005E572C">
    <w:pPr>
      <w:pStyle w:val="Footer"/>
    </w:pPr>
    <w:r>
      <w:rPr>
        <w:noProof/>
      </w:rPr>
      <w:fldChar w:fldCharType="begin"/>
    </w:r>
    <w:r>
      <w:rPr>
        <w:noProof/>
      </w:rPr>
      <w:instrText xml:space="preserve"> FILENAME   \* MERGEFORMAT </w:instrText>
    </w:r>
    <w:r>
      <w:rPr>
        <w:noProof/>
      </w:rPr>
      <w:fldChar w:fldCharType="separate"/>
    </w:r>
    <w:r w:rsidR="00CF2210">
      <w:rPr>
        <w:noProof/>
      </w:rPr>
      <w:t>SAMzino_210918_celi.docx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0B88" w14:textId="1B0567E7" w:rsidR="00B417D1" w:rsidRDefault="00E21EBE">
    <w:pPr>
      <w:pStyle w:val="Footer"/>
    </w:pPr>
    <w:r>
      <w:rPr>
        <w:noProof/>
      </w:rPr>
      <w:fldChar w:fldCharType="begin"/>
    </w:r>
    <w:r>
      <w:rPr>
        <w:noProof/>
      </w:rPr>
      <w:instrText xml:space="preserve"> FILENAME   \* MERGEFORMAT </w:instrText>
    </w:r>
    <w:r>
      <w:rPr>
        <w:noProof/>
      </w:rPr>
      <w:fldChar w:fldCharType="separate"/>
    </w:r>
    <w:r w:rsidR="00CF2210">
      <w:rPr>
        <w:noProof/>
      </w:rPr>
      <w:t>SAMzino_210918_celi.docx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83A67" w14:textId="77777777" w:rsidR="00C15EED" w:rsidRDefault="00C15EED" w:rsidP="00C15EED">
      <w:r>
        <w:separator/>
      </w:r>
    </w:p>
  </w:footnote>
  <w:footnote w:type="continuationSeparator" w:id="0">
    <w:p w14:paraId="66523597" w14:textId="77777777" w:rsidR="00C15EED" w:rsidRDefault="00C15EED" w:rsidP="00C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94"/>
      <w:docPartObj>
        <w:docPartGallery w:val="Page Numbers (Top of Page)"/>
        <w:docPartUnique/>
      </w:docPartObj>
    </w:sdtPr>
    <w:sdtEndPr>
      <w:rPr>
        <w:noProof/>
      </w:rPr>
    </w:sdtEndPr>
    <w:sdtContent>
      <w:p w14:paraId="6DB218C8" w14:textId="1A82DE45" w:rsidR="00E6370D" w:rsidRDefault="005D4380" w:rsidP="003A4558">
        <w:pPr>
          <w:pStyle w:val="Header"/>
          <w:jc w:val="center"/>
        </w:pPr>
        <w:r>
          <w:fldChar w:fldCharType="begin"/>
        </w:r>
        <w:r>
          <w:instrText xml:space="preserve"> PAGE   \* MERGEFORMAT </w:instrText>
        </w:r>
        <w:r>
          <w:fldChar w:fldCharType="separate"/>
        </w:r>
        <w:r w:rsidR="008B2F0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7364" w14:textId="77777777" w:rsidR="00CA6DA6" w:rsidRDefault="00CA6DA6">
    <w:pPr>
      <w:pStyle w:val="Header"/>
    </w:pPr>
  </w:p>
  <w:p w14:paraId="73F5B272" w14:textId="77777777" w:rsidR="00CA6DA6" w:rsidRDefault="00CA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5A181A07"/>
    <w:multiLevelType w:val="hybridMultilevel"/>
    <w:tmpl w:val="108C4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1C3679"/>
    <w:multiLevelType w:val="hybridMultilevel"/>
    <w:tmpl w:val="CFBACDB8"/>
    <w:lvl w:ilvl="0" w:tplc="892E529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D"/>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398E"/>
    <w:rsid w:val="00054A65"/>
    <w:rsid w:val="0005666F"/>
    <w:rsid w:val="00057C42"/>
    <w:rsid w:val="00062983"/>
    <w:rsid w:val="000653DB"/>
    <w:rsid w:val="000661E2"/>
    <w:rsid w:val="00070E8B"/>
    <w:rsid w:val="00070F2E"/>
    <w:rsid w:val="000727AC"/>
    <w:rsid w:val="00075778"/>
    <w:rsid w:val="00076290"/>
    <w:rsid w:val="0007712E"/>
    <w:rsid w:val="00080A76"/>
    <w:rsid w:val="000824BD"/>
    <w:rsid w:val="000831AF"/>
    <w:rsid w:val="00083A4A"/>
    <w:rsid w:val="00085359"/>
    <w:rsid w:val="0008568D"/>
    <w:rsid w:val="000864E5"/>
    <w:rsid w:val="00086EE5"/>
    <w:rsid w:val="00087533"/>
    <w:rsid w:val="00092C5F"/>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0F09"/>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643"/>
    <w:rsid w:val="0015788E"/>
    <w:rsid w:val="00157C53"/>
    <w:rsid w:val="001619D7"/>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1590"/>
    <w:rsid w:val="00192DD4"/>
    <w:rsid w:val="00192F2F"/>
    <w:rsid w:val="00194136"/>
    <w:rsid w:val="0019528F"/>
    <w:rsid w:val="00195783"/>
    <w:rsid w:val="001A1988"/>
    <w:rsid w:val="001A1D55"/>
    <w:rsid w:val="001A24B4"/>
    <w:rsid w:val="001A2DFA"/>
    <w:rsid w:val="001A51F9"/>
    <w:rsid w:val="001A5970"/>
    <w:rsid w:val="001A6C53"/>
    <w:rsid w:val="001A7C8B"/>
    <w:rsid w:val="001B0277"/>
    <w:rsid w:val="001B14C4"/>
    <w:rsid w:val="001B23EA"/>
    <w:rsid w:val="001B3120"/>
    <w:rsid w:val="001B379E"/>
    <w:rsid w:val="001B5781"/>
    <w:rsid w:val="001B6577"/>
    <w:rsid w:val="001B6710"/>
    <w:rsid w:val="001B7273"/>
    <w:rsid w:val="001C00CC"/>
    <w:rsid w:val="001C286A"/>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1C85"/>
    <w:rsid w:val="001E359D"/>
    <w:rsid w:val="001E65A5"/>
    <w:rsid w:val="001F14D5"/>
    <w:rsid w:val="001F22CE"/>
    <w:rsid w:val="001F5201"/>
    <w:rsid w:val="001F617B"/>
    <w:rsid w:val="001F640A"/>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67003"/>
    <w:rsid w:val="002725A5"/>
    <w:rsid w:val="002726C3"/>
    <w:rsid w:val="00272C3A"/>
    <w:rsid w:val="00273099"/>
    <w:rsid w:val="002742C1"/>
    <w:rsid w:val="00275054"/>
    <w:rsid w:val="002750B4"/>
    <w:rsid w:val="00275D5C"/>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29E"/>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3CCA"/>
    <w:rsid w:val="00315535"/>
    <w:rsid w:val="003241CF"/>
    <w:rsid w:val="0032513B"/>
    <w:rsid w:val="00325E99"/>
    <w:rsid w:val="00330C3A"/>
    <w:rsid w:val="003311CB"/>
    <w:rsid w:val="003327C8"/>
    <w:rsid w:val="00332DE2"/>
    <w:rsid w:val="00332F5C"/>
    <w:rsid w:val="00333556"/>
    <w:rsid w:val="00333B99"/>
    <w:rsid w:val="00333D71"/>
    <w:rsid w:val="00333E83"/>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8000B"/>
    <w:rsid w:val="00381DF8"/>
    <w:rsid w:val="0038229A"/>
    <w:rsid w:val="00386DFF"/>
    <w:rsid w:val="0038737A"/>
    <w:rsid w:val="00387BC6"/>
    <w:rsid w:val="00387C8E"/>
    <w:rsid w:val="00391ACF"/>
    <w:rsid w:val="003922BB"/>
    <w:rsid w:val="003955D7"/>
    <w:rsid w:val="00397C31"/>
    <w:rsid w:val="003A007F"/>
    <w:rsid w:val="003A20A8"/>
    <w:rsid w:val="003A2551"/>
    <w:rsid w:val="003A3CE9"/>
    <w:rsid w:val="003A3E73"/>
    <w:rsid w:val="003A4558"/>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C79AD"/>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544E"/>
    <w:rsid w:val="004369E1"/>
    <w:rsid w:val="0044155F"/>
    <w:rsid w:val="00442ACB"/>
    <w:rsid w:val="00442C28"/>
    <w:rsid w:val="004434BF"/>
    <w:rsid w:val="00443ECC"/>
    <w:rsid w:val="00444424"/>
    <w:rsid w:val="0044741D"/>
    <w:rsid w:val="004479B0"/>
    <w:rsid w:val="004500C4"/>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51E0"/>
    <w:rsid w:val="004F02C7"/>
    <w:rsid w:val="004F0398"/>
    <w:rsid w:val="004F0EB7"/>
    <w:rsid w:val="004F1381"/>
    <w:rsid w:val="004F19C9"/>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74082"/>
    <w:rsid w:val="0057409F"/>
    <w:rsid w:val="00574121"/>
    <w:rsid w:val="00575AC9"/>
    <w:rsid w:val="00576CDB"/>
    <w:rsid w:val="00580516"/>
    <w:rsid w:val="00580B51"/>
    <w:rsid w:val="00582B2E"/>
    <w:rsid w:val="00583749"/>
    <w:rsid w:val="00583D95"/>
    <w:rsid w:val="00583ECE"/>
    <w:rsid w:val="005843C8"/>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4380"/>
    <w:rsid w:val="005D58A4"/>
    <w:rsid w:val="005D5EA1"/>
    <w:rsid w:val="005D7F5E"/>
    <w:rsid w:val="005E1FFE"/>
    <w:rsid w:val="005E2176"/>
    <w:rsid w:val="005E42DA"/>
    <w:rsid w:val="005E4430"/>
    <w:rsid w:val="005E4837"/>
    <w:rsid w:val="005E572C"/>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786"/>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3A80"/>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02D"/>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2C0"/>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1580"/>
    <w:rsid w:val="007248A6"/>
    <w:rsid w:val="00725F97"/>
    <w:rsid w:val="00727C66"/>
    <w:rsid w:val="00730AF0"/>
    <w:rsid w:val="00732DF3"/>
    <w:rsid w:val="00734060"/>
    <w:rsid w:val="00734774"/>
    <w:rsid w:val="00736F58"/>
    <w:rsid w:val="007400C0"/>
    <w:rsid w:val="007408C4"/>
    <w:rsid w:val="00741EA4"/>
    <w:rsid w:val="007423AD"/>
    <w:rsid w:val="007438F6"/>
    <w:rsid w:val="0074463C"/>
    <w:rsid w:val="00745605"/>
    <w:rsid w:val="00746C7E"/>
    <w:rsid w:val="007501EC"/>
    <w:rsid w:val="00751CDE"/>
    <w:rsid w:val="007520C0"/>
    <w:rsid w:val="0075281C"/>
    <w:rsid w:val="00754F51"/>
    <w:rsid w:val="00755996"/>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9794A"/>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AE7"/>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594"/>
    <w:rsid w:val="008317A9"/>
    <w:rsid w:val="008337CA"/>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02C9"/>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52FB"/>
    <w:rsid w:val="008966D6"/>
    <w:rsid w:val="008977BB"/>
    <w:rsid w:val="008A0859"/>
    <w:rsid w:val="008A3020"/>
    <w:rsid w:val="008A3603"/>
    <w:rsid w:val="008A70AF"/>
    <w:rsid w:val="008A79B6"/>
    <w:rsid w:val="008B2F04"/>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8B4"/>
    <w:rsid w:val="008D0B99"/>
    <w:rsid w:val="008D2E9E"/>
    <w:rsid w:val="008D4A0D"/>
    <w:rsid w:val="008D6698"/>
    <w:rsid w:val="008D6AB3"/>
    <w:rsid w:val="008D6F5D"/>
    <w:rsid w:val="008D7528"/>
    <w:rsid w:val="008E4187"/>
    <w:rsid w:val="008E5CEC"/>
    <w:rsid w:val="008F12C7"/>
    <w:rsid w:val="008F1D34"/>
    <w:rsid w:val="008F6EF8"/>
    <w:rsid w:val="009005D7"/>
    <w:rsid w:val="00900EFC"/>
    <w:rsid w:val="00901CBB"/>
    <w:rsid w:val="00906851"/>
    <w:rsid w:val="00907091"/>
    <w:rsid w:val="0091029F"/>
    <w:rsid w:val="009104E1"/>
    <w:rsid w:val="009107C5"/>
    <w:rsid w:val="0091119C"/>
    <w:rsid w:val="00911C01"/>
    <w:rsid w:val="0091282A"/>
    <w:rsid w:val="00912C00"/>
    <w:rsid w:val="009139CC"/>
    <w:rsid w:val="0091584A"/>
    <w:rsid w:val="00915AE2"/>
    <w:rsid w:val="00916056"/>
    <w:rsid w:val="00921125"/>
    <w:rsid w:val="009220ED"/>
    <w:rsid w:val="0092225B"/>
    <w:rsid w:val="00923982"/>
    <w:rsid w:val="00924421"/>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4BE"/>
    <w:rsid w:val="00957FC6"/>
    <w:rsid w:val="009622F7"/>
    <w:rsid w:val="0096326E"/>
    <w:rsid w:val="00963615"/>
    <w:rsid w:val="00963761"/>
    <w:rsid w:val="009658CE"/>
    <w:rsid w:val="00966F4A"/>
    <w:rsid w:val="00970F73"/>
    <w:rsid w:val="00971C45"/>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C69"/>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3BDC"/>
    <w:rsid w:val="009E4335"/>
    <w:rsid w:val="009E46C7"/>
    <w:rsid w:val="009E5D0A"/>
    <w:rsid w:val="009E73D0"/>
    <w:rsid w:val="009F1DB3"/>
    <w:rsid w:val="009F237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1D0E"/>
    <w:rsid w:val="00A551FA"/>
    <w:rsid w:val="00A56DCF"/>
    <w:rsid w:val="00A61A31"/>
    <w:rsid w:val="00A63F07"/>
    <w:rsid w:val="00A64D40"/>
    <w:rsid w:val="00A64D43"/>
    <w:rsid w:val="00A65DE0"/>
    <w:rsid w:val="00A71CC6"/>
    <w:rsid w:val="00A726FD"/>
    <w:rsid w:val="00A7391F"/>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BFB"/>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2BDB"/>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0AC2"/>
    <w:rsid w:val="00B32B89"/>
    <w:rsid w:val="00B342E0"/>
    <w:rsid w:val="00B34988"/>
    <w:rsid w:val="00B35B90"/>
    <w:rsid w:val="00B37226"/>
    <w:rsid w:val="00B41172"/>
    <w:rsid w:val="00B417D1"/>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1906"/>
    <w:rsid w:val="00B626B8"/>
    <w:rsid w:val="00B62B0C"/>
    <w:rsid w:val="00B633DB"/>
    <w:rsid w:val="00B64400"/>
    <w:rsid w:val="00B662CF"/>
    <w:rsid w:val="00B66A94"/>
    <w:rsid w:val="00B708FB"/>
    <w:rsid w:val="00B712ED"/>
    <w:rsid w:val="00B76B55"/>
    <w:rsid w:val="00B76D5F"/>
    <w:rsid w:val="00B770CF"/>
    <w:rsid w:val="00B77955"/>
    <w:rsid w:val="00B80680"/>
    <w:rsid w:val="00B82ADF"/>
    <w:rsid w:val="00B83CA1"/>
    <w:rsid w:val="00B90A78"/>
    <w:rsid w:val="00B91D90"/>
    <w:rsid w:val="00B93400"/>
    <w:rsid w:val="00B94135"/>
    <w:rsid w:val="00B97338"/>
    <w:rsid w:val="00B97A06"/>
    <w:rsid w:val="00BA2AEB"/>
    <w:rsid w:val="00BA4A0F"/>
    <w:rsid w:val="00BA4C87"/>
    <w:rsid w:val="00BA4E0F"/>
    <w:rsid w:val="00BA4EE7"/>
    <w:rsid w:val="00BA5D53"/>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15B5"/>
    <w:rsid w:val="00C02E78"/>
    <w:rsid w:val="00C035D1"/>
    <w:rsid w:val="00C04748"/>
    <w:rsid w:val="00C10420"/>
    <w:rsid w:val="00C138C3"/>
    <w:rsid w:val="00C13CD9"/>
    <w:rsid w:val="00C13F49"/>
    <w:rsid w:val="00C1565F"/>
    <w:rsid w:val="00C15771"/>
    <w:rsid w:val="00C15EED"/>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1DC"/>
    <w:rsid w:val="00C4569C"/>
    <w:rsid w:val="00C46EA4"/>
    <w:rsid w:val="00C52510"/>
    <w:rsid w:val="00C54B80"/>
    <w:rsid w:val="00C54E2E"/>
    <w:rsid w:val="00C56C11"/>
    <w:rsid w:val="00C60506"/>
    <w:rsid w:val="00C62178"/>
    <w:rsid w:val="00C65C4B"/>
    <w:rsid w:val="00C66B33"/>
    <w:rsid w:val="00C70C14"/>
    <w:rsid w:val="00C70FF5"/>
    <w:rsid w:val="00C739B4"/>
    <w:rsid w:val="00C73B43"/>
    <w:rsid w:val="00C750C9"/>
    <w:rsid w:val="00C7533F"/>
    <w:rsid w:val="00C83227"/>
    <w:rsid w:val="00C84038"/>
    <w:rsid w:val="00C845CE"/>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6DA6"/>
    <w:rsid w:val="00CA7957"/>
    <w:rsid w:val="00CB1DE7"/>
    <w:rsid w:val="00CB2145"/>
    <w:rsid w:val="00CB2278"/>
    <w:rsid w:val="00CB2C48"/>
    <w:rsid w:val="00CB3EC4"/>
    <w:rsid w:val="00CB4236"/>
    <w:rsid w:val="00CB447B"/>
    <w:rsid w:val="00CB649A"/>
    <w:rsid w:val="00CB66D8"/>
    <w:rsid w:val="00CB779C"/>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210"/>
    <w:rsid w:val="00CF246C"/>
    <w:rsid w:val="00CF2704"/>
    <w:rsid w:val="00CF36CA"/>
    <w:rsid w:val="00CF3E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3FBD"/>
    <w:rsid w:val="00D150BA"/>
    <w:rsid w:val="00D161B5"/>
    <w:rsid w:val="00D2084C"/>
    <w:rsid w:val="00D21817"/>
    <w:rsid w:val="00D25D6F"/>
    <w:rsid w:val="00D264D5"/>
    <w:rsid w:val="00D30E3C"/>
    <w:rsid w:val="00D3205C"/>
    <w:rsid w:val="00D33EB6"/>
    <w:rsid w:val="00D36FA9"/>
    <w:rsid w:val="00D37507"/>
    <w:rsid w:val="00D375F9"/>
    <w:rsid w:val="00D40F36"/>
    <w:rsid w:val="00D41B61"/>
    <w:rsid w:val="00D42797"/>
    <w:rsid w:val="00D4335D"/>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2D88"/>
    <w:rsid w:val="00DC47C9"/>
    <w:rsid w:val="00DC5CE5"/>
    <w:rsid w:val="00DC653D"/>
    <w:rsid w:val="00DD399A"/>
    <w:rsid w:val="00DD4DD7"/>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1EBE"/>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1DA"/>
    <w:rsid w:val="00E435E8"/>
    <w:rsid w:val="00E50EC4"/>
    <w:rsid w:val="00E5107A"/>
    <w:rsid w:val="00E51416"/>
    <w:rsid w:val="00E51575"/>
    <w:rsid w:val="00E515E9"/>
    <w:rsid w:val="00E5172E"/>
    <w:rsid w:val="00E548BF"/>
    <w:rsid w:val="00E566F2"/>
    <w:rsid w:val="00E56D13"/>
    <w:rsid w:val="00E57256"/>
    <w:rsid w:val="00E609A6"/>
    <w:rsid w:val="00E61C04"/>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17601"/>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03EE"/>
    <w:rsid w:val="00F72296"/>
    <w:rsid w:val="00F73107"/>
    <w:rsid w:val="00F734CD"/>
    <w:rsid w:val="00F76551"/>
    <w:rsid w:val="00F76A75"/>
    <w:rsid w:val="00F80ED2"/>
    <w:rsid w:val="00F82AA3"/>
    <w:rsid w:val="00F82C51"/>
    <w:rsid w:val="00F8351E"/>
    <w:rsid w:val="00F84506"/>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C5B8F"/>
    <w:rsid w:val="00FD0915"/>
    <w:rsid w:val="00FD0CE0"/>
    <w:rsid w:val="00FD3B98"/>
    <w:rsid w:val="00FD6432"/>
    <w:rsid w:val="00FD7752"/>
    <w:rsid w:val="00FE0481"/>
    <w:rsid w:val="00FE1306"/>
    <w:rsid w:val="00FE2715"/>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E5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 w:type="paragraph" w:customStyle="1" w:styleId="NormalConseil">
    <w:name w:val="NormalConseil"/>
    <w:basedOn w:val="Normal"/>
    <w:rsid w:val="001A24B4"/>
    <w:rPr>
      <w:szCs w:val="20"/>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 w:type="paragraph" w:customStyle="1" w:styleId="NormalConseil">
    <w:name w:val="NormalConseil"/>
    <w:basedOn w:val="Normal"/>
    <w:rsid w:val="001A24B4"/>
    <w:rPr>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0E94-B2B9-4021-BF88-0FD0B4C3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2115</Words>
  <Characters>1206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par Satiksmes ministrijas sagatavoto nacionālo pozīciju “Priekšlikums Eiropas Parlamenta un Padomes direktīvai, ar ko groza Direktīvu 2008/96/EK par ceļu infrastruktūras drošības pārvaldību”.</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“Priekšlikums Eiropas Parlamenta un Padomes direktīvai, ar ko groza Direktīvu 2008/96/EK par ceļu infrastruktūras drošības pārvaldību”.</dc:title>
  <dc:subject>Informatīvais ziņojums</dc:subject>
  <dc:creator/>
  <cp:keywords/>
  <dc:description>21.09.2018. 10:00
388 vārdi Elīna Šimiņa-Neverovska 67028254 elina.simina@sam.gov.lv 
elina.simina@sam.gov.lv 
elina.simina@sam.gov.lv</dc:description>
  <cp:lastModifiedBy/>
  <cp:revision>1</cp:revision>
  <dcterms:created xsi:type="dcterms:W3CDTF">2018-01-26T13:30:00Z</dcterms:created>
  <dcterms:modified xsi:type="dcterms:W3CDTF">2018-09-20T11:57:00Z</dcterms:modified>
</cp:coreProperties>
</file>