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C0" w:rsidRPr="00343D80" w:rsidRDefault="00D115C0" w:rsidP="00D115C0">
      <w:pPr>
        <w:pStyle w:val="Heading2"/>
        <w:rPr>
          <w:i/>
          <w:sz w:val="28"/>
          <w:szCs w:val="28"/>
        </w:rPr>
      </w:pPr>
      <w:r w:rsidRPr="00343D80">
        <w:rPr>
          <w:i/>
          <w:sz w:val="28"/>
          <w:szCs w:val="28"/>
        </w:rPr>
        <w:t>Projekts</w:t>
      </w:r>
    </w:p>
    <w:p w:rsidR="00D115C0" w:rsidRDefault="00D115C0" w:rsidP="00D115C0">
      <w:pPr>
        <w:pStyle w:val="Title"/>
        <w:outlineLvl w:val="0"/>
        <w:rPr>
          <w:b w:val="0"/>
          <w:sz w:val="28"/>
          <w:szCs w:val="28"/>
        </w:rPr>
      </w:pPr>
    </w:p>
    <w:p w:rsidR="00D115C0" w:rsidRPr="00343D80" w:rsidRDefault="00D115C0" w:rsidP="00D115C0">
      <w:pPr>
        <w:pStyle w:val="Title"/>
        <w:outlineLvl w:val="0"/>
        <w:rPr>
          <w:b w:val="0"/>
          <w:sz w:val="28"/>
          <w:szCs w:val="28"/>
        </w:rPr>
      </w:pPr>
      <w:r w:rsidRPr="00343D80">
        <w:rPr>
          <w:b w:val="0"/>
          <w:sz w:val="28"/>
          <w:szCs w:val="28"/>
        </w:rPr>
        <w:t>LATVIJAS REPUBLIKAS MINISTRU KABINETS</w:t>
      </w:r>
    </w:p>
    <w:p w:rsidR="00F37DAE" w:rsidRPr="00343D80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D115C0" w:rsidRPr="00343D80" w:rsidRDefault="003454B9" w:rsidP="00D115C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D115C0" w:rsidRPr="00343D80">
        <w:rPr>
          <w:sz w:val="28"/>
          <w:szCs w:val="28"/>
        </w:rPr>
        <w:t>. gada ___. _________</w:t>
      </w:r>
      <w:r w:rsidR="00D115C0" w:rsidRPr="00343D80">
        <w:rPr>
          <w:sz w:val="28"/>
          <w:szCs w:val="28"/>
        </w:rPr>
        <w:tab/>
        <w:t>Noteikumi Nr.</w:t>
      </w:r>
    </w:p>
    <w:p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343D80">
        <w:rPr>
          <w:sz w:val="28"/>
          <w:szCs w:val="28"/>
        </w:rPr>
        <w:t>Rīgā</w:t>
      </w:r>
      <w:r w:rsidRPr="00343D80">
        <w:rPr>
          <w:sz w:val="28"/>
          <w:szCs w:val="28"/>
        </w:rPr>
        <w:tab/>
        <w:t>(prot.      Nr.  )</w:t>
      </w:r>
    </w:p>
    <w:p w:rsidR="00D115C0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p w:rsidR="00F37DAE" w:rsidRPr="00343D80" w:rsidRDefault="00F37DAE" w:rsidP="00F37DAE">
      <w:pPr>
        <w:rPr>
          <w:b/>
          <w:bCs/>
          <w:sz w:val="28"/>
          <w:szCs w:val="28"/>
          <w:lang w:eastAsia="lv-LV"/>
        </w:rPr>
      </w:pPr>
    </w:p>
    <w:bookmarkEnd w:id="0"/>
    <w:bookmarkEnd w:id="1"/>
    <w:p w:rsidR="00D115C0" w:rsidRPr="00343D80" w:rsidRDefault="00477AB2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Grozījums</w:t>
      </w:r>
      <w:r w:rsidR="00721C1A">
        <w:rPr>
          <w:b/>
          <w:bCs/>
          <w:sz w:val="28"/>
          <w:szCs w:val="28"/>
          <w:lang w:eastAsia="lv-LV"/>
        </w:rPr>
        <w:t xml:space="preserve"> Ministru kabineta 2002. gada 8. oktobra noteikumos Nr.455</w:t>
      </w:r>
      <w:r w:rsidR="00D115C0" w:rsidRPr="00343D80">
        <w:rPr>
          <w:b/>
          <w:bCs/>
          <w:sz w:val="28"/>
          <w:szCs w:val="28"/>
          <w:lang w:eastAsia="lv-LV"/>
        </w:rPr>
        <w:t xml:space="preserve"> </w:t>
      </w:r>
      <w:r w:rsidR="00721C1A">
        <w:rPr>
          <w:b/>
          <w:bCs/>
          <w:color w:val="000000"/>
          <w:sz w:val="28"/>
          <w:szCs w:val="28"/>
        </w:rPr>
        <w:t>“</w:t>
      </w:r>
      <w:r w:rsidR="00CC6253">
        <w:rPr>
          <w:b/>
          <w:bCs/>
          <w:color w:val="000000"/>
          <w:sz w:val="28"/>
          <w:szCs w:val="28"/>
        </w:rPr>
        <w:t>Kuģu radīto atkritumu un piesārņoto ūdeņu pieņemšanas kārtība un kuģu radīto atkritumu apsaimniekošanas plānu izstrādes kārtība</w:t>
      </w:r>
      <w:r w:rsidR="00D115C0" w:rsidRPr="00343D80">
        <w:rPr>
          <w:b/>
          <w:bCs/>
          <w:color w:val="000000"/>
          <w:sz w:val="28"/>
          <w:szCs w:val="28"/>
        </w:rPr>
        <w:t>”</w:t>
      </w:r>
    </w:p>
    <w:p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:rsidR="00CC6253" w:rsidRDefault="003454B9" w:rsidP="00CC6253">
      <w:pPr>
        <w:jc w:val="right"/>
        <w:rPr>
          <w:sz w:val="28"/>
          <w:szCs w:val="28"/>
        </w:rPr>
      </w:pPr>
      <w:r w:rsidRPr="003454B9">
        <w:rPr>
          <w:color w:val="000000"/>
          <w:sz w:val="28"/>
          <w:szCs w:val="28"/>
          <w:lang w:eastAsia="lv-LV"/>
        </w:rPr>
        <w:t xml:space="preserve">Izdoti saskaņā ar </w:t>
      </w:r>
      <w:r w:rsidR="00CC6253" w:rsidRPr="00721C1A">
        <w:rPr>
          <w:sz w:val="28"/>
          <w:szCs w:val="28"/>
        </w:rPr>
        <w:t>Likuma par ostām</w:t>
      </w:r>
    </w:p>
    <w:p w:rsidR="003454B9" w:rsidRDefault="00CC6253" w:rsidP="00CC6253">
      <w:pPr>
        <w:jc w:val="right"/>
        <w:rPr>
          <w:color w:val="000000"/>
          <w:sz w:val="28"/>
          <w:szCs w:val="28"/>
          <w:lang w:eastAsia="lv-LV"/>
        </w:rPr>
      </w:pPr>
      <w:r w:rsidRPr="00721C1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21C1A">
        <w:rPr>
          <w:sz w:val="28"/>
          <w:szCs w:val="28"/>
        </w:rPr>
        <w:t>panta otrās daļas 6.</w:t>
      </w:r>
      <w:r>
        <w:rPr>
          <w:sz w:val="28"/>
          <w:szCs w:val="28"/>
        </w:rPr>
        <w:t xml:space="preserve"> </w:t>
      </w:r>
      <w:r w:rsidRPr="00721C1A">
        <w:rPr>
          <w:sz w:val="28"/>
          <w:szCs w:val="28"/>
        </w:rPr>
        <w:t>punktu</w:t>
      </w:r>
    </w:p>
    <w:p w:rsidR="003454B9" w:rsidRDefault="003454B9" w:rsidP="00D115C0">
      <w:pPr>
        <w:jc w:val="right"/>
        <w:rPr>
          <w:color w:val="000000"/>
          <w:sz w:val="28"/>
          <w:szCs w:val="28"/>
          <w:lang w:eastAsia="lv-LV"/>
        </w:rPr>
      </w:pPr>
    </w:p>
    <w:p w:rsidR="00D115C0" w:rsidRPr="00343D80" w:rsidRDefault="004758CF" w:rsidP="00D11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r w:rsidR="00CC6253">
        <w:rPr>
          <w:rFonts w:eastAsia="Calibri"/>
          <w:sz w:val="28"/>
          <w:szCs w:val="28"/>
        </w:rPr>
        <w:t>Izdarīt Ministru kabineta 2002</w:t>
      </w:r>
      <w:r w:rsidR="00D115C0" w:rsidRPr="00343D80">
        <w:rPr>
          <w:rFonts w:eastAsia="Calibri"/>
          <w:sz w:val="28"/>
          <w:szCs w:val="28"/>
        </w:rPr>
        <w:t>.</w:t>
      </w:r>
      <w:r w:rsidR="00CC6253">
        <w:rPr>
          <w:rFonts w:eastAsia="Calibri"/>
          <w:sz w:val="28"/>
          <w:szCs w:val="28"/>
        </w:rPr>
        <w:t xml:space="preserve"> gada 8</w:t>
      </w:r>
      <w:r w:rsidR="00D115C0" w:rsidRPr="00343D80">
        <w:rPr>
          <w:rFonts w:eastAsia="Calibri"/>
          <w:sz w:val="28"/>
          <w:szCs w:val="28"/>
        </w:rPr>
        <w:t>.</w:t>
      </w:r>
      <w:r w:rsidR="00CC6253">
        <w:rPr>
          <w:rFonts w:eastAsia="Calibri"/>
          <w:sz w:val="28"/>
          <w:szCs w:val="28"/>
        </w:rPr>
        <w:t xml:space="preserve"> oktobra noteikumos Nr.455</w:t>
      </w:r>
      <w:r w:rsidR="00A37255">
        <w:rPr>
          <w:rFonts w:eastAsia="Calibri"/>
          <w:sz w:val="28"/>
          <w:szCs w:val="28"/>
        </w:rPr>
        <w:t xml:space="preserve"> </w:t>
      </w:r>
      <w:r w:rsidR="00CC6253">
        <w:rPr>
          <w:rFonts w:eastAsia="Calibri"/>
          <w:sz w:val="28"/>
          <w:szCs w:val="28"/>
        </w:rPr>
        <w:t>“Kuģu radīto atkritumu un piesārņoto ūdeņu pieņemšanas kārtība un kuģu radīto atkritumu apsaimniekošanas plānu izstrādes kārtība” (Latvijas Vēstnesis, 2002, 159</w:t>
      </w:r>
      <w:r w:rsidR="007052C9">
        <w:rPr>
          <w:rFonts w:eastAsia="Calibri"/>
          <w:sz w:val="28"/>
          <w:szCs w:val="28"/>
        </w:rPr>
        <w:t>.nr.</w:t>
      </w:r>
      <w:r w:rsidR="00CC6253">
        <w:rPr>
          <w:rFonts w:eastAsia="Calibri"/>
          <w:sz w:val="28"/>
          <w:szCs w:val="28"/>
        </w:rPr>
        <w:t>; 2004, 204.nr.; 2006, 26.nr.; 2009, 92.nr.; 2014, 236.nr.</w:t>
      </w:r>
      <w:r w:rsidR="00AF4802">
        <w:rPr>
          <w:rFonts w:eastAsia="Calibri"/>
          <w:sz w:val="28"/>
          <w:szCs w:val="28"/>
        </w:rPr>
        <w:t xml:space="preserve">) </w:t>
      </w:r>
      <w:r w:rsidR="00CC6253">
        <w:rPr>
          <w:rFonts w:eastAsia="Calibri"/>
          <w:sz w:val="28"/>
          <w:szCs w:val="28"/>
        </w:rPr>
        <w:t>šādu grozījumu</w:t>
      </w:r>
      <w:r w:rsidR="00D115C0" w:rsidRPr="00343D80">
        <w:rPr>
          <w:rFonts w:eastAsia="Calibri"/>
          <w:sz w:val="28"/>
          <w:szCs w:val="28"/>
        </w:rPr>
        <w:t>:</w:t>
      </w:r>
    </w:p>
    <w:p w:rsidR="00D115C0" w:rsidRDefault="00D115C0" w:rsidP="00D115C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37255" w:rsidRDefault="00CC6253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Izteikt 8. punktu</w:t>
      </w:r>
      <w:r w:rsidR="00A37255">
        <w:rPr>
          <w:sz w:val="28"/>
          <w:szCs w:val="28"/>
        </w:rPr>
        <w:t xml:space="preserve"> šādā redakcijā:</w:t>
      </w:r>
    </w:p>
    <w:p w:rsidR="00A37255" w:rsidRDefault="00A37255" w:rsidP="00A37255">
      <w:pPr>
        <w:tabs>
          <w:tab w:val="left" w:pos="851"/>
        </w:tabs>
        <w:jc w:val="both"/>
        <w:rPr>
          <w:sz w:val="28"/>
          <w:szCs w:val="28"/>
        </w:rPr>
      </w:pPr>
    </w:p>
    <w:p w:rsidR="00A37255" w:rsidRDefault="00AF4802" w:rsidP="00A37255">
      <w:pPr>
        <w:tabs>
          <w:tab w:val="left" w:pos="851"/>
        </w:tabs>
        <w:jc w:val="both"/>
        <w:rPr>
          <w:sz w:val="28"/>
          <w:szCs w:val="28"/>
        </w:rPr>
      </w:pPr>
      <w:r w:rsidRPr="00CC6253">
        <w:rPr>
          <w:sz w:val="28"/>
          <w:szCs w:val="28"/>
        </w:rPr>
        <w:t>“</w:t>
      </w:r>
      <w:r w:rsidR="00CC6253" w:rsidRPr="00CC6253">
        <w:rPr>
          <w:sz w:val="28"/>
          <w:szCs w:val="28"/>
        </w:rPr>
        <w:t xml:space="preserve">8. Paziņošanu par kuģa radītiem atkritumiem veic elektroniski </w:t>
      </w:r>
      <w:r w:rsidR="00C06DAC">
        <w:rPr>
          <w:sz w:val="28"/>
          <w:szCs w:val="28"/>
        </w:rPr>
        <w:t>Starptautiskajā kravu</w:t>
      </w:r>
      <w:r w:rsidR="00CC6253">
        <w:rPr>
          <w:sz w:val="28"/>
          <w:szCs w:val="28"/>
        </w:rPr>
        <w:t xml:space="preserve"> </w:t>
      </w:r>
      <w:r w:rsidR="006D2751">
        <w:rPr>
          <w:sz w:val="28"/>
          <w:szCs w:val="28"/>
        </w:rPr>
        <w:t>loģistikas un ostu informācijas sistēmā</w:t>
      </w:r>
      <w:r w:rsidR="00CC6253" w:rsidRPr="00CC6253">
        <w:rPr>
          <w:sz w:val="28"/>
          <w:szCs w:val="28"/>
        </w:rPr>
        <w:t xml:space="preserve"> saskaņā ar normatīvajiem aktiem par ostu formalitātēm.</w:t>
      </w:r>
      <w:r w:rsidR="00A37255" w:rsidRPr="00CC6253">
        <w:rPr>
          <w:sz w:val="28"/>
          <w:szCs w:val="28"/>
        </w:rPr>
        <w:t>”</w:t>
      </w:r>
      <w:r w:rsidR="00AC29FB" w:rsidRPr="00CC6253">
        <w:rPr>
          <w:sz w:val="28"/>
          <w:szCs w:val="28"/>
        </w:rPr>
        <w:t>.</w:t>
      </w:r>
    </w:p>
    <w:p w:rsidR="004758CF" w:rsidRDefault="004758CF" w:rsidP="00A37255">
      <w:pPr>
        <w:tabs>
          <w:tab w:val="left" w:pos="851"/>
        </w:tabs>
        <w:jc w:val="both"/>
        <w:rPr>
          <w:sz w:val="28"/>
          <w:szCs w:val="28"/>
        </w:rPr>
      </w:pPr>
    </w:p>
    <w:p w:rsidR="004758CF" w:rsidRPr="00CC6253" w:rsidRDefault="004758CF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Noteikumi stājas spēkā 2019. gada 1. janvārī.</w:t>
      </w:r>
    </w:p>
    <w:p w:rsidR="00AC29FB" w:rsidRDefault="00AC29FB" w:rsidP="00A37255">
      <w:pPr>
        <w:tabs>
          <w:tab w:val="left" w:pos="851"/>
        </w:tabs>
        <w:jc w:val="both"/>
        <w:rPr>
          <w:sz w:val="28"/>
          <w:szCs w:val="28"/>
        </w:rPr>
      </w:pPr>
    </w:p>
    <w:p w:rsidR="00CC6253" w:rsidRDefault="00CC6253" w:rsidP="00CC6253">
      <w:pPr>
        <w:tabs>
          <w:tab w:val="left" w:pos="851"/>
        </w:tabs>
        <w:jc w:val="both"/>
        <w:rPr>
          <w:sz w:val="28"/>
          <w:szCs w:val="28"/>
        </w:rPr>
      </w:pPr>
    </w:p>
    <w:p w:rsidR="00191934" w:rsidRPr="00725285" w:rsidRDefault="00191934" w:rsidP="00725285">
      <w:pPr>
        <w:pStyle w:val="BodyTextIndent"/>
        <w:spacing w:line="240" w:lineRule="auto"/>
        <w:ind w:left="0"/>
        <w:rPr>
          <w:sz w:val="28"/>
          <w:szCs w:val="28"/>
        </w:rPr>
      </w:pPr>
    </w:p>
    <w:p w:rsidR="00312161" w:rsidRPr="00312161" w:rsidRDefault="00312161" w:rsidP="0031216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 xml:space="preserve">Ministru prezidents            </w:t>
      </w:r>
      <w:r w:rsidRPr="00312161">
        <w:rPr>
          <w:sz w:val="28"/>
          <w:szCs w:val="24"/>
          <w:lang w:eastAsia="en-US"/>
        </w:rPr>
        <w:tab/>
        <w:t>M.</w:t>
      </w:r>
      <w:r>
        <w:rPr>
          <w:sz w:val="28"/>
          <w:szCs w:val="24"/>
          <w:lang w:eastAsia="en-US"/>
        </w:rPr>
        <w:t xml:space="preserve"> </w:t>
      </w:r>
      <w:r w:rsidRPr="00312161">
        <w:rPr>
          <w:sz w:val="28"/>
          <w:szCs w:val="24"/>
          <w:lang w:eastAsia="en-US"/>
        </w:rPr>
        <w:t>Kučinskis</w:t>
      </w:r>
    </w:p>
    <w:p w:rsidR="00312161" w:rsidRDefault="00312161" w:rsidP="00B6200B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CC6253" w:rsidRPr="00312161" w:rsidRDefault="00CC6253" w:rsidP="00B6200B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Satiksmes ministrs</w:t>
      </w:r>
      <w:r w:rsidRPr="00312161">
        <w:rPr>
          <w:sz w:val="28"/>
          <w:szCs w:val="24"/>
          <w:lang w:eastAsia="en-US"/>
        </w:rPr>
        <w:tab/>
        <w:t>U.</w:t>
      </w:r>
      <w:r>
        <w:rPr>
          <w:sz w:val="28"/>
          <w:szCs w:val="24"/>
          <w:lang w:eastAsia="en-US"/>
        </w:rPr>
        <w:t xml:space="preserve"> </w:t>
      </w:r>
      <w:r w:rsidRPr="00312161">
        <w:rPr>
          <w:sz w:val="28"/>
          <w:szCs w:val="24"/>
          <w:lang w:eastAsia="en-US"/>
        </w:rPr>
        <w:t>Augulis</w:t>
      </w:r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:rsidR="00191934" w:rsidRDefault="00191934" w:rsidP="004E6680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F065AF" w:rsidRDefault="00F065AF" w:rsidP="004E6680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Iesniedzējs:</w:t>
      </w:r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satiksmes ministrs</w:t>
      </w:r>
      <w:r w:rsidRPr="00312161">
        <w:rPr>
          <w:sz w:val="28"/>
          <w:szCs w:val="24"/>
          <w:lang w:eastAsia="en-US"/>
        </w:rPr>
        <w:tab/>
        <w:t>U.Augulis</w:t>
      </w:r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Vīza:</w:t>
      </w:r>
    </w:p>
    <w:p w:rsidR="006362A6" w:rsidRDefault="00312161" w:rsidP="004E6680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valsts sekretār</w:t>
      </w:r>
      <w:r w:rsidR="006362A6">
        <w:rPr>
          <w:sz w:val="28"/>
          <w:szCs w:val="24"/>
          <w:lang w:eastAsia="en-US"/>
        </w:rPr>
        <w:t xml:space="preserve">a vietā – </w:t>
      </w:r>
    </w:p>
    <w:p w:rsidR="00312161" w:rsidRPr="004E6680" w:rsidRDefault="006362A6" w:rsidP="004E6680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valsts sekretāra vietniece </w:t>
      </w:r>
      <w:r w:rsidR="00312161" w:rsidRPr="00312161">
        <w:rPr>
          <w:sz w:val="28"/>
          <w:szCs w:val="24"/>
          <w:lang w:eastAsia="en-US"/>
        </w:rPr>
        <w:tab/>
      </w:r>
      <w:proofErr w:type="spellStart"/>
      <w:r>
        <w:rPr>
          <w:sz w:val="28"/>
          <w:szCs w:val="24"/>
          <w:lang w:eastAsia="en-US"/>
        </w:rPr>
        <w:t>Dž. Innusa</w:t>
      </w:r>
      <w:proofErr w:type="spellEnd"/>
      <w:r>
        <w:rPr>
          <w:sz w:val="28"/>
          <w:szCs w:val="24"/>
          <w:lang w:eastAsia="en-US"/>
        </w:rPr>
        <w:t xml:space="preserve"> </w:t>
      </w:r>
      <w:bookmarkStart w:id="2" w:name="_GoBack"/>
      <w:bookmarkEnd w:id="2"/>
    </w:p>
    <w:sectPr w:rsidR="00312161" w:rsidRPr="004E6680" w:rsidSect="004E6680">
      <w:footerReference w:type="default" r:id="rId8"/>
      <w:headerReference w:type="first" r:id="rId9"/>
      <w:footerReference w:type="first" r:id="rId10"/>
      <w:pgSz w:w="11906" w:h="16838" w:code="9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2F" w:rsidRDefault="00A4432F" w:rsidP="002B7079">
      <w:r>
        <w:separator/>
      </w:r>
    </w:p>
  </w:endnote>
  <w:endnote w:type="continuationSeparator" w:id="0">
    <w:p w:rsidR="00A4432F" w:rsidRDefault="00A4432F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51" w:rsidRPr="00FA3901" w:rsidRDefault="00897573" w:rsidP="00BF6CE2">
    <w:pPr>
      <w:pStyle w:val="Footer"/>
      <w:jc w:val="both"/>
    </w:pPr>
    <w:r>
      <w:t>SMnot_17</w:t>
    </w:r>
    <w:r w:rsidR="006D2751">
      <w:t>1018_groz455</w:t>
    </w:r>
  </w:p>
  <w:p w:rsidR="006D2751" w:rsidRPr="00BF6CE2" w:rsidRDefault="006D2751" w:rsidP="00BF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51" w:rsidRPr="00FA3901" w:rsidRDefault="006D2751" w:rsidP="002B7079">
    <w:pPr>
      <w:pStyle w:val="Footer"/>
      <w:jc w:val="both"/>
    </w:pPr>
    <w:r>
      <w:t>SMnot_091018_groz339</w:t>
    </w:r>
  </w:p>
  <w:p w:rsidR="006D2751" w:rsidRPr="002B7079" w:rsidRDefault="006D2751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2F" w:rsidRDefault="00A4432F" w:rsidP="002B7079">
      <w:r>
        <w:separator/>
      </w:r>
    </w:p>
  </w:footnote>
  <w:footnote w:type="continuationSeparator" w:id="0">
    <w:p w:rsidR="00A4432F" w:rsidRDefault="00A4432F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88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2751" w:rsidRDefault="006D27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751" w:rsidRDefault="006D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0DE"/>
    <w:multiLevelType w:val="hybridMultilevel"/>
    <w:tmpl w:val="3B5C8070"/>
    <w:lvl w:ilvl="0" w:tplc="3932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69E9"/>
    <w:rsid w:val="00026C3E"/>
    <w:rsid w:val="000308D6"/>
    <w:rsid w:val="0003124F"/>
    <w:rsid w:val="0003435A"/>
    <w:rsid w:val="00056BE3"/>
    <w:rsid w:val="000B1490"/>
    <w:rsid w:val="000B2730"/>
    <w:rsid w:val="000B52EA"/>
    <w:rsid w:val="000E675A"/>
    <w:rsid w:val="000F1F7E"/>
    <w:rsid w:val="00171CE7"/>
    <w:rsid w:val="0018305C"/>
    <w:rsid w:val="00191934"/>
    <w:rsid w:val="001C0BC9"/>
    <w:rsid w:val="001C2A90"/>
    <w:rsid w:val="00213ED9"/>
    <w:rsid w:val="00255EDD"/>
    <w:rsid w:val="002600AD"/>
    <w:rsid w:val="002A08E4"/>
    <w:rsid w:val="002B2C74"/>
    <w:rsid w:val="002B5449"/>
    <w:rsid w:val="002B7079"/>
    <w:rsid w:val="002C11E0"/>
    <w:rsid w:val="002F1798"/>
    <w:rsid w:val="00312161"/>
    <w:rsid w:val="00320D23"/>
    <w:rsid w:val="00340221"/>
    <w:rsid w:val="00343D80"/>
    <w:rsid w:val="003454B9"/>
    <w:rsid w:val="00354DCF"/>
    <w:rsid w:val="003E3E33"/>
    <w:rsid w:val="003E492E"/>
    <w:rsid w:val="0041082F"/>
    <w:rsid w:val="00453747"/>
    <w:rsid w:val="004670E9"/>
    <w:rsid w:val="004747A6"/>
    <w:rsid w:val="004758CF"/>
    <w:rsid w:val="00476C9D"/>
    <w:rsid w:val="00477AB2"/>
    <w:rsid w:val="004A720F"/>
    <w:rsid w:val="004D6673"/>
    <w:rsid w:val="004E2B3C"/>
    <w:rsid w:val="004E6680"/>
    <w:rsid w:val="004F7132"/>
    <w:rsid w:val="00510DB0"/>
    <w:rsid w:val="0054732D"/>
    <w:rsid w:val="0059274C"/>
    <w:rsid w:val="006158C5"/>
    <w:rsid w:val="00622B6D"/>
    <w:rsid w:val="006362A6"/>
    <w:rsid w:val="00637632"/>
    <w:rsid w:val="00640805"/>
    <w:rsid w:val="00662062"/>
    <w:rsid w:val="006A016D"/>
    <w:rsid w:val="006D1AE4"/>
    <w:rsid w:val="006D2751"/>
    <w:rsid w:val="006E4E8F"/>
    <w:rsid w:val="006F21A3"/>
    <w:rsid w:val="007052C9"/>
    <w:rsid w:val="00721C1A"/>
    <w:rsid w:val="00725285"/>
    <w:rsid w:val="00770906"/>
    <w:rsid w:val="00790D51"/>
    <w:rsid w:val="007C1967"/>
    <w:rsid w:val="007F2524"/>
    <w:rsid w:val="00813C40"/>
    <w:rsid w:val="00816F6C"/>
    <w:rsid w:val="008203EB"/>
    <w:rsid w:val="00826F1A"/>
    <w:rsid w:val="008346A6"/>
    <w:rsid w:val="008360C9"/>
    <w:rsid w:val="00836F7F"/>
    <w:rsid w:val="00897573"/>
    <w:rsid w:val="008C5F59"/>
    <w:rsid w:val="008F7D1E"/>
    <w:rsid w:val="0090209F"/>
    <w:rsid w:val="00927C9E"/>
    <w:rsid w:val="00935B99"/>
    <w:rsid w:val="009510E7"/>
    <w:rsid w:val="009639EC"/>
    <w:rsid w:val="00991F73"/>
    <w:rsid w:val="009B48A1"/>
    <w:rsid w:val="009C0B4A"/>
    <w:rsid w:val="00A07DB3"/>
    <w:rsid w:val="00A232B3"/>
    <w:rsid w:val="00A37255"/>
    <w:rsid w:val="00A41D2F"/>
    <w:rsid w:val="00A4432F"/>
    <w:rsid w:val="00A95EE5"/>
    <w:rsid w:val="00AB3D3F"/>
    <w:rsid w:val="00AC29FB"/>
    <w:rsid w:val="00AD627A"/>
    <w:rsid w:val="00AE10FE"/>
    <w:rsid w:val="00AF4802"/>
    <w:rsid w:val="00B1305E"/>
    <w:rsid w:val="00B6200B"/>
    <w:rsid w:val="00B764A4"/>
    <w:rsid w:val="00BE411D"/>
    <w:rsid w:val="00BF5BF7"/>
    <w:rsid w:val="00BF6CE2"/>
    <w:rsid w:val="00C02B8A"/>
    <w:rsid w:val="00C04440"/>
    <w:rsid w:val="00C06DAC"/>
    <w:rsid w:val="00C22780"/>
    <w:rsid w:val="00C3426E"/>
    <w:rsid w:val="00C62AB6"/>
    <w:rsid w:val="00C70807"/>
    <w:rsid w:val="00C750E5"/>
    <w:rsid w:val="00CB4C9E"/>
    <w:rsid w:val="00CC6253"/>
    <w:rsid w:val="00CC6FB1"/>
    <w:rsid w:val="00CD7B9D"/>
    <w:rsid w:val="00D115C0"/>
    <w:rsid w:val="00D97D49"/>
    <w:rsid w:val="00DA0003"/>
    <w:rsid w:val="00DD7B42"/>
    <w:rsid w:val="00E2776F"/>
    <w:rsid w:val="00E347D8"/>
    <w:rsid w:val="00E367D8"/>
    <w:rsid w:val="00E54FD3"/>
    <w:rsid w:val="00E653E3"/>
    <w:rsid w:val="00E72DB7"/>
    <w:rsid w:val="00E97336"/>
    <w:rsid w:val="00EA15D3"/>
    <w:rsid w:val="00EB6C01"/>
    <w:rsid w:val="00ED7EB9"/>
    <w:rsid w:val="00EF0D82"/>
    <w:rsid w:val="00F02DE7"/>
    <w:rsid w:val="00F053F1"/>
    <w:rsid w:val="00F065AF"/>
    <w:rsid w:val="00F13575"/>
    <w:rsid w:val="00F16796"/>
    <w:rsid w:val="00F37D2E"/>
    <w:rsid w:val="00F37DAE"/>
    <w:rsid w:val="00F639EC"/>
    <w:rsid w:val="00F65344"/>
    <w:rsid w:val="00F74ED8"/>
    <w:rsid w:val="00F76397"/>
    <w:rsid w:val="00F84016"/>
    <w:rsid w:val="00F94DEF"/>
    <w:rsid w:val="00FA26DE"/>
    <w:rsid w:val="00FA2901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0C84"/>
  <w15:docId w15:val="{28022236-CA24-46BA-A365-ABEEC0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A0E1-734C-42CD-9574-2F76C2A2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2002. gada 8. oktobra noteikumos Nr.455 “Kuģu radīto atkritumu un piesārņoto ūdeņu pieņemšanas kārtība un kuģu radīto atkritumu apsaimniekošanas plānu izstrādes kārtība”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2002. gada 8. oktobra noteikumos Nr.455 “Kuģu radīto atkritumu un piesārņoto ūdeņu pieņemšanas kārtība un kuģu radīto atkritumu apsaimniekošanas plānu izstrādes kārtība”</dc:title>
  <dc:subject>Ministru kabineta noteikumu projekts</dc:subject>
  <dc:creator>Anete Logina</dc:creator>
  <dc:description>67062133, anete.logina@lja.lv</dc:description>
  <cp:lastModifiedBy>Jūlija Gabranova</cp:lastModifiedBy>
  <cp:revision>2</cp:revision>
  <cp:lastPrinted>2016-12-19T12:00:00Z</cp:lastPrinted>
  <dcterms:created xsi:type="dcterms:W3CDTF">2018-10-22T07:34:00Z</dcterms:created>
  <dcterms:modified xsi:type="dcterms:W3CDTF">2018-10-22T07:34:00Z</dcterms:modified>
</cp:coreProperties>
</file>