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39CB" w14:textId="7CB49705" w:rsidR="0016761F" w:rsidRPr="0017576C" w:rsidRDefault="0016761F" w:rsidP="00CE3152">
      <w:pPr>
        <w:spacing w:after="0" w:line="240" w:lineRule="auto"/>
        <w:jc w:val="center"/>
        <w:rPr>
          <w:rFonts w:ascii="Times New Roman" w:eastAsia="Times New Roman" w:hAnsi="Times New Roman" w:cs="Times New Roman"/>
          <w:b/>
          <w:bCs/>
          <w:sz w:val="28"/>
          <w:szCs w:val="28"/>
          <w:lang w:eastAsia="lv-LV"/>
        </w:rPr>
      </w:pPr>
      <w:r w:rsidRPr="0017576C">
        <w:rPr>
          <w:rFonts w:ascii="Times New Roman" w:eastAsia="Times New Roman" w:hAnsi="Times New Roman" w:cs="Times New Roman"/>
          <w:b/>
          <w:bCs/>
          <w:color w:val="000000" w:themeColor="text1"/>
          <w:sz w:val="28"/>
          <w:szCs w:val="24"/>
          <w:lang w:eastAsia="lv-LV"/>
        </w:rPr>
        <w:t>Ministru kabineta noteikumu projekta „</w:t>
      </w:r>
      <w:r w:rsidR="00CE3152" w:rsidRPr="00CE3152">
        <w:rPr>
          <w:rFonts w:ascii="Times New Roman" w:eastAsia="Times New Roman" w:hAnsi="Times New Roman" w:cs="Times New Roman"/>
          <w:b/>
          <w:bCs/>
          <w:sz w:val="28"/>
          <w:szCs w:val="28"/>
          <w:lang w:eastAsia="lv-LV"/>
        </w:rPr>
        <w:t>Piesārņoto un potenciāli piesārņoto</w:t>
      </w:r>
      <w:r w:rsidR="00A336AD">
        <w:rPr>
          <w:rFonts w:ascii="Times New Roman" w:eastAsia="Times New Roman" w:hAnsi="Times New Roman" w:cs="Times New Roman"/>
          <w:b/>
          <w:bCs/>
          <w:sz w:val="28"/>
          <w:szCs w:val="28"/>
          <w:lang w:eastAsia="lv-LV"/>
        </w:rPr>
        <w:t xml:space="preserve"> </w:t>
      </w:r>
      <w:r w:rsidR="00CE3152" w:rsidRPr="00CE3152">
        <w:rPr>
          <w:rFonts w:ascii="Times New Roman" w:eastAsia="Times New Roman" w:hAnsi="Times New Roman" w:cs="Times New Roman"/>
          <w:b/>
          <w:bCs/>
          <w:sz w:val="28"/>
          <w:szCs w:val="28"/>
          <w:lang w:eastAsia="lv-LV"/>
        </w:rPr>
        <w:t>vietu apzināšana</w:t>
      </w:r>
      <w:r w:rsidR="00CE3152">
        <w:rPr>
          <w:rFonts w:ascii="Times New Roman" w:eastAsia="Times New Roman" w:hAnsi="Times New Roman" w:cs="Times New Roman"/>
          <w:b/>
          <w:bCs/>
          <w:sz w:val="28"/>
          <w:szCs w:val="28"/>
          <w:lang w:eastAsia="lv-LV"/>
        </w:rPr>
        <w:t>s un reģistrācijas noteikumi</w:t>
      </w:r>
      <w:r w:rsidRPr="0017576C">
        <w:rPr>
          <w:rFonts w:ascii="Times New Roman" w:eastAsia="Times New Roman" w:hAnsi="Times New Roman" w:cs="Times New Roman"/>
          <w:b/>
          <w:bCs/>
          <w:color w:val="000000" w:themeColor="text1"/>
          <w:sz w:val="28"/>
          <w:szCs w:val="24"/>
          <w:lang w:eastAsia="lv-LV"/>
        </w:rPr>
        <w:t xml:space="preserve">” </w:t>
      </w:r>
    </w:p>
    <w:p w14:paraId="63A9FCAE" w14:textId="77777777" w:rsidR="00E5323B" w:rsidRPr="0017576C" w:rsidRDefault="0016761F"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17576C">
        <w:rPr>
          <w:rFonts w:ascii="Times New Roman" w:eastAsia="Times New Roman" w:hAnsi="Times New Roman" w:cs="Times New Roman"/>
          <w:b/>
          <w:bCs/>
          <w:color w:val="000000" w:themeColor="text1"/>
          <w:sz w:val="28"/>
          <w:szCs w:val="24"/>
          <w:lang w:eastAsia="lv-LV"/>
        </w:rPr>
        <w:t>sākotnējās ietekmes novērtējuma ziņojums (anotācija)</w:t>
      </w:r>
    </w:p>
    <w:p w14:paraId="0B4F9A8C" w14:textId="77777777" w:rsidR="0016761F" w:rsidRPr="0017576C" w:rsidRDefault="0016761F"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17576C" w14:paraId="023F163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E89F97"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Tiesību akta projekta anotācijas kopsavilkums</w:t>
            </w:r>
          </w:p>
        </w:tc>
      </w:tr>
      <w:tr w:rsidR="00E5323B" w:rsidRPr="0017576C" w14:paraId="31397C39" w14:textId="77777777" w:rsidTr="00CE3152">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4943CB7E"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6423B6E5" w14:textId="5FA40F4B" w:rsidR="004A4C61" w:rsidRDefault="005E450A" w:rsidP="00CE3152">
            <w:pPr>
              <w:spacing w:after="0" w:line="240" w:lineRule="auto"/>
              <w:jc w:val="both"/>
              <w:rPr>
                <w:rFonts w:ascii="Times New Roman" w:eastAsia="Times New Roman" w:hAnsi="Times New Roman" w:cs="Times New Roman"/>
                <w:bCs/>
                <w:iCs/>
                <w:color w:val="000000" w:themeColor="text1"/>
                <w:sz w:val="24"/>
                <w:szCs w:val="24"/>
                <w:lang w:eastAsia="lv-LV"/>
              </w:rPr>
            </w:pPr>
            <w:r w:rsidRPr="0017576C">
              <w:rPr>
                <w:rFonts w:ascii="Times New Roman" w:eastAsia="Times New Roman" w:hAnsi="Times New Roman" w:cs="Times New Roman"/>
                <w:iCs/>
                <w:color w:val="000000" w:themeColor="text1"/>
                <w:sz w:val="24"/>
                <w:szCs w:val="24"/>
                <w:lang w:eastAsia="lv-LV"/>
              </w:rPr>
              <w:t>Mini</w:t>
            </w:r>
            <w:r>
              <w:rPr>
                <w:rFonts w:ascii="Times New Roman" w:eastAsia="Times New Roman" w:hAnsi="Times New Roman" w:cs="Times New Roman"/>
                <w:iCs/>
                <w:color w:val="000000" w:themeColor="text1"/>
                <w:sz w:val="24"/>
                <w:szCs w:val="24"/>
                <w:lang w:eastAsia="lv-LV"/>
              </w:rPr>
              <w:t>stru kabineta noteikumu projekta</w:t>
            </w:r>
            <w:r w:rsidRPr="0017576C">
              <w:rPr>
                <w:rFonts w:ascii="Times New Roman" w:eastAsia="Times New Roman" w:hAnsi="Times New Roman" w:cs="Times New Roman"/>
                <w:iCs/>
                <w:color w:val="000000" w:themeColor="text1"/>
                <w:sz w:val="24"/>
                <w:szCs w:val="24"/>
                <w:lang w:eastAsia="lv-LV"/>
              </w:rPr>
              <w:t xml:space="preserve"> "</w:t>
            </w:r>
            <w:r w:rsidR="0054628B" w:rsidRPr="0054628B">
              <w:rPr>
                <w:rFonts w:ascii="Times New Roman" w:eastAsia="Times New Roman" w:hAnsi="Times New Roman" w:cs="Times New Roman"/>
                <w:bCs/>
                <w:iCs/>
                <w:color w:val="000000" w:themeColor="text1"/>
                <w:sz w:val="24"/>
                <w:szCs w:val="24"/>
                <w:lang w:eastAsia="lv-LV"/>
              </w:rPr>
              <w:t xml:space="preserve">Piesārņoto un potenciāli piesārņoto vietu apzināšanas un reģistrācijas noteikumi </w:t>
            </w:r>
            <w:r w:rsidRPr="0017576C">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 xml:space="preserve">turpmāk – noteikumu projekts) </w:t>
            </w:r>
            <w:r w:rsidR="004A4C61" w:rsidRPr="0017576C">
              <w:rPr>
                <w:rFonts w:ascii="Times New Roman" w:eastAsia="Times New Roman" w:hAnsi="Times New Roman" w:cs="Times New Roman"/>
                <w:iCs/>
                <w:color w:val="000000" w:themeColor="text1"/>
                <w:sz w:val="24"/>
                <w:szCs w:val="24"/>
                <w:lang w:eastAsia="lv-LV"/>
              </w:rPr>
              <w:t xml:space="preserve">mērķis ir </w:t>
            </w:r>
            <w:r w:rsidR="004A4C61">
              <w:rPr>
                <w:rFonts w:ascii="Times New Roman" w:eastAsia="Times New Roman" w:hAnsi="Times New Roman" w:cs="Times New Roman"/>
                <w:iCs/>
                <w:color w:val="000000" w:themeColor="text1"/>
                <w:sz w:val="24"/>
                <w:szCs w:val="24"/>
                <w:lang w:eastAsia="lv-LV"/>
              </w:rPr>
              <w:t>aktualizēt</w:t>
            </w:r>
            <w:r w:rsidR="004A4C61" w:rsidRPr="0017576C">
              <w:rPr>
                <w:rFonts w:ascii="Times New Roman" w:eastAsia="Times New Roman" w:hAnsi="Times New Roman" w:cs="Times New Roman"/>
                <w:iCs/>
                <w:color w:val="000000" w:themeColor="text1"/>
                <w:sz w:val="24"/>
                <w:szCs w:val="24"/>
                <w:lang w:eastAsia="lv-LV"/>
              </w:rPr>
              <w:t xml:space="preserve"> informācijas sistēmu par </w:t>
            </w:r>
            <w:r w:rsidR="004A4C61" w:rsidRPr="0017576C">
              <w:rPr>
                <w:rFonts w:ascii="Times New Roman" w:hAnsi="Times New Roman" w:cs="Times New Roman"/>
                <w:color w:val="000000" w:themeColor="text1"/>
                <w:sz w:val="24"/>
                <w:szCs w:val="24"/>
              </w:rPr>
              <w:t>piesārņotām vietām</w:t>
            </w:r>
            <w:r w:rsidR="004A4C61" w:rsidRPr="0017576C">
              <w:rPr>
                <w:rFonts w:ascii="Times New Roman" w:eastAsia="Times New Roman" w:hAnsi="Times New Roman" w:cs="Times New Roman"/>
                <w:iCs/>
                <w:color w:val="000000" w:themeColor="text1"/>
                <w:sz w:val="24"/>
                <w:szCs w:val="24"/>
                <w:lang w:eastAsia="lv-LV"/>
              </w:rPr>
              <w:t xml:space="preserve">, nodrošināt pašreizējai situācijai atbilstošāku un efektīvāku informācijas aprites kārtību starp </w:t>
            </w:r>
            <w:r w:rsidR="004A4C61" w:rsidRPr="0017576C">
              <w:rPr>
                <w:rFonts w:ascii="Times New Roman" w:hAnsi="Times New Roman" w:cs="Times New Roman"/>
                <w:color w:val="000000" w:themeColor="text1"/>
                <w:sz w:val="24"/>
                <w:szCs w:val="24"/>
              </w:rPr>
              <w:t>piesārņoto vietu</w:t>
            </w:r>
            <w:r w:rsidR="004A4C61" w:rsidRPr="0017576C">
              <w:rPr>
                <w:rFonts w:ascii="Times New Roman" w:eastAsia="Times New Roman" w:hAnsi="Times New Roman" w:cs="Times New Roman"/>
                <w:iCs/>
                <w:color w:val="000000" w:themeColor="text1"/>
                <w:sz w:val="24"/>
                <w:szCs w:val="24"/>
                <w:lang w:eastAsia="lv-LV"/>
              </w:rPr>
              <w:t xml:space="preserve"> apzināšanā un reģistrācijā iesaistītajām institūcijām</w:t>
            </w:r>
            <w:r w:rsidR="00A336AD">
              <w:rPr>
                <w:rFonts w:ascii="Times New Roman" w:eastAsia="Times New Roman" w:hAnsi="Times New Roman" w:cs="Times New Roman"/>
                <w:iCs/>
                <w:color w:val="000000" w:themeColor="text1"/>
                <w:sz w:val="24"/>
                <w:szCs w:val="24"/>
                <w:lang w:eastAsia="lv-LV"/>
              </w:rPr>
              <w:t>.</w:t>
            </w:r>
          </w:p>
          <w:p w14:paraId="48E26B41" w14:textId="6841ECAD" w:rsidR="00E5323B" w:rsidRPr="00A336AD" w:rsidRDefault="00CE3152" w:rsidP="00CE3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Pr="00CE3152">
              <w:rPr>
                <w:rFonts w:ascii="Times New Roman" w:hAnsi="Times New Roman" w:cs="Times New Roman"/>
                <w:sz w:val="24"/>
                <w:szCs w:val="24"/>
              </w:rPr>
              <w:t>st</w:t>
            </w:r>
            <w:r>
              <w:rPr>
                <w:rFonts w:ascii="Times New Roman" w:hAnsi="Times New Roman" w:cs="Times New Roman"/>
                <w:sz w:val="24"/>
                <w:szCs w:val="24"/>
              </w:rPr>
              <w:t>ājas spēkā nākamajā dienā pēc tā</w:t>
            </w:r>
            <w:r w:rsidRPr="00CE3152">
              <w:rPr>
                <w:rFonts w:ascii="Times New Roman" w:hAnsi="Times New Roman" w:cs="Times New Roman"/>
                <w:sz w:val="24"/>
                <w:szCs w:val="24"/>
              </w:rPr>
              <w:t xml:space="preserve"> izsludināšanas</w:t>
            </w:r>
            <w:r>
              <w:rPr>
                <w:rFonts w:ascii="Times New Roman" w:hAnsi="Times New Roman" w:cs="Times New Roman"/>
                <w:sz w:val="24"/>
                <w:szCs w:val="24"/>
              </w:rPr>
              <w:t>.</w:t>
            </w:r>
          </w:p>
        </w:tc>
      </w:tr>
    </w:tbl>
    <w:p w14:paraId="055F67DC" w14:textId="213CDC59" w:rsidR="00E5323B" w:rsidRPr="0017576C" w:rsidRDefault="00E5323B" w:rsidP="00C56264">
      <w:pPr>
        <w:tabs>
          <w:tab w:val="left" w:pos="6720"/>
        </w:tabs>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 xml:space="preserve">  </w:t>
      </w:r>
      <w:r w:rsidR="00C56264">
        <w:rPr>
          <w:rFonts w:ascii="Times New Roman" w:eastAsia="Times New Roman" w:hAnsi="Times New Roman" w:cs="Times New Roman"/>
          <w:iCs/>
          <w:color w:val="414142"/>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E5323B" w:rsidRPr="0017576C" w14:paraId="40674B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00B89"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17576C" w14:paraId="6D6541CF" w14:textId="77777777" w:rsidTr="00E05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C776D0"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1.</w:t>
            </w:r>
          </w:p>
        </w:tc>
        <w:tc>
          <w:tcPr>
            <w:tcW w:w="990" w:type="pct"/>
            <w:tcBorders>
              <w:top w:val="outset" w:sz="6" w:space="0" w:color="auto"/>
              <w:left w:val="outset" w:sz="6" w:space="0" w:color="auto"/>
              <w:bottom w:val="outset" w:sz="6" w:space="0" w:color="auto"/>
              <w:right w:val="outset" w:sz="6" w:space="0" w:color="auto"/>
            </w:tcBorders>
            <w:hideMark/>
          </w:tcPr>
          <w:p w14:paraId="6025EE31"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Pamatojums</w:t>
            </w:r>
          </w:p>
        </w:tc>
        <w:tc>
          <w:tcPr>
            <w:tcW w:w="3648" w:type="pct"/>
            <w:tcBorders>
              <w:top w:val="outset" w:sz="6" w:space="0" w:color="auto"/>
              <w:left w:val="outset" w:sz="6" w:space="0" w:color="auto"/>
              <w:bottom w:val="outset" w:sz="6" w:space="0" w:color="auto"/>
              <w:right w:val="outset" w:sz="6" w:space="0" w:color="auto"/>
            </w:tcBorders>
            <w:hideMark/>
          </w:tcPr>
          <w:p w14:paraId="00EBB401" w14:textId="179833EE" w:rsidR="00002B6F" w:rsidRPr="0017576C" w:rsidRDefault="005E450A" w:rsidP="00B57C6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w:t>
            </w:r>
            <w:r w:rsidR="001D2B29" w:rsidRPr="0017576C">
              <w:rPr>
                <w:rFonts w:ascii="Times New Roman" w:eastAsia="Times New Roman" w:hAnsi="Times New Roman" w:cs="Times New Roman"/>
                <w:iCs/>
                <w:color w:val="000000" w:themeColor="text1"/>
                <w:sz w:val="24"/>
                <w:szCs w:val="24"/>
                <w:lang w:eastAsia="lv-LV"/>
              </w:rPr>
              <w:t>oteikumu projekts izstrādāts saskaņā ar likuma "Par piesārņojumu" 33. panta trešo daļu un 34. </w:t>
            </w:r>
            <w:r w:rsidR="0060717A" w:rsidRPr="0017576C">
              <w:rPr>
                <w:rFonts w:ascii="Times New Roman" w:eastAsia="Times New Roman" w:hAnsi="Times New Roman" w:cs="Times New Roman"/>
                <w:iCs/>
                <w:color w:val="000000" w:themeColor="text1"/>
                <w:sz w:val="24"/>
                <w:szCs w:val="24"/>
                <w:lang w:eastAsia="lv-LV"/>
              </w:rPr>
              <w:t>pirmo daļu.</w:t>
            </w:r>
          </w:p>
        </w:tc>
      </w:tr>
      <w:tr w:rsidR="00E5323B" w:rsidRPr="0017576C" w14:paraId="6D956D64" w14:textId="77777777" w:rsidTr="00E05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9A8BEC" w14:textId="74625920"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2.</w:t>
            </w:r>
          </w:p>
        </w:tc>
        <w:tc>
          <w:tcPr>
            <w:tcW w:w="990" w:type="pct"/>
            <w:tcBorders>
              <w:top w:val="outset" w:sz="6" w:space="0" w:color="auto"/>
              <w:left w:val="outset" w:sz="6" w:space="0" w:color="auto"/>
              <w:bottom w:val="outset" w:sz="6" w:space="0" w:color="auto"/>
              <w:right w:val="outset" w:sz="6" w:space="0" w:color="auto"/>
            </w:tcBorders>
            <w:hideMark/>
          </w:tcPr>
          <w:p w14:paraId="23F6CD81"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648" w:type="pct"/>
            <w:tcBorders>
              <w:top w:val="outset" w:sz="6" w:space="0" w:color="auto"/>
              <w:left w:val="outset" w:sz="6" w:space="0" w:color="auto"/>
              <w:bottom w:val="outset" w:sz="6" w:space="0" w:color="auto"/>
              <w:right w:val="outset" w:sz="6" w:space="0" w:color="auto"/>
            </w:tcBorders>
            <w:hideMark/>
          </w:tcPr>
          <w:p w14:paraId="5CFC55C0" w14:textId="1428276A" w:rsidR="00FD486D" w:rsidRPr="0017576C" w:rsidRDefault="00DD4D1E" w:rsidP="00FD486D">
            <w:pPr>
              <w:spacing w:after="0" w:line="240" w:lineRule="auto"/>
              <w:jc w:val="both"/>
              <w:rPr>
                <w:rFonts w:ascii="Times New Roman" w:hAnsi="Times New Roman" w:cs="Times New Roman"/>
                <w:color w:val="000000" w:themeColor="text1"/>
                <w:sz w:val="24"/>
                <w:szCs w:val="24"/>
              </w:rPr>
            </w:pPr>
            <w:r w:rsidRPr="0017576C">
              <w:rPr>
                <w:rFonts w:ascii="Times New Roman" w:eastAsia="Times New Roman" w:hAnsi="Times New Roman" w:cs="Times New Roman"/>
                <w:iCs/>
                <w:color w:val="000000" w:themeColor="text1"/>
                <w:sz w:val="24"/>
                <w:szCs w:val="24"/>
                <w:lang w:eastAsia="lv-LV"/>
              </w:rPr>
              <w:t xml:space="preserve">Noteikumu projekts izstrādāts, ņemot vērā, ka </w:t>
            </w:r>
            <w:r w:rsidR="00A336AD">
              <w:rPr>
                <w:rFonts w:ascii="Times New Roman" w:eastAsia="Times New Roman" w:hAnsi="Times New Roman" w:cs="Times New Roman"/>
                <w:iCs/>
                <w:color w:val="000000" w:themeColor="text1"/>
                <w:sz w:val="24"/>
                <w:szCs w:val="24"/>
                <w:lang w:eastAsia="lv-LV"/>
              </w:rPr>
              <w:t>līdzšinējais</w:t>
            </w:r>
            <w:r w:rsidR="00A336AD" w:rsidRPr="0017576C">
              <w:rPr>
                <w:rFonts w:ascii="Times New Roman" w:eastAsia="Times New Roman" w:hAnsi="Times New Roman" w:cs="Times New Roman"/>
                <w:iCs/>
                <w:color w:val="000000" w:themeColor="text1"/>
                <w:sz w:val="24"/>
                <w:szCs w:val="24"/>
                <w:lang w:eastAsia="lv-LV"/>
              </w:rPr>
              <w:t xml:space="preserve"> </w:t>
            </w:r>
            <w:r w:rsidR="00A336AD">
              <w:rPr>
                <w:rFonts w:ascii="Times New Roman" w:eastAsia="Times New Roman" w:hAnsi="Times New Roman" w:cs="Times New Roman"/>
                <w:iCs/>
                <w:sz w:val="24"/>
                <w:szCs w:val="24"/>
                <w:lang w:eastAsia="lv-LV"/>
              </w:rPr>
              <w:t>p</w:t>
            </w:r>
            <w:r w:rsidRPr="0017576C">
              <w:rPr>
                <w:rFonts w:ascii="Times New Roman" w:eastAsia="Times New Roman" w:hAnsi="Times New Roman" w:cs="Times New Roman"/>
                <w:iCs/>
                <w:sz w:val="24"/>
                <w:szCs w:val="24"/>
                <w:lang w:eastAsia="lv-LV"/>
              </w:rPr>
              <w:t>iesārņoto un potenciāli piesārņoto vietu (turpmāk –</w:t>
            </w:r>
            <w:r w:rsidR="00E35BE3">
              <w:rPr>
                <w:rFonts w:ascii="Times New Roman" w:eastAsia="Times New Roman" w:hAnsi="Times New Roman" w:cs="Times New Roman"/>
                <w:iCs/>
                <w:sz w:val="24"/>
                <w:szCs w:val="24"/>
                <w:lang w:eastAsia="lv-LV"/>
              </w:rPr>
              <w:t xml:space="preserve"> </w:t>
            </w:r>
            <w:r w:rsidRPr="0017576C">
              <w:rPr>
                <w:rFonts w:ascii="Times New Roman" w:eastAsia="Times New Roman" w:hAnsi="Times New Roman" w:cs="Times New Roman"/>
                <w:iCs/>
                <w:sz w:val="24"/>
                <w:szCs w:val="24"/>
                <w:lang w:eastAsia="lv-LV"/>
              </w:rPr>
              <w:t>piesārņoto vietu</w:t>
            </w:r>
            <w:r w:rsidR="00E35BE3">
              <w:rPr>
                <w:rFonts w:ascii="Times New Roman" w:eastAsia="Times New Roman" w:hAnsi="Times New Roman" w:cs="Times New Roman"/>
                <w:iCs/>
                <w:sz w:val="24"/>
                <w:szCs w:val="24"/>
                <w:lang w:eastAsia="lv-LV"/>
              </w:rPr>
              <w:t>)</w:t>
            </w:r>
            <w:r w:rsidRPr="0017576C">
              <w:rPr>
                <w:rFonts w:ascii="Times New Roman" w:eastAsia="Times New Roman" w:hAnsi="Times New Roman" w:cs="Times New Roman"/>
                <w:iCs/>
                <w:sz w:val="24"/>
                <w:szCs w:val="24"/>
                <w:lang w:eastAsia="lv-LV"/>
              </w:rPr>
              <w:t xml:space="preserve"> reģistrs</w:t>
            </w:r>
            <w:r w:rsidRPr="0017576C">
              <w:rPr>
                <w:rFonts w:ascii="Times New Roman" w:eastAsia="Times New Roman" w:hAnsi="Times New Roman" w:cs="Times New Roman"/>
                <w:iCs/>
                <w:color w:val="000000" w:themeColor="text1"/>
                <w:sz w:val="24"/>
                <w:szCs w:val="24"/>
                <w:lang w:eastAsia="lv-LV"/>
              </w:rPr>
              <w:t xml:space="preserve"> tiek aizstāts ar jauno piesārņoto vietu datubāzi un nepieciešami jauni noteikumi par</w:t>
            </w:r>
            <w:r w:rsidRPr="0017576C">
              <w:rPr>
                <w:rFonts w:ascii="Times New Roman" w:eastAsia="Times New Roman" w:hAnsi="Times New Roman" w:cs="Times New Roman"/>
                <w:bCs/>
                <w:iCs/>
                <w:color w:val="000000" w:themeColor="text1"/>
                <w:sz w:val="24"/>
                <w:szCs w:val="24"/>
                <w:lang w:eastAsia="lv-LV"/>
              </w:rPr>
              <w:t xml:space="preserve"> piesārņoto un potenciāli piesārņoto vietu apzināšanu un reģistrāciju.</w:t>
            </w:r>
            <w:r w:rsidR="00E35BE3">
              <w:rPr>
                <w:rFonts w:ascii="Times New Roman" w:eastAsia="Times New Roman" w:hAnsi="Times New Roman" w:cs="Times New Roman"/>
                <w:bCs/>
                <w:iCs/>
                <w:color w:val="000000" w:themeColor="text1"/>
                <w:sz w:val="24"/>
                <w:szCs w:val="24"/>
                <w:lang w:eastAsia="lv-LV"/>
              </w:rPr>
              <w:t xml:space="preserve"> </w:t>
            </w:r>
            <w:r w:rsidR="00FD486D" w:rsidRPr="0017576C">
              <w:rPr>
                <w:rFonts w:ascii="Times New Roman" w:eastAsia="Times New Roman" w:hAnsi="Times New Roman" w:cs="Times New Roman"/>
                <w:iCs/>
                <w:color w:val="000000" w:themeColor="text1"/>
                <w:sz w:val="24"/>
                <w:szCs w:val="24"/>
                <w:lang w:eastAsia="lv-LV"/>
              </w:rPr>
              <w:t xml:space="preserve">Noteikumu projekta mērķis ir </w:t>
            </w:r>
            <w:r w:rsidR="002751ED">
              <w:rPr>
                <w:rFonts w:ascii="Times New Roman" w:eastAsia="Times New Roman" w:hAnsi="Times New Roman" w:cs="Times New Roman"/>
                <w:iCs/>
                <w:color w:val="000000" w:themeColor="text1"/>
                <w:sz w:val="24"/>
                <w:szCs w:val="24"/>
                <w:lang w:eastAsia="lv-LV"/>
              </w:rPr>
              <w:t>aktualizēt</w:t>
            </w:r>
            <w:r w:rsidR="00FD486D" w:rsidRPr="0017576C">
              <w:rPr>
                <w:rFonts w:ascii="Times New Roman" w:eastAsia="Times New Roman" w:hAnsi="Times New Roman" w:cs="Times New Roman"/>
                <w:iCs/>
                <w:color w:val="000000" w:themeColor="text1"/>
                <w:sz w:val="24"/>
                <w:szCs w:val="24"/>
                <w:lang w:eastAsia="lv-LV"/>
              </w:rPr>
              <w:t xml:space="preserve"> informācijas sistēmu par </w:t>
            </w:r>
            <w:r w:rsidR="00FD486D" w:rsidRPr="0017576C">
              <w:rPr>
                <w:rFonts w:ascii="Times New Roman" w:hAnsi="Times New Roman" w:cs="Times New Roman"/>
                <w:color w:val="000000" w:themeColor="text1"/>
                <w:sz w:val="24"/>
                <w:szCs w:val="24"/>
              </w:rPr>
              <w:t>piesārņotām vietām</w:t>
            </w:r>
            <w:r w:rsidR="00FD486D" w:rsidRPr="0017576C">
              <w:rPr>
                <w:rFonts w:ascii="Times New Roman" w:eastAsia="Times New Roman" w:hAnsi="Times New Roman" w:cs="Times New Roman"/>
                <w:iCs/>
                <w:color w:val="000000" w:themeColor="text1"/>
                <w:sz w:val="24"/>
                <w:szCs w:val="24"/>
                <w:lang w:eastAsia="lv-LV"/>
              </w:rPr>
              <w:t xml:space="preserve">, nodrošināt pašreizējai situācijai atbilstošāku un efektīvāku informācijas aprites kārtību starp </w:t>
            </w:r>
            <w:r w:rsidR="00FD486D" w:rsidRPr="0017576C">
              <w:rPr>
                <w:rFonts w:ascii="Times New Roman" w:hAnsi="Times New Roman" w:cs="Times New Roman"/>
                <w:color w:val="000000" w:themeColor="text1"/>
                <w:sz w:val="24"/>
                <w:szCs w:val="24"/>
              </w:rPr>
              <w:t>piesārņoto vietu</w:t>
            </w:r>
            <w:r w:rsidR="00FD486D" w:rsidRPr="0017576C">
              <w:rPr>
                <w:rFonts w:ascii="Times New Roman" w:eastAsia="Times New Roman" w:hAnsi="Times New Roman" w:cs="Times New Roman"/>
                <w:iCs/>
                <w:color w:val="000000" w:themeColor="text1"/>
                <w:sz w:val="24"/>
                <w:szCs w:val="24"/>
                <w:lang w:eastAsia="lv-LV"/>
              </w:rPr>
              <w:t xml:space="preserve"> apzināšanā un reģistrācijā iesaistītajām institūcijām,</w:t>
            </w:r>
            <w:r w:rsidR="00FD486D" w:rsidRPr="0017576C">
              <w:rPr>
                <w:rFonts w:ascii="Times New Roman" w:hAnsi="Times New Roman" w:cs="Times New Roman"/>
                <w:color w:val="000000" w:themeColor="text1"/>
                <w:sz w:val="24"/>
                <w:szCs w:val="24"/>
              </w:rPr>
              <w:t xml:space="preserve"> t.i., pašvaldībām un </w:t>
            </w:r>
            <w:r w:rsidR="002751ED">
              <w:rPr>
                <w:rFonts w:ascii="Times New Roman" w:hAnsi="Times New Roman" w:cs="Times New Roman"/>
                <w:color w:val="000000" w:themeColor="text1"/>
                <w:sz w:val="24"/>
                <w:szCs w:val="24"/>
              </w:rPr>
              <w:t xml:space="preserve">Valsts vides dienestu (turpmāk – </w:t>
            </w:r>
            <w:r w:rsidR="00FD486D" w:rsidRPr="0017576C">
              <w:rPr>
                <w:rFonts w:ascii="Times New Roman" w:hAnsi="Times New Roman" w:cs="Times New Roman"/>
                <w:color w:val="000000" w:themeColor="text1"/>
                <w:sz w:val="24"/>
                <w:szCs w:val="24"/>
              </w:rPr>
              <w:t>VVD</w:t>
            </w:r>
            <w:r w:rsidR="002751ED">
              <w:rPr>
                <w:rFonts w:ascii="Times New Roman" w:hAnsi="Times New Roman" w:cs="Times New Roman"/>
                <w:color w:val="000000" w:themeColor="text1"/>
                <w:sz w:val="24"/>
                <w:szCs w:val="24"/>
              </w:rPr>
              <w:t>)</w:t>
            </w:r>
            <w:r w:rsidR="00FD486D" w:rsidRPr="0017576C">
              <w:rPr>
                <w:rFonts w:ascii="Times New Roman" w:hAnsi="Times New Roman" w:cs="Times New Roman"/>
                <w:color w:val="000000" w:themeColor="text1"/>
                <w:sz w:val="24"/>
                <w:szCs w:val="24"/>
              </w:rPr>
              <w:t>.</w:t>
            </w:r>
          </w:p>
          <w:p w14:paraId="4BEA63F7" w14:textId="77777777" w:rsidR="0060717A" w:rsidRPr="0017576C" w:rsidRDefault="0060717A" w:rsidP="0060717A">
            <w:pPr>
              <w:spacing w:after="0" w:line="240" w:lineRule="auto"/>
              <w:jc w:val="both"/>
              <w:rPr>
                <w:rFonts w:ascii="Times New Roman" w:eastAsia="Times New Roman" w:hAnsi="Times New Roman" w:cs="Times New Roman"/>
                <w:iCs/>
                <w:color w:val="000000" w:themeColor="text1"/>
                <w:sz w:val="24"/>
                <w:szCs w:val="24"/>
                <w:lang w:eastAsia="lv-LV"/>
              </w:rPr>
            </w:pPr>
            <w:r w:rsidRPr="0017576C">
              <w:rPr>
                <w:rFonts w:ascii="Times New Roman" w:eastAsia="Times New Roman" w:hAnsi="Times New Roman" w:cs="Times New Roman"/>
                <w:iCs/>
                <w:color w:val="000000" w:themeColor="text1"/>
                <w:sz w:val="24"/>
                <w:szCs w:val="24"/>
                <w:lang w:eastAsia="lv-LV"/>
              </w:rPr>
              <w:t xml:space="preserve">Noteikumu projekts paredz aizstāt pašreiz spēkā esošos Ministru kabineta 2001. gada 20. novembra noteikumus Nr. 483 "Piesārņoto un potenciāli piesārņoto vietu apzināšanas un reģistrācijas kārtība" (turpmāk – MK noteikumi Nr. 483). </w:t>
            </w:r>
          </w:p>
          <w:p w14:paraId="7A09DE02" w14:textId="74160601" w:rsidR="0060717A" w:rsidRPr="0017576C" w:rsidRDefault="0060717A" w:rsidP="0060717A">
            <w:pPr>
              <w:spacing w:after="0" w:line="240" w:lineRule="auto"/>
              <w:jc w:val="both"/>
              <w:rPr>
                <w:rFonts w:ascii="Times New Roman" w:eastAsia="Times New Roman" w:hAnsi="Times New Roman" w:cs="Times New Roman"/>
                <w:iCs/>
                <w:color w:val="000000" w:themeColor="text1"/>
                <w:sz w:val="24"/>
                <w:szCs w:val="24"/>
                <w:lang w:eastAsia="lv-LV"/>
              </w:rPr>
            </w:pPr>
            <w:r w:rsidRPr="0017576C">
              <w:rPr>
                <w:rFonts w:ascii="Times New Roman" w:eastAsia="Times New Roman" w:hAnsi="Times New Roman" w:cs="Times New Roman"/>
                <w:iCs/>
                <w:sz w:val="24"/>
                <w:szCs w:val="24"/>
                <w:lang w:eastAsia="lv-LV"/>
              </w:rPr>
              <w:t xml:space="preserve">Ņemot vērā, ka </w:t>
            </w:r>
            <w:r w:rsidRPr="0017576C">
              <w:rPr>
                <w:rFonts w:ascii="Times New Roman" w:hAnsi="Times New Roman" w:cs="Times New Roman"/>
                <w:color w:val="000000" w:themeColor="text1"/>
                <w:sz w:val="24"/>
              </w:rPr>
              <w:t xml:space="preserve">grozījumu apjoms </w:t>
            </w:r>
            <w:r w:rsidR="001C6AA1" w:rsidRPr="0017576C">
              <w:rPr>
                <w:rFonts w:ascii="Times New Roman" w:hAnsi="Times New Roman" w:cs="Times New Roman"/>
                <w:color w:val="000000" w:themeColor="text1"/>
                <w:sz w:val="24"/>
              </w:rPr>
              <w:t>pārsnie</w:t>
            </w:r>
            <w:r w:rsidR="001C6AA1">
              <w:rPr>
                <w:rFonts w:ascii="Times New Roman" w:hAnsi="Times New Roman" w:cs="Times New Roman"/>
                <w:color w:val="000000" w:themeColor="text1"/>
                <w:sz w:val="24"/>
              </w:rPr>
              <w:t>dz</w:t>
            </w:r>
            <w:r w:rsidR="001C6AA1" w:rsidRPr="0017576C">
              <w:rPr>
                <w:rFonts w:ascii="Times New Roman" w:hAnsi="Times New Roman" w:cs="Times New Roman"/>
                <w:color w:val="000000" w:themeColor="text1"/>
                <w:sz w:val="24"/>
              </w:rPr>
              <w:t xml:space="preserve"> </w:t>
            </w:r>
            <w:r w:rsidRPr="0017576C">
              <w:rPr>
                <w:rFonts w:ascii="Times New Roman" w:hAnsi="Times New Roman" w:cs="Times New Roman"/>
                <w:color w:val="000000" w:themeColor="text1"/>
                <w:sz w:val="24"/>
              </w:rPr>
              <w:t xml:space="preserve">pusi no šobrīd </w:t>
            </w:r>
            <w:r w:rsidRPr="0017576C">
              <w:rPr>
                <w:rFonts w:ascii="Times New Roman" w:hAnsi="Times New Roman" w:cs="Times New Roman"/>
                <w:color w:val="000000" w:themeColor="text1"/>
                <w:sz w:val="24"/>
                <w:szCs w:val="24"/>
              </w:rPr>
              <w:t>spēkā esošo noteikumu normu apjoma</w:t>
            </w:r>
            <w:r w:rsidRPr="0017576C">
              <w:rPr>
                <w:rFonts w:ascii="Times New Roman" w:eastAsia="Times New Roman" w:hAnsi="Times New Roman" w:cs="Times New Roman"/>
                <w:iCs/>
                <w:sz w:val="24"/>
                <w:szCs w:val="24"/>
                <w:lang w:eastAsia="lv-LV"/>
              </w:rPr>
              <w:t xml:space="preserve">, </w:t>
            </w:r>
            <w:r w:rsidRPr="0017576C">
              <w:rPr>
                <w:rFonts w:ascii="Times New Roman" w:eastAsia="Times New Roman" w:hAnsi="Times New Roman" w:cs="Times New Roman"/>
                <w:iCs/>
                <w:color w:val="000000" w:themeColor="text1"/>
                <w:sz w:val="24"/>
                <w:szCs w:val="24"/>
                <w:lang w:eastAsia="lv-LV"/>
              </w:rPr>
              <w:t>MK noteikumus Nr. 483 paredzēts izdot jaunā redakcijā, atbilstoši Ministru kabineta 2009. gada 3. februāra noteikumu Nr. 108 "Normatīvo aktu projektu sagatavošanas noteikumi" 140. punktā noteiktajam.</w:t>
            </w:r>
          </w:p>
          <w:p w14:paraId="4E368F80" w14:textId="37A1BA66" w:rsidR="00815E9A" w:rsidRPr="0017576C" w:rsidRDefault="001D2B29" w:rsidP="00143128">
            <w:pPr>
              <w:spacing w:after="0" w:line="240" w:lineRule="auto"/>
              <w:jc w:val="both"/>
              <w:rPr>
                <w:rFonts w:ascii="Times New Roman" w:eastAsia="Times New Roman" w:hAnsi="Times New Roman" w:cs="Times New Roman"/>
                <w:iCs/>
                <w:sz w:val="24"/>
                <w:szCs w:val="24"/>
                <w:lang w:eastAsia="lv-LV"/>
              </w:rPr>
            </w:pPr>
            <w:r w:rsidRPr="0017576C">
              <w:rPr>
                <w:rFonts w:ascii="Times New Roman" w:hAnsi="Times New Roman" w:cs="Times New Roman"/>
                <w:color w:val="000000" w:themeColor="text1"/>
                <w:sz w:val="24"/>
                <w:szCs w:val="24"/>
              </w:rPr>
              <w:t>Atbilstoši likum</w:t>
            </w:r>
            <w:r w:rsidR="00A7504F">
              <w:rPr>
                <w:rFonts w:ascii="Times New Roman" w:hAnsi="Times New Roman" w:cs="Times New Roman"/>
                <w:color w:val="000000" w:themeColor="text1"/>
                <w:sz w:val="24"/>
                <w:szCs w:val="24"/>
              </w:rPr>
              <w:t>a</w:t>
            </w:r>
            <w:r w:rsidRPr="0017576C">
              <w:rPr>
                <w:rFonts w:ascii="Times New Roman" w:hAnsi="Times New Roman" w:cs="Times New Roman"/>
                <w:color w:val="000000" w:themeColor="text1"/>
                <w:sz w:val="24"/>
                <w:szCs w:val="24"/>
              </w:rPr>
              <w:t xml:space="preserve"> "Par piesārņojumu"</w:t>
            </w:r>
            <w:r w:rsidR="00A7504F">
              <w:rPr>
                <w:rFonts w:ascii="Times New Roman" w:hAnsi="Times New Roman" w:cs="Times New Roman"/>
                <w:color w:val="000000" w:themeColor="text1"/>
                <w:sz w:val="24"/>
                <w:szCs w:val="24"/>
              </w:rPr>
              <w:t xml:space="preserve"> 34. pantā</w:t>
            </w:r>
            <w:r w:rsidRPr="0017576C">
              <w:rPr>
                <w:rFonts w:ascii="Times New Roman" w:hAnsi="Times New Roman" w:cs="Times New Roman"/>
                <w:color w:val="000000" w:themeColor="text1"/>
                <w:sz w:val="24"/>
                <w:szCs w:val="24"/>
              </w:rPr>
              <w:t xml:space="preserve"> un </w:t>
            </w:r>
            <w:r w:rsidRPr="0017576C">
              <w:rPr>
                <w:rFonts w:ascii="Times New Roman" w:hAnsi="Times New Roman" w:cs="Times New Roman"/>
                <w:bCs/>
                <w:sz w:val="24"/>
                <w:szCs w:val="24"/>
              </w:rPr>
              <w:t>MK noteikum</w:t>
            </w:r>
            <w:r w:rsidR="00A7504F">
              <w:rPr>
                <w:rFonts w:ascii="Times New Roman" w:hAnsi="Times New Roman" w:cs="Times New Roman"/>
                <w:bCs/>
                <w:sz w:val="24"/>
                <w:szCs w:val="24"/>
              </w:rPr>
              <w:t>u</w:t>
            </w:r>
            <w:r w:rsidRPr="0017576C">
              <w:rPr>
                <w:rFonts w:ascii="Times New Roman" w:hAnsi="Times New Roman" w:cs="Times New Roman"/>
                <w:bCs/>
                <w:sz w:val="24"/>
                <w:szCs w:val="24"/>
              </w:rPr>
              <w:t xml:space="preserve"> Nr.</w:t>
            </w:r>
            <w:r w:rsidR="00A7504F">
              <w:rPr>
                <w:rFonts w:ascii="Times New Roman" w:hAnsi="Times New Roman" w:cs="Times New Roman"/>
                <w:bCs/>
                <w:sz w:val="24"/>
                <w:szCs w:val="24"/>
              </w:rPr>
              <w:t> </w:t>
            </w:r>
            <w:r w:rsidRPr="0017576C">
              <w:rPr>
                <w:rFonts w:ascii="Times New Roman" w:hAnsi="Times New Roman" w:cs="Times New Roman"/>
                <w:bCs/>
                <w:sz w:val="24"/>
                <w:szCs w:val="24"/>
              </w:rPr>
              <w:t>483</w:t>
            </w:r>
            <w:r w:rsidR="00A7504F">
              <w:rPr>
                <w:rFonts w:ascii="Times New Roman" w:hAnsi="Times New Roman" w:cs="Times New Roman"/>
                <w:bCs/>
                <w:sz w:val="24"/>
                <w:szCs w:val="24"/>
              </w:rPr>
              <w:t xml:space="preserve"> 12. punktā</w:t>
            </w:r>
            <w:r w:rsidRPr="0017576C">
              <w:rPr>
                <w:rFonts w:ascii="Times New Roman" w:hAnsi="Times New Roman" w:cs="Times New Roman"/>
                <w:color w:val="000000" w:themeColor="text1"/>
                <w:sz w:val="24"/>
                <w:szCs w:val="24"/>
              </w:rPr>
              <w:t xml:space="preserve"> noteiktajam, 2003. gadā </w:t>
            </w:r>
            <w:r w:rsidRPr="0017576C">
              <w:rPr>
                <w:rFonts w:ascii="Times New Roman" w:eastAsia="Times New Roman" w:hAnsi="Times New Roman" w:cs="Times New Roman"/>
                <w:iCs/>
                <w:sz w:val="24"/>
                <w:szCs w:val="24"/>
                <w:lang w:eastAsia="lv-LV"/>
              </w:rPr>
              <w:t xml:space="preserve">tika izveidots </w:t>
            </w:r>
            <w:r w:rsidR="00B57C66" w:rsidRPr="0017576C">
              <w:rPr>
                <w:rFonts w:ascii="Times New Roman" w:eastAsia="Times New Roman" w:hAnsi="Times New Roman" w:cs="Times New Roman"/>
                <w:iCs/>
                <w:sz w:val="24"/>
                <w:szCs w:val="24"/>
                <w:lang w:eastAsia="lv-LV"/>
              </w:rPr>
              <w:t>piesārņoto vietu</w:t>
            </w:r>
            <w:r w:rsidRPr="0017576C">
              <w:rPr>
                <w:rFonts w:ascii="Times New Roman" w:eastAsia="Times New Roman" w:hAnsi="Times New Roman" w:cs="Times New Roman"/>
                <w:iCs/>
                <w:sz w:val="24"/>
                <w:szCs w:val="24"/>
                <w:lang w:eastAsia="lv-LV"/>
              </w:rPr>
              <w:t xml:space="preserve"> reģistrs, ko uztur valsts sabiedrība ar ierobežotu atbildību "Latvijas Vides, ģeoloģijas un meteoroloģijas centrs" (turpmāk – VSIA "LVĢMC").</w:t>
            </w:r>
          </w:p>
          <w:p w14:paraId="071118F4" w14:textId="6FE8055A" w:rsidR="00745C50" w:rsidRPr="00E35BE3" w:rsidRDefault="00745C50" w:rsidP="00143128">
            <w:pPr>
              <w:spacing w:after="0" w:line="240" w:lineRule="auto"/>
              <w:jc w:val="both"/>
              <w:rPr>
                <w:rFonts w:ascii="Times New Roman" w:hAnsi="Times New Roman" w:cs="Times New Roman"/>
                <w:color w:val="000000" w:themeColor="text1"/>
                <w:sz w:val="24"/>
                <w:szCs w:val="24"/>
              </w:rPr>
            </w:pPr>
            <w:r w:rsidRPr="0017576C">
              <w:rPr>
                <w:rFonts w:ascii="Times New Roman" w:hAnsi="Times New Roman" w:cs="Times New Roman"/>
                <w:color w:val="000000" w:themeColor="text1"/>
                <w:sz w:val="24"/>
                <w:szCs w:val="24"/>
              </w:rPr>
              <w:t xml:space="preserve">Pamatojoties uz </w:t>
            </w:r>
            <w:r w:rsidRPr="0017576C">
              <w:rPr>
                <w:rFonts w:ascii="Times New Roman" w:eastAsia="Times New Roman" w:hAnsi="Times New Roman" w:cs="Times New Roman"/>
                <w:iCs/>
                <w:sz w:val="24"/>
                <w:szCs w:val="24"/>
                <w:lang w:eastAsia="lv-LV"/>
              </w:rPr>
              <w:t xml:space="preserve">VSIA "LVĢMC" </w:t>
            </w:r>
            <w:r w:rsidRPr="0017576C">
              <w:rPr>
                <w:rFonts w:ascii="Times New Roman" w:hAnsi="Times New Roman" w:cs="Times New Roman"/>
                <w:color w:val="000000" w:themeColor="text1"/>
                <w:sz w:val="24"/>
                <w:szCs w:val="24"/>
              </w:rPr>
              <w:t>tīmekļvietnē</w:t>
            </w:r>
            <w:r w:rsidR="006A537D">
              <w:rPr>
                <w:rFonts w:ascii="Times New Roman" w:hAnsi="Times New Roman" w:cs="Times New Roman"/>
                <w:color w:val="000000" w:themeColor="text1"/>
                <w:sz w:val="24"/>
                <w:szCs w:val="24"/>
              </w:rPr>
              <w:t xml:space="preserve"> </w:t>
            </w:r>
            <w:r w:rsidRPr="0017576C">
              <w:rPr>
                <w:rFonts w:ascii="Times New Roman" w:hAnsi="Times New Roman" w:cs="Times New Roman"/>
                <w:color w:val="000000" w:themeColor="text1"/>
                <w:sz w:val="24"/>
                <w:szCs w:val="24"/>
              </w:rPr>
              <w:t xml:space="preserve"> pieejamo informāciju</w:t>
            </w:r>
            <w:r w:rsidR="00852F44">
              <w:rPr>
                <w:rStyle w:val="FootnoteReference"/>
                <w:rFonts w:ascii="Times New Roman" w:hAnsi="Times New Roman" w:cs="Times New Roman"/>
                <w:color w:val="000000" w:themeColor="text1"/>
                <w:sz w:val="24"/>
                <w:szCs w:val="24"/>
              </w:rPr>
              <w:footnoteReference w:id="1"/>
            </w:r>
            <w:r w:rsidRPr="0017576C">
              <w:rPr>
                <w:rFonts w:ascii="Times New Roman" w:hAnsi="Times New Roman" w:cs="Times New Roman"/>
                <w:color w:val="000000" w:themeColor="text1"/>
                <w:sz w:val="24"/>
                <w:szCs w:val="24"/>
              </w:rPr>
              <w:t>,</w:t>
            </w:r>
            <w:r w:rsidR="00E35BE3">
              <w:rPr>
                <w:rFonts w:ascii="Times New Roman" w:hAnsi="Times New Roman" w:cs="Times New Roman"/>
                <w:color w:val="000000" w:themeColor="text1"/>
                <w:sz w:val="24"/>
                <w:szCs w:val="24"/>
              </w:rPr>
              <w:t xml:space="preserve"> </w:t>
            </w:r>
            <w:r w:rsidR="00B57C66" w:rsidRPr="0017576C">
              <w:rPr>
                <w:rFonts w:ascii="Times New Roman" w:hAnsi="Times New Roman" w:cs="Times New Roman"/>
                <w:sz w:val="24"/>
                <w:szCs w:val="24"/>
              </w:rPr>
              <w:t>piesārņoto vietu</w:t>
            </w:r>
            <w:r w:rsidRPr="0017576C">
              <w:rPr>
                <w:rFonts w:ascii="Times New Roman" w:hAnsi="Times New Roman" w:cs="Times New Roman"/>
                <w:sz w:val="24"/>
                <w:szCs w:val="24"/>
              </w:rPr>
              <w:t xml:space="preserve"> </w:t>
            </w:r>
            <w:r w:rsidRPr="0017576C">
              <w:rPr>
                <w:rFonts w:ascii="Times New Roman" w:hAnsi="Times New Roman" w:cs="Times New Roman"/>
                <w:color w:val="000000" w:themeColor="text1"/>
                <w:sz w:val="24"/>
                <w:szCs w:val="24"/>
              </w:rPr>
              <w:t>reģistrā pašreiz ir apkopota un publiski pieejama informācija par vairāk nekā 3500 vietām</w:t>
            </w:r>
            <w:r w:rsidR="00852F44">
              <w:rPr>
                <w:rFonts w:ascii="Times New Roman" w:hAnsi="Times New Roman" w:cs="Times New Roman"/>
                <w:color w:val="000000" w:themeColor="text1"/>
                <w:sz w:val="24"/>
                <w:szCs w:val="24"/>
              </w:rPr>
              <w:t xml:space="preserve">, </w:t>
            </w:r>
            <w:r w:rsidR="007C41CD">
              <w:rPr>
                <w:rFonts w:ascii="Times New Roman" w:hAnsi="Times New Roman" w:cs="Times New Roman"/>
                <w:color w:val="000000" w:themeColor="text1"/>
                <w:sz w:val="24"/>
                <w:szCs w:val="24"/>
              </w:rPr>
              <w:t xml:space="preserve">tajā skaitā </w:t>
            </w:r>
            <w:r w:rsidR="00852F44">
              <w:rPr>
                <w:rFonts w:ascii="Times New Roman" w:hAnsi="Times New Roman" w:cs="Times New Roman"/>
                <w:color w:val="000000" w:themeColor="text1"/>
                <w:sz w:val="24"/>
                <w:szCs w:val="24"/>
              </w:rPr>
              <w:t>245 piesārņotām vietām</w:t>
            </w:r>
            <w:r w:rsidRPr="0017576C">
              <w:rPr>
                <w:rFonts w:ascii="Times New Roman" w:hAnsi="Times New Roman" w:cs="Times New Roman"/>
                <w:color w:val="000000" w:themeColor="text1"/>
                <w:sz w:val="24"/>
                <w:szCs w:val="24"/>
              </w:rPr>
              <w:t>.</w:t>
            </w:r>
          </w:p>
          <w:p w14:paraId="1E2BFFD6" w14:textId="638647E0" w:rsidR="00CA5E2F" w:rsidRPr="0017576C" w:rsidRDefault="00815E9A" w:rsidP="00143128">
            <w:pPr>
              <w:spacing w:after="0" w:line="240" w:lineRule="auto"/>
              <w:jc w:val="both"/>
              <w:rPr>
                <w:rFonts w:ascii="Times New Roman" w:eastAsia="Times New Roman" w:hAnsi="Times New Roman" w:cs="Times New Roman"/>
                <w:iCs/>
                <w:sz w:val="24"/>
                <w:szCs w:val="24"/>
                <w:lang w:eastAsia="lv-LV"/>
              </w:rPr>
            </w:pPr>
            <w:r w:rsidRPr="0017576C">
              <w:rPr>
                <w:rFonts w:ascii="Times New Roman" w:eastAsia="Times New Roman" w:hAnsi="Times New Roman" w:cs="Times New Roman"/>
                <w:iCs/>
                <w:sz w:val="24"/>
                <w:szCs w:val="24"/>
                <w:lang w:eastAsia="lv-LV"/>
              </w:rPr>
              <w:lastRenderedPageBreak/>
              <w:t xml:space="preserve">Kopš </w:t>
            </w:r>
            <w:r w:rsidR="006A537D">
              <w:rPr>
                <w:rFonts w:ascii="Times New Roman" w:eastAsia="Times New Roman" w:hAnsi="Times New Roman" w:cs="Times New Roman"/>
                <w:iCs/>
                <w:sz w:val="24"/>
                <w:szCs w:val="24"/>
                <w:lang w:eastAsia="lv-LV"/>
              </w:rPr>
              <w:t>piesārņoto vietu</w:t>
            </w:r>
            <w:r w:rsidR="006A537D" w:rsidRPr="0017576C">
              <w:rPr>
                <w:rFonts w:ascii="Times New Roman" w:eastAsia="Times New Roman" w:hAnsi="Times New Roman" w:cs="Times New Roman"/>
                <w:iCs/>
                <w:sz w:val="24"/>
                <w:szCs w:val="24"/>
                <w:lang w:eastAsia="lv-LV"/>
              </w:rPr>
              <w:t xml:space="preserve"> </w:t>
            </w:r>
            <w:r w:rsidRPr="0017576C">
              <w:rPr>
                <w:rFonts w:ascii="Times New Roman" w:eastAsia="Times New Roman" w:hAnsi="Times New Roman" w:cs="Times New Roman"/>
                <w:iCs/>
                <w:sz w:val="24"/>
                <w:szCs w:val="24"/>
                <w:lang w:eastAsia="lv-LV"/>
              </w:rPr>
              <w:t xml:space="preserve">reģistra izveides informācija tajā ir </w:t>
            </w:r>
            <w:r w:rsidR="00CA5E2F" w:rsidRPr="0017576C">
              <w:rPr>
                <w:rFonts w:ascii="Times New Roman" w:eastAsia="Times New Roman" w:hAnsi="Times New Roman" w:cs="Times New Roman"/>
                <w:iCs/>
                <w:sz w:val="24"/>
                <w:szCs w:val="24"/>
                <w:lang w:eastAsia="lv-LV"/>
              </w:rPr>
              <w:t xml:space="preserve">novecojusi, </w:t>
            </w:r>
            <w:r w:rsidR="004C3E83" w:rsidRPr="0017576C">
              <w:rPr>
                <w:rFonts w:ascii="Times New Roman" w:eastAsia="Times New Roman" w:hAnsi="Times New Roman" w:cs="Times New Roman"/>
                <w:iCs/>
                <w:sz w:val="24"/>
                <w:szCs w:val="24"/>
                <w:lang w:eastAsia="lv-LV"/>
              </w:rPr>
              <w:t xml:space="preserve">tā tika </w:t>
            </w:r>
            <w:r w:rsidR="00CA5E2F" w:rsidRPr="0017576C">
              <w:rPr>
                <w:rFonts w:ascii="Times New Roman" w:eastAsia="Times New Roman" w:hAnsi="Times New Roman" w:cs="Times New Roman"/>
                <w:iCs/>
                <w:sz w:val="24"/>
                <w:szCs w:val="24"/>
                <w:lang w:eastAsia="lv-LV"/>
              </w:rPr>
              <w:t>atjaunota</w:t>
            </w:r>
            <w:r w:rsidRPr="0017576C">
              <w:rPr>
                <w:rFonts w:ascii="Times New Roman" w:eastAsia="Times New Roman" w:hAnsi="Times New Roman" w:cs="Times New Roman"/>
                <w:iCs/>
                <w:sz w:val="24"/>
                <w:szCs w:val="24"/>
                <w:lang w:eastAsia="lv-LV"/>
              </w:rPr>
              <w:t xml:space="preserve"> fragmentāri, </w:t>
            </w:r>
            <w:r w:rsidR="00C871ED">
              <w:rPr>
                <w:rFonts w:ascii="Times New Roman" w:eastAsia="Times New Roman" w:hAnsi="Times New Roman" w:cs="Times New Roman"/>
                <w:iCs/>
                <w:sz w:val="24"/>
                <w:szCs w:val="24"/>
                <w:lang w:eastAsia="lv-LV"/>
              </w:rPr>
              <w:t xml:space="preserve">līdz ar to </w:t>
            </w:r>
            <w:r w:rsidR="00CA5E2F" w:rsidRPr="0017576C">
              <w:rPr>
                <w:rFonts w:ascii="Times New Roman" w:eastAsia="Times New Roman" w:hAnsi="Times New Roman" w:cs="Times New Roman"/>
                <w:iCs/>
                <w:sz w:val="24"/>
                <w:szCs w:val="24"/>
                <w:lang w:eastAsia="lv-LV"/>
              </w:rPr>
              <w:t xml:space="preserve">nepieciešami </w:t>
            </w:r>
            <w:r w:rsidR="002879D2" w:rsidRPr="0017576C">
              <w:rPr>
                <w:rFonts w:ascii="Times New Roman" w:eastAsia="Times New Roman" w:hAnsi="Times New Roman" w:cs="Times New Roman"/>
                <w:iCs/>
                <w:sz w:val="24"/>
                <w:szCs w:val="24"/>
                <w:lang w:eastAsia="lv-LV"/>
              </w:rPr>
              <w:t>tehniski datu</w:t>
            </w:r>
            <w:r w:rsidRPr="0017576C">
              <w:rPr>
                <w:rFonts w:ascii="Times New Roman" w:eastAsia="Times New Roman" w:hAnsi="Times New Roman" w:cs="Times New Roman"/>
                <w:iCs/>
                <w:sz w:val="24"/>
                <w:szCs w:val="24"/>
                <w:lang w:eastAsia="lv-LV"/>
              </w:rPr>
              <w:t xml:space="preserve">bāzes uzlabojumi. </w:t>
            </w:r>
          </w:p>
          <w:p w14:paraId="19028285" w14:textId="373CB5BC" w:rsidR="00815E9A" w:rsidRPr="0017576C" w:rsidRDefault="00815E9A" w:rsidP="00143128">
            <w:pPr>
              <w:spacing w:after="0" w:line="240" w:lineRule="auto"/>
              <w:jc w:val="both"/>
              <w:rPr>
                <w:rFonts w:ascii="Times New Roman" w:eastAsia="Times New Roman" w:hAnsi="Times New Roman" w:cs="Times New Roman"/>
                <w:iCs/>
                <w:sz w:val="24"/>
                <w:szCs w:val="24"/>
                <w:lang w:eastAsia="lv-LV"/>
              </w:rPr>
            </w:pPr>
            <w:r w:rsidRPr="0017576C">
              <w:rPr>
                <w:rFonts w:ascii="Times New Roman" w:eastAsia="Times New Roman" w:hAnsi="Times New Roman" w:cs="Times New Roman"/>
                <w:iCs/>
                <w:sz w:val="24"/>
                <w:szCs w:val="24"/>
                <w:lang w:eastAsia="lv-LV"/>
              </w:rPr>
              <w:t>MK noteikumos Nr.</w:t>
            </w:r>
            <w:r w:rsidR="00A60D9F" w:rsidRPr="0017576C">
              <w:rPr>
                <w:rFonts w:ascii="Times New Roman" w:eastAsia="Times New Roman" w:hAnsi="Times New Roman" w:cs="Times New Roman"/>
                <w:iCs/>
                <w:sz w:val="24"/>
                <w:szCs w:val="24"/>
                <w:lang w:eastAsia="lv-LV"/>
              </w:rPr>
              <w:t> </w:t>
            </w:r>
            <w:r w:rsidRPr="0017576C">
              <w:rPr>
                <w:rFonts w:ascii="Times New Roman" w:eastAsia="Times New Roman" w:hAnsi="Times New Roman" w:cs="Times New Roman"/>
                <w:iCs/>
                <w:sz w:val="24"/>
                <w:szCs w:val="24"/>
                <w:lang w:eastAsia="lv-LV"/>
              </w:rPr>
              <w:t xml:space="preserve">483 aprakstītās </w:t>
            </w:r>
            <w:r w:rsidR="00B57C66" w:rsidRPr="0017576C">
              <w:rPr>
                <w:rFonts w:ascii="Times New Roman" w:eastAsia="Times New Roman" w:hAnsi="Times New Roman" w:cs="Times New Roman"/>
                <w:iCs/>
                <w:sz w:val="24"/>
                <w:szCs w:val="24"/>
                <w:lang w:eastAsia="lv-LV"/>
              </w:rPr>
              <w:t>piesārņoto vietu</w:t>
            </w:r>
            <w:r w:rsidRPr="0017576C">
              <w:rPr>
                <w:rFonts w:ascii="Times New Roman" w:eastAsia="Times New Roman" w:hAnsi="Times New Roman" w:cs="Times New Roman"/>
                <w:iCs/>
                <w:sz w:val="24"/>
                <w:szCs w:val="24"/>
                <w:lang w:eastAsia="lv-LV"/>
              </w:rPr>
              <w:t xml:space="preserve"> apzināšanas metodes vairs neatbilst pašreizējai situācijai. </w:t>
            </w:r>
            <w:r w:rsidR="00B479DA" w:rsidRPr="0017576C">
              <w:rPr>
                <w:rFonts w:ascii="Times New Roman" w:eastAsia="Times New Roman" w:hAnsi="Times New Roman" w:cs="Times New Roman"/>
                <w:iCs/>
                <w:sz w:val="24"/>
                <w:szCs w:val="24"/>
                <w:lang w:eastAsia="lv-LV"/>
              </w:rPr>
              <w:t xml:space="preserve">Nepieciešami precizējumi </w:t>
            </w:r>
            <w:r w:rsidR="00B479DA" w:rsidRPr="0017576C">
              <w:rPr>
                <w:rFonts w:ascii="Times New Roman" w:hAnsi="Times New Roman" w:cs="Times New Roman"/>
                <w:color w:val="000000" w:themeColor="text1"/>
                <w:sz w:val="24"/>
                <w:szCs w:val="24"/>
              </w:rPr>
              <w:t xml:space="preserve">attiecībā uz informācijas aktualizēšanas kārtību </w:t>
            </w:r>
            <w:r w:rsidR="00B57C66" w:rsidRPr="0017576C">
              <w:rPr>
                <w:rFonts w:ascii="Times New Roman" w:hAnsi="Times New Roman" w:cs="Times New Roman"/>
                <w:color w:val="000000" w:themeColor="text1"/>
                <w:sz w:val="24"/>
                <w:szCs w:val="24"/>
              </w:rPr>
              <w:t>piesārņoto vietu</w:t>
            </w:r>
            <w:r w:rsidR="00B479DA" w:rsidRPr="0017576C">
              <w:rPr>
                <w:rFonts w:ascii="Times New Roman" w:hAnsi="Times New Roman" w:cs="Times New Roman"/>
                <w:color w:val="000000" w:themeColor="text1"/>
                <w:sz w:val="24"/>
                <w:szCs w:val="24"/>
              </w:rPr>
              <w:t xml:space="preserve"> datubāzē, nodrošinot pašreizējai situācijai atbilstošu informācijas aprites kārtību starp </w:t>
            </w:r>
            <w:r w:rsidR="00B57C66" w:rsidRPr="0017576C">
              <w:rPr>
                <w:rFonts w:ascii="Times New Roman" w:hAnsi="Times New Roman" w:cs="Times New Roman"/>
                <w:color w:val="000000" w:themeColor="text1"/>
                <w:sz w:val="24"/>
                <w:szCs w:val="24"/>
              </w:rPr>
              <w:t>piesārņoto vietu</w:t>
            </w:r>
            <w:r w:rsidR="00B479DA" w:rsidRPr="0017576C">
              <w:rPr>
                <w:rFonts w:ascii="Times New Roman" w:hAnsi="Times New Roman" w:cs="Times New Roman"/>
                <w:color w:val="000000" w:themeColor="text1"/>
                <w:sz w:val="24"/>
                <w:szCs w:val="24"/>
              </w:rPr>
              <w:t xml:space="preserve"> apzināšanā un reģistrācijā iesaistītajām institūcijām.</w:t>
            </w:r>
          </w:p>
          <w:p w14:paraId="1055F0A0" w14:textId="2F751038" w:rsidR="00815E9A" w:rsidRPr="0017576C" w:rsidRDefault="00815E9A" w:rsidP="00143128">
            <w:pPr>
              <w:spacing w:after="0" w:line="240" w:lineRule="auto"/>
              <w:jc w:val="both"/>
              <w:rPr>
                <w:rFonts w:ascii="Times New Roman" w:eastAsia="Times New Roman" w:hAnsi="Times New Roman" w:cs="Times New Roman"/>
                <w:iCs/>
                <w:sz w:val="24"/>
                <w:szCs w:val="24"/>
                <w:lang w:eastAsia="lv-LV"/>
              </w:rPr>
            </w:pPr>
            <w:r w:rsidRPr="0017576C">
              <w:rPr>
                <w:rFonts w:ascii="Times New Roman" w:eastAsia="Times New Roman" w:hAnsi="Times New Roman" w:cs="Times New Roman"/>
                <w:iCs/>
                <w:sz w:val="24"/>
                <w:szCs w:val="24"/>
                <w:lang w:eastAsia="lv-LV"/>
              </w:rPr>
              <w:t xml:space="preserve">Informācija par </w:t>
            </w:r>
            <w:r w:rsidR="00B57C66" w:rsidRPr="0017576C">
              <w:rPr>
                <w:rFonts w:ascii="Times New Roman" w:hAnsi="Times New Roman" w:cs="Times New Roman"/>
                <w:color w:val="000000" w:themeColor="text1"/>
                <w:sz w:val="24"/>
                <w:szCs w:val="24"/>
              </w:rPr>
              <w:t>piesārņotām vietām</w:t>
            </w:r>
            <w:r w:rsidRPr="0017576C">
              <w:rPr>
                <w:rFonts w:ascii="Times New Roman" w:eastAsia="Times New Roman" w:hAnsi="Times New Roman" w:cs="Times New Roman"/>
                <w:iCs/>
                <w:sz w:val="24"/>
                <w:szCs w:val="24"/>
                <w:lang w:eastAsia="lv-LV"/>
              </w:rPr>
              <w:t xml:space="preserve"> ietekmē zemes cenu, kā arī tā tiek ņemta vērā pie pašvaldības teritoriālo plānu izstrādes, tāpēc pašreiz publiski pieejamā novecojusī informācija</w:t>
            </w:r>
            <w:r w:rsidR="00854F7A">
              <w:t xml:space="preserve"> </w:t>
            </w:r>
            <w:r w:rsidR="00854F7A" w:rsidRPr="00854F7A">
              <w:rPr>
                <w:rFonts w:ascii="Times New Roman" w:eastAsia="Times New Roman" w:hAnsi="Times New Roman" w:cs="Times New Roman"/>
                <w:iCs/>
                <w:sz w:val="24"/>
                <w:szCs w:val="24"/>
                <w:lang w:eastAsia="lv-LV"/>
              </w:rPr>
              <w:t>par piesārņotām vietām nav objektīvi patiesa, kas savukārt var ietekmēt atsevišķu teritoriju izmantošanu un attīstību</w:t>
            </w:r>
            <w:r w:rsidRPr="0017576C">
              <w:rPr>
                <w:rFonts w:ascii="Times New Roman" w:eastAsia="Times New Roman" w:hAnsi="Times New Roman" w:cs="Times New Roman"/>
                <w:iCs/>
                <w:sz w:val="24"/>
                <w:szCs w:val="24"/>
                <w:lang w:eastAsia="lv-LV"/>
              </w:rPr>
              <w:t>.</w:t>
            </w:r>
          </w:p>
          <w:p w14:paraId="406EFBDD" w14:textId="6DB5C451" w:rsidR="00E8319B" w:rsidRPr="0017576C" w:rsidRDefault="001D2B29" w:rsidP="00143128">
            <w:pPr>
              <w:spacing w:after="0" w:line="240" w:lineRule="auto"/>
              <w:jc w:val="both"/>
              <w:rPr>
                <w:rFonts w:ascii="Times New Roman" w:hAnsi="Times New Roman" w:cs="Times New Roman"/>
                <w:color w:val="000000" w:themeColor="text1"/>
                <w:sz w:val="24"/>
              </w:rPr>
            </w:pPr>
            <w:r w:rsidRPr="0017576C">
              <w:rPr>
                <w:rFonts w:ascii="Times New Roman" w:eastAsia="Times New Roman" w:hAnsi="Times New Roman" w:cs="Times New Roman"/>
                <w:iCs/>
                <w:sz w:val="24"/>
                <w:szCs w:val="24"/>
                <w:lang w:eastAsia="lv-LV"/>
              </w:rPr>
              <w:t xml:space="preserve">Šobrīd VSIA </w:t>
            </w:r>
            <w:r w:rsidR="001D5F91">
              <w:rPr>
                <w:rFonts w:ascii="Times New Roman" w:eastAsia="Times New Roman" w:hAnsi="Times New Roman" w:cs="Times New Roman"/>
                <w:iCs/>
                <w:sz w:val="24"/>
                <w:szCs w:val="24"/>
                <w:lang w:eastAsia="lv-LV"/>
              </w:rPr>
              <w:t>"</w:t>
            </w:r>
            <w:r w:rsidRPr="0017576C">
              <w:rPr>
                <w:rFonts w:ascii="Times New Roman" w:eastAsia="Times New Roman" w:hAnsi="Times New Roman" w:cs="Times New Roman"/>
                <w:iCs/>
                <w:sz w:val="24"/>
                <w:szCs w:val="24"/>
                <w:lang w:eastAsia="lv-LV"/>
              </w:rPr>
              <w:t>LVĢMC</w:t>
            </w:r>
            <w:r w:rsidR="001D5F91">
              <w:rPr>
                <w:rFonts w:ascii="Times New Roman" w:eastAsia="Times New Roman" w:hAnsi="Times New Roman" w:cs="Times New Roman"/>
                <w:iCs/>
                <w:sz w:val="24"/>
                <w:szCs w:val="24"/>
                <w:lang w:eastAsia="lv-LV"/>
              </w:rPr>
              <w:t>"</w:t>
            </w:r>
            <w:r w:rsidRPr="0017576C">
              <w:rPr>
                <w:rFonts w:ascii="Times New Roman" w:eastAsia="Times New Roman" w:hAnsi="Times New Roman" w:cs="Times New Roman"/>
                <w:iCs/>
                <w:sz w:val="24"/>
                <w:szCs w:val="24"/>
                <w:lang w:eastAsia="lv-LV"/>
              </w:rPr>
              <w:t xml:space="preserve"> </w:t>
            </w:r>
            <w:r w:rsidR="000F3163">
              <w:rPr>
                <w:rFonts w:ascii="Times New Roman" w:eastAsia="Times New Roman" w:hAnsi="Times New Roman" w:cs="Times New Roman"/>
                <w:iCs/>
                <w:sz w:val="24"/>
                <w:szCs w:val="24"/>
                <w:lang w:eastAsia="lv-LV"/>
              </w:rPr>
              <w:t xml:space="preserve">starpreģionu sadarbības programmas </w:t>
            </w:r>
            <w:r w:rsidRPr="0017576C">
              <w:rPr>
                <w:rFonts w:ascii="Times New Roman" w:hAnsi="Times New Roman" w:cs="Times New Roman"/>
                <w:color w:val="000000" w:themeColor="text1"/>
                <w:sz w:val="24"/>
              </w:rPr>
              <w:t>INTERREG Centrāl</w:t>
            </w:r>
            <w:r w:rsidR="00DF14C3">
              <w:rPr>
                <w:rFonts w:ascii="Times New Roman" w:hAnsi="Times New Roman" w:cs="Times New Roman"/>
                <w:color w:val="000000" w:themeColor="text1"/>
                <w:sz w:val="24"/>
              </w:rPr>
              <w:t>ā B</w:t>
            </w:r>
            <w:r w:rsidRPr="0017576C">
              <w:rPr>
                <w:rFonts w:ascii="Times New Roman" w:hAnsi="Times New Roman" w:cs="Times New Roman"/>
                <w:color w:val="000000" w:themeColor="text1"/>
                <w:sz w:val="24"/>
              </w:rPr>
              <w:t xml:space="preserve">altijas </w:t>
            </w:r>
            <w:r w:rsidR="00DF14C3">
              <w:rPr>
                <w:rFonts w:ascii="Times New Roman" w:hAnsi="Times New Roman" w:cs="Times New Roman"/>
                <w:color w:val="000000" w:themeColor="text1"/>
                <w:sz w:val="24"/>
              </w:rPr>
              <w:t xml:space="preserve">reģiona sadarbības </w:t>
            </w:r>
            <w:r w:rsidRPr="0017576C">
              <w:rPr>
                <w:rFonts w:ascii="Times New Roman" w:hAnsi="Times New Roman" w:cs="Times New Roman"/>
                <w:color w:val="000000" w:themeColor="text1"/>
                <w:sz w:val="24"/>
              </w:rPr>
              <w:t xml:space="preserve">programmas INSURE </w:t>
            </w:r>
            <w:r w:rsidR="000F3163">
              <w:rPr>
                <w:rFonts w:ascii="Times New Roman" w:hAnsi="Times New Roman" w:cs="Times New Roman"/>
                <w:color w:val="000000" w:themeColor="text1"/>
                <w:sz w:val="24"/>
              </w:rPr>
              <w:t>(</w:t>
            </w:r>
            <w:r w:rsidR="000F3163" w:rsidRPr="00E35BE3">
              <w:rPr>
                <w:rFonts w:ascii="Times New Roman" w:hAnsi="Times New Roman" w:cs="Times New Roman"/>
                <w:i/>
                <w:color w:val="000000" w:themeColor="text1"/>
                <w:sz w:val="24"/>
              </w:rPr>
              <w:t>Innovative Sustainable Remediation</w:t>
            </w:r>
            <w:r w:rsidR="000F3163">
              <w:rPr>
                <w:rFonts w:ascii="Times New Roman" w:hAnsi="Times New Roman" w:cs="Times New Roman"/>
                <w:color w:val="000000" w:themeColor="text1"/>
                <w:sz w:val="24"/>
              </w:rPr>
              <w:t>)</w:t>
            </w:r>
            <w:r w:rsidR="000F3163" w:rsidRPr="000F3163">
              <w:rPr>
                <w:rFonts w:ascii="Times New Roman" w:hAnsi="Times New Roman" w:cs="Times New Roman"/>
                <w:color w:val="000000" w:themeColor="text1"/>
                <w:sz w:val="24"/>
              </w:rPr>
              <w:t xml:space="preserve"> </w:t>
            </w:r>
            <w:r w:rsidR="00DF14C3" w:rsidRPr="0017576C">
              <w:rPr>
                <w:rFonts w:ascii="Times New Roman" w:hAnsi="Times New Roman" w:cs="Times New Roman"/>
                <w:color w:val="000000" w:themeColor="text1"/>
                <w:sz w:val="24"/>
              </w:rPr>
              <w:t xml:space="preserve">projekta </w:t>
            </w:r>
            <w:r w:rsidRPr="0017576C">
              <w:rPr>
                <w:rFonts w:ascii="Times New Roman" w:hAnsi="Times New Roman" w:cs="Times New Roman"/>
                <w:color w:val="000000" w:themeColor="text1"/>
                <w:sz w:val="24"/>
              </w:rPr>
              <w:t xml:space="preserve">ietvaros ir </w:t>
            </w:r>
            <w:r w:rsidR="00F76E92" w:rsidRPr="0017576C">
              <w:rPr>
                <w:rFonts w:ascii="Times New Roman" w:hAnsi="Times New Roman" w:cs="Times New Roman"/>
                <w:color w:val="000000" w:themeColor="text1"/>
                <w:sz w:val="24"/>
              </w:rPr>
              <w:t>izstrādāj</w:t>
            </w:r>
            <w:r w:rsidR="00F76E92">
              <w:rPr>
                <w:rFonts w:ascii="Times New Roman" w:hAnsi="Times New Roman" w:cs="Times New Roman"/>
                <w:color w:val="000000" w:themeColor="text1"/>
                <w:sz w:val="24"/>
              </w:rPr>
              <w:t>i</w:t>
            </w:r>
            <w:r w:rsidR="0054628B">
              <w:rPr>
                <w:rFonts w:ascii="Times New Roman" w:hAnsi="Times New Roman" w:cs="Times New Roman"/>
                <w:color w:val="000000" w:themeColor="text1"/>
                <w:sz w:val="24"/>
              </w:rPr>
              <w:t>s</w:t>
            </w:r>
            <w:r w:rsidR="00F76E92" w:rsidRPr="0017576C">
              <w:rPr>
                <w:rFonts w:ascii="Times New Roman" w:hAnsi="Times New Roman" w:cs="Times New Roman"/>
                <w:color w:val="000000" w:themeColor="text1"/>
                <w:sz w:val="24"/>
              </w:rPr>
              <w:t xml:space="preserve"> </w:t>
            </w:r>
            <w:r w:rsidRPr="0017576C">
              <w:rPr>
                <w:rFonts w:ascii="Times New Roman" w:hAnsi="Times New Roman" w:cs="Times New Roman"/>
                <w:color w:val="000000" w:themeColor="text1"/>
                <w:sz w:val="24"/>
              </w:rPr>
              <w:t xml:space="preserve">jaunu </w:t>
            </w:r>
            <w:r w:rsidR="00505DB8" w:rsidRPr="0017576C">
              <w:rPr>
                <w:rFonts w:ascii="Times New Roman" w:eastAsia="Times New Roman" w:hAnsi="Times New Roman" w:cs="Times New Roman"/>
                <w:iCs/>
                <w:sz w:val="24"/>
                <w:szCs w:val="24"/>
                <w:lang w:eastAsia="lv-LV"/>
              </w:rPr>
              <w:t>p</w:t>
            </w:r>
            <w:r w:rsidRPr="0017576C">
              <w:rPr>
                <w:rFonts w:ascii="Times New Roman" w:eastAsia="Times New Roman" w:hAnsi="Times New Roman" w:cs="Times New Roman"/>
                <w:iCs/>
                <w:sz w:val="24"/>
                <w:szCs w:val="24"/>
                <w:lang w:eastAsia="lv-LV"/>
              </w:rPr>
              <w:t xml:space="preserve">iesārņoto un potenciāli piesārņoto vietu </w:t>
            </w:r>
            <w:r w:rsidRPr="0017576C">
              <w:rPr>
                <w:rFonts w:ascii="Times New Roman" w:hAnsi="Times New Roman" w:cs="Times New Roman"/>
                <w:color w:val="000000" w:themeColor="text1"/>
                <w:sz w:val="24"/>
              </w:rPr>
              <w:t>datubāzi</w:t>
            </w:r>
            <w:r w:rsidR="00FC3CC5" w:rsidRPr="0017576C">
              <w:rPr>
                <w:rFonts w:ascii="Times New Roman" w:hAnsi="Times New Roman" w:cs="Times New Roman"/>
                <w:color w:val="000000" w:themeColor="text1"/>
                <w:sz w:val="24"/>
              </w:rPr>
              <w:t xml:space="preserve"> (turpmāk – datubāzi)</w:t>
            </w:r>
            <w:r w:rsidRPr="0017576C">
              <w:rPr>
                <w:rFonts w:ascii="Times New Roman" w:hAnsi="Times New Roman" w:cs="Times New Roman"/>
                <w:color w:val="000000" w:themeColor="text1"/>
                <w:sz w:val="24"/>
              </w:rPr>
              <w:t xml:space="preserve">, kā arī izstrādājis </w:t>
            </w:r>
            <w:r w:rsidR="00B57C66" w:rsidRPr="0017576C">
              <w:rPr>
                <w:rFonts w:ascii="Times New Roman" w:hAnsi="Times New Roman" w:cs="Times New Roman"/>
                <w:color w:val="000000" w:themeColor="text1"/>
                <w:sz w:val="24"/>
                <w:szCs w:val="24"/>
              </w:rPr>
              <w:t>piesārņoto vietu</w:t>
            </w:r>
            <w:r w:rsidRPr="0017576C">
              <w:rPr>
                <w:rFonts w:ascii="Times New Roman" w:hAnsi="Times New Roman" w:cs="Times New Roman"/>
                <w:color w:val="000000" w:themeColor="text1"/>
                <w:sz w:val="24"/>
              </w:rPr>
              <w:t xml:space="preserve"> </w:t>
            </w:r>
            <w:r w:rsidR="0033408C" w:rsidRPr="0017576C">
              <w:rPr>
                <w:rFonts w:ascii="Times New Roman" w:hAnsi="Times New Roman" w:cs="Times New Roman"/>
                <w:color w:val="000000" w:themeColor="text1"/>
                <w:sz w:val="24"/>
              </w:rPr>
              <w:t xml:space="preserve">datubāzes klasifikatorus – informācijas avotu klasifikatoru, zonējuma klasifikatoru atbilstoši teritorijas izmantošanas veidam, </w:t>
            </w:r>
            <w:r w:rsidR="00045192" w:rsidRPr="0017576C">
              <w:rPr>
                <w:rFonts w:ascii="Times New Roman" w:hAnsi="Times New Roman" w:cs="Times New Roman"/>
                <w:color w:val="000000" w:themeColor="text1"/>
                <w:sz w:val="24"/>
                <w:szCs w:val="24"/>
              </w:rPr>
              <w:t>piesārņoto vietu</w:t>
            </w:r>
            <w:r w:rsidR="0033408C" w:rsidRPr="0017576C">
              <w:rPr>
                <w:rFonts w:ascii="Times New Roman" w:hAnsi="Times New Roman" w:cs="Times New Roman"/>
                <w:color w:val="000000" w:themeColor="text1"/>
                <w:sz w:val="24"/>
              </w:rPr>
              <w:t xml:space="preserve"> tipus un iedalījumu atbilstoši piesārņotai vai potenciāli piesārņotai videi, kā arī piesārņojuma veidam.</w:t>
            </w:r>
          </w:p>
          <w:p w14:paraId="7CC136EE" w14:textId="58C4DE99" w:rsidR="00CA5E2F" w:rsidRPr="0017576C" w:rsidRDefault="00045192" w:rsidP="00143128">
            <w:pPr>
              <w:spacing w:after="0" w:line="240" w:lineRule="auto"/>
              <w:jc w:val="both"/>
              <w:rPr>
                <w:rFonts w:ascii="Times New Roman" w:eastAsia="Times New Roman" w:hAnsi="Times New Roman" w:cs="Times New Roman"/>
                <w:iCs/>
                <w:sz w:val="24"/>
                <w:szCs w:val="24"/>
                <w:lang w:eastAsia="lv-LV"/>
              </w:rPr>
            </w:pPr>
            <w:r w:rsidRPr="0017576C">
              <w:rPr>
                <w:rFonts w:ascii="Times New Roman" w:eastAsia="Times New Roman" w:hAnsi="Times New Roman" w:cs="Times New Roman"/>
                <w:iCs/>
                <w:sz w:val="24"/>
                <w:szCs w:val="24"/>
                <w:lang w:eastAsia="lv-LV"/>
              </w:rPr>
              <w:t xml:space="preserve">Salīdzinot ar </w:t>
            </w:r>
            <w:r w:rsidR="00DF14C3">
              <w:rPr>
                <w:rFonts w:ascii="Times New Roman" w:eastAsia="Times New Roman" w:hAnsi="Times New Roman" w:cs="Times New Roman"/>
                <w:iCs/>
                <w:sz w:val="24"/>
                <w:szCs w:val="24"/>
                <w:lang w:eastAsia="lv-LV"/>
              </w:rPr>
              <w:t>līdzšinējo</w:t>
            </w:r>
            <w:r w:rsidR="00DF14C3" w:rsidRPr="0017576C">
              <w:rPr>
                <w:rFonts w:ascii="Times New Roman" w:eastAsia="Times New Roman" w:hAnsi="Times New Roman" w:cs="Times New Roman"/>
                <w:iCs/>
                <w:sz w:val="24"/>
                <w:szCs w:val="24"/>
                <w:lang w:eastAsia="lv-LV"/>
              </w:rPr>
              <w:t xml:space="preserve"> </w:t>
            </w:r>
            <w:r w:rsidRPr="0017576C">
              <w:rPr>
                <w:rFonts w:ascii="Times New Roman" w:hAnsi="Times New Roman" w:cs="Times New Roman"/>
                <w:color w:val="000000" w:themeColor="text1"/>
                <w:sz w:val="24"/>
                <w:szCs w:val="24"/>
              </w:rPr>
              <w:t>piesārņoto vietu</w:t>
            </w:r>
            <w:r w:rsidRPr="0017576C">
              <w:rPr>
                <w:rFonts w:ascii="Times New Roman" w:hAnsi="Times New Roman" w:cs="Times New Roman"/>
                <w:color w:val="000000" w:themeColor="text1"/>
                <w:sz w:val="24"/>
              </w:rPr>
              <w:t xml:space="preserve"> </w:t>
            </w:r>
            <w:r w:rsidRPr="0017576C">
              <w:rPr>
                <w:rFonts w:ascii="Times New Roman" w:eastAsia="Times New Roman" w:hAnsi="Times New Roman" w:cs="Times New Roman"/>
                <w:iCs/>
                <w:sz w:val="24"/>
                <w:szCs w:val="24"/>
                <w:lang w:eastAsia="lv-LV"/>
              </w:rPr>
              <w:t>reģistru, j</w:t>
            </w:r>
            <w:r w:rsidR="00CA5E2F" w:rsidRPr="0017576C">
              <w:rPr>
                <w:rFonts w:ascii="Times New Roman" w:eastAsia="Times New Roman" w:hAnsi="Times New Roman" w:cs="Times New Roman"/>
                <w:iCs/>
                <w:sz w:val="24"/>
                <w:szCs w:val="24"/>
                <w:lang w:eastAsia="lv-LV"/>
              </w:rPr>
              <w:t xml:space="preserve">aunajā </w:t>
            </w:r>
            <w:r w:rsidRPr="0017576C">
              <w:rPr>
                <w:rFonts w:ascii="Times New Roman" w:hAnsi="Times New Roman" w:cs="Times New Roman"/>
                <w:color w:val="000000" w:themeColor="text1"/>
                <w:sz w:val="24"/>
                <w:szCs w:val="24"/>
              </w:rPr>
              <w:t>piesārņoto vietu</w:t>
            </w:r>
            <w:r w:rsidRPr="0017576C">
              <w:rPr>
                <w:rFonts w:ascii="Times New Roman" w:hAnsi="Times New Roman" w:cs="Times New Roman"/>
                <w:color w:val="000000" w:themeColor="text1"/>
                <w:sz w:val="24"/>
              </w:rPr>
              <w:t xml:space="preserve"> </w:t>
            </w:r>
            <w:r w:rsidR="00CA5E2F" w:rsidRPr="0017576C">
              <w:rPr>
                <w:rFonts w:ascii="Times New Roman" w:eastAsia="Times New Roman" w:hAnsi="Times New Roman" w:cs="Times New Roman"/>
                <w:iCs/>
                <w:sz w:val="24"/>
                <w:szCs w:val="24"/>
                <w:lang w:eastAsia="lv-LV"/>
              </w:rPr>
              <w:t>datubāzē ir iespējams veikt atzīmes par sanāciju un pievienot dokumentus, nodrošin</w:t>
            </w:r>
            <w:r w:rsidRPr="0017576C">
              <w:rPr>
                <w:rFonts w:ascii="Times New Roman" w:eastAsia="Times New Roman" w:hAnsi="Times New Roman" w:cs="Times New Roman"/>
                <w:iCs/>
                <w:sz w:val="24"/>
                <w:szCs w:val="24"/>
                <w:lang w:eastAsia="lv-LV"/>
              </w:rPr>
              <w:t>ot sasaisti</w:t>
            </w:r>
            <w:r w:rsidR="00CA5E2F" w:rsidRPr="0017576C">
              <w:rPr>
                <w:rFonts w:ascii="Times New Roman" w:eastAsia="Times New Roman" w:hAnsi="Times New Roman" w:cs="Times New Roman"/>
                <w:iCs/>
                <w:sz w:val="24"/>
                <w:szCs w:val="24"/>
                <w:lang w:eastAsia="lv-LV"/>
              </w:rPr>
              <w:t xml:space="preserve"> ar Valsts zemes dienesta adrešu un kadastra reģistru. </w:t>
            </w:r>
          </w:p>
          <w:p w14:paraId="1B654D03" w14:textId="27414C34" w:rsidR="00D057DA" w:rsidRPr="0017576C" w:rsidRDefault="00D057DA" w:rsidP="00143128">
            <w:pPr>
              <w:spacing w:after="0" w:line="240" w:lineRule="auto"/>
              <w:jc w:val="both"/>
              <w:rPr>
                <w:rFonts w:ascii="Times New Roman" w:eastAsia="Times New Roman" w:hAnsi="Times New Roman" w:cs="Times New Roman"/>
                <w:iCs/>
                <w:sz w:val="24"/>
                <w:szCs w:val="24"/>
                <w:lang w:eastAsia="lv-LV"/>
              </w:rPr>
            </w:pPr>
            <w:r w:rsidRPr="0017576C">
              <w:rPr>
                <w:rFonts w:ascii="Times New Roman" w:eastAsia="Times New Roman" w:hAnsi="Times New Roman" w:cs="Times New Roman"/>
                <w:iCs/>
                <w:sz w:val="24"/>
                <w:szCs w:val="24"/>
                <w:lang w:eastAsia="lv-LV"/>
              </w:rPr>
              <w:t xml:space="preserve">Saskaņā ar likuma "Par piesārņojumu" 33. panta </w:t>
            </w:r>
            <w:r w:rsidR="00045192" w:rsidRPr="0017576C">
              <w:rPr>
                <w:rFonts w:ascii="Times New Roman" w:eastAsia="Times New Roman" w:hAnsi="Times New Roman" w:cs="Times New Roman"/>
                <w:iCs/>
                <w:sz w:val="24"/>
                <w:szCs w:val="24"/>
                <w:lang w:eastAsia="lv-LV"/>
              </w:rPr>
              <w:t>ceturtajā</w:t>
            </w:r>
            <w:r w:rsidRPr="0017576C">
              <w:rPr>
                <w:rFonts w:ascii="Times New Roman" w:eastAsia="Times New Roman" w:hAnsi="Times New Roman" w:cs="Times New Roman"/>
                <w:iCs/>
                <w:sz w:val="24"/>
                <w:szCs w:val="24"/>
                <w:lang w:eastAsia="lv-LV"/>
              </w:rPr>
              <w:t xml:space="preserve"> daļā noteikto, piesārņotu un potenciāli piesārņotu vietu apzināšanas un sākotnējās izvērtēšanas rezultātiem ir jābūt brīvi pieejamiem sabiedrībai. </w:t>
            </w:r>
          </w:p>
          <w:p w14:paraId="18482C02" w14:textId="7EF98BB9" w:rsidR="00FC3CC5" w:rsidRPr="0017576C" w:rsidRDefault="00FC3CC5" w:rsidP="00143128">
            <w:pPr>
              <w:spacing w:after="0" w:line="240" w:lineRule="auto"/>
              <w:jc w:val="both"/>
              <w:rPr>
                <w:rFonts w:ascii="Times New Roman" w:hAnsi="Times New Roman" w:cs="Times New Roman"/>
                <w:color w:val="FF0000"/>
                <w:sz w:val="24"/>
              </w:rPr>
            </w:pPr>
            <w:r w:rsidRPr="0017576C">
              <w:rPr>
                <w:rFonts w:ascii="Times New Roman" w:hAnsi="Times New Roman" w:cs="Times New Roman"/>
                <w:color w:val="000000" w:themeColor="text1"/>
                <w:sz w:val="24"/>
              </w:rPr>
              <w:t>Balstoties uz</w:t>
            </w:r>
            <w:r w:rsidR="001D5F91">
              <w:rPr>
                <w:rFonts w:ascii="Times New Roman" w:hAnsi="Times New Roman" w:cs="Times New Roman"/>
                <w:color w:val="000000" w:themeColor="text1"/>
                <w:sz w:val="24"/>
              </w:rPr>
              <w:t xml:space="preserve"> </w:t>
            </w:r>
            <w:r w:rsidR="001D5F91" w:rsidRPr="001D5F91">
              <w:rPr>
                <w:rFonts w:ascii="Times New Roman" w:hAnsi="Times New Roman" w:cs="Times New Roman"/>
                <w:color w:val="000000" w:themeColor="text1"/>
                <w:sz w:val="24"/>
              </w:rPr>
              <w:t>Valsts pārvaldes iekārtas likum</w:t>
            </w:r>
            <w:r w:rsidR="001D5F91">
              <w:rPr>
                <w:rFonts w:ascii="Times New Roman" w:hAnsi="Times New Roman" w:cs="Times New Roman"/>
                <w:color w:val="000000" w:themeColor="text1"/>
                <w:sz w:val="24"/>
              </w:rPr>
              <w:t>a 10. panta piektajā daļā noteikto</w:t>
            </w:r>
            <w:r w:rsidR="001D5F91" w:rsidRPr="001D5F91">
              <w:rPr>
                <w:rFonts w:ascii="Times New Roman" w:hAnsi="Times New Roman" w:cs="Times New Roman"/>
                <w:color w:val="000000" w:themeColor="text1"/>
                <w:sz w:val="24"/>
              </w:rPr>
              <w:t xml:space="preserve"> labas pārvaldības princip</w:t>
            </w:r>
            <w:r w:rsidR="001D5F91">
              <w:rPr>
                <w:rFonts w:ascii="Times New Roman" w:hAnsi="Times New Roman" w:cs="Times New Roman"/>
                <w:color w:val="000000" w:themeColor="text1"/>
                <w:sz w:val="24"/>
              </w:rPr>
              <w:t>u</w:t>
            </w:r>
            <w:r w:rsidRPr="0017576C">
              <w:rPr>
                <w:rFonts w:ascii="Times New Roman" w:hAnsi="Times New Roman" w:cs="Times New Roman"/>
                <w:color w:val="000000" w:themeColor="text1"/>
                <w:sz w:val="24"/>
              </w:rPr>
              <w:t>, lai atbilstoši sabiedrīb</w:t>
            </w:r>
            <w:r w:rsidR="006B6FC7" w:rsidRPr="0017576C">
              <w:rPr>
                <w:rFonts w:ascii="Times New Roman" w:hAnsi="Times New Roman" w:cs="Times New Roman"/>
                <w:color w:val="000000" w:themeColor="text1"/>
                <w:sz w:val="24"/>
              </w:rPr>
              <w:t>as interesēm novērstu novecojušas</w:t>
            </w:r>
            <w:r w:rsidRPr="0017576C">
              <w:rPr>
                <w:rFonts w:ascii="Times New Roman" w:hAnsi="Times New Roman" w:cs="Times New Roman"/>
                <w:color w:val="000000" w:themeColor="text1"/>
                <w:sz w:val="24"/>
              </w:rPr>
              <w:t xml:space="preserve"> un n</w:t>
            </w:r>
            <w:r w:rsidR="006B6FC7" w:rsidRPr="0017576C">
              <w:rPr>
                <w:rFonts w:ascii="Times New Roman" w:hAnsi="Times New Roman" w:cs="Times New Roman"/>
                <w:color w:val="000000" w:themeColor="text1"/>
                <w:sz w:val="24"/>
              </w:rPr>
              <w:t>eprecīzas</w:t>
            </w:r>
            <w:r w:rsidRPr="0017576C">
              <w:rPr>
                <w:rFonts w:ascii="Times New Roman" w:hAnsi="Times New Roman" w:cs="Times New Roman"/>
                <w:color w:val="000000" w:themeColor="text1"/>
                <w:sz w:val="24"/>
              </w:rPr>
              <w:t xml:space="preserve"> </w:t>
            </w:r>
            <w:r w:rsidR="006B6FC7" w:rsidRPr="0017576C">
              <w:rPr>
                <w:rFonts w:ascii="Times New Roman" w:hAnsi="Times New Roman" w:cs="Times New Roman"/>
                <w:color w:val="000000" w:themeColor="text1"/>
                <w:sz w:val="24"/>
              </w:rPr>
              <w:t xml:space="preserve">informācijas </w:t>
            </w:r>
            <w:r w:rsidRPr="0017576C">
              <w:rPr>
                <w:rFonts w:ascii="Times New Roman" w:hAnsi="Times New Roman" w:cs="Times New Roman"/>
                <w:color w:val="000000" w:themeColor="text1"/>
                <w:sz w:val="24"/>
              </w:rPr>
              <w:t xml:space="preserve">publiskošanu, pašreizējo </w:t>
            </w:r>
            <w:r w:rsidR="00505DB8" w:rsidRPr="0017576C">
              <w:rPr>
                <w:rFonts w:ascii="Times New Roman" w:hAnsi="Times New Roman" w:cs="Times New Roman"/>
                <w:color w:val="000000" w:themeColor="text1"/>
                <w:sz w:val="24"/>
                <w:szCs w:val="24"/>
              </w:rPr>
              <w:t>piesārņoto vietu</w:t>
            </w:r>
            <w:r w:rsidRPr="0017576C">
              <w:rPr>
                <w:rFonts w:ascii="Times New Roman" w:hAnsi="Times New Roman" w:cs="Times New Roman"/>
                <w:color w:val="000000" w:themeColor="text1"/>
                <w:sz w:val="24"/>
              </w:rPr>
              <w:t xml:space="preserve"> reģistru paredzēts aizstāt ar jauno </w:t>
            </w:r>
            <w:r w:rsidR="00505DB8" w:rsidRPr="0017576C">
              <w:rPr>
                <w:rFonts w:ascii="Times New Roman" w:hAnsi="Times New Roman" w:cs="Times New Roman"/>
                <w:color w:val="000000" w:themeColor="text1"/>
                <w:sz w:val="24"/>
                <w:szCs w:val="24"/>
              </w:rPr>
              <w:t>piesārņoto vietu</w:t>
            </w:r>
            <w:r w:rsidRPr="0017576C">
              <w:rPr>
                <w:rFonts w:ascii="Times New Roman" w:hAnsi="Times New Roman" w:cs="Times New Roman"/>
                <w:color w:val="000000" w:themeColor="text1"/>
                <w:sz w:val="24"/>
              </w:rPr>
              <w:t xml:space="preserve"> datubāzi</w:t>
            </w:r>
            <w:r w:rsidR="00A60D9F" w:rsidRPr="0017576C">
              <w:rPr>
                <w:rFonts w:ascii="Times New Roman" w:hAnsi="Times New Roman" w:cs="Times New Roman"/>
                <w:color w:val="000000" w:themeColor="text1"/>
                <w:sz w:val="24"/>
              </w:rPr>
              <w:t>.</w:t>
            </w:r>
          </w:p>
          <w:p w14:paraId="099B0C93" w14:textId="1F9B16F1" w:rsidR="0033408C" w:rsidRPr="0017576C" w:rsidRDefault="00815E9A" w:rsidP="00143128">
            <w:pPr>
              <w:spacing w:after="0" w:line="240" w:lineRule="auto"/>
              <w:jc w:val="both"/>
              <w:rPr>
                <w:rFonts w:ascii="Times New Roman" w:eastAsia="Times New Roman" w:hAnsi="Times New Roman" w:cs="Times New Roman"/>
                <w:iCs/>
                <w:sz w:val="24"/>
                <w:szCs w:val="24"/>
                <w:lang w:eastAsia="lv-LV"/>
              </w:rPr>
            </w:pPr>
            <w:r w:rsidRPr="0017576C">
              <w:rPr>
                <w:rFonts w:ascii="Times New Roman" w:hAnsi="Times New Roman" w:cs="Times New Roman"/>
                <w:color w:val="000000" w:themeColor="text1"/>
                <w:sz w:val="24"/>
              </w:rPr>
              <w:t xml:space="preserve">Ņemot vērā, ka pašvaldībām jāveic informācijas aktualizācija par </w:t>
            </w:r>
            <w:r w:rsidR="00470B97" w:rsidRPr="0017576C">
              <w:rPr>
                <w:rFonts w:ascii="Times New Roman" w:hAnsi="Times New Roman" w:cs="Times New Roman"/>
                <w:color w:val="000000" w:themeColor="text1"/>
                <w:sz w:val="24"/>
                <w:szCs w:val="24"/>
              </w:rPr>
              <w:t>piesārņotām vietām</w:t>
            </w:r>
            <w:r w:rsidRPr="0017576C">
              <w:rPr>
                <w:rFonts w:ascii="Times New Roman" w:hAnsi="Times New Roman" w:cs="Times New Roman"/>
                <w:color w:val="000000" w:themeColor="text1"/>
                <w:sz w:val="24"/>
              </w:rPr>
              <w:t>, saskaņojot to ar VVD</w:t>
            </w:r>
            <w:r w:rsidR="002879D2" w:rsidRPr="0017576C">
              <w:rPr>
                <w:rFonts w:ascii="Times New Roman" w:hAnsi="Times New Roman" w:cs="Times New Roman"/>
                <w:color w:val="000000" w:themeColor="text1"/>
                <w:sz w:val="24"/>
              </w:rPr>
              <w:t>, jaunajā datu</w:t>
            </w:r>
            <w:r w:rsidRPr="0017576C">
              <w:rPr>
                <w:rFonts w:ascii="Times New Roman" w:hAnsi="Times New Roman" w:cs="Times New Roman"/>
                <w:color w:val="000000" w:themeColor="text1"/>
                <w:sz w:val="24"/>
              </w:rPr>
              <w:t xml:space="preserve">bāzē gan pašvaldībām, gan VVD reģionālajām vides pārvaldēm būs iespēja </w:t>
            </w:r>
            <w:r w:rsidRPr="0017576C">
              <w:rPr>
                <w:rFonts w:ascii="Times New Roman" w:eastAsia="Times New Roman" w:hAnsi="Times New Roman" w:cs="Times New Roman"/>
                <w:iCs/>
                <w:sz w:val="24"/>
                <w:szCs w:val="24"/>
                <w:lang w:eastAsia="lv-LV"/>
              </w:rPr>
              <w:t xml:space="preserve">elektroniski </w:t>
            </w:r>
            <w:r w:rsidR="00A11154" w:rsidRPr="0017576C">
              <w:rPr>
                <w:rFonts w:ascii="Times New Roman" w:eastAsia="Times New Roman" w:hAnsi="Times New Roman" w:cs="Times New Roman"/>
                <w:iCs/>
                <w:sz w:val="24"/>
                <w:szCs w:val="24"/>
                <w:lang w:eastAsia="lv-LV"/>
              </w:rPr>
              <w:t>atjaun</w:t>
            </w:r>
            <w:r w:rsidR="00A11154">
              <w:rPr>
                <w:rFonts w:ascii="Times New Roman" w:eastAsia="Times New Roman" w:hAnsi="Times New Roman" w:cs="Times New Roman"/>
                <w:iCs/>
                <w:sz w:val="24"/>
                <w:szCs w:val="24"/>
                <w:lang w:eastAsia="lv-LV"/>
              </w:rPr>
              <w:t>o</w:t>
            </w:r>
            <w:r w:rsidR="00A11154" w:rsidRPr="0017576C">
              <w:rPr>
                <w:rFonts w:ascii="Times New Roman" w:eastAsia="Times New Roman" w:hAnsi="Times New Roman" w:cs="Times New Roman"/>
                <w:iCs/>
                <w:sz w:val="24"/>
                <w:szCs w:val="24"/>
                <w:lang w:eastAsia="lv-LV"/>
              </w:rPr>
              <w:t xml:space="preserve">t </w:t>
            </w:r>
            <w:r w:rsidRPr="0017576C">
              <w:rPr>
                <w:rFonts w:ascii="Times New Roman" w:eastAsia="Times New Roman" w:hAnsi="Times New Roman" w:cs="Times New Roman"/>
                <w:iCs/>
                <w:sz w:val="24"/>
                <w:szCs w:val="24"/>
                <w:lang w:eastAsia="lv-LV"/>
              </w:rPr>
              <w:t>informāciju</w:t>
            </w:r>
            <w:r w:rsidR="00681EEF" w:rsidRPr="0017576C">
              <w:rPr>
                <w:rFonts w:ascii="Times New Roman" w:eastAsia="Times New Roman" w:hAnsi="Times New Roman" w:cs="Times New Roman"/>
                <w:iCs/>
                <w:sz w:val="24"/>
                <w:szCs w:val="24"/>
                <w:lang w:eastAsia="lv-LV"/>
              </w:rPr>
              <w:t>. Aizstājot veco kārtību, tiks nodrošināta efektīvāka informācijas aprite.</w:t>
            </w:r>
            <w:r w:rsidRPr="0017576C">
              <w:rPr>
                <w:rFonts w:ascii="Times New Roman" w:eastAsia="Times New Roman" w:hAnsi="Times New Roman" w:cs="Times New Roman"/>
                <w:iCs/>
                <w:sz w:val="24"/>
                <w:szCs w:val="24"/>
                <w:lang w:eastAsia="lv-LV"/>
              </w:rPr>
              <w:t xml:space="preserve"> </w:t>
            </w:r>
          </w:p>
          <w:p w14:paraId="4C2EAA27" w14:textId="77777777" w:rsidR="00590CB8" w:rsidRDefault="00590CB8" w:rsidP="00590CB8">
            <w:pPr>
              <w:spacing w:after="0" w:line="240" w:lineRule="auto"/>
              <w:jc w:val="both"/>
              <w:rPr>
                <w:rFonts w:ascii="Times New Roman" w:hAnsi="Times New Roman" w:cs="Times New Roman"/>
                <w:iCs/>
                <w:color w:val="000000" w:themeColor="text1"/>
                <w:sz w:val="24"/>
                <w:szCs w:val="24"/>
              </w:rPr>
            </w:pPr>
            <w:r w:rsidRPr="007F1310">
              <w:rPr>
                <w:rFonts w:ascii="Times New Roman" w:hAnsi="Times New Roman" w:cs="Times New Roman"/>
                <w:iCs/>
                <w:color w:val="000000" w:themeColor="text1"/>
                <w:sz w:val="24"/>
                <w:szCs w:val="24"/>
              </w:rPr>
              <w:t>Gadījumā, ja pašvaldības sniegtajā informācijā par izmaiņām attiecībā uz piesārņoto vai potenciāli piesārņoto vietu ir notikušas izmaiņas, piemēram, veikta sanācija, jauna izpēte vai iegūta cita jauna informācija, atbilstoši šo noteikumu 10. punktā noteiktajam, pašvaldība elektroniski iesniedz izmaiņas datubāzē.</w:t>
            </w:r>
          </w:p>
          <w:p w14:paraId="343D7C33" w14:textId="37537B52" w:rsidR="00464E0F" w:rsidRDefault="00CA5E2F" w:rsidP="001D5F91">
            <w:pPr>
              <w:spacing w:after="0" w:line="240" w:lineRule="auto"/>
              <w:jc w:val="both"/>
              <w:rPr>
                <w:rFonts w:ascii="Times New Roman" w:hAnsi="Times New Roman" w:cs="Times New Roman"/>
                <w:color w:val="000000" w:themeColor="text1"/>
                <w:sz w:val="24"/>
                <w:szCs w:val="24"/>
              </w:rPr>
            </w:pPr>
            <w:r w:rsidRPr="0017576C">
              <w:rPr>
                <w:rFonts w:ascii="Times New Roman" w:eastAsia="Times New Roman" w:hAnsi="Times New Roman" w:cs="Times New Roman"/>
                <w:iCs/>
                <w:sz w:val="24"/>
                <w:szCs w:val="24"/>
                <w:lang w:eastAsia="lv-LV"/>
              </w:rPr>
              <w:t>Noteikumu pro</w:t>
            </w:r>
            <w:r w:rsidR="00143128" w:rsidRPr="0017576C">
              <w:rPr>
                <w:rFonts w:ascii="Times New Roman" w:eastAsia="Times New Roman" w:hAnsi="Times New Roman" w:cs="Times New Roman"/>
                <w:iCs/>
                <w:sz w:val="24"/>
                <w:szCs w:val="24"/>
                <w:lang w:eastAsia="lv-LV"/>
              </w:rPr>
              <w:t>jekta galvenie virzieni: n</w:t>
            </w:r>
            <w:r w:rsidR="00143128" w:rsidRPr="0017576C">
              <w:rPr>
                <w:rFonts w:ascii="Times New Roman" w:hAnsi="Times New Roman" w:cs="Times New Roman"/>
                <w:sz w:val="24"/>
                <w:szCs w:val="24"/>
              </w:rPr>
              <w:t xml:space="preserve">oteikumu projektā aktualizētas </w:t>
            </w:r>
            <w:r w:rsidR="00143128" w:rsidRPr="0017576C">
              <w:rPr>
                <w:rFonts w:ascii="Times New Roman" w:hAnsi="Times New Roman" w:cs="Times New Roman"/>
                <w:color w:val="000000" w:themeColor="text1"/>
                <w:sz w:val="24"/>
                <w:szCs w:val="24"/>
              </w:rPr>
              <w:t xml:space="preserve">pašreiz noteiktās prasības – attiecībā uz </w:t>
            </w:r>
            <w:r w:rsidR="00470B97" w:rsidRPr="0017576C">
              <w:rPr>
                <w:rFonts w:ascii="Times New Roman" w:hAnsi="Times New Roman" w:cs="Times New Roman"/>
                <w:color w:val="000000" w:themeColor="text1"/>
                <w:sz w:val="24"/>
                <w:szCs w:val="24"/>
              </w:rPr>
              <w:t>piesārņoto vietu</w:t>
            </w:r>
            <w:r w:rsidR="00143128" w:rsidRPr="0017576C">
              <w:rPr>
                <w:rFonts w:ascii="Times New Roman" w:hAnsi="Times New Roman" w:cs="Times New Roman"/>
                <w:color w:val="000000" w:themeColor="text1"/>
                <w:sz w:val="24"/>
                <w:szCs w:val="24"/>
              </w:rPr>
              <w:t xml:space="preserve"> apzināšanu, reģistrāciju, </w:t>
            </w:r>
            <w:r w:rsidR="00470B97" w:rsidRPr="0017576C">
              <w:rPr>
                <w:rFonts w:ascii="Times New Roman" w:hAnsi="Times New Roman" w:cs="Times New Roman"/>
                <w:color w:val="000000" w:themeColor="text1"/>
                <w:sz w:val="24"/>
                <w:szCs w:val="24"/>
              </w:rPr>
              <w:t>piesārņoto vietu</w:t>
            </w:r>
            <w:r w:rsidR="00143128" w:rsidRPr="0017576C">
              <w:rPr>
                <w:rFonts w:ascii="Times New Roman" w:hAnsi="Times New Roman" w:cs="Times New Roman"/>
                <w:color w:val="000000" w:themeColor="text1"/>
                <w:sz w:val="24"/>
                <w:szCs w:val="24"/>
              </w:rPr>
              <w:t xml:space="preserve"> apzināšanas metožu izmantošanu, dokumentu apriti starp institūcijām un nepieciešamo papildus </w:t>
            </w:r>
            <w:r w:rsidR="0054628B">
              <w:rPr>
                <w:rFonts w:ascii="Times New Roman" w:hAnsi="Times New Roman" w:cs="Times New Roman"/>
                <w:color w:val="000000" w:themeColor="text1"/>
                <w:sz w:val="24"/>
                <w:szCs w:val="24"/>
              </w:rPr>
              <w:t>izpētes</w:t>
            </w:r>
            <w:r w:rsidR="00143128" w:rsidRPr="0017576C">
              <w:rPr>
                <w:rFonts w:ascii="Times New Roman" w:hAnsi="Times New Roman" w:cs="Times New Roman"/>
                <w:color w:val="000000" w:themeColor="text1"/>
                <w:sz w:val="24"/>
                <w:szCs w:val="24"/>
              </w:rPr>
              <w:t xml:space="preserve"> veikšanu.</w:t>
            </w:r>
            <w:r w:rsidR="00143128" w:rsidRPr="0017576C">
              <w:rPr>
                <w:rFonts w:ascii="Times New Roman" w:eastAsia="Times New Roman" w:hAnsi="Times New Roman" w:cs="Times New Roman"/>
                <w:iCs/>
                <w:sz w:val="24"/>
                <w:szCs w:val="24"/>
                <w:lang w:eastAsia="lv-LV"/>
              </w:rPr>
              <w:t xml:space="preserve"> </w:t>
            </w:r>
            <w:r w:rsidR="00143128" w:rsidRPr="0017576C">
              <w:rPr>
                <w:rFonts w:ascii="Times New Roman" w:hAnsi="Times New Roman" w:cs="Times New Roman"/>
                <w:color w:val="000000" w:themeColor="text1"/>
                <w:sz w:val="24"/>
                <w:szCs w:val="24"/>
              </w:rPr>
              <w:t xml:space="preserve">Noteikumu projekts papildināts ar </w:t>
            </w:r>
            <w:r w:rsidR="00143128" w:rsidRPr="0017576C">
              <w:rPr>
                <w:rFonts w:ascii="Times New Roman" w:hAnsi="Times New Roman" w:cs="Times New Roman"/>
                <w:color w:val="000000" w:themeColor="text1"/>
                <w:sz w:val="24"/>
                <w:szCs w:val="24"/>
              </w:rPr>
              <w:lastRenderedPageBreak/>
              <w:t>jaunām prasībām attiecībā uz informācijas a</w:t>
            </w:r>
            <w:r w:rsidR="002879D2" w:rsidRPr="0017576C">
              <w:rPr>
                <w:rFonts w:ascii="Times New Roman" w:hAnsi="Times New Roman" w:cs="Times New Roman"/>
                <w:color w:val="000000" w:themeColor="text1"/>
                <w:sz w:val="24"/>
                <w:szCs w:val="24"/>
              </w:rPr>
              <w:t xml:space="preserve">ktualizēšanas kārtību </w:t>
            </w:r>
            <w:r w:rsidR="00470B97" w:rsidRPr="0017576C">
              <w:rPr>
                <w:rFonts w:ascii="Times New Roman" w:hAnsi="Times New Roman" w:cs="Times New Roman"/>
                <w:color w:val="000000" w:themeColor="text1"/>
                <w:sz w:val="24"/>
                <w:szCs w:val="24"/>
              </w:rPr>
              <w:t>piesārņoto vietu</w:t>
            </w:r>
            <w:r w:rsidR="002879D2" w:rsidRPr="0017576C">
              <w:rPr>
                <w:rFonts w:ascii="Times New Roman" w:hAnsi="Times New Roman" w:cs="Times New Roman"/>
                <w:color w:val="000000" w:themeColor="text1"/>
                <w:sz w:val="24"/>
                <w:szCs w:val="24"/>
              </w:rPr>
              <w:t xml:space="preserve"> datu</w:t>
            </w:r>
            <w:r w:rsidR="00143128" w:rsidRPr="0017576C">
              <w:rPr>
                <w:rFonts w:ascii="Times New Roman" w:hAnsi="Times New Roman" w:cs="Times New Roman"/>
                <w:color w:val="000000" w:themeColor="text1"/>
                <w:sz w:val="24"/>
                <w:szCs w:val="24"/>
              </w:rPr>
              <w:t>bāzē, nodrošinot pašreizējai situācijai atbilsto</w:t>
            </w:r>
            <w:r w:rsidR="00F74188" w:rsidRPr="0017576C">
              <w:rPr>
                <w:rFonts w:ascii="Times New Roman" w:hAnsi="Times New Roman" w:cs="Times New Roman"/>
                <w:color w:val="000000" w:themeColor="text1"/>
                <w:sz w:val="24"/>
                <w:szCs w:val="24"/>
              </w:rPr>
              <w:t>šu informācijas aprites kārtību.</w:t>
            </w:r>
          </w:p>
          <w:p w14:paraId="3D56D962" w14:textId="77777777" w:rsidR="001163C8" w:rsidRPr="001163C8" w:rsidRDefault="001163C8" w:rsidP="001163C8">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w:t>
            </w:r>
            <w:r w:rsidRPr="007F1310">
              <w:rPr>
                <w:rFonts w:ascii="Times New Roman" w:hAnsi="Times New Roman" w:cs="Times New Roman"/>
                <w:iCs/>
                <w:color w:val="000000" w:themeColor="text1"/>
                <w:sz w:val="24"/>
                <w:szCs w:val="24"/>
              </w:rPr>
              <w:t>nalizējot tiešo informāciju par saimniecisko darbību un vides jutīguma parametrus, tiek analizēti arī vietas ģeoloģisk</w:t>
            </w:r>
            <w:r w:rsidRPr="00561F3E">
              <w:rPr>
                <w:rFonts w:ascii="Times New Roman" w:hAnsi="Times New Roman" w:cs="Times New Roman"/>
                <w:iCs/>
                <w:color w:val="000000" w:themeColor="text1"/>
                <w:sz w:val="24"/>
                <w:szCs w:val="24"/>
              </w:rPr>
              <w:t>ie un hidroģeoloģiskie apstākļi</w:t>
            </w:r>
            <w:r w:rsidRPr="007F1310">
              <w:rPr>
                <w:rFonts w:ascii="Times New Roman" w:hAnsi="Times New Roman" w:cs="Times New Roman"/>
                <w:iCs/>
                <w:color w:val="000000" w:themeColor="text1"/>
                <w:sz w:val="24"/>
                <w:szCs w:val="24"/>
              </w:rPr>
              <w:t>, nekustamā īpašuma lietošanas mērķi, kā arī ūdensteču un ūdenstilpju izvietojums.</w:t>
            </w:r>
          </w:p>
          <w:p w14:paraId="0934ECA9" w14:textId="47DE6449" w:rsidR="001163C8" w:rsidRPr="00590CB8" w:rsidRDefault="001163C8" w:rsidP="001163C8">
            <w:pPr>
              <w:spacing w:after="0" w:line="240" w:lineRule="auto"/>
              <w:jc w:val="both"/>
              <w:rPr>
                <w:rFonts w:ascii="Times New Roman" w:hAnsi="Times New Roman" w:cs="Times New Roman"/>
                <w:color w:val="000000" w:themeColor="text1"/>
                <w:sz w:val="24"/>
                <w:szCs w:val="24"/>
              </w:rPr>
            </w:pPr>
            <w:r w:rsidRPr="00590CB8">
              <w:rPr>
                <w:rFonts w:ascii="Times New Roman" w:hAnsi="Times New Roman" w:cs="Times New Roman"/>
                <w:color w:val="000000" w:themeColor="text1"/>
                <w:sz w:val="24"/>
                <w:szCs w:val="24"/>
              </w:rPr>
              <w:t>Administratīvā sloga mazināšanas nolūkā, ņemot vērā, ka piesārņotas vai potenciāli piesārņotas vietas novērtēšanā kā kritērijs attiecīgās kategorijas piešķiršanai paredzēts turpmāk vadīties pēc normatīvajos aktos par augsnes un grunts kvalitātes normatīviem noteiktā piesardzības robežlieluma (B vērtības), tiek svītrots noteikumu 4. pielikums.</w:t>
            </w:r>
          </w:p>
          <w:p w14:paraId="62AEF90E" w14:textId="33E96412" w:rsidR="00407FB8" w:rsidRPr="00E35BE3" w:rsidRDefault="001163C8" w:rsidP="00D117B9">
            <w:pPr>
              <w:spacing w:after="0" w:line="240" w:lineRule="auto"/>
              <w:jc w:val="both"/>
              <w:rPr>
                <w:rFonts w:ascii="Times New Roman" w:hAnsi="Times New Roman" w:cs="Times New Roman"/>
                <w:color w:val="000000" w:themeColor="text1"/>
                <w:sz w:val="24"/>
                <w:szCs w:val="24"/>
              </w:rPr>
            </w:pPr>
            <w:r w:rsidRPr="009658C8">
              <w:rPr>
                <w:rFonts w:ascii="Times New Roman" w:hAnsi="Times New Roman" w:cs="Times New Roman"/>
                <w:color w:val="000000" w:themeColor="text1"/>
                <w:sz w:val="24"/>
                <w:szCs w:val="24"/>
              </w:rPr>
              <w:t xml:space="preserve">Ņemot vērā </w:t>
            </w:r>
            <w:r>
              <w:rPr>
                <w:rFonts w:ascii="Times New Roman" w:hAnsi="Times New Roman" w:cs="Times New Roman"/>
                <w:color w:val="000000" w:themeColor="text1"/>
                <w:sz w:val="24"/>
                <w:szCs w:val="24"/>
              </w:rPr>
              <w:t>2018. gada 12. aprīļa</w:t>
            </w:r>
            <w:r w:rsidRPr="009658C8">
              <w:rPr>
                <w:rFonts w:ascii="Times New Roman" w:hAnsi="Times New Roman" w:cs="Times New Roman"/>
                <w:color w:val="000000" w:themeColor="text1"/>
                <w:sz w:val="24"/>
                <w:szCs w:val="24"/>
              </w:rPr>
              <w:t xml:space="preserve"> grozījumus likumā "Par piesārņojumu", kas stājās spēkā 2018. gada 10. maijā, veikti attiecīgi redakcionāli precizējumi arī noteikumu projekta tekstā, aizstājot visā noteikumu projektā vārdus "reģionālā vides pārvalde" (attiecīgā locījumā) ar vārdiem "Valsts vides dienests" (attiecīgā locījumā).</w:t>
            </w:r>
          </w:p>
        </w:tc>
      </w:tr>
      <w:tr w:rsidR="00E5323B" w:rsidRPr="0017576C" w14:paraId="32625604" w14:textId="77777777" w:rsidTr="00E05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929755"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lastRenderedPageBreak/>
              <w:t>3.</w:t>
            </w:r>
          </w:p>
        </w:tc>
        <w:tc>
          <w:tcPr>
            <w:tcW w:w="990" w:type="pct"/>
            <w:tcBorders>
              <w:top w:val="outset" w:sz="6" w:space="0" w:color="auto"/>
              <w:left w:val="outset" w:sz="6" w:space="0" w:color="auto"/>
              <w:bottom w:val="outset" w:sz="6" w:space="0" w:color="auto"/>
              <w:right w:val="outset" w:sz="6" w:space="0" w:color="auto"/>
            </w:tcBorders>
            <w:hideMark/>
          </w:tcPr>
          <w:p w14:paraId="4AC4510D"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648" w:type="pct"/>
            <w:tcBorders>
              <w:top w:val="outset" w:sz="6" w:space="0" w:color="auto"/>
              <w:left w:val="outset" w:sz="6" w:space="0" w:color="auto"/>
              <w:bottom w:val="outset" w:sz="6" w:space="0" w:color="auto"/>
              <w:right w:val="outset" w:sz="6" w:space="0" w:color="auto"/>
            </w:tcBorders>
            <w:hideMark/>
          </w:tcPr>
          <w:p w14:paraId="7CB8FF69" w14:textId="40BFB6E6" w:rsidR="00E8319B" w:rsidRDefault="00AE7D02" w:rsidP="00B23626">
            <w:pPr>
              <w:spacing w:after="0" w:line="240" w:lineRule="auto"/>
              <w:jc w:val="both"/>
              <w:rPr>
                <w:rFonts w:ascii="Times New Roman" w:eastAsia="Times New Roman" w:hAnsi="Times New Roman" w:cs="Times New Roman"/>
                <w:iCs/>
                <w:sz w:val="24"/>
                <w:szCs w:val="24"/>
                <w:lang w:eastAsia="lv-LV"/>
              </w:rPr>
            </w:pPr>
            <w:r w:rsidRPr="0017576C">
              <w:rPr>
                <w:rFonts w:ascii="Times New Roman" w:eastAsia="Times New Roman" w:hAnsi="Times New Roman" w:cs="Times New Roman"/>
                <w:iCs/>
                <w:color w:val="000000" w:themeColor="text1"/>
                <w:sz w:val="24"/>
                <w:szCs w:val="24"/>
                <w:lang w:eastAsia="lv-LV"/>
              </w:rPr>
              <w:t>Vides aizsardzības un reģionālās attīstības ministrija</w:t>
            </w:r>
            <w:r w:rsidR="00B23626">
              <w:rPr>
                <w:rFonts w:ascii="Times New Roman" w:eastAsia="Times New Roman" w:hAnsi="Times New Roman" w:cs="Times New Roman"/>
                <w:iCs/>
                <w:color w:val="000000" w:themeColor="text1"/>
                <w:sz w:val="24"/>
                <w:szCs w:val="24"/>
                <w:lang w:eastAsia="lv-LV"/>
              </w:rPr>
              <w:t xml:space="preserve"> (turpmāk – VARAM)</w:t>
            </w:r>
            <w:r w:rsidRPr="0017576C">
              <w:rPr>
                <w:rFonts w:ascii="Times New Roman" w:eastAsia="Times New Roman" w:hAnsi="Times New Roman" w:cs="Times New Roman"/>
                <w:iCs/>
                <w:color w:val="000000" w:themeColor="text1"/>
                <w:sz w:val="24"/>
                <w:szCs w:val="24"/>
                <w:lang w:eastAsia="lv-LV"/>
              </w:rPr>
              <w:t xml:space="preserve">, </w:t>
            </w:r>
            <w:r w:rsidR="00A11154">
              <w:rPr>
                <w:rFonts w:ascii="Times New Roman" w:eastAsia="Times New Roman" w:hAnsi="Times New Roman" w:cs="Times New Roman"/>
                <w:iCs/>
                <w:color w:val="000000" w:themeColor="text1"/>
                <w:sz w:val="24"/>
                <w:szCs w:val="24"/>
                <w:lang w:eastAsia="lv-LV"/>
              </w:rPr>
              <w:t>VVD</w:t>
            </w:r>
            <w:r w:rsidR="00B23626">
              <w:rPr>
                <w:rFonts w:ascii="Times New Roman" w:eastAsia="Times New Roman" w:hAnsi="Times New Roman" w:cs="Times New Roman"/>
                <w:iCs/>
                <w:color w:val="000000" w:themeColor="text1"/>
                <w:sz w:val="24"/>
                <w:szCs w:val="24"/>
                <w:lang w:eastAsia="lv-LV"/>
              </w:rPr>
              <w:t xml:space="preserve"> un</w:t>
            </w:r>
            <w:r w:rsidR="00E8319B" w:rsidRPr="0017576C">
              <w:rPr>
                <w:rFonts w:ascii="Times New Roman" w:eastAsia="Times New Roman" w:hAnsi="Times New Roman" w:cs="Times New Roman"/>
                <w:iCs/>
                <w:color w:val="000000" w:themeColor="text1"/>
                <w:sz w:val="24"/>
                <w:szCs w:val="24"/>
                <w:lang w:eastAsia="lv-LV"/>
              </w:rPr>
              <w:t xml:space="preserve"> </w:t>
            </w:r>
            <w:r w:rsidR="00E8319B" w:rsidRPr="0017576C">
              <w:rPr>
                <w:rFonts w:ascii="Times New Roman" w:eastAsia="Times New Roman" w:hAnsi="Times New Roman" w:cs="Times New Roman"/>
                <w:iCs/>
                <w:sz w:val="24"/>
                <w:szCs w:val="24"/>
                <w:lang w:eastAsia="lv-LV"/>
              </w:rPr>
              <w:t>VSIA "LVĢMC"</w:t>
            </w:r>
            <w:r w:rsidR="00A947D9">
              <w:rPr>
                <w:rFonts w:ascii="Times New Roman" w:eastAsia="Times New Roman" w:hAnsi="Times New Roman" w:cs="Times New Roman"/>
                <w:iCs/>
                <w:sz w:val="24"/>
                <w:szCs w:val="24"/>
                <w:lang w:eastAsia="lv-LV"/>
              </w:rPr>
              <w:t>.</w:t>
            </w:r>
          </w:p>
          <w:p w14:paraId="56ECD748" w14:textId="77777777" w:rsidR="00A947D9" w:rsidRDefault="00A947D9">
            <w:pPr>
              <w:spacing w:after="0" w:line="240" w:lineRule="auto"/>
              <w:rPr>
                <w:rFonts w:ascii="Times New Roman" w:eastAsia="Times New Roman" w:hAnsi="Times New Roman" w:cs="Times New Roman"/>
                <w:iCs/>
                <w:sz w:val="24"/>
                <w:szCs w:val="24"/>
                <w:lang w:eastAsia="lv-LV"/>
              </w:rPr>
            </w:pPr>
          </w:p>
          <w:p w14:paraId="686629E6" w14:textId="0F1E35F1" w:rsidR="00A947D9" w:rsidRPr="00EB6843" w:rsidRDefault="00A947D9" w:rsidP="00EB6843">
            <w:pPr>
              <w:spacing w:after="0" w:line="240" w:lineRule="auto"/>
              <w:jc w:val="both"/>
              <w:rPr>
                <w:rFonts w:ascii="Times New Roman" w:hAnsi="Times New Roman" w:cs="Times New Roman"/>
                <w:sz w:val="28"/>
                <w:szCs w:val="28"/>
              </w:rPr>
            </w:pPr>
          </w:p>
        </w:tc>
      </w:tr>
      <w:tr w:rsidR="00E5323B" w:rsidRPr="0017576C" w14:paraId="2AA86B56" w14:textId="77777777" w:rsidTr="00E05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A9BCB" w14:textId="2F63040E" w:rsidR="00CD526E" w:rsidRPr="0017576C" w:rsidRDefault="00B23626"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v</w:t>
            </w:r>
          </w:p>
        </w:tc>
        <w:tc>
          <w:tcPr>
            <w:tcW w:w="990" w:type="pct"/>
            <w:tcBorders>
              <w:top w:val="outset" w:sz="6" w:space="0" w:color="auto"/>
              <w:left w:val="outset" w:sz="6" w:space="0" w:color="auto"/>
              <w:bottom w:val="outset" w:sz="6" w:space="0" w:color="auto"/>
              <w:right w:val="outset" w:sz="6" w:space="0" w:color="auto"/>
            </w:tcBorders>
            <w:hideMark/>
          </w:tcPr>
          <w:p w14:paraId="3D876109"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Cita informācija</w:t>
            </w:r>
          </w:p>
        </w:tc>
        <w:tc>
          <w:tcPr>
            <w:tcW w:w="3648" w:type="pct"/>
            <w:tcBorders>
              <w:top w:val="outset" w:sz="6" w:space="0" w:color="auto"/>
              <w:left w:val="outset" w:sz="6" w:space="0" w:color="auto"/>
              <w:bottom w:val="outset" w:sz="6" w:space="0" w:color="auto"/>
              <w:right w:val="outset" w:sz="6" w:space="0" w:color="auto"/>
            </w:tcBorders>
            <w:hideMark/>
          </w:tcPr>
          <w:p w14:paraId="36DE04B8" w14:textId="150810D5" w:rsidR="00C56264" w:rsidRDefault="00C56264" w:rsidP="00590CB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VARAM</w:t>
            </w:r>
            <w:r w:rsidRPr="00A947D9">
              <w:rPr>
                <w:rFonts w:ascii="Times New Roman" w:hAnsi="Times New Roman" w:cs="Times New Roman"/>
                <w:sz w:val="24"/>
                <w:szCs w:val="24"/>
              </w:rPr>
              <w:t xml:space="preserve"> 2018.</w:t>
            </w:r>
            <w:r>
              <w:rPr>
                <w:rFonts w:ascii="Times New Roman" w:hAnsi="Times New Roman" w:cs="Times New Roman"/>
                <w:sz w:val="24"/>
                <w:szCs w:val="24"/>
              </w:rPr>
              <w:t> </w:t>
            </w:r>
            <w:r w:rsidRPr="00A947D9">
              <w:rPr>
                <w:rFonts w:ascii="Times New Roman" w:hAnsi="Times New Roman" w:cs="Times New Roman"/>
                <w:sz w:val="24"/>
                <w:szCs w:val="24"/>
              </w:rPr>
              <w:t>gada 24.</w:t>
            </w:r>
            <w:r>
              <w:rPr>
                <w:rFonts w:ascii="Times New Roman" w:hAnsi="Times New Roman" w:cs="Times New Roman"/>
                <w:sz w:val="24"/>
                <w:szCs w:val="24"/>
              </w:rPr>
              <w:t> </w:t>
            </w:r>
            <w:r w:rsidRPr="00A947D9">
              <w:rPr>
                <w:rFonts w:ascii="Times New Roman" w:hAnsi="Times New Roman" w:cs="Times New Roman"/>
                <w:sz w:val="24"/>
                <w:szCs w:val="24"/>
              </w:rPr>
              <w:t xml:space="preserve">augustā tika </w:t>
            </w:r>
            <w:r>
              <w:rPr>
                <w:rFonts w:ascii="Times New Roman" w:hAnsi="Times New Roman" w:cs="Times New Roman"/>
                <w:sz w:val="24"/>
                <w:szCs w:val="24"/>
              </w:rPr>
              <w:t>rīkota</w:t>
            </w:r>
            <w:r w:rsidRPr="00A947D9">
              <w:rPr>
                <w:rFonts w:ascii="Times New Roman" w:hAnsi="Times New Roman" w:cs="Times New Roman"/>
                <w:sz w:val="24"/>
                <w:szCs w:val="24"/>
              </w:rPr>
              <w:t xml:space="preserve"> sanāksme, kurā piedalījās pārstāvji no VARAM, VVD un </w:t>
            </w:r>
            <w:r w:rsidRPr="00A947D9">
              <w:rPr>
                <w:rFonts w:ascii="Times New Roman" w:eastAsia="Times New Roman" w:hAnsi="Times New Roman" w:cs="Times New Roman"/>
                <w:iCs/>
                <w:sz w:val="24"/>
                <w:szCs w:val="24"/>
                <w:lang w:eastAsia="lv-LV"/>
              </w:rPr>
              <w:t>VSIA "LVĢMC"</w:t>
            </w:r>
            <w:r>
              <w:rPr>
                <w:rFonts w:ascii="Times New Roman" w:eastAsia="Times New Roman" w:hAnsi="Times New Roman" w:cs="Times New Roman"/>
                <w:iCs/>
                <w:sz w:val="24"/>
                <w:szCs w:val="24"/>
                <w:lang w:eastAsia="lv-LV"/>
              </w:rPr>
              <w:t>,</w:t>
            </w:r>
            <w:r w:rsidRPr="00B23626">
              <w:rPr>
                <w:rFonts w:ascii="Times New Roman" w:eastAsia="Times New Roman" w:hAnsi="Times New Roman" w:cs="Times New Roman"/>
                <w:color w:val="FF0000"/>
                <w:sz w:val="24"/>
                <w:szCs w:val="24"/>
                <w:lang w:eastAsia="lv-LV"/>
              </w:rPr>
              <w:t xml:space="preserve"> </w:t>
            </w:r>
            <w:r w:rsidRPr="00B23626">
              <w:rPr>
                <w:rFonts w:ascii="Times New Roman" w:eastAsia="Times New Roman" w:hAnsi="Times New Roman" w:cs="Times New Roman"/>
                <w:iCs/>
                <w:sz w:val="24"/>
                <w:szCs w:val="24"/>
                <w:lang w:eastAsia="lv-LV"/>
              </w:rPr>
              <w:t xml:space="preserve">lai pārrunātu iespējamo pašvaldību kompetences paplašināšanu attiecībā uz piesārņoto un potenciāli piesārņoto vietu reģistrāciju. Sanāksmē </w:t>
            </w:r>
            <w:r>
              <w:rPr>
                <w:rFonts w:ascii="Times New Roman" w:eastAsia="Times New Roman" w:hAnsi="Times New Roman" w:cs="Times New Roman"/>
                <w:iCs/>
                <w:sz w:val="24"/>
                <w:szCs w:val="24"/>
                <w:lang w:eastAsia="lv-LV"/>
              </w:rPr>
              <w:t xml:space="preserve">tika </w:t>
            </w:r>
            <w:r w:rsidRPr="00B23626">
              <w:rPr>
                <w:rFonts w:ascii="Times New Roman" w:eastAsia="Times New Roman" w:hAnsi="Times New Roman" w:cs="Times New Roman"/>
                <w:iCs/>
                <w:sz w:val="24"/>
                <w:szCs w:val="24"/>
                <w:lang w:eastAsia="lv-LV"/>
              </w:rPr>
              <w:t>nolemts virzīt sagatavoto MK noteikumu projektu, par atbildīgo institūcij</w:t>
            </w:r>
            <w:r>
              <w:rPr>
                <w:rFonts w:ascii="Times New Roman" w:eastAsia="Times New Roman" w:hAnsi="Times New Roman" w:cs="Times New Roman"/>
                <w:iCs/>
                <w:sz w:val="24"/>
                <w:szCs w:val="24"/>
                <w:lang w:eastAsia="lv-LV"/>
              </w:rPr>
              <w:t>u nosakot VVD, atbilstoši likuma</w:t>
            </w:r>
            <w:r w:rsidRPr="00B23626">
              <w:rPr>
                <w:rFonts w:ascii="Times New Roman" w:eastAsia="Times New Roman" w:hAnsi="Times New Roman" w:cs="Times New Roman"/>
                <w:iCs/>
                <w:sz w:val="24"/>
                <w:szCs w:val="24"/>
                <w:lang w:eastAsia="lv-LV"/>
              </w:rPr>
              <w:t xml:space="preserve"> "Par piesārņojumu" </w:t>
            </w:r>
            <w:r>
              <w:rPr>
                <w:rFonts w:ascii="Times New Roman" w:eastAsia="Times New Roman" w:hAnsi="Times New Roman" w:cs="Times New Roman"/>
                <w:iCs/>
                <w:sz w:val="24"/>
                <w:szCs w:val="24"/>
                <w:lang w:eastAsia="lv-LV"/>
              </w:rPr>
              <w:t xml:space="preserve">6. nodaļā </w:t>
            </w:r>
            <w:r w:rsidRPr="00B23626">
              <w:rPr>
                <w:rFonts w:ascii="Times New Roman" w:eastAsia="Times New Roman" w:hAnsi="Times New Roman" w:cs="Times New Roman"/>
                <w:iCs/>
                <w:sz w:val="24"/>
                <w:szCs w:val="24"/>
                <w:lang w:eastAsia="lv-LV"/>
              </w:rPr>
              <w:t>noteiktajam.</w:t>
            </w:r>
          </w:p>
          <w:p w14:paraId="7E67DE22" w14:textId="77777777" w:rsidR="00C56264" w:rsidRDefault="00C56264" w:rsidP="00590CB8">
            <w:pPr>
              <w:spacing w:after="0" w:line="240" w:lineRule="auto"/>
              <w:jc w:val="both"/>
              <w:rPr>
                <w:rFonts w:ascii="Times New Roman" w:eastAsia="Times New Roman" w:hAnsi="Times New Roman" w:cs="Times New Roman"/>
                <w:iCs/>
                <w:color w:val="000000" w:themeColor="text1"/>
                <w:sz w:val="24"/>
                <w:szCs w:val="24"/>
                <w:lang w:eastAsia="lv-LV"/>
              </w:rPr>
            </w:pPr>
          </w:p>
          <w:p w14:paraId="0DA26925" w14:textId="35428312" w:rsidR="00E5323B" w:rsidRPr="00590CB8" w:rsidRDefault="001163C8" w:rsidP="00590CB8">
            <w:pPr>
              <w:spacing w:after="0" w:line="240" w:lineRule="auto"/>
              <w:jc w:val="both"/>
              <w:rPr>
                <w:rFonts w:ascii="Times New Roman" w:eastAsia="Times New Roman" w:hAnsi="Times New Roman" w:cs="Times New Roman"/>
                <w:iCs/>
                <w:color w:val="000000" w:themeColor="text1"/>
                <w:sz w:val="24"/>
                <w:szCs w:val="24"/>
                <w:lang w:eastAsia="lv-LV"/>
              </w:rPr>
            </w:pPr>
            <w:r w:rsidRPr="001163C8">
              <w:rPr>
                <w:rFonts w:ascii="Times New Roman" w:eastAsia="Times New Roman" w:hAnsi="Times New Roman" w:cs="Times New Roman"/>
                <w:iCs/>
                <w:color w:val="000000" w:themeColor="text1"/>
                <w:sz w:val="24"/>
                <w:szCs w:val="24"/>
                <w:lang w:eastAsia="lv-LV"/>
              </w:rPr>
              <w:t>Piesārņotās un potenciāli piesārņotās vietas ir viens no degradēto teritoriju veidiem, savukārt degradēto teritoriju jēdziens ir plašāks, t.sk. degradētā teritorija ir vieta (teritorija (ne visos gadījumos ar negatīvu ietekmi uz vidi), ēka vai ēku komplekss), kas iepriekš tikusi izmantota vai apbūvēta, bet pašlaik pamesta vai netiek pilnīgi sociāli ekonomiski izmantota (tā var būt nolaista vai piesārņota, neapdzīvota vai daļēji apdzīvota vai citādi izmantota teritorija, kurai ir negatīva kumulatīva ietekme uz apkārtējām teritorijām, vidi un vietējiem iedzīvotājiem).</w:t>
            </w:r>
          </w:p>
        </w:tc>
      </w:tr>
    </w:tbl>
    <w:p w14:paraId="1A2A933E"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E5323B" w:rsidRPr="0017576C" w14:paraId="5EBACB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5F728F"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76C" w14:paraId="7A809891" w14:textId="77777777" w:rsidTr="00464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14B829"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18E9C92D"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 xml:space="preserve">Sabiedrības mērķgrupas, kuras tiesiskais regulējums </w:t>
            </w:r>
            <w:r w:rsidRPr="0017576C">
              <w:rPr>
                <w:rFonts w:ascii="Times New Roman" w:eastAsia="Times New Roman" w:hAnsi="Times New Roman" w:cs="Times New Roman"/>
                <w:iCs/>
                <w:color w:val="414142"/>
                <w:sz w:val="24"/>
                <w:szCs w:val="24"/>
                <w:lang w:eastAsia="lv-LV"/>
              </w:rPr>
              <w:lastRenderedPageBreak/>
              <w:t>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5BD77360" w14:textId="59D630E7" w:rsidR="00B52524" w:rsidRPr="0017576C" w:rsidRDefault="00AE7D02" w:rsidP="00B52524">
            <w:pPr>
              <w:spacing w:after="0" w:line="240" w:lineRule="auto"/>
              <w:jc w:val="both"/>
              <w:rPr>
                <w:rFonts w:ascii="Times New Roman" w:hAnsi="Times New Roman" w:cs="Times New Roman"/>
                <w:color w:val="000000" w:themeColor="text1"/>
                <w:sz w:val="24"/>
                <w:szCs w:val="24"/>
              </w:rPr>
            </w:pPr>
            <w:r w:rsidRPr="0017576C">
              <w:rPr>
                <w:rFonts w:ascii="Times New Roman" w:hAnsi="Times New Roman" w:cs="Times New Roman"/>
                <w:sz w:val="24"/>
                <w:szCs w:val="24"/>
              </w:rPr>
              <w:lastRenderedPageBreak/>
              <w:t>Noteikumu projektā ietvertās normas šobrīd attiecināmas uz 119</w:t>
            </w:r>
            <w:r w:rsidR="00A11154">
              <w:rPr>
                <w:rFonts w:ascii="Times New Roman" w:hAnsi="Times New Roman" w:cs="Times New Roman"/>
                <w:sz w:val="24"/>
                <w:szCs w:val="24"/>
              </w:rPr>
              <w:t> </w:t>
            </w:r>
            <w:r w:rsidRPr="0017576C">
              <w:rPr>
                <w:rFonts w:ascii="Times New Roman" w:hAnsi="Times New Roman" w:cs="Times New Roman"/>
                <w:sz w:val="24"/>
                <w:szCs w:val="24"/>
              </w:rPr>
              <w:t>pašvaldībām un astoņām VVD reģionālajam vides pārvaldēm.</w:t>
            </w:r>
            <w:r w:rsidR="00B52524" w:rsidRPr="0017576C">
              <w:rPr>
                <w:rFonts w:ascii="Times New Roman" w:hAnsi="Times New Roman" w:cs="Times New Roman"/>
                <w:color w:val="000000" w:themeColor="text1"/>
                <w:sz w:val="24"/>
                <w:szCs w:val="24"/>
              </w:rPr>
              <w:t xml:space="preserve"> </w:t>
            </w:r>
          </w:p>
          <w:p w14:paraId="73721445" w14:textId="1E8FA09B" w:rsidR="00E5323B" w:rsidRPr="0017576C" w:rsidRDefault="00E5323B" w:rsidP="00B52524">
            <w:pPr>
              <w:spacing w:after="0" w:line="240" w:lineRule="auto"/>
              <w:jc w:val="both"/>
              <w:rPr>
                <w:rFonts w:ascii="Times New Roman" w:hAnsi="Times New Roman" w:cs="Times New Roman"/>
                <w:color w:val="000000" w:themeColor="text1"/>
                <w:sz w:val="24"/>
                <w:szCs w:val="24"/>
              </w:rPr>
            </w:pPr>
          </w:p>
        </w:tc>
      </w:tr>
      <w:tr w:rsidR="00B52524" w:rsidRPr="0017576C" w14:paraId="450812D2" w14:textId="77777777" w:rsidTr="00464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69FC78" w14:textId="77777777" w:rsidR="00B52524" w:rsidRPr="0017576C" w:rsidRDefault="00B52524" w:rsidP="00B52524">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270762EF" w14:textId="77777777" w:rsidR="00B52524" w:rsidRPr="0017576C" w:rsidRDefault="00B52524" w:rsidP="00B52524">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14:paraId="081B412D" w14:textId="51A8824A" w:rsidR="00BF508B" w:rsidRPr="0017576C" w:rsidRDefault="00BF508B" w:rsidP="00F75494">
            <w:pPr>
              <w:spacing w:after="0" w:line="240" w:lineRule="auto"/>
              <w:jc w:val="both"/>
              <w:rPr>
                <w:rFonts w:ascii="Times New Roman" w:eastAsia="Times New Roman" w:hAnsi="Times New Roman" w:cs="Times New Roman"/>
                <w:color w:val="000000" w:themeColor="text1"/>
                <w:sz w:val="24"/>
                <w:szCs w:val="24"/>
                <w:lang w:eastAsia="lv-LV"/>
              </w:rPr>
            </w:pPr>
            <w:r w:rsidRPr="0017576C">
              <w:rPr>
                <w:rFonts w:ascii="Times New Roman" w:hAnsi="Times New Roman" w:cs="Times New Roman"/>
                <w:sz w:val="24"/>
                <w:szCs w:val="24"/>
              </w:rPr>
              <w:t xml:space="preserve">Noteikumu projekts nepalielina administratīvo slogu. </w:t>
            </w:r>
            <w:r w:rsidRPr="0017576C">
              <w:rPr>
                <w:rFonts w:ascii="Times New Roman" w:eastAsia="Times New Roman" w:hAnsi="Times New Roman" w:cs="Times New Roman"/>
                <w:color w:val="000000" w:themeColor="text1"/>
                <w:sz w:val="24"/>
                <w:szCs w:val="24"/>
                <w:lang w:eastAsia="lv-LV"/>
              </w:rPr>
              <w:t xml:space="preserve">Sabiedrības grupām un institūcijām noteikumu projekta tiesiskais regulējums kopumā nemaina tiesības un pienākumus, tas neparedz ieviest papildus administratīvās procedūras.  </w:t>
            </w:r>
          </w:p>
          <w:p w14:paraId="616BB1EB" w14:textId="50D295E6" w:rsidR="00DE425C" w:rsidRPr="0017576C" w:rsidRDefault="00AC32D8" w:rsidP="00F75494">
            <w:pPr>
              <w:spacing w:after="0" w:line="240" w:lineRule="auto"/>
              <w:jc w:val="both"/>
              <w:rPr>
                <w:rFonts w:ascii="Times New Roman" w:hAnsi="Times New Roman" w:cs="Times New Roman"/>
                <w:sz w:val="24"/>
                <w:szCs w:val="24"/>
              </w:rPr>
            </w:pPr>
            <w:r w:rsidRPr="0017576C">
              <w:rPr>
                <w:rFonts w:ascii="Times New Roman" w:hAnsi="Times New Roman" w:cs="Times New Roman"/>
                <w:sz w:val="24"/>
                <w:szCs w:val="24"/>
              </w:rPr>
              <w:t>Nav paredzama</w:t>
            </w:r>
            <w:r w:rsidR="00B52524" w:rsidRPr="0017576C">
              <w:rPr>
                <w:rFonts w:ascii="Times New Roman" w:hAnsi="Times New Roman" w:cs="Times New Roman"/>
                <w:sz w:val="24"/>
                <w:szCs w:val="24"/>
              </w:rPr>
              <w:t xml:space="preserve"> noteikumu projekta tiesiskā regulējuma ietekme uz uzņēmējdarbības vidi un tautsaimniecību kopumā</w:t>
            </w:r>
            <w:r w:rsidRPr="0017576C">
              <w:rPr>
                <w:rFonts w:ascii="Times New Roman" w:hAnsi="Times New Roman" w:cs="Times New Roman"/>
                <w:sz w:val="24"/>
                <w:szCs w:val="24"/>
              </w:rPr>
              <w:t xml:space="preserve">, tostarp uz maziem, vidējiem uzņēmumiem, mikrouzņēmumiem, kā arī jaunuzņēmumiem. </w:t>
            </w:r>
          </w:p>
          <w:p w14:paraId="60D05A1A" w14:textId="77777777" w:rsidR="00C06296" w:rsidRPr="0017576C" w:rsidRDefault="00C06296" w:rsidP="00F75494">
            <w:pPr>
              <w:pStyle w:val="tv213"/>
              <w:spacing w:before="0" w:beforeAutospacing="0" w:after="0" w:afterAutospacing="0"/>
              <w:jc w:val="both"/>
            </w:pPr>
            <w:r w:rsidRPr="0017576C">
              <w:t>Noteikumu projektam nav ietekmes uz Nacionālā attīstības plāna rādītājiem mikrolīmenī vai makrolīmenī.</w:t>
            </w:r>
          </w:p>
          <w:p w14:paraId="608BA217" w14:textId="28E376E9" w:rsidR="00C06296" w:rsidRPr="0017576C" w:rsidRDefault="00C06296" w:rsidP="00F75494">
            <w:pPr>
              <w:spacing w:after="0" w:line="240" w:lineRule="auto"/>
              <w:jc w:val="both"/>
              <w:rPr>
                <w:rFonts w:ascii="Times New Roman" w:eastAsia="Times New Roman" w:hAnsi="Times New Roman" w:cs="Times New Roman"/>
                <w:color w:val="000000" w:themeColor="text1"/>
                <w:sz w:val="24"/>
                <w:szCs w:val="24"/>
                <w:lang w:eastAsia="lv-LV"/>
              </w:rPr>
            </w:pPr>
            <w:r w:rsidRPr="0017576C">
              <w:rPr>
                <w:rFonts w:ascii="Times New Roman" w:eastAsia="Times New Roman" w:hAnsi="Times New Roman" w:cs="Times New Roman"/>
                <w:color w:val="000000" w:themeColor="text1"/>
                <w:sz w:val="24"/>
                <w:szCs w:val="24"/>
                <w:lang w:eastAsia="lv-LV"/>
              </w:rPr>
              <w:t>Noteikumu projektā noteiktās prasības neparedz ierobežojumus konkurencei.</w:t>
            </w:r>
          </w:p>
          <w:p w14:paraId="682F2D57" w14:textId="18593B51" w:rsidR="00C06296" w:rsidRPr="0017576C" w:rsidRDefault="00C06296" w:rsidP="00F75494">
            <w:pPr>
              <w:spacing w:after="0" w:line="240" w:lineRule="auto"/>
              <w:jc w:val="both"/>
              <w:rPr>
                <w:rFonts w:ascii="Times New Roman" w:hAnsi="Times New Roman" w:cs="Times New Roman"/>
                <w:sz w:val="24"/>
                <w:szCs w:val="24"/>
              </w:rPr>
            </w:pPr>
            <w:r w:rsidRPr="0017576C">
              <w:rPr>
                <w:rFonts w:ascii="Times New Roman" w:hAnsi="Times New Roman" w:cs="Times New Roman"/>
                <w:sz w:val="24"/>
                <w:szCs w:val="24"/>
              </w:rPr>
              <w:t>Sagaidāma pozitīva</w:t>
            </w:r>
            <w:r w:rsidR="00B52524" w:rsidRPr="0017576C">
              <w:rPr>
                <w:rFonts w:ascii="Times New Roman" w:hAnsi="Times New Roman" w:cs="Times New Roman"/>
                <w:sz w:val="24"/>
                <w:szCs w:val="24"/>
              </w:rPr>
              <w:t xml:space="preserve"> noteikumu projekta ties</w:t>
            </w:r>
            <w:r w:rsidRPr="0017576C">
              <w:rPr>
                <w:rFonts w:ascii="Times New Roman" w:hAnsi="Times New Roman" w:cs="Times New Roman"/>
                <w:sz w:val="24"/>
                <w:szCs w:val="24"/>
              </w:rPr>
              <w:t>iskā regulējuma ietekme uz vidi. N</w:t>
            </w:r>
            <w:r w:rsidR="00B52524" w:rsidRPr="0017576C">
              <w:rPr>
                <w:rFonts w:ascii="Times New Roman" w:hAnsi="Times New Roman" w:cs="Times New Roman"/>
                <w:sz w:val="24"/>
                <w:szCs w:val="24"/>
              </w:rPr>
              <w:t xml:space="preserve">oteikumu projektā iekļautie nosacījumi nodrošinās vides aizsardzības prasību īstenošanu, </w:t>
            </w:r>
            <w:r w:rsidR="00B42136" w:rsidRPr="0017576C">
              <w:rPr>
                <w:rFonts w:ascii="Times New Roman" w:hAnsi="Times New Roman" w:cs="Times New Roman"/>
                <w:sz w:val="24"/>
                <w:szCs w:val="24"/>
              </w:rPr>
              <w:t xml:space="preserve">visas sabiedrības interesēs </w:t>
            </w:r>
            <w:r w:rsidRPr="0017576C">
              <w:rPr>
                <w:rFonts w:ascii="Times New Roman" w:hAnsi="Times New Roman" w:cs="Times New Roman"/>
                <w:sz w:val="24"/>
                <w:szCs w:val="24"/>
              </w:rPr>
              <w:t xml:space="preserve">nodrošinot par </w:t>
            </w:r>
            <w:r w:rsidR="00470B97" w:rsidRPr="0017576C">
              <w:rPr>
                <w:rFonts w:ascii="Times New Roman" w:hAnsi="Times New Roman" w:cs="Times New Roman"/>
                <w:color w:val="000000" w:themeColor="text1"/>
                <w:sz w:val="24"/>
                <w:szCs w:val="24"/>
              </w:rPr>
              <w:t>piesārņotām vietām</w:t>
            </w:r>
            <w:r w:rsidRPr="0017576C">
              <w:rPr>
                <w:rFonts w:ascii="Times New Roman" w:hAnsi="Times New Roman" w:cs="Times New Roman"/>
                <w:sz w:val="24"/>
                <w:szCs w:val="24"/>
              </w:rPr>
              <w:t xml:space="preserve"> pašreizējai situācijai atbilstošāku informācijas aprites kārtību, tādējādi veicinot </w:t>
            </w:r>
            <w:r w:rsidR="00F7192B" w:rsidRPr="0017576C">
              <w:rPr>
                <w:rFonts w:ascii="Times New Roman" w:hAnsi="Times New Roman" w:cs="Times New Roman"/>
                <w:color w:val="000000" w:themeColor="text1"/>
                <w:sz w:val="24"/>
                <w:szCs w:val="24"/>
              </w:rPr>
              <w:t>piesārņoto vietu</w:t>
            </w:r>
            <w:r w:rsidRPr="0017576C">
              <w:rPr>
                <w:rFonts w:ascii="Times New Roman" w:hAnsi="Times New Roman" w:cs="Times New Roman"/>
                <w:sz w:val="24"/>
                <w:szCs w:val="24"/>
              </w:rPr>
              <w:t xml:space="preserve"> apzināšanu un sniedzot sabiedrībai plašāku un precīzāku informāciju.</w:t>
            </w:r>
          </w:p>
          <w:p w14:paraId="14F432D0" w14:textId="5ABC5EAC" w:rsidR="00F75494" w:rsidRPr="0017576C" w:rsidRDefault="00B52524" w:rsidP="00F75494">
            <w:pPr>
              <w:spacing w:after="0" w:line="240" w:lineRule="auto"/>
              <w:jc w:val="both"/>
              <w:rPr>
                <w:rFonts w:ascii="Times New Roman" w:hAnsi="Times New Roman" w:cs="Times New Roman"/>
                <w:sz w:val="24"/>
                <w:szCs w:val="24"/>
              </w:rPr>
            </w:pPr>
            <w:r w:rsidRPr="0017576C">
              <w:rPr>
                <w:rFonts w:ascii="Times New Roman" w:hAnsi="Times New Roman" w:cs="Times New Roman"/>
                <w:sz w:val="24"/>
                <w:szCs w:val="24"/>
              </w:rPr>
              <w:t xml:space="preserve">Noteikumu projekts tiešā veidā nerada ietekmi uz cilvēku veselību. Noteikumu projekta normu ieviešanas netiešā ietekme uz cilvēka veselību ir vērtējama pozitīvi, </w:t>
            </w:r>
            <w:r w:rsidR="00F75494" w:rsidRPr="0017576C">
              <w:rPr>
                <w:rFonts w:ascii="Times New Roman" w:hAnsi="Times New Roman" w:cs="Times New Roman"/>
                <w:sz w:val="24"/>
                <w:szCs w:val="24"/>
              </w:rPr>
              <w:t xml:space="preserve">ņemot vērā, ka sabiedrība tiks informēta par aktuālo informāciju, kas saistīta ar visām </w:t>
            </w:r>
            <w:r w:rsidR="00F7192B" w:rsidRPr="0017576C">
              <w:rPr>
                <w:rFonts w:ascii="Times New Roman" w:hAnsi="Times New Roman" w:cs="Times New Roman"/>
                <w:color w:val="000000" w:themeColor="text1"/>
                <w:sz w:val="24"/>
                <w:szCs w:val="24"/>
              </w:rPr>
              <w:t>piesārņotām vietām</w:t>
            </w:r>
            <w:r w:rsidR="00F75494" w:rsidRPr="0017576C">
              <w:rPr>
                <w:rFonts w:ascii="Times New Roman" w:hAnsi="Times New Roman" w:cs="Times New Roman"/>
                <w:sz w:val="24"/>
                <w:szCs w:val="24"/>
              </w:rPr>
              <w:t xml:space="preserve"> Latvijā.</w:t>
            </w:r>
          </w:p>
          <w:p w14:paraId="01982675" w14:textId="0AA119E9" w:rsidR="00B52524" w:rsidRPr="0017576C" w:rsidRDefault="00B52524" w:rsidP="00DE425C">
            <w:pPr>
              <w:pStyle w:val="tv213"/>
              <w:spacing w:before="0" w:beforeAutospacing="0" w:after="0" w:afterAutospacing="0"/>
              <w:jc w:val="both"/>
            </w:pPr>
            <w:r w:rsidRPr="0017576C">
              <w:t>Noteikumu projektam</w:t>
            </w:r>
            <w:r w:rsidR="00F75494" w:rsidRPr="0017576C">
              <w:t xml:space="preserve"> nav ietekmes uz nevalstiskajām </w:t>
            </w:r>
            <w:r w:rsidR="00DE425C" w:rsidRPr="0017576C">
              <w:t>organizācijām</w:t>
            </w:r>
            <w:r w:rsidR="00C06296" w:rsidRPr="0017576C">
              <w:rPr>
                <w:i/>
                <w:color w:val="000000" w:themeColor="text1"/>
              </w:rPr>
              <w:t>.</w:t>
            </w:r>
          </w:p>
        </w:tc>
      </w:tr>
      <w:tr w:rsidR="00B52524" w:rsidRPr="0017576C" w14:paraId="7301006D" w14:textId="77777777" w:rsidTr="00464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C6E498" w14:textId="77777777" w:rsidR="00B52524" w:rsidRPr="0017576C" w:rsidRDefault="00B52524" w:rsidP="00B52524">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14:paraId="263C8C83" w14:textId="77777777" w:rsidR="00B52524" w:rsidRPr="0017576C" w:rsidRDefault="00B52524" w:rsidP="00B52524">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7BE749A4" w14:textId="384B2676" w:rsidR="00B52524" w:rsidRPr="0017576C" w:rsidRDefault="00B52524" w:rsidP="00745C50">
            <w:pPr>
              <w:spacing w:after="0" w:line="240" w:lineRule="auto"/>
              <w:jc w:val="both"/>
              <w:rPr>
                <w:rFonts w:ascii="Times New Roman" w:eastAsia="Times New Roman" w:hAnsi="Times New Roman" w:cs="Times New Roman"/>
                <w:iCs/>
                <w:color w:val="000000" w:themeColor="text1"/>
                <w:sz w:val="24"/>
                <w:szCs w:val="24"/>
                <w:lang w:eastAsia="lv-LV"/>
              </w:rPr>
            </w:pPr>
            <w:r w:rsidRPr="0017576C">
              <w:rPr>
                <w:rFonts w:ascii="Times New Roman" w:eastAsia="Times New Roman" w:hAnsi="Times New Roman" w:cs="Times New Roman"/>
                <w:iCs/>
                <w:color w:val="000000" w:themeColor="text1"/>
                <w:sz w:val="24"/>
                <w:szCs w:val="24"/>
                <w:lang w:eastAsia="lv-LV"/>
              </w:rPr>
              <w:t>Noteikumu projekts šo jomu neskar</w:t>
            </w:r>
            <w:r w:rsidR="00745C50" w:rsidRPr="0017576C">
              <w:rPr>
                <w:rFonts w:ascii="Times New Roman" w:eastAsia="Times New Roman" w:hAnsi="Times New Roman" w:cs="Times New Roman"/>
                <w:iCs/>
                <w:color w:val="000000" w:themeColor="text1"/>
                <w:sz w:val="24"/>
                <w:szCs w:val="24"/>
                <w:lang w:eastAsia="lv-LV"/>
              </w:rPr>
              <w:t>.</w:t>
            </w:r>
          </w:p>
        </w:tc>
      </w:tr>
      <w:tr w:rsidR="00E5323B" w:rsidRPr="0017576C" w14:paraId="3CDFA15A" w14:textId="77777777" w:rsidTr="00464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7A4C83"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56D5FB41"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6A14D942" w14:textId="77777777" w:rsidR="00E5323B" w:rsidRPr="0017576C" w:rsidRDefault="00B525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576C">
              <w:rPr>
                <w:rFonts w:ascii="Times New Roman" w:eastAsia="Times New Roman" w:hAnsi="Times New Roman" w:cs="Times New Roman"/>
                <w:iCs/>
                <w:color w:val="000000" w:themeColor="text1"/>
                <w:sz w:val="24"/>
                <w:szCs w:val="24"/>
                <w:lang w:eastAsia="lv-LV"/>
              </w:rPr>
              <w:t>Noteikumu projekts šo jomu neskar.</w:t>
            </w:r>
          </w:p>
        </w:tc>
      </w:tr>
      <w:tr w:rsidR="00E5323B" w:rsidRPr="0017576C" w14:paraId="277077EA" w14:textId="77777777" w:rsidTr="00464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DD482"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5.</w:t>
            </w:r>
          </w:p>
        </w:tc>
        <w:tc>
          <w:tcPr>
            <w:tcW w:w="989" w:type="pct"/>
            <w:tcBorders>
              <w:top w:val="outset" w:sz="6" w:space="0" w:color="auto"/>
              <w:left w:val="outset" w:sz="6" w:space="0" w:color="auto"/>
              <w:bottom w:val="outset" w:sz="6" w:space="0" w:color="auto"/>
              <w:right w:val="outset" w:sz="6" w:space="0" w:color="auto"/>
            </w:tcBorders>
            <w:hideMark/>
          </w:tcPr>
          <w:p w14:paraId="610E5EC2"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F562904" w14:textId="77777777" w:rsidR="00E5323B" w:rsidRPr="0017576C" w:rsidRDefault="00ED6DC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576C">
              <w:rPr>
                <w:rFonts w:ascii="Times New Roman" w:eastAsia="Times New Roman" w:hAnsi="Times New Roman" w:cs="Times New Roman"/>
                <w:iCs/>
                <w:color w:val="000000" w:themeColor="text1"/>
                <w:sz w:val="24"/>
                <w:szCs w:val="24"/>
                <w:lang w:eastAsia="lv-LV"/>
              </w:rPr>
              <w:t>Nav.</w:t>
            </w:r>
          </w:p>
        </w:tc>
      </w:tr>
    </w:tbl>
    <w:p w14:paraId="20B5106B"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7576C" w14:paraId="083D2C8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3AC7D"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17576C" w14:paraId="4E61E8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1E6D9" w14:textId="77777777" w:rsidR="001B6A66" w:rsidRPr="0017576C"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17576C">
              <w:rPr>
                <w:rFonts w:ascii="Times New Roman" w:eastAsia="Times New Roman" w:hAnsi="Times New Roman" w:cs="Times New Roman"/>
                <w:bCs/>
                <w:iCs/>
                <w:color w:val="414142"/>
                <w:sz w:val="24"/>
                <w:szCs w:val="24"/>
                <w:lang w:eastAsia="lv-LV"/>
              </w:rPr>
              <w:t>Projekts šo jomu neskar</w:t>
            </w:r>
          </w:p>
        </w:tc>
      </w:tr>
    </w:tbl>
    <w:p w14:paraId="1D1A9BA9"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7576C" w14:paraId="41770F3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25E44"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17576C" w14:paraId="798F37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EEFB9" w14:textId="77777777" w:rsidR="001B6A66" w:rsidRPr="0017576C"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17576C">
              <w:rPr>
                <w:rFonts w:ascii="Times New Roman" w:eastAsia="Times New Roman" w:hAnsi="Times New Roman" w:cs="Times New Roman"/>
                <w:bCs/>
                <w:iCs/>
                <w:color w:val="414142"/>
                <w:sz w:val="24"/>
                <w:szCs w:val="24"/>
                <w:lang w:eastAsia="lv-LV"/>
              </w:rPr>
              <w:t>Projekts šo jomu neskar</w:t>
            </w:r>
          </w:p>
        </w:tc>
      </w:tr>
    </w:tbl>
    <w:p w14:paraId="06575C16"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7576C" w14:paraId="70148C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47E0C"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17576C" w14:paraId="123EC7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31AFA" w14:textId="77777777" w:rsidR="001B6A66" w:rsidRPr="0017576C"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17576C">
              <w:rPr>
                <w:rFonts w:ascii="Times New Roman" w:eastAsia="Times New Roman" w:hAnsi="Times New Roman" w:cs="Times New Roman"/>
                <w:bCs/>
                <w:iCs/>
                <w:color w:val="414142"/>
                <w:sz w:val="24"/>
                <w:szCs w:val="24"/>
                <w:lang w:eastAsia="lv-LV"/>
              </w:rPr>
              <w:t>Projekts šo jomu neskar</w:t>
            </w:r>
          </w:p>
        </w:tc>
      </w:tr>
    </w:tbl>
    <w:p w14:paraId="0D70D70D"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7576C" w14:paraId="63417D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F6CDC9"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VI. Sabiedrības līdzdalība un komunikācijas aktivitātes</w:t>
            </w:r>
          </w:p>
        </w:tc>
      </w:tr>
      <w:tr w:rsidR="00513461" w:rsidRPr="0017576C" w14:paraId="4A742D80" w14:textId="77777777" w:rsidTr="005134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77628C" w14:textId="77777777" w:rsidR="00513461" w:rsidRPr="0017576C" w:rsidRDefault="00513461" w:rsidP="00513461">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0C7BAA" w14:textId="77777777" w:rsidR="00513461" w:rsidRPr="0017576C" w:rsidRDefault="00513461" w:rsidP="00513461">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EF0E454" w14:textId="29CC5909" w:rsidR="0036549E" w:rsidRPr="0017576C" w:rsidRDefault="0036549E" w:rsidP="0036549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6549E">
              <w:rPr>
                <w:rFonts w:ascii="Times New Roman" w:eastAsia="Times New Roman" w:hAnsi="Times New Roman" w:cs="Times New Roman"/>
                <w:sz w:val="24"/>
                <w:szCs w:val="24"/>
                <w:lang w:eastAsia="lv-LV"/>
              </w:rPr>
              <w:t xml:space="preserve">Noteikumu projekts pirms izsludināšanas Valsts sekretāru sanāksmē ievietots VARAM tīmekļvietnes </w:t>
            </w:r>
            <w:hyperlink r:id="rId7" w:history="1">
              <w:r w:rsidRPr="0036549E">
                <w:rPr>
                  <w:rStyle w:val="Hyperlink"/>
                  <w:rFonts w:ascii="Times New Roman" w:eastAsia="Times New Roman" w:hAnsi="Times New Roman" w:cs="Times New Roman"/>
                  <w:sz w:val="24"/>
                  <w:szCs w:val="24"/>
                  <w:lang w:eastAsia="lv-LV"/>
                </w:rPr>
                <w:t>www.varam.gov.lv</w:t>
              </w:r>
            </w:hyperlink>
            <w:r w:rsidRPr="0036549E">
              <w:rPr>
                <w:rFonts w:ascii="Times New Roman" w:eastAsia="Times New Roman" w:hAnsi="Times New Roman" w:cs="Times New Roman"/>
                <w:sz w:val="24"/>
                <w:szCs w:val="24"/>
                <w:lang w:eastAsia="lv-LV"/>
              </w:rPr>
              <w:t xml:space="preserve"> sadaļā </w:t>
            </w:r>
            <w:r w:rsidRPr="0036549E">
              <w:rPr>
                <w:rFonts w:ascii="Times New Roman" w:eastAsia="Times New Roman" w:hAnsi="Times New Roman" w:cs="Times New Roman"/>
                <w:i/>
                <w:sz w:val="24"/>
                <w:szCs w:val="24"/>
                <w:lang w:eastAsia="lv-LV"/>
              </w:rPr>
              <w:t>“Normatīvo aktu projekti”</w:t>
            </w:r>
            <w:r w:rsidRPr="0036549E">
              <w:rPr>
                <w:rFonts w:ascii="Times New Roman" w:eastAsia="Times New Roman" w:hAnsi="Times New Roman" w:cs="Times New Roman"/>
                <w:sz w:val="24"/>
                <w:szCs w:val="24"/>
                <w:lang w:eastAsia="lv-LV"/>
              </w:rPr>
              <w:t>, ļaujot ieinteresētajām pusēm un sabiedrībai ar to iepazīties</w:t>
            </w:r>
            <w:r>
              <w:rPr>
                <w:rFonts w:ascii="Times New Roman" w:eastAsia="Times New Roman" w:hAnsi="Times New Roman" w:cs="Times New Roman"/>
                <w:sz w:val="24"/>
                <w:szCs w:val="24"/>
                <w:lang w:eastAsia="lv-LV"/>
              </w:rPr>
              <w:t>,</w:t>
            </w:r>
            <w:r w:rsidRPr="0036549E">
              <w:rPr>
                <w:rFonts w:ascii="Times New Roman" w:eastAsia="Times New Roman" w:hAnsi="Times New Roman" w:cs="Times New Roman"/>
                <w:sz w:val="24"/>
                <w:szCs w:val="24"/>
                <w:lang w:eastAsia="lv-LV"/>
              </w:rPr>
              <w:t xml:space="preserve"> izteikt viedokli</w:t>
            </w:r>
            <w:r w:rsidRPr="0017576C">
              <w:rPr>
                <w:rFonts w:ascii="Times New Roman" w:eastAsia="Times New Roman" w:hAnsi="Times New Roman" w:cs="Times New Roman"/>
                <w:sz w:val="24"/>
                <w:szCs w:val="24"/>
                <w:lang w:eastAsia="lv-LV"/>
              </w:rPr>
              <w:t xml:space="preserve"> un sniegt priekšlikumus</w:t>
            </w:r>
            <w:r w:rsidRPr="0036549E">
              <w:rPr>
                <w:rFonts w:ascii="Times New Roman" w:eastAsia="Times New Roman" w:hAnsi="Times New Roman" w:cs="Times New Roman"/>
                <w:sz w:val="24"/>
                <w:szCs w:val="24"/>
                <w:lang w:eastAsia="lv-LV"/>
              </w:rPr>
              <w:t>.</w:t>
            </w:r>
          </w:p>
        </w:tc>
      </w:tr>
      <w:tr w:rsidR="00513461" w:rsidRPr="0017576C" w14:paraId="0C002273" w14:textId="77777777" w:rsidTr="005134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02702C" w14:textId="77777777" w:rsidR="00513461" w:rsidRPr="0017576C" w:rsidRDefault="00513461" w:rsidP="00513461">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963EAD" w14:textId="77777777" w:rsidR="00513461" w:rsidRPr="0017576C" w:rsidRDefault="00513461" w:rsidP="00513461">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CEF1B89" w14:textId="086B0A92" w:rsidR="00513461" w:rsidRPr="0036549E" w:rsidRDefault="00C56264" w:rsidP="008E50C7">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Noteikumu projekts 2018. gada 13</w:t>
            </w:r>
            <w:r w:rsidR="00513461" w:rsidRPr="0017576C">
              <w:rPr>
                <w:rFonts w:ascii="Times New Roman" w:eastAsia="Times New Roman" w:hAnsi="Times New Roman" w:cs="Times New Roman"/>
                <w:sz w:val="24"/>
                <w:szCs w:val="24"/>
                <w:lang w:eastAsia="lv-LV"/>
              </w:rPr>
              <w:t>. </w:t>
            </w:r>
            <w:r w:rsidR="008E50C7">
              <w:rPr>
                <w:rFonts w:ascii="Times New Roman" w:eastAsia="Times New Roman" w:hAnsi="Times New Roman" w:cs="Times New Roman"/>
                <w:sz w:val="24"/>
                <w:szCs w:val="24"/>
                <w:lang w:eastAsia="lv-LV"/>
              </w:rPr>
              <w:t>septembrī</w:t>
            </w:r>
            <w:r w:rsidR="00513461" w:rsidRPr="0017576C">
              <w:rPr>
                <w:rFonts w:ascii="Times New Roman" w:eastAsia="Times New Roman" w:hAnsi="Times New Roman" w:cs="Times New Roman"/>
                <w:sz w:val="24"/>
                <w:szCs w:val="24"/>
                <w:lang w:eastAsia="lv-LV"/>
              </w:rPr>
              <w:t xml:space="preserve"> ievietots </w:t>
            </w:r>
            <w:r w:rsidR="0036549E" w:rsidRPr="0036549E">
              <w:rPr>
                <w:rFonts w:ascii="Times New Roman" w:eastAsia="Times New Roman" w:hAnsi="Times New Roman" w:cs="Times New Roman"/>
                <w:sz w:val="24"/>
                <w:szCs w:val="24"/>
                <w:lang w:eastAsia="lv-LV"/>
              </w:rPr>
              <w:t xml:space="preserve">VARAM tīmekļvietnes </w:t>
            </w:r>
            <w:hyperlink r:id="rId8" w:history="1">
              <w:r w:rsidR="0036549E" w:rsidRPr="0036549E">
                <w:rPr>
                  <w:rStyle w:val="Hyperlink"/>
                  <w:rFonts w:ascii="Times New Roman" w:eastAsia="Times New Roman" w:hAnsi="Times New Roman" w:cs="Times New Roman"/>
                  <w:sz w:val="24"/>
                  <w:szCs w:val="24"/>
                  <w:lang w:eastAsia="lv-LV"/>
                </w:rPr>
                <w:t>www.varam.gov.lv</w:t>
              </w:r>
            </w:hyperlink>
            <w:r w:rsidR="0036549E" w:rsidRPr="0036549E">
              <w:rPr>
                <w:rFonts w:ascii="Times New Roman" w:eastAsia="Times New Roman" w:hAnsi="Times New Roman" w:cs="Times New Roman"/>
                <w:sz w:val="24"/>
                <w:szCs w:val="24"/>
                <w:lang w:eastAsia="lv-LV"/>
              </w:rPr>
              <w:t xml:space="preserve"> sadaļā  </w:t>
            </w:r>
            <w:r w:rsidR="0036549E" w:rsidRPr="0036549E">
              <w:rPr>
                <w:rFonts w:ascii="Times New Roman" w:eastAsia="Times New Roman" w:hAnsi="Times New Roman" w:cs="Times New Roman"/>
                <w:i/>
                <w:sz w:val="24"/>
                <w:szCs w:val="24"/>
                <w:lang w:eastAsia="lv-LV"/>
              </w:rPr>
              <w:t>“Normatīvo aktu projekti”.</w:t>
            </w:r>
          </w:p>
        </w:tc>
      </w:tr>
      <w:tr w:rsidR="00513461" w:rsidRPr="0017576C" w14:paraId="1CCBC152" w14:textId="77777777" w:rsidTr="005134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365AC8" w14:textId="77777777" w:rsidR="00513461" w:rsidRPr="0017576C" w:rsidRDefault="00513461" w:rsidP="00513461">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45B606" w14:textId="77777777" w:rsidR="00513461" w:rsidRPr="0017576C" w:rsidRDefault="00513461" w:rsidP="00513461">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964D853" w14:textId="316C319F" w:rsidR="00513461" w:rsidRPr="0017576C" w:rsidRDefault="003C67E7" w:rsidP="0051346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Viedokļi un priekšlikumi par n</w:t>
            </w:r>
            <w:bookmarkStart w:id="0" w:name="_GoBack"/>
            <w:bookmarkEnd w:id="0"/>
            <w:r w:rsidRPr="003C67E7">
              <w:rPr>
                <w:rFonts w:ascii="Times New Roman" w:eastAsia="Times New Roman" w:hAnsi="Times New Roman" w:cs="Times New Roman"/>
                <w:sz w:val="24"/>
                <w:szCs w:val="24"/>
                <w:lang w:eastAsia="lv-LV"/>
              </w:rPr>
              <w:t>oteikumu projektu nav saņemti.</w:t>
            </w:r>
          </w:p>
        </w:tc>
      </w:tr>
      <w:tr w:rsidR="00E5323B" w:rsidRPr="0017576C" w14:paraId="70D34EBE" w14:textId="77777777" w:rsidTr="005134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C4201C"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10AA4A"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461A3BC" w14:textId="77777777" w:rsidR="00E5323B" w:rsidRPr="0017576C" w:rsidRDefault="00ED6DC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576C">
              <w:rPr>
                <w:rFonts w:ascii="Times New Roman" w:eastAsia="Times New Roman" w:hAnsi="Times New Roman" w:cs="Times New Roman"/>
                <w:iCs/>
                <w:color w:val="000000" w:themeColor="text1"/>
                <w:sz w:val="24"/>
                <w:szCs w:val="24"/>
                <w:lang w:eastAsia="lv-LV"/>
              </w:rPr>
              <w:t>Nav.</w:t>
            </w:r>
          </w:p>
        </w:tc>
      </w:tr>
    </w:tbl>
    <w:p w14:paraId="7580BAFE"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00E5323B" w:rsidRPr="0017576C" w14:paraId="20FA44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9298BC" w14:textId="77777777" w:rsidR="00CD526E" w:rsidRPr="0017576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757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17576C" w14:paraId="2E0CD57C" w14:textId="77777777" w:rsidTr="004217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14ABF"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4A0D6784"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F48FC87" w14:textId="1C8BCCE7" w:rsidR="00E5323B" w:rsidRPr="0017576C" w:rsidRDefault="00513461" w:rsidP="0051346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7576C">
              <w:rPr>
                <w:rFonts w:ascii="Times New Roman" w:hAnsi="Times New Roman" w:cs="Times New Roman"/>
                <w:sz w:val="24"/>
                <w:szCs w:val="24"/>
              </w:rPr>
              <w:t xml:space="preserve">Noteikumu projekta prasību izpildi nodrošinās </w:t>
            </w:r>
            <w:r w:rsidRPr="0017576C">
              <w:rPr>
                <w:rFonts w:ascii="Times New Roman" w:eastAsia="Times New Roman" w:hAnsi="Times New Roman" w:cs="Times New Roman"/>
                <w:iCs/>
                <w:color w:val="000000" w:themeColor="text1"/>
                <w:sz w:val="24"/>
                <w:szCs w:val="24"/>
                <w:lang w:eastAsia="lv-LV"/>
              </w:rPr>
              <w:t>p</w:t>
            </w:r>
            <w:r w:rsidR="00ED6DCB" w:rsidRPr="0017576C">
              <w:rPr>
                <w:rFonts w:ascii="Times New Roman" w:eastAsia="Times New Roman" w:hAnsi="Times New Roman" w:cs="Times New Roman"/>
                <w:iCs/>
                <w:color w:val="000000" w:themeColor="text1"/>
                <w:sz w:val="24"/>
                <w:szCs w:val="24"/>
                <w:lang w:eastAsia="lv-LV"/>
              </w:rPr>
              <w:t>ašvaldības, VVD un VSIA "LVĢMC"</w:t>
            </w:r>
            <w:r w:rsidR="00EB6843">
              <w:rPr>
                <w:rFonts w:ascii="Times New Roman" w:eastAsia="Times New Roman" w:hAnsi="Times New Roman" w:cs="Times New Roman"/>
                <w:iCs/>
                <w:color w:val="000000" w:themeColor="text1"/>
                <w:sz w:val="24"/>
                <w:szCs w:val="24"/>
                <w:lang w:eastAsia="lv-LV"/>
              </w:rPr>
              <w:t>.</w:t>
            </w:r>
          </w:p>
        </w:tc>
      </w:tr>
      <w:tr w:rsidR="00E5323B" w:rsidRPr="0017576C" w14:paraId="0FDB2DED" w14:textId="77777777" w:rsidTr="004217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66B510"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283CF770" w14:textId="77777777" w:rsidR="00E5323B" w:rsidRPr="0017576C" w:rsidRDefault="00E5323B" w:rsidP="00513461">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Projekta izpildes ietekme uz pārvaldes funkcijām un institucionālo struktūru.</w:t>
            </w:r>
            <w:r w:rsidRPr="001757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45ED483F" w14:textId="77777777" w:rsidR="00513461" w:rsidRPr="0017576C" w:rsidRDefault="00513461" w:rsidP="00513461">
            <w:pPr>
              <w:spacing w:after="0" w:line="240" w:lineRule="auto"/>
              <w:jc w:val="both"/>
              <w:rPr>
                <w:rFonts w:ascii="Times New Roman" w:eastAsia="Times New Roman" w:hAnsi="Times New Roman" w:cs="Times New Roman"/>
                <w:iCs/>
                <w:color w:val="000000" w:themeColor="text1"/>
                <w:sz w:val="24"/>
                <w:szCs w:val="24"/>
                <w:lang w:eastAsia="lv-LV"/>
              </w:rPr>
            </w:pPr>
            <w:r w:rsidRPr="0017576C">
              <w:rPr>
                <w:rFonts w:ascii="Times New Roman" w:eastAsia="Times New Roman" w:hAnsi="Times New Roman" w:cs="Times New Roman"/>
                <w:iCs/>
                <w:color w:val="000000" w:themeColor="text1"/>
                <w:sz w:val="24"/>
                <w:szCs w:val="24"/>
                <w:lang w:eastAsia="lv-LV"/>
              </w:rPr>
              <w:t>Nav plānota esošas institūcijas reorganizācija vai likvidēšana, kā arī nav paredzēta jaunas institūcijas veidošana.</w:t>
            </w:r>
          </w:p>
          <w:p w14:paraId="3AF97A72" w14:textId="590726F2" w:rsidR="00E37E5F" w:rsidRPr="0017576C" w:rsidRDefault="003E5876" w:rsidP="00EB6843">
            <w:pPr>
              <w:spacing w:after="0" w:line="240" w:lineRule="auto"/>
              <w:jc w:val="both"/>
              <w:rPr>
                <w:rFonts w:ascii="Times New Roman" w:eastAsia="Times New Roman" w:hAnsi="Times New Roman" w:cs="Times New Roman"/>
                <w:iCs/>
                <w:color w:val="000000" w:themeColor="text1"/>
                <w:sz w:val="24"/>
                <w:szCs w:val="24"/>
                <w:lang w:eastAsia="lv-LV"/>
              </w:rPr>
            </w:pPr>
            <w:r w:rsidRPr="0017576C">
              <w:rPr>
                <w:rFonts w:ascii="Times New Roman" w:eastAsia="Times New Roman" w:hAnsi="Times New Roman" w:cs="Times New Roman"/>
                <w:iCs/>
                <w:color w:val="000000" w:themeColor="text1"/>
                <w:sz w:val="24"/>
                <w:szCs w:val="24"/>
                <w:lang w:eastAsia="lv-LV"/>
              </w:rPr>
              <w:t xml:space="preserve">Ņemot vērā, ka </w:t>
            </w:r>
            <w:r w:rsidRPr="0017576C">
              <w:rPr>
                <w:rFonts w:ascii="Times New Roman" w:hAnsi="Times New Roman" w:cs="Times New Roman"/>
                <w:sz w:val="24"/>
                <w:szCs w:val="24"/>
              </w:rPr>
              <w:t xml:space="preserve">informācijas aprite </w:t>
            </w:r>
            <w:r w:rsidR="00DE425C" w:rsidRPr="0017576C">
              <w:rPr>
                <w:rFonts w:ascii="Times New Roman" w:hAnsi="Times New Roman" w:cs="Times New Roman"/>
                <w:sz w:val="24"/>
                <w:szCs w:val="24"/>
              </w:rPr>
              <w:t xml:space="preserve">jaunajā </w:t>
            </w:r>
            <w:r w:rsidR="00F7192B" w:rsidRPr="0017576C">
              <w:rPr>
                <w:rFonts w:ascii="Times New Roman" w:hAnsi="Times New Roman" w:cs="Times New Roman"/>
                <w:color w:val="000000" w:themeColor="text1"/>
                <w:sz w:val="24"/>
                <w:szCs w:val="24"/>
              </w:rPr>
              <w:t>piesārņoto vietu</w:t>
            </w:r>
            <w:r w:rsidR="00DE425C" w:rsidRPr="0017576C">
              <w:rPr>
                <w:rFonts w:ascii="Times New Roman" w:hAnsi="Times New Roman" w:cs="Times New Roman"/>
                <w:sz w:val="24"/>
                <w:szCs w:val="24"/>
              </w:rPr>
              <w:t xml:space="preserve"> datubāzes sistēmā </w:t>
            </w:r>
            <w:r w:rsidRPr="0017576C">
              <w:rPr>
                <w:rFonts w:ascii="Times New Roman" w:hAnsi="Times New Roman" w:cs="Times New Roman"/>
                <w:sz w:val="24"/>
                <w:szCs w:val="24"/>
              </w:rPr>
              <w:t xml:space="preserve">tiks nodrošināta elektroniskā veidā, </w:t>
            </w:r>
            <w:r w:rsidR="00DE425C" w:rsidRPr="0017576C">
              <w:rPr>
                <w:rFonts w:ascii="Times New Roman" w:hAnsi="Times New Roman" w:cs="Times New Roman"/>
                <w:sz w:val="24"/>
                <w:szCs w:val="24"/>
              </w:rPr>
              <w:t>n</w:t>
            </w:r>
            <w:r w:rsidR="00513461" w:rsidRPr="0017576C">
              <w:rPr>
                <w:rFonts w:ascii="Times New Roman" w:eastAsia="Times New Roman" w:hAnsi="Times New Roman" w:cs="Times New Roman"/>
                <w:iCs/>
                <w:color w:val="000000" w:themeColor="text1"/>
                <w:sz w:val="24"/>
                <w:szCs w:val="24"/>
                <w:lang w:eastAsia="lv-LV"/>
              </w:rPr>
              <w:t>oteikumu projekta izpilde kopumā būtiski neietekmēs projekta izstrādē iesaistīto institūciju funkcijas un uzdevumus. Izmaiņas paredzamas saistībā ar informācijas apriti jaunās datubāzes ieviešanas sakarā, samazinot laika patēriņu dokumentu apritei papīra formātā, paredzot papildus funkcijas elektroniskajā dokumentu apritē.</w:t>
            </w:r>
          </w:p>
        </w:tc>
      </w:tr>
      <w:tr w:rsidR="00E5323B" w:rsidRPr="0017576C" w14:paraId="7C1CAEB6" w14:textId="77777777" w:rsidTr="004217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7D8DA6" w14:textId="77777777" w:rsidR="00CD526E"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79B00E1D" w14:textId="77777777" w:rsidR="00E5323B" w:rsidRPr="0017576C" w:rsidRDefault="00E5323B" w:rsidP="00E5323B">
            <w:pPr>
              <w:spacing w:after="0" w:line="240" w:lineRule="auto"/>
              <w:rPr>
                <w:rFonts w:ascii="Times New Roman" w:eastAsia="Times New Roman" w:hAnsi="Times New Roman" w:cs="Times New Roman"/>
                <w:iCs/>
                <w:color w:val="414142"/>
                <w:sz w:val="24"/>
                <w:szCs w:val="24"/>
                <w:lang w:eastAsia="lv-LV"/>
              </w:rPr>
            </w:pPr>
            <w:r w:rsidRPr="0017576C">
              <w:rPr>
                <w:rFonts w:ascii="Times New Roman" w:eastAsia="Times New Roman" w:hAnsi="Times New Roman" w:cs="Times New Roman"/>
                <w:iCs/>
                <w:color w:val="414142"/>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721A758E" w14:textId="77777777" w:rsidR="00E5323B" w:rsidRPr="0017576C" w:rsidRDefault="00ED6DC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576C">
              <w:rPr>
                <w:rFonts w:ascii="Times New Roman" w:eastAsia="Times New Roman" w:hAnsi="Times New Roman" w:cs="Times New Roman"/>
                <w:iCs/>
                <w:color w:val="000000" w:themeColor="text1"/>
                <w:sz w:val="24"/>
                <w:szCs w:val="24"/>
                <w:lang w:eastAsia="lv-LV"/>
              </w:rPr>
              <w:t>Nav.</w:t>
            </w:r>
          </w:p>
        </w:tc>
      </w:tr>
    </w:tbl>
    <w:p w14:paraId="37E61C2D" w14:textId="77777777" w:rsidR="00F7192B" w:rsidRPr="0017576C" w:rsidRDefault="00F7192B" w:rsidP="00FD486D">
      <w:pPr>
        <w:spacing w:after="0" w:line="240" w:lineRule="auto"/>
        <w:rPr>
          <w:rFonts w:ascii="Times New Roman" w:hAnsi="Times New Roman" w:cs="Times New Roman"/>
          <w:sz w:val="28"/>
          <w:szCs w:val="28"/>
        </w:rPr>
      </w:pPr>
    </w:p>
    <w:p w14:paraId="292590FD" w14:textId="77777777" w:rsidR="00DC09FE" w:rsidRDefault="00DC09FE" w:rsidP="007A5572">
      <w:pPr>
        <w:spacing w:after="0" w:line="240" w:lineRule="auto"/>
        <w:ind w:firstLine="720"/>
        <w:rPr>
          <w:rFonts w:ascii="Times New Roman" w:hAnsi="Times New Roman" w:cs="Times New Roman"/>
          <w:sz w:val="28"/>
          <w:szCs w:val="28"/>
        </w:rPr>
      </w:pPr>
    </w:p>
    <w:p w14:paraId="28A53AD2" w14:textId="77777777" w:rsidR="007A5572" w:rsidRPr="0017576C" w:rsidRDefault="007A5572" w:rsidP="007A5572">
      <w:pPr>
        <w:spacing w:after="0" w:line="240" w:lineRule="auto"/>
        <w:ind w:firstLine="720"/>
        <w:rPr>
          <w:rFonts w:ascii="Times New Roman" w:hAnsi="Times New Roman" w:cs="Times New Roman"/>
          <w:sz w:val="28"/>
          <w:szCs w:val="28"/>
        </w:rPr>
      </w:pPr>
      <w:r w:rsidRPr="0017576C">
        <w:rPr>
          <w:rFonts w:ascii="Times New Roman" w:hAnsi="Times New Roman" w:cs="Times New Roman"/>
          <w:sz w:val="28"/>
          <w:szCs w:val="28"/>
        </w:rPr>
        <w:t xml:space="preserve">Vides aizsardzības un </w:t>
      </w:r>
    </w:p>
    <w:p w14:paraId="65CE572A" w14:textId="77777777" w:rsidR="00894C55" w:rsidRDefault="007A5572" w:rsidP="007A5572">
      <w:pPr>
        <w:spacing w:after="0" w:line="240" w:lineRule="auto"/>
        <w:ind w:firstLine="720"/>
        <w:rPr>
          <w:rFonts w:ascii="Times New Roman" w:hAnsi="Times New Roman" w:cs="Times New Roman"/>
          <w:sz w:val="28"/>
          <w:szCs w:val="28"/>
        </w:rPr>
      </w:pPr>
      <w:r w:rsidRPr="0017576C">
        <w:rPr>
          <w:rFonts w:ascii="Times New Roman" w:hAnsi="Times New Roman" w:cs="Times New Roman"/>
          <w:sz w:val="28"/>
          <w:szCs w:val="28"/>
        </w:rPr>
        <w:t>reģionālās attīstības ministrs</w:t>
      </w:r>
      <w:r w:rsidRPr="0017576C">
        <w:rPr>
          <w:rFonts w:ascii="Times New Roman" w:hAnsi="Times New Roman" w:cs="Times New Roman"/>
          <w:sz w:val="28"/>
          <w:szCs w:val="28"/>
        </w:rPr>
        <w:tab/>
      </w:r>
      <w:r w:rsidRPr="0017576C">
        <w:rPr>
          <w:rFonts w:ascii="Times New Roman" w:hAnsi="Times New Roman" w:cs="Times New Roman"/>
          <w:sz w:val="28"/>
          <w:szCs w:val="28"/>
        </w:rPr>
        <w:tab/>
      </w:r>
      <w:r w:rsidRPr="0017576C">
        <w:rPr>
          <w:rFonts w:ascii="Times New Roman" w:hAnsi="Times New Roman" w:cs="Times New Roman"/>
          <w:sz w:val="28"/>
          <w:szCs w:val="28"/>
        </w:rPr>
        <w:tab/>
      </w:r>
      <w:r w:rsidRPr="0017576C">
        <w:rPr>
          <w:rFonts w:ascii="Times New Roman" w:hAnsi="Times New Roman" w:cs="Times New Roman"/>
          <w:sz w:val="28"/>
          <w:szCs w:val="28"/>
        </w:rPr>
        <w:tab/>
        <w:t>Kaspars Gerhards</w:t>
      </w:r>
    </w:p>
    <w:p w14:paraId="50DF7F5A" w14:textId="77777777" w:rsidR="00DC09FE" w:rsidRPr="0017576C" w:rsidRDefault="00DC09FE" w:rsidP="007A5572">
      <w:pPr>
        <w:spacing w:after="0" w:line="240" w:lineRule="auto"/>
        <w:ind w:firstLine="720"/>
        <w:rPr>
          <w:rFonts w:ascii="Times New Roman" w:hAnsi="Times New Roman" w:cs="Times New Roman"/>
          <w:sz w:val="28"/>
          <w:szCs w:val="28"/>
        </w:rPr>
      </w:pPr>
    </w:p>
    <w:p w14:paraId="09AFCA07" w14:textId="77777777" w:rsidR="00F7192B" w:rsidRPr="0017576C" w:rsidRDefault="00F7192B" w:rsidP="00894C55">
      <w:pPr>
        <w:tabs>
          <w:tab w:val="left" w:pos="6237"/>
        </w:tabs>
        <w:spacing w:after="0" w:line="240" w:lineRule="auto"/>
        <w:rPr>
          <w:rFonts w:ascii="Times New Roman" w:hAnsi="Times New Roman" w:cs="Times New Roman"/>
          <w:sz w:val="24"/>
          <w:szCs w:val="28"/>
        </w:rPr>
      </w:pPr>
    </w:p>
    <w:p w14:paraId="314C8C9D" w14:textId="77777777" w:rsidR="00894C55" w:rsidRPr="0017576C" w:rsidRDefault="007A5572" w:rsidP="00894C55">
      <w:pPr>
        <w:tabs>
          <w:tab w:val="left" w:pos="6237"/>
        </w:tabs>
        <w:spacing w:after="0" w:line="240" w:lineRule="auto"/>
        <w:rPr>
          <w:rFonts w:ascii="Times New Roman" w:hAnsi="Times New Roman" w:cs="Times New Roman"/>
          <w:sz w:val="24"/>
          <w:szCs w:val="28"/>
        </w:rPr>
      </w:pPr>
      <w:r w:rsidRPr="0017576C">
        <w:rPr>
          <w:rFonts w:ascii="Times New Roman" w:hAnsi="Times New Roman" w:cs="Times New Roman"/>
          <w:sz w:val="24"/>
          <w:szCs w:val="28"/>
        </w:rPr>
        <w:t>Ilgaža</w:t>
      </w:r>
      <w:r w:rsidR="00D133F8" w:rsidRPr="0017576C">
        <w:rPr>
          <w:rFonts w:ascii="Times New Roman" w:hAnsi="Times New Roman" w:cs="Times New Roman"/>
          <w:sz w:val="24"/>
          <w:szCs w:val="28"/>
        </w:rPr>
        <w:t xml:space="preserve"> 670</w:t>
      </w:r>
      <w:r w:rsidRPr="0017576C">
        <w:rPr>
          <w:rFonts w:ascii="Times New Roman" w:hAnsi="Times New Roman" w:cs="Times New Roman"/>
          <w:sz w:val="24"/>
          <w:szCs w:val="28"/>
        </w:rPr>
        <w:t>26513</w:t>
      </w:r>
    </w:p>
    <w:p w14:paraId="60BB2EC9" w14:textId="77777777" w:rsidR="00894C55" w:rsidRPr="0017576C" w:rsidRDefault="007A5572" w:rsidP="00894C55">
      <w:pPr>
        <w:tabs>
          <w:tab w:val="left" w:pos="6237"/>
        </w:tabs>
        <w:spacing w:after="0" w:line="240" w:lineRule="auto"/>
        <w:rPr>
          <w:rFonts w:ascii="Times New Roman" w:hAnsi="Times New Roman" w:cs="Times New Roman"/>
          <w:sz w:val="24"/>
          <w:szCs w:val="28"/>
        </w:rPr>
      </w:pPr>
      <w:r w:rsidRPr="0017576C">
        <w:rPr>
          <w:rFonts w:ascii="Times New Roman" w:hAnsi="Times New Roman" w:cs="Times New Roman"/>
          <w:sz w:val="24"/>
          <w:szCs w:val="28"/>
        </w:rPr>
        <w:t>sanda.ilgaza</w:t>
      </w:r>
      <w:r w:rsidR="00894C55" w:rsidRPr="0017576C">
        <w:rPr>
          <w:rFonts w:ascii="Times New Roman" w:hAnsi="Times New Roman" w:cs="Times New Roman"/>
          <w:sz w:val="24"/>
          <w:szCs w:val="28"/>
        </w:rPr>
        <w:t>@</w:t>
      </w:r>
      <w:r w:rsidRPr="0017576C">
        <w:rPr>
          <w:rFonts w:ascii="Times New Roman" w:hAnsi="Times New Roman" w:cs="Times New Roman"/>
          <w:sz w:val="24"/>
          <w:szCs w:val="28"/>
        </w:rPr>
        <w:t>varam</w:t>
      </w:r>
      <w:r w:rsidR="00894C55" w:rsidRPr="0017576C">
        <w:rPr>
          <w:rFonts w:ascii="Times New Roman" w:hAnsi="Times New Roman" w:cs="Times New Roman"/>
          <w:sz w:val="24"/>
          <w:szCs w:val="28"/>
        </w:rPr>
        <w:t>.gov.lv</w:t>
      </w:r>
    </w:p>
    <w:sectPr w:rsidR="00894C55" w:rsidRPr="001757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A2E07" w16cid:durableId="1EB651DD"/>
  <w16cid:commentId w16cid:paraId="5EBB7C59" w16cid:durableId="1EB65217"/>
  <w16cid:commentId w16cid:paraId="05082693" w16cid:durableId="1EB651DE"/>
  <w16cid:commentId w16cid:paraId="5A8D65E7" w16cid:durableId="1EB651E3"/>
  <w16cid:commentId w16cid:paraId="0D4CE6F0" w16cid:durableId="1EB651DF"/>
  <w16cid:commentId w16cid:paraId="30C4C880" w16cid:durableId="1EB65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346B8" w14:textId="77777777" w:rsidR="004A7867" w:rsidRDefault="004A7867" w:rsidP="00894C55">
      <w:pPr>
        <w:spacing w:after="0" w:line="240" w:lineRule="auto"/>
      </w:pPr>
      <w:r>
        <w:separator/>
      </w:r>
    </w:p>
  </w:endnote>
  <w:endnote w:type="continuationSeparator" w:id="0">
    <w:p w14:paraId="0721B475" w14:textId="77777777" w:rsidR="004A7867" w:rsidRDefault="004A786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5831" w14:textId="091EF240" w:rsidR="00894C55" w:rsidRPr="007A5572" w:rsidRDefault="007A5572" w:rsidP="007A557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6264">
      <w:rPr>
        <w:rFonts w:ascii="Times New Roman" w:hAnsi="Times New Roman" w:cs="Times New Roman"/>
        <w:noProof/>
        <w:sz w:val="20"/>
        <w:szCs w:val="20"/>
      </w:rPr>
      <w:t>VARAMAnot_101018_PPPV</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D711" w14:textId="03403D0C" w:rsidR="009A2654" w:rsidRPr="007A5572" w:rsidRDefault="007A5572" w:rsidP="007A557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6264">
      <w:rPr>
        <w:rFonts w:ascii="Times New Roman" w:hAnsi="Times New Roman" w:cs="Times New Roman"/>
        <w:noProof/>
        <w:sz w:val="20"/>
        <w:szCs w:val="20"/>
      </w:rPr>
      <w:t>VARAMAnot_101018_PPPV</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2E42" w14:textId="77777777" w:rsidR="004A7867" w:rsidRDefault="004A7867" w:rsidP="00894C55">
      <w:pPr>
        <w:spacing w:after="0" w:line="240" w:lineRule="auto"/>
      </w:pPr>
      <w:r>
        <w:separator/>
      </w:r>
    </w:p>
  </w:footnote>
  <w:footnote w:type="continuationSeparator" w:id="0">
    <w:p w14:paraId="2B8A162A" w14:textId="77777777" w:rsidR="004A7867" w:rsidRDefault="004A7867" w:rsidP="00894C55">
      <w:pPr>
        <w:spacing w:after="0" w:line="240" w:lineRule="auto"/>
      </w:pPr>
      <w:r>
        <w:continuationSeparator/>
      </w:r>
    </w:p>
  </w:footnote>
  <w:footnote w:id="1">
    <w:p w14:paraId="18DD681B" w14:textId="44CB31D9" w:rsidR="00852F44" w:rsidRDefault="00852F44">
      <w:pPr>
        <w:pStyle w:val="FootnoteText"/>
      </w:pPr>
      <w:r>
        <w:rPr>
          <w:rStyle w:val="FootnoteReference"/>
        </w:rPr>
        <w:footnoteRef/>
      </w:r>
      <w:r>
        <w:t xml:space="preserve"> </w:t>
      </w:r>
      <w:hyperlink r:id="rId1" w:history="1">
        <w:r w:rsidRPr="00777C77">
          <w:rPr>
            <w:rStyle w:val="Hyperlink"/>
            <w:rFonts w:ascii="Times New Roman" w:hAnsi="Times New Roman" w:cs="Times New Roman"/>
            <w:sz w:val="24"/>
            <w:szCs w:val="24"/>
          </w:rPr>
          <w:t>https://www.meteo.lv/lapas/vide/piesarnoto-un-potenciali-piesarnoto-vietu-registrs/piesarnoto-un-potenciali-piesarnoto-vietu-registrs?id=1527&amp;nid=373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FC52F87"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67E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B6F"/>
    <w:rsid w:val="00040B39"/>
    <w:rsid w:val="00045192"/>
    <w:rsid w:val="0009582D"/>
    <w:rsid w:val="000B036C"/>
    <w:rsid w:val="000E6144"/>
    <w:rsid w:val="000F3163"/>
    <w:rsid w:val="0010048D"/>
    <w:rsid w:val="001163C8"/>
    <w:rsid w:val="00143128"/>
    <w:rsid w:val="00145A72"/>
    <w:rsid w:val="0016761F"/>
    <w:rsid w:val="00173B27"/>
    <w:rsid w:val="0017576C"/>
    <w:rsid w:val="00181458"/>
    <w:rsid w:val="00190DD7"/>
    <w:rsid w:val="001B6A66"/>
    <w:rsid w:val="001C6AA1"/>
    <w:rsid w:val="001D2B29"/>
    <w:rsid w:val="001D5F91"/>
    <w:rsid w:val="001D755E"/>
    <w:rsid w:val="00226042"/>
    <w:rsid w:val="00243426"/>
    <w:rsid w:val="002505C7"/>
    <w:rsid w:val="00272657"/>
    <w:rsid w:val="002751ED"/>
    <w:rsid w:val="002879D2"/>
    <w:rsid w:val="002A33A9"/>
    <w:rsid w:val="002E1C05"/>
    <w:rsid w:val="0033408C"/>
    <w:rsid w:val="00344862"/>
    <w:rsid w:val="0035645C"/>
    <w:rsid w:val="0036549E"/>
    <w:rsid w:val="00391D6D"/>
    <w:rsid w:val="003A4763"/>
    <w:rsid w:val="003B0BF9"/>
    <w:rsid w:val="003C67E7"/>
    <w:rsid w:val="003E0791"/>
    <w:rsid w:val="003E4123"/>
    <w:rsid w:val="003E5876"/>
    <w:rsid w:val="003F28AC"/>
    <w:rsid w:val="00407FB8"/>
    <w:rsid w:val="004217EC"/>
    <w:rsid w:val="00444A56"/>
    <w:rsid w:val="004454FE"/>
    <w:rsid w:val="0045156C"/>
    <w:rsid w:val="00456E40"/>
    <w:rsid w:val="00464E0F"/>
    <w:rsid w:val="00470B97"/>
    <w:rsid w:val="00471F27"/>
    <w:rsid w:val="004A4C61"/>
    <w:rsid w:val="004A7867"/>
    <w:rsid w:val="004C3E83"/>
    <w:rsid w:val="004E44A1"/>
    <w:rsid w:val="004E49BD"/>
    <w:rsid w:val="004F4016"/>
    <w:rsid w:val="0050178F"/>
    <w:rsid w:val="00505DB8"/>
    <w:rsid w:val="00511D8F"/>
    <w:rsid w:val="00513461"/>
    <w:rsid w:val="0052435B"/>
    <w:rsid w:val="0054628B"/>
    <w:rsid w:val="00561F3E"/>
    <w:rsid w:val="00584EE3"/>
    <w:rsid w:val="00590CB8"/>
    <w:rsid w:val="00595809"/>
    <w:rsid w:val="005B7C6D"/>
    <w:rsid w:val="005E450A"/>
    <w:rsid w:val="0060717A"/>
    <w:rsid w:val="00615954"/>
    <w:rsid w:val="00630E8B"/>
    <w:rsid w:val="00681EEF"/>
    <w:rsid w:val="006A537D"/>
    <w:rsid w:val="006B6FC7"/>
    <w:rsid w:val="006E1081"/>
    <w:rsid w:val="006E7AFC"/>
    <w:rsid w:val="006F5ACD"/>
    <w:rsid w:val="00711E92"/>
    <w:rsid w:val="00720585"/>
    <w:rsid w:val="00745C50"/>
    <w:rsid w:val="00773AF6"/>
    <w:rsid w:val="00795F71"/>
    <w:rsid w:val="007A5572"/>
    <w:rsid w:val="007B46C7"/>
    <w:rsid w:val="007C41CD"/>
    <w:rsid w:val="007E73AB"/>
    <w:rsid w:val="0080599D"/>
    <w:rsid w:val="00815E9A"/>
    <w:rsid w:val="008164FA"/>
    <w:rsid w:val="00816C11"/>
    <w:rsid w:val="00852F44"/>
    <w:rsid w:val="008531D4"/>
    <w:rsid w:val="00854F7A"/>
    <w:rsid w:val="00894C55"/>
    <w:rsid w:val="008E1C45"/>
    <w:rsid w:val="008E50C7"/>
    <w:rsid w:val="008F0616"/>
    <w:rsid w:val="008F70F7"/>
    <w:rsid w:val="009658C8"/>
    <w:rsid w:val="00984092"/>
    <w:rsid w:val="0099312A"/>
    <w:rsid w:val="009A2654"/>
    <w:rsid w:val="009D296C"/>
    <w:rsid w:val="009E1AA1"/>
    <w:rsid w:val="009F12EA"/>
    <w:rsid w:val="00A10FC3"/>
    <w:rsid w:val="00A11154"/>
    <w:rsid w:val="00A336AD"/>
    <w:rsid w:val="00A6073E"/>
    <w:rsid w:val="00A60D9F"/>
    <w:rsid w:val="00A7504F"/>
    <w:rsid w:val="00A947D9"/>
    <w:rsid w:val="00AA4D68"/>
    <w:rsid w:val="00AC32D8"/>
    <w:rsid w:val="00AE5567"/>
    <w:rsid w:val="00AE7D02"/>
    <w:rsid w:val="00B0341D"/>
    <w:rsid w:val="00B16480"/>
    <w:rsid w:val="00B2165C"/>
    <w:rsid w:val="00B23626"/>
    <w:rsid w:val="00B42136"/>
    <w:rsid w:val="00B479DA"/>
    <w:rsid w:val="00B52524"/>
    <w:rsid w:val="00B57C66"/>
    <w:rsid w:val="00BA20AA"/>
    <w:rsid w:val="00BD0B84"/>
    <w:rsid w:val="00BD4425"/>
    <w:rsid w:val="00BF508B"/>
    <w:rsid w:val="00C0378F"/>
    <w:rsid w:val="00C06296"/>
    <w:rsid w:val="00C062CB"/>
    <w:rsid w:val="00C25B49"/>
    <w:rsid w:val="00C56264"/>
    <w:rsid w:val="00C871ED"/>
    <w:rsid w:val="00CA5E2F"/>
    <w:rsid w:val="00CB7D0B"/>
    <w:rsid w:val="00CD526E"/>
    <w:rsid w:val="00CD652C"/>
    <w:rsid w:val="00CE3152"/>
    <w:rsid w:val="00CE5657"/>
    <w:rsid w:val="00D057DA"/>
    <w:rsid w:val="00D117B9"/>
    <w:rsid w:val="00D133F8"/>
    <w:rsid w:val="00D14A3E"/>
    <w:rsid w:val="00D3024B"/>
    <w:rsid w:val="00D6664E"/>
    <w:rsid w:val="00D673C8"/>
    <w:rsid w:val="00DC09FE"/>
    <w:rsid w:val="00DD4D1E"/>
    <w:rsid w:val="00DE3F0C"/>
    <w:rsid w:val="00DE425C"/>
    <w:rsid w:val="00DE4D02"/>
    <w:rsid w:val="00DE687F"/>
    <w:rsid w:val="00DF14C3"/>
    <w:rsid w:val="00E0530F"/>
    <w:rsid w:val="00E24FE4"/>
    <w:rsid w:val="00E35BE3"/>
    <w:rsid w:val="00E3716B"/>
    <w:rsid w:val="00E37E5F"/>
    <w:rsid w:val="00E5323B"/>
    <w:rsid w:val="00E8319B"/>
    <w:rsid w:val="00E8749E"/>
    <w:rsid w:val="00E90C01"/>
    <w:rsid w:val="00EA486E"/>
    <w:rsid w:val="00EB6843"/>
    <w:rsid w:val="00ED6DCB"/>
    <w:rsid w:val="00F0421F"/>
    <w:rsid w:val="00F40E4F"/>
    <w:rsid w:val="00F57B0C"/>
    <w:rsid w:val="00F7192B"/>
    <w:rsid w:val="00F72CE7"/>
    <w:rsid w:val="00F74188"/>
    <w:rsid w:val="00F75494"/>
    <w:rsid w:val="00F76E92"/>
    <w:rsid w:val="00FC3CC5"/>
    <w:rsid w:val="00FD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8819"/>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1">
    <w:name w:val="heading 1"/>
    <w:basedOn w:val="Normal"/>
    <w:link w:val="Heading1Char"/>
    <w:uiPriority w:val="9"/>
    <w:qFormat/>
    <w:rsid w:val="00344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ANDA">
    <w:name w:val="SANDA"/>
    <w:basedOn w:val="Normal"/>
    <w:qFormat/>
    <w:rsid w:val="0014312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13461"/>
    <w:rPr>
      <w:sz w:val="16"/>
      <w:szCs w:val="16"/>
    </w:rPr>
  </w:style>
  <w:style w:type="paragraph" w:styleId="CommentText">
    <w:name w:val="annotation text"/>
    <w:basedOn w:val="Normal"/>
    <w:link w:val="CommentTextChar"/>
    <w:uiPriority w:val="99"/>
    <w:semiHidden/>
    <w:unhideWhenUsed/>
    <w:rsid w:val="00513461"/>
    <w:pPr>
      <w:spacing w:line="240" w:lineRule="auto"/>
    </w:pPr>
    <w:rPr>
      <w:sz w:val="20"/>
      <w:szCs w:val="20"/>
    </w:rPr>
  </w:style>
  <w:style w:type="character" w:customStyle="1" w:styleId="CommentTextChar">
    <w:name w:val="Comment Text Char"/>
    <w:basedOn w:val="DefaultParagraphFont"/>
    <w:link w:val="CommentText"/>
    <w:uiPriority w:val="99"/>
    <w:semiHidden/>
    <w:rsid w:val="00513461"/>
    <w:rPr>
      <w:sz w:val="20"/>
      <w:szCs w:val="20"/>
    </w:rPr>
  </w:style>
  <w:style w:type="paragraph" w:styleId="CommentSubject">
    <w:name w:val="annotation subject"/>
    <w:basedOn w:val="CommentText"/>
    <w:next w:val="CommentText"/>
    <w:link w:val="CommentSubjectChar"/>
    <w:uiPriority w:val="99"/>
    <w:semiHidden/>
    <w:unhideWhenUsed/>
    <w:rsid w:val="00B52524"/>
    <w:rPr>
      <w:b/>
      <w:bCs/>
    </w:rPr>
  </w:style>
  <w:style w:type="character" w:customStyle="1" w:styleId="CommentSubjectChar">
    <w:name w:val="Comment Subject Char"/>
    <w:basedOn w:val="CommentTextChar"/>
    <w:link w:val="CommentSubject"/>
    <w:uiPriority w:val="99"/>
    <w:semiHidden/>
    <w:rsid w:val="00B52524"/>
    <w:rPr>
      <w:b/>
      <w:bCs/>
      <w:sz w:val="20"/>
      <w:szCs w:val="20"/>
    </w:rPr>
  </w:style>
  <w:style w:type="paragraph" w:customStyle="1" w:styleId="tv213">
    <w:name w:val="tv213"/>
    <w:basedOn w:val="Normal"/>
    <w:rsid w:val="00B5252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44862"/>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09582D"/>
    <w:rPr>
      <w:b/>
      <w:bCs/>
    </w:rPr>
  </w:style>
  <w:style w:type="paragraph" w:styleId="FootnoteText">
    <w:name w:val="footnote text"/>
    <w:basedOn w:val="Normal"/>
    <w:link w:val="FootnoteTextChar"/>
    <w:uiPriority w:val="99"/>
    <w:semiHidden/>
    <w:unhideWhenUsed/>
    <w:rsid w:val="00852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F44"/>
    <w:rPr>
      <w:sz w:val="20"/>
      <w:szCs w:val="20"/>
    </w:rPr>
  </w:style>
  <w:style w:type="character" w:styleId="FootnoteReference">
    <w:name w:val="footnote reference"/>
    <w:basedOn w:val="DefaultParagraphFont"/>
    <w:uiPriority w:val="99"/>
    <w:semiHidden/>
    <w:unhideWhenUsed/>
    <w:rsid w:val="00852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7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639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teo.lv/lapas/vide/piesarnoto-un-potenciali-piesarnoto-vietu-registrs/piesarnoto-un-potenciali-piesarnoto-vietu-registrs?id=1527&amp;nid=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4F2B-50D0-4B34-B2CB-524F8601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7701</Words>
  <Characters>4391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Piesārņoto un potenciāli piesārņoto vietu apzināšanas un reģistrācijas noteikumi</vt:lpstr>
    </vt:vector>
  </TitlesOfParts>
  <Company>Vides aizsardzības un reģionālās attīstības ministrija</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Piesārņoto un potenciāli piesārņoto vietu apzināšanas un reģistrācijas noteikumi</dc:title>
  <dc:subject>Anotācija</dc:subject>
  <dc:creator>Sanda.Ilgaza@varam.gov.lv</dc:creator>
  <dc:description>67026513, sanda.ilgaza@varam.gov.lv</dc:description>
  <cp:lastModifiedBy>Sanda Ilgaža</cp:lastModifiedBy>
  <cp:revision>3</cp:revision>
  <cp:lastPrinted>2018-05-25T07:30:00Z</cp:lastPrinted>
  <dcterms:created xsi:type="dcterms:W3CDTF">2018-10-10T06:59:00Z</dcterms:created>
  <dcterms:modified xsi:type="dcterms:W3CDTF">2018-10-10T07:10:00Z</dcterms:modified>
</cp:coreProperties>
</file>