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D047" w14:textId="77777777" w:rsidR="00EF5648" w:rsidRPr="00EF5648" w:rsidRDefault="00EF5648" w:rsidP="00EF5648">
      <w:pPr>
        <w:rPr>
          <w:i/>
          <w:color w:val="000000"/>
          <w:szCs w:val="28"/>
        </w:rPr>
      </w:pPr>
    </w:p>
    <w:p w14:paraId="6EC153CB" w14:textId="77777777" w:rsidR="00B567F9" w:rsidRPr="00EF5648" w:rsidRDefault="00B567F9" w:rsidP="00EF5648">
      <w:pPr>
        <w:rPr>
          <w:i/>
          <w:color w:val="000000"/>
          <w:szCs w:val="28"/>
        </w:rPr>
      </w:pPr>
    </w:p>
    <w:p w14:paraId="4B7952A2" w14:textId="55877CA3" w:rsidR="00EF5648" w:rsidRPr="007779EA" w:rsidRDefault="00EF5648" w:rsidP="00C91CA9">
      <w:pPr>
        <w:tabs>
          <w:tab w:val="left" w:pos="6663"/>
        </w:tabs>
        <w:rPr>
          <w:b/>
          <w:szCs w:val="28"/>
        </w:rPr>
      </w:pPr>
      <w:r w:rsidRPr="007779EA">
        <w:rPr>
          <w:szCs w:val="28"/>
        </w:rPr>
        <w:t>2018. gada</w:t>
      </w:r>
      <w:r w:rsidR="00070181">
        <w:rPr>
          <w:szCs w:val="28"/>
        </w:rPr>
        <w:t> 11. septembrī</w:t>
      </w:r>
      <w:r w:rsidRPr="007779EA">
        <w:rPr>
          <w:szCs w:val="28"/>
        </w:rPr>
        <w:tab/>
        <w:t>Noteikumi Nr.</w:t>
      </w:r>
      <w:r w:rsidR="00070181">
        <w:rPr>
          <w:szCs w:val="28"/>
        </w:rPr>
        <w:t> 575</w:t>
      </w:r>
    </w:p>
    <w:p w14:paraId="0863FBC7" w14:textId="403C4F9A" w:rsidR="00EF5648" w:rsidRPr="007779EA" w:rsidRDefault="00EF5648" w:rsidP="00C91CA9">
      <w:pPr>
        <w:tabs>
          <w:tab w:val="left" w:pos="6663"/>
        </w:tabs>
        <w:rPr>
          <w:szCs w:val="28"/>
        </w:rPr>
      </w:pPr>
      <w:r w:rsidRPr="007779EA">
        <w:rPr>
          <w:szCs w:val="28"/>
        </w:rPr>
        <w:t>Rīgā</w:t>
      </w:r>
      <w:r w:rsidRPr="007779EA">
        <w:rPr>
          <w:szCs w:val="28"/>
        </w:rPr>
        <w:tab/>
        <w:t>(prot. Nr.</w:t>
      </w:r>
      <w:r w:rsidR="00070181">
        <w:rPr>
          <w:szCs w:val="28"/>
        </w:rPr>
        <w:t> 42 22</w:t>
      </w:r>
      <w:r w:rsidRPr="007779EA">
        <w:rPr>
          <w:szCs w:val="28"/>
        </w:rPr>
        <w:t>. §)</w:t>
      </w:r>
      <w:bookmarkStart w:id="0" w:name="_GoBack"/>
      <w:bookmarkEnd w:id="0"/>
    </w:p>
    <w:p w14:paraId="6EC153CD" w14:textId="7B642200" w:rsidR="00AF4DCC" w:rsidRPr="00EF5648" w:rsidRDefault="00AF4DCC" w:rsidP="00EF5648">
      <w:pPr>
        <w:jc w:val="both"/>
        <w:rPr>
          <w:color w:val="000000"/>
          <w:szCs w:val="28"/>
        </w:rPr>
      </w:pPr>
    </w:p>
    <w:p w14:paraId="6EC153CF" w14:textId="77777777" w:rsidR="00E5535D" w:rsidRPr="00EF5648" w:rsidRDefault="00464AD0" w:rsidP="00EF5648">
      <w:pPr>
        <w:jc w:val="center"/>
        <w:rPr>
          <w:b/>
          <w:szCs w:val="28"/>
        </w:rPr>
      </w:pPr>
      <w:r w:rsidRPr="00EF5648">
        <w:rPr>
          <w:b/>
          <w:bCs/>
          <w:szCs w:val="28"/>
        </w:rPr>
        <w:t>Grozījumi</w:t>
      </w:r>
      <w:r w:rsidRPr="00EF5648">
        <w:rPr>
          <w:b/>
          <w:szCs w:val="28"/>
        </w:rPr>
        <w:t xml:space="preserve"> Ministru kabineta 2015. gada 10. novembra </w:t>
      </w:r>
      <w:r w:rsidRPr="00EF5648">
        <w:rPr>
          <w:b/>
          <w:bCs/>
          <w:szCs w:val="28"/>
        </w:rPr>
        <w:t>noteikumos Nr. </w:t>
      </w:r>
      <w:r w:rsidRPr="00EF5648">
        <w:rPr>
          <w:b/>
          <w:bCs/>
          <w:szCs w:val="28"/>
          <w:shd w:val="clear" w:color="auto" w:fill="FFFFFF"/>
        </w:rPr>
        <w:t xml:space="preserve">645 "Darbības programmas "Izaugsme un nodarbinātība" 5.6.2. specifiskā atbalsta mērķa "Teritoriju </w:t>
      </w:r>
      <w:proofErr w:type="spellStart"/>
      <w:r w:rsidRPr="00EF5648">
        <w:rPr>
          <w:b/>
          <w:bCs/>
          <w:szCs w:val="28"/>
          <w:shd w:val="clear" w:color="auto" w:fill="FFFFFF"/>
        </w:rPr>
        <w:t>revitalizācija</w:t>
      </w:r>
      <w:proofErr w:type="spellEnd"/>
      <w:r w:rsidRPr="00EF5648">
        <w:rPr>
          <w:b/>
          <w:bCs/>
          <w:szCs w:val="28"/>
          <w:shd w:val="clear" w:color="auto" w:fill="FFFFFF"/>
        </w:rPr>
        <w:t>, reģenerējot degradētās teritorijas atbilstoši pašvaldību integrētajām attīstības programmām" īstenošanas noteikumi"</w:t>
      </w:r>
    </w:p>
    <w:p w14:paraId="6EC153D1" w14:textId="77777777" w:rsidR="000B566D" w:rsidRPr="00EF5648" w:rsidRDefault="000B566D" w:rsidP="00EF5648">
      <w:pPr>
        <w:jc w:val="right"/>
        <w:rPr>
          <w:szCs w:val="28"/>
        </w:rPr>
      </w:pPr>
    </w:p>
    <w:p w14:paraId="6EC153D2" w14:textId="77777777" w:rsidR="00E67FA2" w:rsidRPr="00EF5648" w:rsidRDefault="00464AD0" w:rsidP="00EF5648">
      <w:pPr>
        <w:ind w:left="4395"/>
        <w:jc w:val="right"/>
        <w:rPr>
          <w:szCs w:val="28"/>
        </w:rPr>
      </w:pPr>
      <w:r w:rsidRPr="00EF5648">
        <w:rPr>
          <w:szCs w:val="28"/>
        </w:rPr>
        <w:t xml:space="preserve">Izdoti saskaņā ar </w:t>
      </w:r>
    </w:p>
    <w:p w14:paraId="6EC153D3" w14:textId="77777777" w:rsidR="00E67FA2" w:rsidRPr="00EF5648" w:rsidRDefault="00464AD0" w:rsidP="00EF5648">
      <w:pPr>
        <w:ind w:left="4395"/>
        <w:jc w:val="right"/>
        <w:rPr>
          <w:iCs/>
          <w:szCs w:val="28"/>
          <w:shd w:val="clear" w:color="auto" w:fill="FFFFFF"/>
        </w:rPr>
      </w:pPr>
      <w:r w:rsidRPr="00EF5648">
        <w:rPr>
          <w:iCs/>
          <w:szCs w:val="28"/>
          <w:shd w:val="clear" w:color="auto" w:fill="FFFFFF"/>
        </w:rPr>
        <w:t xml:space="preserve">Eiropas Savienības struktūrfondu </w:t>
      </w:r>
    </w:p>
    <w:p w14:paraId="6EC153D4" w14:textId="14F8A4F4" w:rsidR="00907E05" w:rsidRPr="00EF5648" w:rsidRDefault="00464AD0" w:rsidP="00EF5648">
      <w:pPr>
        <w:ind w:left="4395"/>
        <w:jc w:val="right"/>
        <w:rPr>
          <w:iCs/>
          <w:szCs w:val="28"/>
          <w:shd w:val="clear" w:color="auto" w:fill="FFFFFF"/>
        </w:rPr>
      </w:pPr>
      <w:r w:rsidRPr="00EF5648">
        <w:rPr>
          <w:iCs/>
          <w:szCs w:val="28"/>
          <w:shd w:val="clear" w:color="auto" w:fill="FFFFFF"/>
        </w:rPr>
        <w:t>un Kohēzijas fonda 2014.–2020. gada plānošanas perioda vadības likuma 20.</w:t>
      </w:r>
      <w:r w:rsidR="00C3533A">
        <w:rPr>
          <w:iCs/>
          <w:szCs w:val="28"/>
          <w:shd w:val="clear" w:color="auto" w:fill="FFFFFF"/>
        </w:rPr>
        <w:t> </w:t>
      </w:r>
      <w:r w:rsidRPr="00EF5648">
        <w:rPr>
          <w:iCs/>
          <w:szCs w:val="28"/>
          <w:shd w:val="clear" w:color="auto" w:fill="FFFFFF"/>
        </w:rPr>
        <w:t>panta 6. un 13.</w:t>
      </w:r>
      <w:r w:rsidR="008A75FB" w:rsidRPr="00EF5648">
        <w:rPr>
          <w:iCs/>
          <w:szCs w:val="28"/>
          <w:shd w:val="clear" w:color="auto" w:fill="FFFFFF"/>
        </w:rPr>
        <w:t xml:space="preserve"> </w:t>
      </w:r>
      <w:r w:rsidRPr="00EF5648">
        <w:rPr>
          <w:iCs/>
          <w:szCs w:val="28"/>
          <w:shd w:val="clear" w:color="auto" w:fill="FFFFFF"/>
        </w:rPr>
        <w:t>punktu</w:t>
      </w:r>
    </w:p>
    <w:p w14:paraId="6EC153D6" w14:textId="77777777" w:rsidR="000B566D" w:rsidRPr="00EF5648" w:rsidRDefault="000B566D" w:rsidP="00EF5648">
      <w:pPr>
        <w:ind w:left="4678"/>
        <w:jc w:val="right"/>
        <w:rPr>
          <w:i/>
          <w:iCs/>
          <w:szCs w:val="28"/>
          <w:shd w:val="clear" w:color="auto" w:fill="FFFFFF"/>
        </w:rPr>
      </w:pPr>
    </w:p>
    <w:p w14:paraId="6EC153D7" w14:textId="00E5340E" w:rsidR="00E8537D" w:rsidRPr="00EF5648" w:rsidRDefault="00464AD0" w:rsidP="00EF5648">
      <w:pPr>
        <w:ind w:firstLine="709"/>
        <w:jc w:val="both"/>
        <w:rPr>
          <w:szCs w:val="28"/>
        </w:rPr>
      </w:pPr>
      <w:r w:rsidRPr="00EF5648">
        <w:rPr>
          <w:szCs w:val="28"/>
        </w:rPr>
        <w:t xml:space="preserve">Izdarīt Ministru kabineta 2015. gada 10. novembra </w:t>
      </w:r>
      <w:r w:rsidRPr="00EF5648">
        <w:rPr>
          <w:bCs/>
          <w:szCs w:val="28"/>
        </w:rPr>
        <w:t xml:space="preserve">noteikumos Nr. 645 </w:t>
      </w:r>
      <w:r w:rsidRPr="00EF5648">
        <w:rPr>
          <w:szCs w:val="28"/>
        </w:rPr>
        <w:t>"</w:t>
      </w:r>
      <w:r w:rsidRPr="00EF5648">
        <w:rPr>
          <w:bCs/>
          <w:szCs w:val="28"/>
          <w:shd w:val="clear" w:color="auto" w:fill="FFFFFF"/>
        </w:rPr>
        <w:t xml:space="preserve">Darbības programmas </w:t>
      </w:r>
      <w:r w:rsidRPr="00EF5648">
        <w:rPr>
          <w:szCs w:val="28"/>
        </w:rPr>
        <w:t>"</w:t>
      </w:r>
      <w:r w:rsidRPr="00EF5648">
        <w:rPr>
          <w:bCs/>
          <w:szCs w:val="28"/>
          <w:shd w:val="clear" w:color="auto" w:fill="FFFFFF"/>
        </w:rPr>
        <w:t>Izaugsme un nodarbinātība</w:t>
      </w:r>
      <w:r w:rsidRPr="00EF5648">
        <w:rPr>
          <w:szCs w:val="28"/>
        </w:rPr>
        <w:t>"</w:t>
      </w:r>
      <w:r w:rsidRPr="00EF5648">
        <w:rPr>
          <w:bCs/>
          <w:szCs w:val="28"/>
          <w:shd w:val="clear" w:color="auto" w:fill="FFFFFF"/>
        </w:rPr>
        <w:t xml:space="preserve"> 5.6.2. specifiskā atbalsta mērķa </w:t>
      </w:r>
      <w:r w:rsidRPr="00EF5648">
        <w:rPr>
          <w:szCs w:val="28"/>
        </w:rPr>
        <w:t>"</w:t>
      </w:r>
      <w:r w:rsidRPr="00EF5648">
        <w:rPr>
          <w:bCs/>
          <w:szCs w:val="28"/>
          <w:shd w:val="clear" w:color="auto" w:fill="FFFFFF"/>
        </w:rPr>
        <w:t xml:space="preserve">Teritoriju </w:t>
      </w:r>
      <w:proofErr w:type="spellStart"/>
      <w:r w:rsidRPr="00EF5648">
        <w:rPr>
          <w:bCs/>
          <w:szCs w:val="28"/>
          <w:shd w:val="clear" w:color="auto" w:fill="FFFFFF"/>
        </w:rPr>
        <w:t>revitalizācija</w:t>
      </w:r>
      <w:proofErr w:type="spellEnd"/>
      <w:r w:rsidRPr="00EF5648">
        <w:rPr>
          <w:bCs/>
          <w:szCs w:val="28"/>
          <w:shd w:val="clear" w:color="auto" w:fill="FFFFFF"/>
        </w:rPr>
        <w:t>, reģenerējot degradētās teritorijas atbilstoši pašvaldību integrētajām attīstības programmām</w:t>
      </w:r>
      <w:r w:rsidRPr="00EF5648">
        <w:rPr>
          <w:szCs w:val="28"/>
        </w:rPr>
        <w:t>"</w:t>
      </w:r>
      <w:r w:rsidRPr="00EF5648">
        <w:rPr>
          <w:bCs/>
          <w:szCs w:val="28"/>
          <w:shd w:val="clear" w:color="auto" w:fill="FFFFFF"/>
        </w:rPr>
        <w:t xml:space="preserve"> īstenošanas noteikumi</w:t>
      </w:r>
      <w:r w:rsidRPr="00EF5648">
        <w:rPr>
          <w:szCs w:val="28"/>
        </w:rPr>
        <w:t>" (Latvijas Vēstnesis, 2015, 238. nr.</w:t>
      </w:r>
      <w:r w:rsidR="00A74F44" w:rsidRPr="00EF5648">
        <w:rPr>
          <w:szCs w:val="28"/>
        </w:rPr>
        <w:t>; 2016, 107. nr.; 2017, 114.</w:t>
      </w:r>
      <w:r w:rsidR="007825F5" w:rsidRPr="00EF5648">
        <w:rPr>
          <w:szCs w:val="28"/>
        </w:rPr>
        <w:t>,</w:t>
      </w:r>
      <w:r w:rsidR="00EC12D7">
        <w:rPr>
          <w:szCs w:val="28"/>
        </w:rPr>
        <w:t xml:space="preserve"> </w:t>
      </w:r>
      <w:r w:rsidR="00A74F44" w:rsidRPr="00EF5648">
        <w:rPr>
          <w:szCs w:val="28"/>
        </w:rPr>
        <w:t>213. nr.</w:t>
      </w:r>
      <w:r w:rsidRPr="00EF5648">
        <w:rPr>
          <w:szCs w:val="28"/>
        </w:rPr>
        <w:t>) šādus grozījumus:</w:t>
      </w:r>
    </w:p>
    <w:p w14:paraId="6EC153D9" w14:textId="77777777" w:rsidR="00877609" w:rsidRPr="00EF5648" w:rsidRDefault="00877609" w:rsidP="00EF5648">
      <w:pPr>
        <w:tabs>
          <w:tab w:val="left" w:pos="1134"/>
        </w:tabs>
        <w:ind w:firstLine="709"/>
        <w:jc w:val="both"/>
        <w:rPr>
          <w:szCs w:val="28"/>
        </w:rPr>
      </w:pPr>
    </w:p>
    <w:p w14:paraId="5EF152A3" w14:textId="1F0DDDF3" w:rsidR="00237120" w:rsidRPr="00EF5648" w:rsidRDefault="00237120" w:rsidP="00EF5648">
      <w:pPr>
        <w:pStyle w:val="ListParagraph"/>
        <w:numPr>
          <w:ilvl w:val="0"/>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9.1.1. apakšpunktā:</w:t>
      </w:r>
    </w:p>
    <w:p w14:paraId="42B6B1D5" w14:textId="04C7D532" w:rsidR="00237120" w:rsidRPr="00EF5648" w:rsidRDefault="00237120" w:rsidP="00EF5648">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1.1. aizstāt skaitli</w:t>
      </w:r>
      <w:r w:rsidR="00C42D07">
        <w:rPr>
          <w:rFonts w:ascii="Times New Roman" w:eastAsia="Times New Roman" w:hAnsi="Times New Roman"/>
          <w:bCs/>
          <w:sz w:val="28"/>
          <w:szCs w:val="28"/>
          <w:shd w:val="clear" w:color="auto" w:fill="FFFFFF"/>
        </w:rPr>
        <w:t xml:space="preserve"> un vārdu</w:t>
      </w:r>
      <w:r w:rsidRPr="00EF5648">
        <w:rPr>
          <w:rFonts w:ascii="Times New Roman" w:eastAsia="Times New Roman" w:hAnsi="Times New Roman"/>
          <w:bCs/>
          <w:sz w:val="28"/>
          <w:szCs w:val="28"/>
          <w:shd w:val="clear" w:color="auto" w:fill="FFFFFF"/>
        </w:rPr>
        <w:t xml:space="preserve"> "563</w:t>
      </w:r>
      <w:r w:rsidR="00C42D07">
        <w:rPr>
          <w:rFonts w:ascii="Times New Roman" w:eastAsia="Times New Roman" w:hAnsi="Times New Roman"/>
          <w:bCs/>
          <w:sz w:val="28"/>
          <w:szCs w:val="28"/>
          <w:shd w:val="clear" w:color="auto" w:fill="FFFFFF"/>
        </w:rPr>
        <w:t xml:space="preserve"> hektāri</w:t>
      </w:r>
      <w:r w:rsidRPr="00EF5648">
        <w:rPr>
          <w:rFonts w:ascii="Times New Roman" w:eastAsia="Times New Roman" w:hAnsi="Times New Roman"/>
          <w:bCs/>
          <w:sz w:val="28"/>
          <w:szCs w:val="28"/>
          <w:shd w:val="clear" w:color="auto" w:fill="FFFFFF"/>
        </w:rPr>
        <w:t xml:space="preserve">" ar skaitli </w:t>
      </w:r>
      <w:r w:rsidR="00C42D07">
        <w:rPr>
          <w:rFonts w:ascii="Times New Roman" w:eastAsia="Times New Roman" w:hAnsi="Times New Roman"/>
          <w:bCs/>
          <w:sz w:val="28"/>
          <w:szCs w:val="28"/>
          <w:shd w:val="clear" w:color="auto" w:fill="FFFFFF"/>
        </w:rPr>
        <w:t>un vārdu</w:t>
      </w:r>
      <w:r w:rsidR="00C42D07" w:rsidRPr="00EF5648">
        <w:rPr>
          <w:rFonts w:ascii="Times New Roman" w:eastAsia="Times New Roman" w:hAnsi="Times New Roman"/>
          <w:bCs/>
          <w:sz w:val="28"/>
          <w:szCs w:val="28"/>
          <w:shd w:val="clear" w:color="auto" w:fill="FFFFFF"/>
        </w:rPr>
        <w:t xml:space="preserve"> </w:t>
      </w:r>
      <w:r w:rsidRPr="00EF5648">
        <w:rPr>
          <w:rFonts w:ascii="Times New Roman" w:eastAsia="Times New Roman" w:hAnsi="Times New Roman"/>
          <w:bCs/>
          <w:sz w:val="28"/>
          <w:szCs w:val="28"/>
          <w:shd w:val="clear" w:color="auto" w:fill="FFFFFF"/>
        </w:rPr>
        <w:t>"561</w:t>
      </w:r>
      <w:r w:rsidR="00C42D07">
        <w:rPr>
          <w:rFonts w:ascii="Times New Roman" w:eastAsia="Times New Roman" w:hAnsi="Times New Roman"/>
          <w:bCs/>
          <w:sz w:val="28"/>
          <w:szCs w:val="28"/>
          <w:shd w:val="clear" w:color="auto" w:fill="FFFFFF"/>
        </w:rPr>
        <w:t xml:space="preserve"> hektārs</w:t>
      </w:r>
      <w:r w:rsidRPr="00EF5648">
        <w:rPr>
          <w:rFonts w:ascii="Times New Roman" w:eastAsia="Times New Roman" w:hAnsi="Times New Roman"/>
          <w:bCs/>
          <w:sz w:val="28"/>
          <w:szCs w:val="28"/>
          <w:shd w:val="clear" w:color="auto" w:fill="FFFFFF"/>
        </w:rPr>
        <w:t>";</w:t>
      </w:r>
    </w:p>
    <w:p w14:paraId="6EC153DA" w14:textId="09521D90" w:rsidR="008060FF" w:rsidRPr="00EF5648" w:rsidRDefault="00237120" w:rsidP="00EF5648">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1.2. aizstāt</w:t>
      </w:r>
      <w:r w:rsidR="00464AD0" w:rsidRPr="00EF5648">
        <w:rPr>
          <w:rFonts w:ascii="Times New Roman" w:eastAsia="Times New Roman" w:hAnsi="Times New Roman"/>
          <w:bCs/>
          <w:sz w:val="28"/>
          <w:szCs w:val="28"/>
          <w:shd w:val="clear" w:color="auto" w:fill="FFFFFF"/>
        </w:rPr>
        <w:t xml:space="preserve"> skaitli "7" ar skaitli "5".</w:t>
      </w:r>
    </w:p>
    <w:p w14:paraId="6EC153DB" w14:textId="77777777" w:rsidR="000B566D" w:rsidRPr="00EF5648" w:rsidRDefault="000B566D" w:rsidP="00EF5648">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p>
    <w:p w14:paraId="6F8F215F" w14:textId="77777777" w:rsidR="00237120" w:rsidRPr="00EF5648" w:rsidRDefault="00464AD0" w:rsidP="00EF5648">
      <w:pPr>
        <w:pStyle w:val="ListParagraph"/>
        <w:numPr>
          <w:ilvl w:val="0"/>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9.1.2. apakšpunktā</w:t>
      </w:r>
      <w:r w:rsidR="00237120" w:rsidRPr="00EF5648">
        <w:rPr>
          <w:rFonts w:ascii="Times New Roman" w:eastAsia="Times New Roman" w:hAnsi="Times New Roman"/>
          <w:bCs/>
          <w:sz w:val="28"/>
          <w:szCs w:val="28"/>
          <w:shd w:val="clear" w:color="auto" w:fill="FFFFFF"/>
        </w:rPr>
        <w:t>:</w:t>
      </w:r>
    </w:p>
    <w:p w14:paraId="1DC9EE88" w14:textId="2738BDC1" w:rsidR="00237120" w:rsidRPr="00EF5648" w:rsidRDefault="00E1032E" w:rsidP="00EF5648">
      <w:pPr>
        <w:pStyle w:val="ListParagraph"/>
        <w:numPr>
          <w:ilvl w:val="1"/>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00237120" w:rsidRPr="00EF5648">
        <w:rPr>
          <w:rFonts w:ascii="Times New Roman" w:eastAsia="Times New Roman" w:hAnsi="Times New Roman"/>
          <w:bCs/>
          <w:sz w:val="28"/>
          <w:szCs w:val="28"/>
          <w:shd w:val="clear" w:color="auto" w:fill="FFFFFF"/>
        </w:rPr>
        <w:t>aizstāt</w:t>
      </w:r>
      <w:r w:rsidR="00464AD0" w:rsidRPr="00EF5648">
        <w:rPr>
          <w:rFonts w:ascii="Times New Roman" w:eastAsia="Times New Roman" w:hAnsi="Times New Roman"/>
          <w:bCs/>
          <w:sz w:val="28"/>
          <w:szCs w:val="28"/>
          <w:shd w:val="clear" w:color="auto" w:fill="FFFFFF"/>
        </w:rPr>
        <w:t xml:space="preserve"> skaitli "3 932" ar skaitli "3 917"</w:t>
      </w:r>
      <w:r w:rsidR="00237120" w:rsidRPr="00EF5648">
        <w:rPr>
          <w:rFonts w:ascii="Times New Roman" w:eastAsia="Times New Roman" w:hAnsi="Times New Roman"/>
          <w:bCs/>
          <w:sz w:val="28"/>
          <w:szCs w:val="28"/>
          <w:shd w:val="clear" w:color="auto" w:fill="FFFFFF"/>
        </w:rPr>
        <w:t>;</w:t>
      </w:r>
    </w:p>
    <w:p w14:paraId="6EC153DC" w14:textId="1DEB34E5" w:rsidR="008060FF" w:rsidRPr="00EF5648" w:rsidRDefault="00237120" w:rsidP="00EF5648">
      <w:pPr>
        <w:pStyle w:val="ListParagraph"/>
        <w:numPr>
          <w:ilvl w:val="1"/>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 xml:space="preserve"> aizstāt </w:t>
      </w:r>
      <w:r w:rsidR="00464AD0" w:rsidRPr="00EF5648">
        <w:rPr>
          <w:rFonts w:ascii="Times New Roman" w:eastAsia="Times New Roman" w:hAnsi="Times New Roman"/>
          <w:bCs/>
          <w:sz w:val="28"/>
          <w:szCs w:val="28"/>
          <w:shd w:val="clear" w:color="auto" w:fill="FFFFFF"/>
        </w:rPr>
        <w:t>skaitli "52" ar skaitli "37".</w:t>
      </w:r>
    </w:p>
    <w:p w14:paraId="6EC153DD" w14:textId="77777777" w:rsidR="000B566D" w:rsidRPr="00EF5648" w:rsidRDefault="000B566D" w:rsidP="00EF5648">
      <w:pPr>
        <w:pStyle w:val="ListParagraph"/>
        <w:spacing w:after="0" w:line="240" w:lineRule="auto"/>
        <w:ind w:left="0" w:firstLine="709"/>
        <w:rPr>
          <w:rFonts w:ascii="Times New Roman" w:eastAsia="Times New Roman" w:hAnsi="Times New Roman"/>
          <w:bCs/>
          <w:sz w:val="28"/>
          <w:szCs w:val="28"/>
          <w:shd w:val="clear" w:color="auto" w:fill="FFFFFF"/>
        </w:rPr>
      </w:pPr>
    </w:p>
    <w:p w14:paraId="651C3734" w14:textId="5C90BD84" w:rsidR="00237120" w:rsidRPr="00EF5648" w:rsidRDefault="00237120" w:rsidP="00EF5648">
      <w:pPr>
        <w:pStyle w:val="ListParagraph"/>
        <w:numPr>
          <w:ilvl w:val="0"/>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9.1.3. apakšpunktā</w:t>
      </w:r>
      <w:r w:rsidR="00E1032E">
        <w:rPr>
          <w:rFonts w:ascii="Times New Roman" w:eastAsia="Times New Roman" w:hAnsi="Times New Roman"/>
          <w:bCs/>
          <w:sz w:val="28"/>
          <w:szCs w:val="28"/>
          <w:shd w:val="clear" w:color="auto" w:fill="FFFFFF"/>
        </w:rPr>
        <w:t>:</w:t>
      </w:r>
    </w:p>
    <w:p w14:paraId="05C74AA4" w14:textId="70C41747" w:rsidR="00237120" w:rsidRPr="00EF5648" w:rsidRDefault="00237120" w:rsidP="00EF5648">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3.1. aizstāt skaitli "239 704 136" ar skaitli "238 765 420";</w:t>
      </w:r>
    </w:p>
    <w:p w14:paraId="6EC153DE" w14:textId="6CA191BE" w:rsidR="008060FF" w:rsidRPr="00EF5648" w:rsidRDefault="00237120" w:rsidP="00EF5648">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EF5648">
        <w:rPr>
          <w:rFonts w:ascii="Times New Roman" w:eastAsia="Times New Roman" w:hAnsi="Times New Roman"/>
          <w:bCs/>
          <w:sz w:val="28"/>
          <w:szCs w:val="28"/>
          <w:shd w:val="clear" w:color="auto" w:fill="FFFFFF"/>
        </w:rPr>
        <w:t>3.2. a</w:t>
      </w:r>
      <w:r w:rsidR="00464AD0" w:rsidRPr="00EF5648">
        <w:rPr>
          <w:rFonts w:ascii="Times New Roman" w:eastAsia="Times New Roman" w:hAnsi="Times New Roman"/>
          <w:bCs/>
          <w:sz w:val="28"/>
          <w:szCs w:val="28"/>
          <w:shd w:val="clear" w:color="auto" w:fill="FFFFFF"/>
        </w:rPr>
        <w:t>izstāt skaitli "3 179 764" ar skaitli "2 241 048".</w:t>
      </w:r>
    </w:p>
    <w:p w14:paraId="6EC153DF" w14:textId="77777777" w:rsidR="000B566D" w:rsidRPr="00EF5648" w:rsidRDefault="000B566D" w:rsidP="00EF5648">
      <w:pPr>
        <w:pStyle w:val="ListParagraph"/>
        <w:spacing w:after="0" w:line="240" w:lineRule="auto"/>
        <w:ind w:left="0" w:firstLine="709"/>
        <w:rPr>
          <w:rFonts w:ascii="Times New Roman" w:eastAsia="Times New Roman" w:hAnsi="Times New Roman"/>
          <w:bCs/>
          <w:sz w:val="28"/>
          <w:szCs w:val="28"/>
          <w:shd w:val="clear" w:color="auto" w:fill="FFFFFF"/>
        </w:rPr>
      </w:pPr>
    </w:p>
    <w:p w14:paraId="2AC3DABB" w14:textId="748086A9" w:rsidR="00F12258" w:rsidRDefault="00EC12D7" w:rsidP="00EF5648">
      <w:pPr>
        <w:pStyle w:val="ListParagraph"/>
        <w:numPr>
          <w:ilvl w:val="0"/>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Izteikt </w:t>
      </w:r>
      <w:r w:rsidR="00F12258" w:rsidRPr="00EF5648">
        <w:rPr>
          <w:rFonts w:ascii="Times New Roman" w:eastAsia="Times New Roman" w:hAnsi="Times New Roman"/>
          <w:bCs/>
          <w:sz w:val="28"/>
          <w:szCs w:val="28"/>
          <w:shd w:val="clear" w:color="auto" w:fill="FFFFFF"/>
        </w:rPr>
        <w:t>13. punkt</w:t>
      </w:r>
      <w:r>
        <w:rPr>
          <w:rFonts w:ascii="Times New Roman" w:eastAsia="Times New Roman" w:hAnsi="Times New Roman"/>
          <w:bCs/>
          <w:sz w:val="28"/>
          <w:szCs w:val="28"/>
          <w:shd w:val="clear" w:color="auto" w:fill="FFFFFF"/>
        </w:rPr>
        <w:t>u šādā redakcijā</w:t>
      </w:r>
      <w:r w:rsidR="00F12258" w:rsidRPr="00EF5648">
        <w:rPr>
          <w:rFonts w:ascii="Times New Roman" w:eastAsia="Times New Roman" w:hAnsi="Times New Roman"/>
          <w:bCs/>
          <w:sz w:val="28"/>
          <w:szCs w:val="28"/>
          <w:shd w:val="clear" w:color="auto" w:fill="FFFFFF"/>
        </w:rPr>
        <w:t>:</w:t>
      </w:r>
    </w:p>
    <w:p w14:paraId="63CB5081" w14:textId="62045082" w:rsidR="00EC12D7" w:rsidRDefault="00EC12D7" w:rsidP="00EC12D7">
      <w:pPr>
        <w:tabs>
          <w:tab w:val="left" w:pos="1134"/>
        </w:tabs>
        <w:ind w:firstLine="709"/>
        <w:jc w:val="both"/>
        <w:rPr>
          <w:bCs/>
          <w:szCs w:val="28"/>
          <w:shd w:val="clear" w:color="auto" w:fill="FFFFFF"/>
        </w:rPr>
      </w:pPr>
    </w:p>
    <w:p w14:paraId="5A916A29" w14:textId="43ABCCB6" w:rsidR="00EC12D7" w:rsidRPr="00EC12D7" w:rsidRDefault="00EC12D7" w:rsidP="00EC12D7">
      <w:pPr>
        <w:tabs>
          <w:tab w:val="left" w:pos="1134"/>
        </w:tabs>
        <w:ind w:firstLine="709"/>
        <w:jc w:val="both"/>
      </w:pPr>
      <w:r w:rsidRPr="00EF5648">
        <w:rPr>
          <w:bCs/>
          <w:szCs w:val="28"/>
          <w:shd w:val="clear" w:color="auto" w:fill="FFFFFF"/>
        </w:rPr>
        <w:t>"</w:t>
      </w:r>
      <w:r w:rsidRPr="00EC12D7">
        <w:t xml:space="preserve">13. Specifiskā atbalsta ietvaros plānotais finansējums ir ne mazāks kā </w:t>
      </w:r>
      <w:r w:rsidRPr="00EF5648">
        <w:rPr>
          <w:bCs/>
          <w:szCs w:val="28"/>
          <w:shd w:val="clear" w:color="auto" w:fill="FFFFFF"/>
        </w:rPr>
        <w:t>280</w:t>
      </w:r>
      <w:r>
        <w:rPr>
          <w:bCs/>
          <w:szCs w:val="28"/>
          <w:shd w:val="clear" w:color="auto" w:fill="FFFFFF"/>
        </w:rPr>
        <w:t> </w:t>
      </w:r>
      <w:r w:rsidRPr="00EF5648">
        <w:rPr>
          <w:bCs/>
          <w:szCs w:val="28"/>
          <w:shd w:val="clear" w:color="auto" w:fill="FFFFFF"/>
        </w:rPr>
        <w:t>900</w:t>
      </w:r>
      <w:r>
        <w:rPr>
          <w:bCs/>
          <w:szCs w:val="28"/>
          <w:shd w:val="clear" w:color="auto" w:fill="FFFFFF"/>
        </w:rPr>
        <w:t> </w:t>
      </w:r>
      <w:r w:rsidRPr="00EF5648">
        <w:rPr>
          <w:bCs/>
          <w:szCs w:val="28"/>
          <w:shd w:val="clear" w:color="auto" w:fill="FFFFFF"/>
        </w:rPr>
        <w:t>496</w:t>
      </w:r>
      <w:r w:rsidRPr="00EC12D7">
        <w:t> </w:t>
      </w:r>
      <w:proofErr w:type="spellStart"/>
      <w:r w:rsidRPr="00EC12D7">
        <w:rPr>
          <w:i/>
        </w:rPr>
        <w:t>euro</w:t>
      </w:r>
      <w:proofErr w:type="spellEnd"/>
      <w:r w:rsidRPr="00EC12D7">
        <w:t xml:space="preserve">, tai skaitā Eiropas Reģionālās attīstības fonda finansējums – </w:t>
      </w:r>
      <w:r w:rsidRPr="00EF5648">
        <w:rPr>
          <w:bCs/>
          <w:szCs w:val="28"/>
          <w:shd w:val="clear" w:color="auto" w:fill="FFFFFF"/>
        </w:rPr>
        <w:t>238 765 420</w:t>
      </w:r>
      <w:r w:rsidRPr="00EC12D7">
        <w:t> </w:t>
      </w:r>
      <w:proofErr w:type="spellStart"/>
      <w:r w:rsidRPr="00EC12D7">
        <w:rPr>
          <w:i/>
        </w:rPr>
        <w:t>euro</w:t>
      </w:r>
      <w:proofErr w:type="spellEnd"/>
      <w:r>
        <w:t xml:space="preserve"> </w:t>
      </w:r>
      <w:r w:rsidRPr="00EC12D7">
        <w:t xml:space="preserve">(tai skaitā </w:t>
      </w:r>
      <w:proofErr w:type="spellStart"/>
      <w:r w:rsidRPr="00EC12D7">
        <w:t>virssaistību</w:t>
      </w:r>
      <w:proofErr w:type="spellEnd"/>
      <w:r w:rsidRPr="00EC12D7">
        <w:t xml:space="preserve"> finansējums </w:t>
      </w:r>
      <w:r w:rsidRPr="00EF5648">
        <w:rPr>
          <w:bCs/>
          <w:szCs w:val="28"/>
          <w:shd w:val="clear" w:color="auto" w:fill="FFFFFF"/>
        </w:rPr>
        <w:t>2</w:t>
      </w:r>
      <w:r>
        <w:rPr>
          <w:bCs/>
          <w:szCs w:val="28"/>
          <w:shd w:val="clear" w:color="auto" w:fill="FFFFFF"/>
        </w:rPr>
        <w:t> </w:t>
      </w:r>
      <w:r w:rsidRPr="00EF5648">
        <w:rPr>
          <w:bCs/>
          <w:szCs w:val="28"/>
          <w:shd w:val="clear" w:color="auto" w:fill="FFFFFF"/>
        </w:rPr>
        <w:t>241</w:t>
      </w:r>
      <w:r>
        <w:rPr>
          <w:bCs/>
          <w:szCs w:val="28"/>
          <w:shd w:val="clear" w:color="auto" w:fill="FFFFFF"/>
        </w:rPr>
        <w:t> </w:t>
      </w:r>
      <w:r w:rsidRPr="00EF5648">
        <w:rPr>
          <w:bCs/>
          <w:szCs w:val="28"/>
          <w:shd w:val="clear" w:color="auto" w:fill="FFFFFF"/>
        </w:rPr>
        <w:t>048</w:t>
      </w:r>
      <w:r w:rsidRPr="00EC12D7">
        <w:t> </w:t>
      </w:r>
      <w:proofErr w:type="spellStart"/>
      <w:r w:rsidRPr="00EC12D7">
        <w:rPr>
          <w:i/>
        </w:rPr>
        <w:t>euro</w:t>
      </w:r>
      <w:proofErr w:type="spellEnd"/>
      <w:r w:rsidRPr="00EC12D7">
        <w:t xml:space="preserve">) un </w:t>
      </w:r>
      <w:r w:rsidRPr="00EC12D7">
        <w:lastRenderedPageBreak/>
        <w:t xml:space="preserve">nacionālais finansējums (pašvaldību finansējums, valsts budžeta dotācija pašvaldībām, privātais finansējums) – ne mazāks kā </w:t>
      </w:r>
      <w:r w:rsidRPr="00EF5648">
        <w:rPr>
          <w:bCs/>
          <w:szCs w:val="28"/>
          <w:shd w:val="clear" w:color="auto" w:fill="FFFFFF"/>
        </w:rPr>
        <w:t>42 135 076</w:t>
      </w:r>
      <w:r w:rsidRPr="00EC12D7">
        <w:t> </w:t>
      </w:r>
      <w:proofErr w:type="spellStart"/>
      <w:r w:rsidRPr="00EC12D7">
        <w:rPr>
          <w:i/>
        </w:rPr>
        <w:t>euro</w:t>
      </w:r>
      <w:proofErr w:type="spellEnd"/>
      <w:r w:rsidRPr="00EC12D7">
        <w:t>.</w:t>
      </w:r>
      <w:r w:rsidRPr="00EF5648">
        <w:rPr>
          <w:bCs/>
          <w:szCs w:val="28"/>
          <w:shd w:val="clear" w:color="auto" w:fill="FFFFFF"/>
        </w:rPr>
        <w:t>"</w:t>
      </w:r>
    </w:p>
    <w:p w14:paraId="6EC153E1" w14:textId="77777777" w:rsidR="000B566D" w:rsidRPr="00EF5648" w:rsidRDefault="000B566D" w:rsidP="00EC12D7">
      <w:pPr>
        <w:pStyle w:val="ListParagraph"/>
        <w:spacing w:after="0" w:line="240" w:lineRule="auto"/>
        <w:ind w:left="0" w:firstLine="709"/>
        <w:rPr>
          <w:rFonts w:ascii="Times New Roman" w:eastAsia="Times New Roman" w:hAnsi="Times New Roman"/>
          <w:bCs/>
          <w:sz w:val="28"/>
          <w:szCs w:val="28"/>
          <w:shd w:val="clear" w:color="auto" w:fill="FFFFFF"/>
        </w:rPr>
      </w:pPr>
    </w:p>
    <w:p w14:paraId="354F8B46" w14:textId="3954F836" w:rsidR="000D1AF0" w:rsidRPr="00AE19F8" w:rsidRDefault="00AE19F8" w:rsidP="00EF5648">
      <w:pPr>
        <w:pStyle w:val="ListParagraph"/>
        <w:numPr>
          <w:ilvl w:val="0"/>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Pr>
          <w:rFonts w:ascii="Times New Roman" w:hAnsi="Times New Roman"/>
          <w:bCs/>
          <w:sz w:val="28"/>
          <w:szCs w:val="28"/>
          <w:shd w:val="clear" w:color="auto" w:fill="FFFFFF"/>
        </w:rPr>
        <w:t xml:space="preserve">Izteikt </w:t>
      </w:r>
      <w:r w:rsidR="00464AD0" w:rsidRPr="00EF5648">
        <w:rPr>
          <w:rFonts w:ascii="Times New Roman" w:hAnsi="Times New Roman"/>
          <w:bCs/>
          <w:sz w:val="28"/>
          <w:szCs w:val="28"/>
          <w:shd w:val="clear" w:color="auto" w:fill="FFFFFF"/>
        </w:rPr>
        <w:t>14.1. apakšpunkt</w:t>
      </w:r>
      <w:r>
        <w:rPr>
          <w:rFonts w:ascii="Times New Roman" w:hAnsi="Times New Roman"/>
          <w:bCs/>
          <w:sz w:val="28"/>
          <w:szCs w:val="28"/>
          <w:shd w:val="clear" w:color="auto" w:fill="FFFFFF"/>
        </w:rPr>
        <w:t>u šādā redakcijā</w:t>
      </w:r>
      <w:r w:rsidR="000D1AF0" w:rsidRPr="00EF5648">
        <w:rPr>
          <w:rFonts w:ascii="Times New Roman" w:hAnsi="Times New Roman"/>
          <w:bCs/>
          <w:sz w:val="28"/>
          <w:szCs w:val="28"/>
          <w:shd w:val="clear" w:color="auto" w:fill="FFFFFF"/>
        </w:rPr>
        <w:t>:</w:t>
      </w:r>
    </w:p>
    <w:p w14:paraId="0BC2F6E1" w14:textId="333CDE5E" w:rsidR="00AE19F8" w:rsidRDefault="00AE19F8" w:rsidP="00AE19F8">
      <w:pPr>
        <w:tabs>
          <w:tab w:val="left" w:pos="1134"/>
        </w:tabs>
        <w:ind w:left="709"/>
        <w:jc w:val="both"/>
        <w:rPr>
          <w:bCs/>
          <w:szCs w:val="28"/>
          <w:shd w:val="clear" w:color="auto" w:fill="FFFFFF"/>
        </w:rPr>
      </w:pPr>
    </w:p>
    <w:p w14:paraId="412B8A26" w14:textId="22AD2744" w:rsidR="00AE19F8" w:rsidRPr="00AE19F8" w:rsidRDefault="00AE19F8" w:rsidP="00AE19F8">
      <w:pPr>
        <w:tabs>
          <w:tab w:val="left" w:pos="1134"/>
        </w:tabs>
        <w:ind w:firstLine="709"/>
        <w:jc w:val="both"/>
      </w:pPr>
      <w:r w:rsidRPr="00EF5648">
        <w:rPr>
          <w:bCs/>
          <w:szCs w:val="28"/>
          <w:shd w:val="clear" w:color="auto" w:fill="FFFFFF"/>
        </w:rPr>
        <w:t>"</w:t>
      </w:r>
      <w:r w:rsidRPr="00AE19F8">
        <w:t xml:space="preserve">14.1. pirmās atlases kārtas ietvaros plānotais finansējums ir ne mazāks kā </w:t>
      </w:r>
      <w:r w:rsidRPr="00EF5648">
        <w:rPr>
          <w:bCs/>
          <w:szCs w:val="28"/>
          <w:shd w:val="clear" w:color="auto" w:fill="FFFFFF"/>
        </w:rPr>
        <w:t>111 034 967</w:t>
      </w:r>
      <w:r w:rsidRPr="00AE19F8">
        <w:t> </w:t>
      </w:r>
      <w:proofErr w:type="spellStart"/>
      <w:r w:rsidRPr="00AE19F8">
        <w:rPr>
          <w:i/>
        </w:rPr>
        <w:t>euro</w:t>
      </w:r>
      <w:proofErr w:type="spellEnd"/>
      <w:r w:rsidRPr="00AE19F8">
        <w:t xml:space="preserve">, tai skaitā Eiropas Reģionālās attīstības fonda finansējums – </w:t>
      </w:r>
      <w:r w:rsidRPr="00EF5648">
        <w:rPr>
          <w:bCs/>
          <w:szCs w:val="28"/>
          <w:shd w:val="clear" w:color="auto" w:fill="FFFFFF"/>
        </w:rPr>
        <w:t>94</w:t>
      </w:r>
      <w:r>
        <w:rPr>
          <w:bCs/>
          <w:szCs w:val="28"/>
          <w:shd w:val="clear" w:color="auto" w:fill="FFFFFF"/>
        </w:rPr>
        <w:t> </w:t>
      </w:r>
      <w:r w:rsidRPr="00EF5648">
        <w:rPr>
          <w:bCs/>
          <w:szCs w:val="28"/>
          <w:shd w:val="clear" w:color="auto" w:fill="FFFFFF"/>
        </w:rPr>
        <w:t>379 721</w:t>
      </w:r>
      <w:r w:rsidRPr="00AE19F8">
        <w:t> </w:t>
      </w:r>
      <w:proofErr w:type="spellStart"/>
      <w:r w:rsidRPr="00AE19F8">
        <w:rPr>
          <w:i/>
        </w:rPr>
        <w:t>euro</w:t>
      </w:r>
      <w:proofErr w:type="spellEnd"/>
      <w:r w:rsidRPr="00AE19F8">
        <w:t xml:space="preserve"> (tai skaitā </w:t>
      </w:r>
      <w:proofErr w:type="spellStart"/>
      <w:r w:rsidRPr="00AE19F8">
        <w:t>virssaistību</w:t>
      </w:r>
      <w:proofErr w:type="spellEnd"/>
      <w:r w:rsidRPr="00AE19F8">
        <w:t xml:space="preserve"> finansējums </w:t>
      </w:r>
      <w:r w:rsidRPr="00EF5648">
        <w:rPr>
          <w:bCs/>
          <w:szCs w:val="28"/>
          <w:shd w:val="clear" w:color="auto" w:fill="FFFFFF"/>
        </w:rPr>
        <w:t>2</w:t>
      </w:r>
      <w:r>
        <w:rPr>
          <w:bCs/>
          <w:szCs w:val="28"/>
          <w:shd w:val="clear" w:color="auto" w:fill="FFFFFF"/>
        </w:rPr>
        <w:t> </w:t>
      </w:r>
      <w:r w:rsidRPr="00EF5648">
        <w:rPr>
          <w:bCs/>
          <w:szCs w:val="28"/>
          <w:shd w:val="clear" w:color="auto" w:fill="FFFFFF"/>
        </w:rPr>
        <w:t>241</w:t>
      </w:r>
      <w:r>
        <w:rPr>
          <w:bCs/>
          <w:szCs w:val="28"/>
          <w:shd w:val="clear" w:color="auto" w:fill="FFFFFF"/>
        </w:rPr>
        <w:t> </w:t>
      </w:r>
      <w:r w:rsidRPr="00EF5648">
        <w:rPr>
          <w:bCs/>
          <w:szCs w:val="28"/>
          <w:shd w:val="clear" w:color="auto" w:fill="FFFFFF"/>
        </w:rPr>
        <w:t>048</w:t>
      </w:r>
      <w:r w:rsidRPr="00AE19F8">
        <w:t> </w:t>
      </w:r>
      <w:proofErr w:type="spellStart"/>
      <w:r w:rsidRPr="00AE19F8">
        <w:rPr>
          <w:i/>
        </w:rPr>
        <w:t>euro</w:t>
      </w:r>
      <w:proofErr w:type="spellEnd"/>
      <w:r w:rsidRPr="00AE19F8">
        <w:t xml:space="preserve">) un nacionālais finansējums – ne mazāks kā </w:t>
      </w:r>
      <w:r w:rsidRPr="00EF5648">
        <w:rPr>
          <w:bCs/>
          <w:szCs w:val="28"/>
          <w:shd w:val="clear" w:color="auto" w:fill="FFFFFF"/>
        </w:rPr>
        <w:t>16 655 246</w:t>
      </w:r>
      <w:r w:rsidRPr="00AE19F8">
        <w:t> </w:t>
      </w:r>
      <w:proofErr w:type="spellStart"/>
      <w:r w:rsidRPr="00AE19F8">
        <w:rPr>
          <w:i/>
        </w:rPr>
        <w:t>euro</w:t>
      </w:r>
      <w:proofErr w:type="spellEnd"/>
      <w:r w:rsidRPr="00AE19F8">
        <w:t>;</w:t>
      </w:r>
      <w:r w:rsidRPr="00EF5648">
        <w:rPr>
          <w:bCs/>
          <w:szCs w:val="28"/>
          <w:shd w:val="clear" w:color="auto" w:fill="FFFFFF"/>
        </w:rPr>
        <w:t>"</w:t>
      </w:r>
      <w:r>
        <w:rPr>
          <w:bCs/>
          <w:szCs w:val="28"/>
          <w:shd w:val="clear" w:color="auto" w:fill="FFFFFF"/>
        </w:rPr>
        <w:t>.</w:t>
      </w:r>
    </w:p>
    <w:p w14:paraId="597658BA" w14:textId="5CFE3E62" w:rsidR="00F12258" w:rsidRPr="00AE19F8" w:rsidRDefault="00F12258" w:rsidP="00EF5648">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p>
    <w:p w14:paraId="2D32F3D6" w14:textId="536BA994" w:rsidR="000D1AF0" w:rsidRPr="00AE19F8" w:rsidRDefault="00AE19F8" w:rsidP="00EF5648">
      <w:pPr>
        <w:pStyle w:val="ListParagraph"/>
        <w:numPr>
          <w:ilvl w:val="0"/>
          <w:numId w:val="19"/>
        </w:numPr>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AE19F8">
        <w:rPr>
          <w:rFonts w:ascii="Times New Roman" w:hAnsi="Times New Roman"/>
          <w:bCs/>
          <w:sz w:val="28"/>
          <w:szCs w:val="28"/>
          <w:shd w:val="clear" w:color="auto" w:fill="FFFFFF"/>
        </w:rPr>
        <w:t xml:space="preserve">Izteikt </w:t>
      </w:r>
      <w:r w:rsidR="000D1AF0" w:rsidRPr="00AE19F8">
        <w:rPr>
          <w:rFonts w:ascii="Times New Roman" w:eastAsia="Times New Roman" w:hAnsi="Times New Roman"/>
          <w:bCs/>
          <w:sz w:val="28"/>
          <w:szCs w:val="28"/>
          <w:shd w:val="clear" w:color="auto" w:fill="FFFFFF"/>
        </w:rPr>
        <w:t>15.</w:t>
      </w:r>
      <w:r w:rsidR="00EF5648" w:rsidRPr="00AE19F8">
        <w:rPr>
          <w:rFonts w:ascii="Times New Roman" w:eastAsia="Times New Roman" w:hAnsi="Times New Roman"/>
          <w:bCs/>
          <w:sz w:val="28"/>
          <w:szCs w:val="28"/>
          <w:shd w:val="clear" w:color="auto" w:fill="FFFFFF"/>
        </w:rPr>
        <w:t> </w:t>
      </w:r>
      <w:r w:rsidR="000D1AF0" w:rsidRPr="00AE19F8">
        <w:rPr>
          <w:rFonts w:ascii="Times New Roman" w:eastAsia="Times New Roman" w:hAnsi="Times New Roman"/>
          <w:bCs/>
          <w:sz w:val="28"/>
          <w:szCs w:val="28"/>
          <w:shd w:val="clear" w:color="auto" w:fill="FFFFFF"/>
        </w:rPr>
        <w:t>punkta ievaddaļ</w:t>
      </w:r>
      <w:r w:rsidRPr="00AE19F8">
        <w:rPr>
          <w:rFonts w:ascii="Times New Roman" w:eastAsia="Times New Roman" w:hAnsi="Times New Roman"/>
          <w:bCs/>
          <w:sz w:val="28"/>
          <w:szCs w:val="28"/>
          <w:shd w:val="clear" w:color="auto" w:fill="FFFFFF"/>
        </w:rPr>
        <w:t>u un 15.1. apakšpunktu</w:t>
      </w:r>
      <w:r w:rsidRPr="00AE19F8">
        <w:rPr>
          <w:rFonts w:ascii="Times New Roman" w:hAnsi="Times New Roman"/>
          <w:bCs/>
          <w:sz w:val="28"/>
          <w:szCs w:val="28"/>
          <w:shd w:val="clear" w:color="auto" w:fill="FFFFFF"/>
        </w:rPr>
        <w:t xml:space="preserve"> šādā redakcijā:</w:t>
      </w:r>
    </w:p>
    <w:p w14:paraId="3F4224CE" w14:textId="77777777" w:rsidR="00AE19F8" w:rsidRPr="00AE19F8" w:rsidRDefault="00AE19F8" w:rsidP="00AE19F8">
      <w:pPr>
        <w:tabs>
          <w:tab w:val="left" w:pos="1134"/>
        </w:tabs>
        <w:ind w:left="709"/>
        <w:jc w:val="both"/>
        <w:rPr>
          <w:bCs/>
          <w:szCs w:val="28"/>
          <w:shd w:val="clear" w:color="auto" w:fill="FFFFFF"/>
        </w:rPr>
      </w:pPr>
    </w:p>
    <w:p w14:paraId="0BC7A80B" w14:textId="7B6FC73B" w:rsidR="00AE19F8" w:rsidRPr="00AE19F8" w:rsidRDefault="00AE19F8" w:rsidP="00AE19F8">
      <w:pPr>
        <w:pStyle w:val="tv213"/>
        <w:spacing w:before="0" w:beforeAutospacing="0" w:after="0" w:afterAutospacing="0" w:line="293" w:lineRule="atLeast"/>
        <w:ind w:firstLine="709"/>
        <w:jc w:val="both"/>
        <w:rPr>
          <w:sz w:val="28"/>
          <w:szCs w:val="28"/>
        </w:rPr>
      </w:pPr>
      <w:r w:rsidRPr="00AE19F8">
        <w:rPr>
          <w:bCs/>
          <w:sz w:val="28"/>
          <w:szCs w:val="28"/>
          <w:shd w:val="clear" w:color="auto" w:fill="FFFFFF"/>
        </w:rPr>
        <w:t>"</w:t>
      </w:r>
      <w:r w:rsidRPr="00AE19F8">
        <w:rPr>
          <w:sz w:val="28"/>
          <w:szCs w:val="28"/>
        </w:rPr>
        <w:t>15. Šo noteikumu</w:t>
      </w:r>
      <w:r>
        <w:rPr>
          <w:sz w:val="28"/>
          <w:szCs w:val="28"/>
        </w:rPr>
        <w:t xml:space="preserve"> </w:t>
      </w:r>
      <w:r w:rsidRPr="00AE19F8">
        <w:rPr>
          <w:sz w:val="28"/>
          <w:szCs w:val="28"/>
        </w:rPr>
        <w:t>14. punktā</w:t>
      </w:r>
      <w:r>
        <w:rPr>
          <w:sz w:val="28"/>
          <w:szCs w:val="28"/>
        </w:rPr>
        <w:t xml:space="preserve"> </w:t>
      </w:r>
      <w:r w:rsidRPr="00AE19F8">
        <w:rPr>
          <w:sz w:val="28"/>
          <w:szCs w:val="28"/>
        </w:rPr>
        <w:t>minētajās atlases kārtās līdz 2018.</w:t>
      </w:r>
      <w:r>
        <w:rPr>
          <w:sz w:val="28"/>
          <w:szCs w:val="28"/>
        </w:rPr>
        <w:t> </w:t>
      </w:r>
      <w:r w:rsidRPr="00AE19F8">
        <w:rPr>
          <w:sz w:val="28"/>
          <w:szCs w:val="28"/>
        </w:rPr>
        <w:t>gada 31.</w:t>
      </w:r>
      <w:r>
        <w:rPr>
          <w:sz w:val="28"/>
          <w:szCs w:val="28"/>
        </w:rPr>
        <w:t> </w:t>
      </w:r>
      <w:r w:rsidRPr="00AE19F8">
        <w:rPr>
          <w:sz w:val="28"/>
          <w:szCs w:val="28"/>
        </w:rPr>
        <w:t xml:space="preserve">decembrim plāno ne vairāk kā </w:t>
      </w:r>
      <w:r w:rsidRPr="00AE19F8">
        <w:rPr>
          <w:bCs/>
          <w:sz w:val="28"/>
          <w:szCs w:val="28"/>
          <w:shd w:val="clear" w:color="auto" w:fill="FFFFFF"/>
        </w:rPr>
        <w:t>224 338 559</w:t>
      </w:r>
      <w:r w:rsidRPr="00AE19F8">
        <w:rPr>
          <w:sz w:val="28"/>
          <w:szCs w:val="28"/>
        </w:rPr>
        <w:t> </w:t>
      </w:r>
      <w:proofErr w:type="spellStart"/>
      <w:r w:rsidRPr="00AE19F8">
        <w:rPr>
          <w:i/>
          <w:iCs/>
          <w:sz w:val="28"/>
          <w:szCs w:val="28"/>
        </w:rPr>
        <w:t>euro</w:t>
      </w:r>
      <w:proofErr w:type="spellEnd"/>
      <w:r>
        <w:rPr>
          <w:sz w:val="28"/>
          <w:szCs w:val="28"/>
        </w:rPr>
        <w:t xml:space="preserve"> </w:t>
      </w:r>
      <w:r w:rsidRPr="00AE19F8">
        <w:rPr>
          <w:sz w:val="28"/>
          <w:szCs w:val="28"/>
        </w:rPr>
        <w:t xml:space="preserve">no Eiropas Reģionālās attīstības fonda finansējuma (tai skaitā no </w:t>
      </w:r>
      <w:proofErr w:type="spellStart"/>
      <w:r w:rsidRPr="00AE19F8">
        <w:rPr>
          <w:sz w:val="28"/>
          <w:szCs w:val="28"/>
        </w:rPr>
        <w:t>virssaistību</w:t>
      </w:r>
      <w:proofErr w:type="spellEnd"/>
      <w:r w:rsidRPr="00AE19F8">
        <w:rPr>
          <w:sz w:val="28"/>
          <w:szCs w:val="28"/>
        </w:rPr>
        <w:t xml:space="preserve"> finansējuma </w:t>
      </w:r>
      <w:r w:rsidRPr="00AE19F8">
        <w:rPr>
          <w:bCs/>
          <w:sz w:val="28"/>
          <w:szCs w:val="28"/>
          <w:shd w:val="clear" w:color="auto" w:fill="FFFFFF"/>
        </w:rPr>
        <w:t>2</w:t>
      </w:r>
      <w:r>
        <w:rPr>
          <w:bCs/>
          <w:sz w:val="28"/>
          <w:szCs w:val="28"/>
          <w:shd w:val="clear" w:color="auto" w:fill="FFFFFF"/>
        </w:rPr>
        <w:t> </w:t>
      </w:r>
      <w:r w:rsidRPr="00AE19F8">
        <w:rPr>
          <w:bCs/>
          <w:sz w:val="28"/>
          <w:szCs w:val="28"/>
          <w:shd w:val="clear" w:color="auto" w:fill="FFFFFF"/>
        </w:rPr>
        <w:t>241 048</w:t>
      </w:r>
      <w:r w:rsidRPr="00AE19F8">
        <w:rPr>
          <w:sz w:val="28"/>
          <w:szCs w:val="28"/>
        </w:rPr>
        <w:t> </w:t>
      </w:r>
      <w:proofErr w:type="spellStart"/>
      <w:r w:rsidRPr="00AE19F8">
        <w:rPr>
          <w:i/>
          <w:iCs/>
          <w:sz w:val="28"/>
          <w:szCs w:val="28"/>
        </w:rPr>
        <w:t>euro</w:t>
      </w:r>
      <w:proofErr w:type="spellEnd"/>
      <w:r w:rsidRPr="00AE19F8">
        <w:rPr>
          <w:sz w:val="28"/>
          <w:szCs w:val="28"/>
        </w:rPr>
        <w:t>):</w:t>
      </w:r>
    </w:p>
    <w:p w14:paraId="058662C0" w14:textId="1F135519" w:rsidR="00AE19F8" w:rsidRPr="00AE19F8" w:rsidRDefault="00AE19F8" w:rsidP="00AE19F8">
      <w:pPr>
        <w:pStyle w:val="tv213"/>
        <w:spacing w:before="0" w:beforeAutospacing="0" w:after="0" w:afterAutospacing="0" w:line="293" w:lineRule="atLeast"/>
        <w:ind w:firstLine="709"/>
        <w:jc w:val="both"/>
        <w:rPr>
          <w:sz w:val="28"/>
          <w:szCs w:val="28"/>
        </w:rPr>
      </w:pPr>
      <w:r w:rsidRPr="00AE19F8">
        <w:rPr>
          <w:sz w:val="28"/>
          <w:szCs w:val="28"/>
        </w:rPr>
        <w:t xml:space="preserve">15.1. pirmās atlases kārtas ietvaros ne vairāk kā </w:t>
      </w:r>
      <w:r w:rsidRPr="00EF5648">
        <w:rPr>
          <w:bCs/>
          <w:sz w:val="28"/>
          <w:szCs w:val="28"/>
          <w:shd w:val="clear" w:color="auto" w:fill="FFFFFF"/>
        </w:rPr>
        <w:t>88 759 700</w:t>
      </w:r>
      <w:r w:rsidRPr="00AE19F8">
        <w:rPr>
          <w:sz w:val="28"/>
          <w:szCs w:val="28"/>
        </w:rPr>
        <w:t> </w:t>
      </w:r>
      <w:proofErr w:type="spellStart"/>
      <w:r w:rsidRPr="00AE19F8">
        <w:rPr>
          <w:i/>
          <w:iCs/>
          <w:sz w:val="28"/>
          <w:szCs w:val="28"/>
        </w:rPr>
        <w:t>euro</w:t>
      </w:r>
      <w:proofErr w:type="spellEnd"/>
      <w:r>
        <w:rPr>
          <w:sz w:val="28"/>
          <w:szCs w:val="28"/>
        </w:rPr>
        <w:t xml:space="preserve"> </w:t>
      </w:r>
      <w:r w:rsidRPr="00AE19F8">
        <w:rPr>
          <w:sz w:val="28"/>
          <w:szCs w:val="28"/>
        </w:rPr>
        <w:t xml:space="preserve">no Eiropas Reģionālās attīstības fonda finansējuma (tai skaitā no </w:t>
      </w:r>
      <w:proofErr w:type="spellStart"/>
      <w:r w:rsidRPr="00AE19F8">
        <w:rPr>
          <w:sz w:val="28"/>
          <w:szCs w:val="28"/>
        </w:rPr>
        <w:t>virssaistību</w:t>
      </w:r>
      <w:proofErr w:type="spellEnd"/>
      <w:r w:rsidRPr="00AE19F8">
        <w:rPr>
          <w:sz w:val="28"/>
          <w:szCs w:val="28"/>
        </w:rPr>
        <w:t xml:space="preserve"> finansējuma </w:t>
      </w:r>
      <w:r w:rsidRPr="00EF5648">
        <w:rPr>
          <w:bCs/>
          <w:sz w:val="28"/>
          <w:szCs w:val="28"/>
          <w:shd w:val="clear" w:color="auto" w:fill="FFFFFF"/>
        </w:rPr>
        <w:t>2</w:t>
      </w:r>
      <w:r>
        <w:rPr>
          <w:bCs/>
          <w:sz w:val="28"/>
          <w:szCs w:val="28"/>
          <w:shd w:val="clear" w:color="auto" w:fill="FFFFFF"/>
        </w:rPr>
        <w:t> </w:t>
      </w:r>
      <w:r w:rsidRPr="00EF5648">
        <w:rPr>
          <w:bCs/>
          <w:sz w:val="28"/>
          <w:szCs w:val="28"/>
          <w:shd w:val="clear" w:color="auto" w:fill="FFFFFF"/>
        </w:rPr>
        <w:t>241 048</w:t>
      </w:r>
      <w:r w:rsidRPr="00AE19F8">
        <w:rPr>
          <w:sz w:val="28"/>
          <w:szCs w:val="28"/>
        </w:rPr>
        <w:t> </w:t>
      </w:r>
      <w:proofErr w:type="spellStart"/>
      <w:r w:rsidRPr="00AE19F8">
        <w:rPr>
          <w:i/>
          <w:iCs/>
          <w:sz w:val="28"/>
          <w:szCs w:val="28"/>
        </w:rPr>
        <w:t>euro</w:t>
      </w:r>
      <w:proofErr w:type="spellEnd"/>
      <w:r w:rsidRPr="00AE19F8">
        <w:rPr>
          <w:sz w:val="28"/>
          <w:szCs w:val="28"/>
        </w:rPr>
        <w:t>);</w:t>
      </w:r>
      <w:r w:rsidRPr="00AE19F8">
        <w:rPr>
          <w:bCs/>
          <w:sz w:val="28"/>
          <w:szCs w:val="28"/>
          <w:shd w:val="clear" w:color="auto" w:fill="FFFFFF"/>
        </w:rPr>
        <w:t>".</w:t>
      </w:r>
    </w:p>
    <w:p w14:paraId="6EC153E7" w14:textId="77777777" w:rsidR="002A0422" w:rsidRPr="00EF5648" w:rsidRDefault="002A0422" w:rsidP="00EF5648">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p>
    <w:p w14:paraId="6EC153E8" w14:textId="77777777" w:rsidR="002D7819" w:rsidRPr="00EF5648" w:rsidRDefault="002D7819" w:rsidP="00EF5648">
      <w:pPr>
        <w:tabs>
          <w:tab w:val="left" w:pos="6521"/>
        </w:tabs>
        <w:ind w:firstLine="709"/>
        <w:jc w:val="both"/>
        <w:rPr>
          <w:szCs w:val="28"/>
        </w:rPr>
      </w:pPr>
      <w:bookmarkStart w:id="1" w:name="p13"/>
      <w:bookmarkStart w:id="2" w:name="p-352056"/>
      <w:bookmarkEnd w:id="1"/>
      <w:bookmarkEnd w:id="2"/>
    </w:p>
    <w:p w14:paraId="6EC153E9" w14:textId="77777777" w:rsidR="000B566D" w:rsidRPr="00EF5648" w:rsidRDefault="000B566D" w:rsidP="00EF5648">
      <w:pPr>
        <w:tabs>
          <w:tab w:val="left" w:pos="6521"/>
        </w:tabs>
        <w:ind w:firstLine="709"/>
        <w:jc w:val="both"/>
        <w:rPr>
          <w:szCs w:val="28"/>
        </w:rPr>
      </w:pPr>
    </w:p>
    <w:p w14:paraId="38A3DF8C" w14:textId="77777777" w:rsidR="00EF5648" w:rsidRPr="00C514FD" w:rsidRDefault="00EF5648" w:rsidP="00A81ADE">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01C3C220" w14:textId="77777777" w:rsidR="00EF5648" w:rsidRPr="00C514FD" w:rsidRDefault="00EF5648" w:rsidP="00A81ADE">
      <w:pPr>
        <w:pStyle w:val="naisf"/>
        <w:tabs>
          <w:tab w:val="right" w:pos="9000"/>
        </w:tabs>
        <w:spacing w:before="0" w:after="0"/>
        <w:ind w:firstLine="709"/>
        <w:rPr>
          <w:sz w:val="28"/>
          <w:szCs w:val="28"/>
        </w:rPr>
      </w:pPr>
    </w:p>
    <w:p w14:paraId="4DFAE4F2" w14:textId="77777777" w:rsidR="00EF5648" w:rsidRDefault="00EF5648" w:rsidP="00A81ADE">
      <w:pPr>
        <w:pStyle w:val="naisf"/>
        <w:tabs>
          <w:tab w:val="right" w:pos="9000"/>
        </w:tabs>
        <w:spacing w:before="0" w:after="0"/>
        <w:ind w:firstLine="709"/>
        <w:rPr>
          <w:sz w:val="28"/>
          <w:szCs w:val="28"/>
        </w:rPr>
      </w:pPr>
    </w:p>
    <w:p w14:paraId="2D2DEEE9" w14:textId="77777777" w:rsidR="00EF5648" w:rsidRPr="00C514FD" w:rsidRDefault="00EF5648" w:rsidP="00A81ADE">
      <w:pPr>
        <w:pStyle w:val="naisf"/>
        <w:tabs>
          <w:tab w:val="right" w:pos="9000"/>
        </w:tabs>
        <w:spacing w:before="0" w:after="0"/>
        <w:ind w:firstLine="709"/>
        <w:rPr>
          <w:sz w:val="28"/>
          <w:szCs w:val="28"/>
        </w:rPr>
      </w:pPr>
    </w:p>
    <w:p w14:paraId="563326B4" w14:textId="77777777" w:rsidR="00EF5648" w:rsidRDefault="00EF5648" w:rsidP="00A81ADE">
      <w:pPr>
        <w:tabs>
          <w:tab w:val="left" w:pos="6521"/>
          <w:tab w:val="right" w:pos="8820"/>
        </w:tabs>
        <w:ind w:firstLine="709"/>
        <w:rPr>
          <w:szCs w:val="28"/>
        </w:rPr>
      </w:pPr>
      <w:r>
        <w:rPr>
          <w:szCs w:val="28"/>
        </w:rPr>
        <w:t xml:space="preserve">Vides aizsardzības un </w:t>
      </w:r>
    </w:p>
    <w:p w14:paraId="03609ADD" w14:textId="77777777" w:rsidR="00EF5648" w:rsidRPr="00C514FD" w:rsidRDefault="00EF5648" w:rsidP="00A81ADE">
      <w:pPr>
        <w:tabs>
          <w:tab w:val="left" w:pos="6521"/>
          <w:tab w:val="right" w:pos="8820"/>
        </w:tabs>
        <w:ind w:firstLine="709"/>
        <w:rPr>
          <w:szCs w:val="28"/>
        </w:rPr>
      </w:pPr>
      <w:r>
        <w:rPr>
          <w:szCs w:val="28"/>
        </w:rPr>
        <w:t>reģionālās attīstības ministrs</w:t>
      </w:r>
      <w:r>
        <w:rPr>
          <w:szCs w:val="28"/>
        </w:rPr>
        <w:tab/>
        <w:t>Kaspars Gerhards</w:t>
      </w:r>
    </w:p>
    <w:p w14:paraId="6EC153EE" w14:textId="22EB518A" w:rsidR="00E03F69" w:rsidRPr="00EF5648" w:rsidRDefault="00E03F69" w:rsidP="00EF5648">
      <w:pPr>
        <w:ind w:firstLine="709"/>
        <w:rPr>
          <w:szCs w:val="28"/>
        </w:rPr>
      </w:pPr>
    </w:p>
    <w:p w14:paraId="6EC153EF" w14:textId="77777777" w:rsidR="0085112B" w:rsidRPr="00EF5648" w:rsidRDefault="0085112B" w:rsidP="00EF5648">
      <w:pPr>
        <w:tabs>
          <w:tab w:val="left" w:pos="5640"/>
        </w:tabs>
        <w:ind w:firstLine="709"/>
        <w:rPr>
          <w:szCs w:val="28"/>
        </w:rPr>
      </w:pPr>
    </w:p>
    <w:sectPr w:rsidR="0085112B" w:rsidRPr="00EF5648" w:rsidSect="00EF5648">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53F9" w14:textId="77777777" w:rsidR="00F92F9A" w:rsidRDefault="00464AD0">
      <w:r>
        <w:separator/>
      </w:r>
    </w:p>
  </w:endnote>
  <w:endnote w:type="continuationSeparator" w:id="0">
    <w:p w14:paraId="6EC153FB" w14:textId="77777777" w:rsidR="00F92F9A" w:rsidRDefault="0046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53F3" w14:textId="3C5C162F" w:rsidR="00151978" w:rsidRPr="00EF5648" w:rsidRDefault="00EF5648" w:rsidP="00EF5648">
    <w:pPr>
      <w:pStyle w:val="Footer"/>
      <w:rPr>
        <w:sz w:val="16"/>
        <w:szCs w:val="16"/>
      </w:rPr>
    </w:pPr>
    <w:r w:rsidRPr="00EF5648">
      <w:rPr>
        <w:sz w:val="16"/>
        <w:szCs w:val="16"/>
      </w:rPr>
      <w:t>N1667_8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53F4" w14:textId="1FE1D371" w:rsidR="00151978" w:rsidRPr="00EF5648" w:rsidRDefault="00EF5648" w:rsidP="00EF5648">
    <w:pPr>
      <w:pStyle w:val="Footer"/>
      <w:rPr>
        <w:sz w:val="16"/>
        <w:szCs w:val="16"/>
      </w:rPr>
    </w:pPr>
    <w:r w:rsidRPr="00EF5648">
      <w:rPr>
        <w:sz w:val="16"/>
        <w:szCs w:val="16"/>
      </w:rPr>
      <w:t>N1667_8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53F5" w14:textId="77777777" w:rsidR="00F92F9A" w:rsidRDefault="00464AD0">
      <w:r>
        <w:separator/>
      </w:r>
    </w:p>
  </w:footnote>
  <w:footnote w:type="continuationSeparator" w:id="0">
    <w:p w14:paraId="6EC153F7" w14:textId="77777777" w:rsidR="00F92F9A" w:rsidRDefault="0046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53F0" w14:textId="77777777" w:rsidR="00151978" w:rsidRDefault="00464A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153F1" w14:textId="77777777" w:rsidR="00151978" w:rsidRDefault="00151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53F2" w14:textId="73F5E487" w:rsidR="00151978" w:rsidRDefault="00464AD0">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C3533A">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9F62" w14:textId="77777777" w:rsidR="00EF5648" w:rsidRPr="00A142D0" w:rsidRDefault="00EF5648">
    <w:pPr>
      <w:pStyle w:val="Header"/>
    </w:pPr>
  </w:p>
  <w:p w14:paraId="75111986" w14:textId="2295F2B0" w:rsidR="00EF5648" w:rsidRDefault="00EF5648">
    <w:pPr>
      <w:pStyle w:val="Header"/>
    </w:pPr>
    <w:r>
      <w:rPr>
        <w:noProof/>
      </w:rPr>
      <w:drawing>
        <wp:inline distT="0" distB="0" distL="0" distR="0" wp14:anchorId="09642936" wp14:editId="3BA226D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692A2E"/>
    <w:multiLevelType w:val="hybridMultilevel"/>
    <w:tmpl w:val="A4BA0466"/>
    <w:lvl w:ilvl="0" w:tplc="8108766A">
      <w:start w:val="1"/>
      <w:numFmt w:val="decimal"/>
      <w:lvlText w:val="%1."/>
      <w:lvlJc w:val="left"/>
      <w:pPr>
        <w:ind w:left="720" w:hanging="360"/>
      </w:pPr>
    </w:lvl>
    <w:lvl w:ilvl="1" w:tplc="2A6A6874" w:tentative="1">
      <w:start w:val="1"/>
      <w:numFmt w:val="lowerLetter"/>
      <w:lvlText w:val="%2."/>
      <w:lvlJc w:val="left"/>
      <w:pPr>
        <w:ind w:left="1440" w:hanging="360"/>
      </w:pPr>
    </w:lvl>
    <w:lvl w:ilvl="2" w:tplc="A18E6860" w:tentative="1">
      <w:start w:val="1"/>
      <w:numFmt w:val="lowerRoman"/>
      <w:lvlText w:val="%3."/>
      <w:lvlJc w:val="right"/>
      <w:pPr>
        <w:ind w:left="2160" w:hanging="180"/>
      </w:pPr>
    </w:lvl>
    <w:lvl w:ilvl="3" w:tplc="BCFEE45A" w:tentative="1">
      <w:start w:val="1"/>
      <w:numFmt w:val="decimal"/>
      <w:lvlText w:val="%4."/>
      <w:lvlJc w:val="left"/>
      <w:pPr>
        <w:ind w:left="2880" w:hanging="360"/>
      </w:pPr>
    </w:lvl>
    <w:lvl w:ilvl="4" w:tplc="DCC86C0C" w:tentative="1">
      <w:start w:val="1"/>
      <w:numFmt w:val="lowerLetter"/>
      <w:lvlText w:val="%5."/>
      <w:lvlJc w:val="left"/>
      <w:pPr>
        <w:ind w:left="3600" w:hanging="360"/>
      </w:pPr>
    </w:lvl>
    <w:lvl w:ilvl="5" w:tplc="A66296FA" w:tentative="1">
      <w:start w:val="1"/>
      <w:numFmt w:val="lowerRoman"/>
      <w:lvlText w:val="%6."/>
      <w:lvlJc w:val="right"/>
      <w:pPr>
        <w:ind w:left="4320" w:hanging="180"/>
      </w:pPr>
    </w:lvl>
    <w:lvl w:ilvl="6" w:tplc="5FD87D34" w:tentative="1">
      <w:start w:val="1"/>
      <w:numFmt w:val="decimal"/>
      <w:lvlText w:val="%7."/>
      <w:lvlJc w:val="left"/>
      <w:pPr>
        <w:ind w:left="5040" w:hanging="360"/>
      </w:pPr>
    </w:lvl>
    <w:lvl w:ilvl="7" w:tplc="9E7C711E" w:tentative="1">
      <w:start w:val="1"/>
      <w:numFmt w:val="lowerLetter"/>
      <w:lvlText w:val="%8."/>
      <w:lvlJc w:val="left"/>
      <w:pPr>
        <w:ind w:left="5760" w:hanging="360"/>
      </w:pPr>
    </w:lvl>
    <w:lvl w:ilvl="8" w:tplc="1EECAF5E" w:tentative="1">
      <w:start w:val="1"/>
      <w:numFmt w:val="lowerRoman"/>
      <w:lvlText w:val="%9."/>
      <w:lvlJc w:val="right"/>
      <w:pPr>
        <w:ind w:left="6480" w:hanging="180"/>
      </w:pPr>
    </w:lvl>
  </w:abstractNum>
  <w:abstractNum w:abstractNumId="1" w15:restartNumberingAfterBreak="1">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1">
    <w:nsid w:val="137D64E0"/>
    <w:multiLevelType w:val="hybridMultilevel"/>
    <w:tmpl w:val="49B4FFC0"/>
    <w:lvl w:ilvl="0" w:tplc="0B8424E2">
      <w:start w:val="1"/>
      <w:numFmt w:val="decimal"/>
      <w:lvlText w:val="%1."/>
      <w:lvlJc w:val="left"/>
      <w:pPr>
        <w:ind w:left="927" w:hanging="360"/>
      </w:pPr>
      <w:rPr>
        <w:color w:val="auto"/>
      </w:rPr>
    </w:lvl>
    <w:lvl w:ilvl="1" w:tplc="3528B4B6">
      <w:start w:val="1"/>
      <w:numFmt w:val="lowerLetter"/>
      <w:lvlText w:val="%2."/>
      <w:lvlJc w:val="left"/>
      <w:pPr>
        <w:ind w:left="1647" w:hanging="360"/>
      </w:pPr>
    </w:lvl>
    <w:lvl w:ilvl="2" w:tplc="3F9E1F26">
      <w:start w:val="1"/>
      <w:numFmt w:val="lowerRoman"/>
      <w:lvlText w:val="%3."/>
      <w:lvlJc w:val="right"/>
      <w:pPr>
        <w:ind w:left="2367" w:hanging="180"/>
      </w:pPr>
    </w:lvl>
    <w:lvl w:ilvl="3" w:tplc="76D67EE6">
      <w:start w:val="1"/>
      <w:numFmt w:val="decimal"/>
      <w:lvlText w:val="%4."/>
      <w:lvlJc w:val="left"/>
      <w:pPr>
        <w:ind w:left="3087" w:hanging="360"/>
      </w:pPr>
    </w:lvl>
    <w:lvl w:ilvl="4" w:tplc="B98A7C96">
      <w:start w:val="1"/>
      <w:numFmt w:val="lowerLetter"/>
      <w:lvlText w:val="%5."/>
      <w:lvlJc w:val="left"/>
      <w:pPr>
        <w:ind w:left="3807" w:hanging="360"/>
      </w:pPr>
    </w:lvl>
    <w:lvl w:ilvl="5" w:tplc="2424CFDC">
      <w:start w:val="1"/>
      <w:numFmt w:val="lowerRoman"/>
      <w:lvlText w:val="%6."/>
      <w:lvlJc w:val="right"/>
      <w:pPr>
        <w:ind w:left="4527" w:hanging="180"/>
      </w:pPr>
    </w:lvl>
    <w:lvl w:ilvl="6" w:tplc="C3A88186">
      <w:start w:val="1"/>
      <w:numFmt w:val="decimal"/>
      <w:lvlText w:val="%7."/>
      <w:lvlJc w:val="left"/>
      <w:pPr>
        <w:ind w:left="5247" w:hanging="360"/>
      </w:pPr>
    </w:lvl>
    <w:lvl w:ilvl="7" w:tplc="666001DA">
      <w:start w:val="1"/>
      <w:numFmt w:val="lowerLetter"/>
      <w:lvlText w:val="%8."/>
      <w:lvlJc w:val="left"/>
      <w:pPr>
        <w:ind w:left="5967" w:hanging="360"/>
      </w:pPr>
    </w:lvl>
    <w:lvl w:ilvl="8" w:tplc="495A5B36">
      <w:start w:val="1"/>
      <w:numFmt w:val="lowerRoman"/>
      <w:lvlText w:val="%9."/>
      <w:lvlJc w:val="right"/>
      <w:pPr>
        <w:ind w:left="6687" w:hanging="180"/>
      </w:pPr>
    </w:lvl>
  </w:abstractNum>
  <w:abstractNum w:abstractNumId="3" w15:restartNumberingAfterBreak="1">
    <w:nsid w:val="14B93FCA"/>
    <w:multiLevelType w:val="hybridMultilevel"/>
    <w:tmpl w:val="A4BA0466"/>
    <w:lvl w:ilvl="0" w:tplc="31889772">
      <w:start w:val="1"/>
      <w:numFmt w:val="decimal"/>
      <w:lvlText w:val="%1."/>
      <w:lvlJc w:val="left"/>
      <w:pPr>
        <w:ind w:left="720" w:hanging="360"/>
      </w:pPr>
    </w:lvl>
    <w:lvl w:ilvl="1" w:tplc="822426AA" w:tentative="1">
      <w:start w:val="1"/>
      <w:numFmt w:val="lowerLetter"/>
      <w:lvlText w:val="%2."/>
      <w:lvlJc w:val="left"/>
      <w:pPr>
        <w:ind w:left="1440" w:hanging="360"/>
      </w:pPr>
    </w:lvl>
    <w:lvl w:ilvl="2" w:tplc="C554DA30" w:tentative="1">
      <w:start w:val="1"/>
      <w:numFmt w:val="lowerRoman"/>
      <w:lvlText w:val="%3."/>
      <w:lvlJc w:val="right"/>
      <w:pPr>
        <w:ind w:left="2160" w:hanging="180"/>
      </w:pPr>
    </w:lvl>
    <w:lvl w:ilvl="3" w:tplc="221E5F2C" w:tentative="1">
      <w:start w:val="1"/>
      <w:numFmt w:val="decimal"/>
      <w:lvlText w:val="%4."/>
      <w:lvlJc w:val="left"/>
      <w:pPr>
        <w:ind w:left="2880" w:hanging="360"/>
      </w:pPr>
    </w:lvl>
    <w:lvl w:ilvl="4" w:tplc="A44CA6B0" w:tentative="1">
      <w:start w:val="1"/>
      <w:numFmt w:val="lowerLetter"/>
      <w:lvlText w:val="%5."/>
      <w:lvlJc w:val="left"/>
      <w:pPr>
        <w:ind w:left="3600" w:hanging="360"/>
      </w:pPr>
    </w:lvl>
    <w:lvl w:ilvl="5" w:tplc="2C2CFFFC" w:tentative="1">
      <w:start w:val="1"/>
      <w:numFmt w:val="lowerRoman"/>
      <w:lvlText w:val="%6."/>
      <w:lvlJc w:val="right"/>
      <w:pPr>
        <w:ind w:left="4320" w:hanging="180"/>
      </w:pPr>
    </w:lvl>
    <w:lvl w:ilvl="6" w:tplc="1C0A102E" w:tentative="1">
      <w:start w:val="1"/>
      <w:numFmt w:val="decimal"/>
      <w:lvlText w:val="%7."/>
      <w:lvlJc w:val="left"/>
      <w:pPr>
        <w:ind w:left="5040" w:hanging="360"/>
      </w:pPr>
    </w:lvl>
    <w:lvl w:ilvl="7" w:tplc="19EA8350" w:tentative="1">
      <w:start w:val="1"/>
      <w:numFmt w:val="lowerLetter"/>
      <w:lvlText w:val="%8."/>
      <w:lvlJc w:val="left"/>
      <w:pPr>
        <w:ind w:left="5760" w:hanging="360"/>
      </w:pPr>
    </w:lvl>
    <w:lvl w:ilvl="8" w:tplc="3034BF76" w:tentative="1">
      <w:start w:val="1"/>
      <w:numFmt w:val="lowerRoman"/>
      <w:lvlText w:val="%9."/>
      <w:lvlJc w:val="right"/>
      <w:pPr>
        <w:ind w:left="6480" w:hanging="180"/>
      </w:pPr>
    </w:lvl>
  </w:abstractNum>
  <w:abstractNum w:abstractNumId="4" w15:restartNumberingAfterBreak="1">
    <w:nsid w:val="185C300D"/>
    <w:multiLevelType w:val="hybridMultilevel"/>
    <w:tmpl w:val="4BB4C47E"/>
    <w:lvl w:ilvl="0" w:tplc="91C47E0E">
      <w:start w:val="1"/>
      <w:numFmt w:val="decimal"/>
      <w:lvlText w:val="%1."/>
      <w:lvlJc w:val="left"/>
      <w:pPr>
        <w:ind w:left="1069" w:hanging="360"/>
      </w:pPr>
    </w:lvl>
    <w:lvl w:ilvl="1" w:tplc="467A402E" w:tentative="1">
      <w:start w:val="1"/>
      <w:numFmt w:val="lowerLetter"/>
      <w:lvlText w:val="%2."/>
      <w:lvlJc w:val="left"/>
      <w:pPr>
        <w:ind w:left="1789" w:hanging="360"/>
      </w:pPr>
    </w:lvl>
    <w:lvl w:ilvl="2" w:tplc="AB4C116E" w:tentative="1">
      <w:start w:val="1"/>
      <w:numFmt w:val="lowerRoman"/>
      <w:lvlText w:val="%3."/>
      <w:lvlJc w:val="right"/>
      <w:pPr>
        <w:ind w:left="2509" w:hanging="180"/>
      </w:pPr>
    </w:lvl>
    <w:lvl w:ilvl="3" w:tplc="1B8ACE0C" w:tentative="1">
      <w:start w:val="1"/>
      <w:numFmt w:val="decimal"/>
      <w:lvlText w:val="%4."/>
      <w:lvlJc w:val="left"/>
      <w:pPr>
        <w:ind w:left="3229" w:hanging="360"/>
      </w:pPr>
    </w:lvl>
    <w:lvl w:ilvl="4" w:tplc="34E49E80" w:tentative="1">
      <w:start w:val="1"/>
      <w:numFmt w:val="lowerLetter"/>
      <w:lvlText w:val="%5."/>
      <w:lvlJc w:val="left"/>
      <w:pPr>
        <w:ind w:left="3949" w:hanging="360"/>
      </w:pPr>
    </w:lvl>
    <w:lvl w:ilvl="5" w:tplc="285E1E74" w:tentative="1">
      <w:start w:val="1"/>
      <w:numFmt w:val="lowerRoman"/>
      <w:lvlText w:val="%6."/>
      <w:lvlJc w:val="right"/>
      <w:pPr>
        <w:ind w:left="4669" w:hanging="180"/>
      </w:pPr>
    </w:lvl>
    <w:lvl w:ilvl="6" w:tplc="8B800EA4" w:tentative="1">
      <w:start w:val="1"/>
      <w:numFmt w:val="decimal"/>
      <w:lvlText w:val="%7."/>
      <w:lvlJc w:val="left"/>
      <w:pPr>
        <w:ind w:left="5389" w:hanging="360"/>
      </w:pPr>
    </w:lvl>
    <w:lvl w:ilvl="7" w:tplc="2CD2ED12" w:tentative="1">
      <w:start w:val="1"/>
      <w:numFmt w:val="lowerLetter"/>
      <w:lvlText w:val="%8."/>
      <w:lvlJc w:val="left"/>
      <w:pPr>
        <w:ind w:left="6109" w:hanging="360"/>
      </w:pPr>
    </w:lvl>
    <w:lvl w:ilvl="8" w:tplc="88A83ACC" w:tentative="1">
      <w:start w:val="1"/>
      <w:numFmt w:val="lowerRoman"/>
      <w:lvlText w:val="%9."/>
      <w:lvlJc w:val="right"/>
      <w:pPr>
        <w:ind w:left="6829" w:hanging="180"/>
      </w:pPr>
    </w:lvl>
  </w:abstractNum>
  <w:abstractNum w:abstractNumId="5" w15:restartNumberingAfterBreak="1">
    <w:nsid w:val="19906DFF"/>
    <w:multiLevelType w:val="hybridMultilevel"/>
    <w:tmpl w:val="4ECC5F4A"/>
    <w:lvl w:ilvl="0" w:tplc="7AC661CE">
      <w:start w:val="1"/>
      <w:numFmt w:val="decimal"/>
      <w:lvlText w:val="%1."/>
      <w:lvlJc w:val="left"/>
      <w:pPr>
        <w:ind w:left="1429" w:hanging="360"/>
      </w:pPr>
    </w:lvl>
    <w:lvl w:ilvl="1" w:tplc="B9022FB4" w:tentative="1">
      <w:start w:val="1"/>
      <w:numFmt w:val="lowerLetter"/>
      <w:lvlText w:val="%2."/>
      <w:lvlJc w:val="left"/>
      <w:pPr>
        <w:ind w:left="2149" w:hanging="360"/>
      </w:pPr>
    </w:lvl>
    <w:lvl w:ilvl="2" w:tplc="84762BF4" w:tentative="1">
      <w:start w:val="1"/>
      <w:numFmt w:val="lowerRoman"/>
      <w:lvlText w:val="%3."/>
      <w:lvlJc w:val="right"/>
      <w:pPr>
        <w:ind w:left="2869" w:hanging="180"/>
      </w:pPr>
    </w:lvl>
    <w:lvl w:ilvl="3" w:tplc="747079DC" w:tentative="1">
      <w:start w:val="1"/>
      <w:numFmt w:val="decimal"/>
      <w:lvlText w:val="%4."/>
      <w:lvlJc w:val="left"/>
      <w:pPr>
        <w:ind w:left="3589" w:hanging="360"/>
      </w:pPr>
    </w:lvl>
    <w:lvl w:ilvl="4" w:tplc="4DC01FBA" w:tentative="1">
      <w:start w:val="1"/>
      <w:numFmt w:val="lowerLetter"/>
      <w:lvlText w:val="%5."/>
      <w:lvlJc w:val="left"/>
      <w:pPr>
        <w:ind w:left="4309" w:hanging="360"/>
      </w:pPr>
    </w:lvl>
    <w:lvl w:ilvl="5" w:tplc="79A87D3A" w:tentative="1">
      <w:start w:val="1"/>
      <w:numFmt w:val="lowerRoman"/>
      <w:lvlText w:val="%6."/>
      <w:lvlJc w:val="right"/>
      <w:pPr>
        <w:ind w:left="5029" w:hanging="180"/>
      </w:pPr>
    </w:lvl>
    <w:lvl w:ilvl="6" w:tplc="8034D7CC" w:tentative="1">
      <w:start w:val="1"/>
      <w:numFmt w:val="decimal"/>
      <w:lvlText w:val="%7."/>
      <w:lvlJc w:val="left"/>
      <w:pPr>
        <w:ind w:left="5749" w:hanging="360"/>
      </w:pPr>
    </w:lvl>
    <w:lvl w:ilvl="7" w:tplc="2F3A333C" w:tentative="1">
      <w:start w:val="1"/>
      <w:numFmt w:val="lowerLetter"/>
      <w:lvlText w:val="%8."/>
      <w:lvlJc w:val="left"/>
      <w:pPr>
        <w:ind w:left="6469" w:hanging="360"/>
      </w:pPr>
    </w:lvl>
    <w:lvl w:ilvl="8" w:tplc="FF8E8BFA" w:tentative="1">
      <w:start w:val="1"/>
      <w:numFmt w:val="lowerRoman"/>
      <w:lvlText w:val="%9."/>
      <w:lvlJc w:val="right"/>
      <w:pPr>
        <w:ind w:left="7189" w:hanging="180"/>
      </w:pPr>
    </w:lvl>
  </w:abstractNum>
  <w:abstractNum w:abstractNumId="6" w15:restartNumberingAfterBreak="1">
    <w:nsid w:val="1ED92022"/>
    <w:multiLevelType w:val="hybridMultilevel"/>
    <w:tmpl w:val="F3F0FF74"/>
    <w:lvl w:ilvl="0" w:tplc="0A584EC2">
      <w:start w:val="1"/>
      <w:numFmt w:val="decimal"/>
      <w:lvlText w:val="%1."/>
      <w:lvlJc w:val="left"/>
      <w:pPr>
        <w:ind w:left="1800" w:hanging="360"/>
      </w:pPr>
    </w:lvl>
    <w:lvl w:ilvl="1" w:tplc="E4F08F2A" w:tentative="1">
      <w:start w:val="1"/>
      <w:numFmt w:val="lowerLetter"/>
      <w:lvlText w:val="%2."/>
      <w:lvlJc w:val="left"/>
      <w:pPr>
        <w:ind w:left="2520" w:hanging="360"/>
      </w:pPr>
    </w:lvl>
    <w:lvl w:ilvl="2" w:tplc="B622DA66" w:tentative="1">
      <w:start w:val="1"/>
      <w:numFmt w:val="lowerRoman"/>
      <w:lvlText w:val="%3."/>
      <w:lvlJc w:val="right"/>
      <w:pPr>
        <w:ind w:left="3240" w:hanging="180"/>
      </w:pPr>
    </w:lvl>
    <w:lvl w:ilvl="3" w:tplc="2314FF00" w:tentative="1">
      <w:start w:val="1"/>
      <w:numFmt w:val="decimal"/>
      <w:lvlText w:val="%4."/>
      <w:lvlJc w:val="left"/>
      <w:pPr>
        <w:ind w:left="3960" w:hanging="360"/>
      </w:pPr>
    </w:lvl>
    <w:lvl w:ilvl="4" w:tplc="7104FED0" w:tentative="1">
      <w:start w:val="1"/>
      <w:numFmt w:val="lowerLetter"/>
      <w:lvlText w:val="%5."/>
      <w:lvlJc w:val="left"/>
      <w:pPr>
        <w:ind w:left="4680" w:hanging="360"/>
      </w:pPr>
    </w:lvl>
    <w:lvl w:ilvl="5" w:tplc="06A8B672" w:tentative="1">
      <w:start w:val="1"/>
      <w:numFmt w:val="lowerRoman"/>
      <w:lvlText w:val="%6."/>
      <w:lvlJc w:val="right"/>
      <w:pPr>
        <w:ind w:left="5400" w:hanging="180"/>
      </w:pPr>
    </w:lvl>
    <w:lvl w:ilvl="6" w:tplc="DE448A10" w:tentative="1">
      <w:start w:val="1"/>
      <w:numFmt w:val="decimal"/>
      <w:lvlText w:val="%7."/>
      <w:lvlJc w:val="left"/>
      <w:pPr>
        <w:ind w:left="6120" w:hanging="360"/>
      </w:pPr>
    </w:lvl>
    <w:lvl w:ilvl="7" w:tplc="1CBA8C3E" w:tentative="1">
      <w:start w:val="1"/>
      <w:numFmt w:val="lowerLetter"/>
      <w:lvlText w:val="%8."/>
      <w:lvlJc w:val="left"/>
      <w:pPr>
        <w:ind w:left="6840" w:hanging="360"/>
      </w:pPr>
    </w:lvl>
    <w:lvl w:ilvl="8" w:tplc="96A238E8" w:tentative="1">
      <w:start w:val="1"/>
      <w:numFmt w:val="lowerRoman"/>
      <w:lvlText w:val="%9."/>
      <w:lvlJc w:val="right"/>
      <w:pPr>
        <w:ind w:left="7560" w:hanging="180"/>
      </w:pPr>
    </w:lvl>
  </w:abstractNum>
  <w:abstractNum w:abstractNumId="7" w15:restartNumberingAfterBreak="1">
    <w:nsid w:val="1F496B79"/>
    <w:multiLevelType w:val="hybridMultilevel"/>
    <w:tmpl w:val="8AC091B4"/>
    <w:lvl w:ilvl="0" w:tplc="CFF21BB8">
      <w:start w:val="1"/>
      <w:numFmt w:val="decimal"/>
      <w:lvlText w:val="%1."/>
      <w:lvlJc w:val="left"/>
      <w:pPr>
        <w:ind w:left="720" w:hanging="360"/>
      </w:pPr>
      <w:rPr>
        <w:rFonts w:hint="default"/>
      </w:rPr>
    </w:lvl>
    <w:lvl w:ilvl="1" w:tplc="A470FA96">
      <w:start w:val="1"/>
      <w:numFmt w:val="lowerLetter"/>
      <w:lvlText w:val="%2."/>
      <w:lvlJc w:val="left"/>
      <w:pPr>
        <w:ind w:left="1440" w:hanging="360"/>
      </w:pPr>
    </w:lvl>
    <w:lvl w:ilvl="2" w:tplc="15387DDA" w:tentative="1">
      <w:start w:val="1"/>
      <w:numFmt w:val="lowerRoman"/>
      <w:lvlText w:val="%3."/>
      <w:lvlJc w:val="right"/>
      <w:pPr>
        <w:ind w:left="2160" w:hanging="180"/>
      </w:pPr>
    </w:lvl>
    <w:lvl w:ilvl="3" w:tplc="8E8289EE" w:tentative="1">
      <w:start w:val="1"/>
      <w:numFmt w:val="decimal"/>
      <w:lvlText w:val="%4."/>
      <w:lvlJc w:val="left"/>
      <w:pPr>
        <w:ind w:left="2880" w:hanging="360"/>
      </w:pPr>
    </w:lvl>
    <w:lvl w:ilvl="4" w:tplc="E4CE6226" w:tentative="1">
      <w:start w:val="1"/>
      <w:numFmt w:val="lowerLetter"/>
      <w:lvlText w:val="%5."/>
      <w:lvlJc w:val="left"/>
      <w:pPr>
        <w:ind w:left="3600" w:hanging="360"/>
      </w:pPr>
    </w:lvl>
    <w:lvl w:ilvl="5" w:tplc="D4AEA81E" w:tentative="1">
      <w:start w:val="1"/>
      <w:numFmt w:val="lowerRoman"/>
      <w:lvlText w:val="%6."/>
      <w:lvlJc w:val="right"/>
      <w:pPr>
        <w:ind w:left="4320" w:hanging="180"/>
      </w:pPr>
    </w:lvl>
    <w:lvl w:ilvl="6" w:tplc="286286EA" w:tentative="1">
      <w:start w:val="1"/>
      <w:numFmt w:val="decimal"/>
      <w:lvlText w:val="%7."/>
      <w:lvlJc w:val="left"/>
      <w:pPr>
        <w:ind w:left="5040" w:hanging="360"/>
      </w:pPr>
    </w:lvl>
    <w:lvl w:ilvl="7" w:tplc="2DE2A0E4" w:tentative="1">
      <w:start w:val="1"/>
      <w:numFmt w:val="lowerLetter"/>
      <w:lvlText w:val="%8."/>
      <w:lvlJc w:val="left"/>
      <w:pPr>
        <w:ind w:left="5760" w:hanging="360"/>
      </w:pPr>
    </w:lvl>
    <w:lvl w:ilvl="8" w:tplc="C55C17CE" w:tentative="1">
      <w:start w:val="1"/>
      <w:numFmt w:val="lowerRoman"/>
      <w:lvlText w:val="%9."/>
      <w:lvlJc w:val="right"/>
      <w:pPr>
        <w:ind w:left="6480" w:hanging="180"/>
      </w:pPr>
    </w:lvl>
  </w:abstractNum>
  <w:abstractNum w:abstractNumId="8" w15:restartNumberingAfterBreak="1">
    <w:nsid w:val="2F546831"/>
    <w:multiLevelType w:val="hybridMultilevel"/>
    <w:tmpl w:val="8EA28046"/>
    <w:lvl w:ilvl="0" w:tplc="D58CFB8A">
      <w:start w:val="1"/>
      <w:numFmt w:val="upperRoman"/>
      <w:lvlText w:val="%1."/>
      <w:lvlJc w:val="left"/>
      <w:pPr>
        <w:ind w:left="1020" w:hanging="720"/>
      </w:pPr>
      <w:rPr>
        <w:rFonts w:hint="default"/>
      </w:rPr>
    </w:lvl>
    <w:lvl w:ilvl="1" w:tplc="680AB5BA" w:tentative="1">
      <w:start w:val="1"/>
      <w:numFmt w:val="lowerLetter"/>
      <w:lvlText w:val="%2."/>
      <w:lvlJc w:val="left"/>
      <w:pPr>
        <w:ind w:left="1380" w:hanging="360"/>
      </w:pPr>
    </w:lvl>
    <w:lvl w:ilvl="2" w:tplc="571E9DDC" w:tentative="1">
      <w:start w:val="1"/>
      <w:numFmt w:val="lowerRoman"/>
      <w:lvlText w:val="%3."/>
      <w:lvlJc w:val="right"/>
      <w:pPr>
        <w:ind w:left="2100" w:hanging="180"/>
      </w:pPr>
    </w:lvl>
    <w:lvl w:ilvl="3" w:tplc="7BDC2D30" w:tentative="1">
      <w:start w:val="1"/>
      <w:numFmt w:val="decimal"/>
      <w:lvlText w:val="%4."/>
      <w:lvlJc w:val="left"/>
      <w:pPr>
        <w:ind w:left="2820" w:hanging="360"/>
      </w:pPr>
    </w:lvl>
    <w:lvl w:ilvl="4" w:tplc="08A28F62" w:tentative="1">
      <w:start w:val="1"/>
      <w:numFmt w:val="lowerLetter"/>
      <w:lvlText w:val="%5."/>
      <w:lvlJc w:val="left"/>
      <w:pPr>
        <w:ind w:left="3540" w:hanging="360"/>
      </w:pPr>
    </w:lvl>
    <w:lvl w:ilvl="5" w:tplc="15F8092E" w:tentative="1">
      <w:start w:val="1"/>
      <w:numFmt w:val="lowerRoman"/>
      <w:lvlText w:val="%6."/>
      <w:lvlJc w:val="right"/>
      <w:pPr>
        <w:ind w:left="4260" w:hanging="180"/>
      </w:pPr>
    </w:lvl>
    <w:lvl w:ilvl="6" w:tplc="8A3A6492" w:tentative="1">
      <w:start w:val="1"/>
      <w:numFmt w:val="decimal"/>
      <w:lvlText w:val="%7."/>
      <w:lvlJc w:val="left"/>
      <w:pPr>
        <w:ind w:left="4980" w:hanging="360"/>
      </w:pPr>
    </w:lvl>
    <w:lvl w:ilvl="7" w:tplc="CB46D4CE" w:tentative="1">
      <w:start w:val="1"/>
      <w:numFmt w:val="lowerLetter"/>
      <w:lvlText w:val="%8."/>
      <w:lvlJc w:val="left"/>
      <w:pPr>
        <w:ind w:left="5700" w:hanging="360"/>
      </w:pPr>
    </w:lvl>
    <w:lvl w:ilvl="8" w:tplc="5E58C618" w:tentative="1">
      <w:start w:val="1"/>
      <w:numFmt w:val="lowerRoman"/>
      <w:lvlText w:val="%9."/>
      <w:lvlJc w:val="right"/>
      <w:pPr>
        <w:ind w:left="6420" w:hanging="180"/>
      </w:pPr>
    </w:lvl>
  </w:abstractNum>
  <w:abstractNum w:abstractNumId="9" w15:restartNumberingAfterBreak="1">
    <w:nsid w:val="3CD863A6"/>
    <w:multiLevelType w:val="hybridMultilevel"/>
    <w:tmpl w:val="3D0411F6"/>
    <w:lvl w:ilvl="0" w:tplc="094CEE84">
      <w:start w:val="1"/>
      <w:numFmt w:val="decimal"/>
      <w:lvlText w:val="%1."/>
      <w:lvlJc w:val="left"/>
      <w:pPr>
        <w:ind w:left="720" w:hanging="360"/>
      </w:pPr>
      <w:rPr>
        <w:rFonts w:hint="default"/>
      </w:rPr>
    </w:lvl>
    <w:lvl w:ilvl="1" w:tplc="E76E1630" w:tentative="1">
      <w:start w:val="1"/>
      <w:numFmt w:val="lowerLetter"/>
      <w:lvlText w:val="%2."/>
      <w:lvlJc w:val="left"/>
      <w:pPr>
        <w:ind w:left="1440" w:hanging="360"/>
      </w:pPr>
    </w:lvl>
    <w:lvl w:ilvl="2" w:tplc="79CE6FA6" w:tentative="1">
      <w:start w:val="1"/>
      <w:numFmt w:val="lowerRoman"/>
      <w:lvlText w:val="%3."/>
      <w:lvlJc w:val="right"/>
      <w:pPr>
        <w:ind w:left="2160" w:hanging="180"/>
      </w:pPr>
    </w:lvl>
    <w:lvl w:ilvl="3" w:tplc="96E42A3C" w:tentative="1">
      <w:start w:val="1"/>
      <w:numFmt w:val="decimal"/>
      <w:lvlText w:val="%4."/>
      <w:lvlJc w:val="left"/>
      <w:pPr>
        <w:ind w:left="2880" w:hanging="360"/>
      </w:pPr>
    </w:lvl>
    <w:lvl w:ilvl="4" w:tplc="966E741E" w:tentative="1">
      <w:start w:val="1"/>
      <w:numFmt w:val="lowerLetter"/>
      <w:lvlText w:val="%5."/>
      <w:lvlJc w:val="left"/>
      <w:pPr>
        <w:ind w:left="3600" w:hanging="360"/>
      </w:pPr>
    </w:lvl>
    <w:lvl w:ilvl="5" w:tplc="28964FC8" w:tentative="1">
      <w:start w:val="1"/>
      <w:numFmt w:val="lowerRoman"/>
      <w:lvlText w:val="%6."/>
      <w:lvlJc w:val="right"/>
      <w:pPr>
        <w:ind w:left="4320" w:hanging="180"/>
      </w:pPr>
    </w:lvl>
    <w:lvl w:ilvl="6" w:tplc="3836BBE2" w:tentative="1">
      <w:start w:val="1"/>
      <w:numFmt w:val="decimal"/>
      <w:lvlText w:val="%7."/>
      <w:lvlJc w:val="left"/>
      <w:pPr>
        <w:ind w:left="5040" w:hanging="360"/>
      </w:pPr>
    </w:lvl>
    <w:lvl w:ilvl="7" w:tplc="3CBEB816" w:tentative="1">
      <w:start w:val="1"/>
      <w:numFmt w:val="lowerLetter"/>
      <w:lvlText w:val="%8."/>
      <w:lvlJc w:val="left"/>
      <w:pPr>
        <w:ind w:left="5760" w:hanging="360"/>
      </w:pPr>
    </w:lvl>
    <w:lvl w:ilvl="8" w:tplc="CFEC0B8E" w:tentative="1">
      <w:start w:val="1"/>
      <w:numFmt w:val="lowerRoman"/>
      <w:lvlText w:val="%9."/>
      <w:lvlJc w:val="right"/>
      <w:pPr>
        <w:ind w:left="6480" w:hanging="180"/>
      </w:pPr>
    </w:lvl>
  </w:abstractNum>
  <w:abstractNum w:abstractNumId="10" w15:restartNumberingAfterBreak="1">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1">
    <w:nsid w:val="4017670F"/>
    <w:multiLevelType w:val="hybridMultilevel"/>
    <w:tmpl w:val="CC58E462"/>
    <w:lvl w:ilvl="0" w:tplc="6DE0BA06">
      <w:start w:val="1"/>
      <w:numFmt w:val="decimal"/>
      <w:lvlText w:val="%1."/>
      <w:lvlJc w:val="left"/>
      <w:pPr>
        <w:ind w:left="1740" w:hanging="360"/>
      </w:pPr>
    </w:lvl>
    <w:lvl w:ilvl="1" w:tplc="F09E9118" w:tentative="1">
      <w:start w:val="1"/>
      <w:numFmt w:val="lowerLetter"/>
      <w:lvlText w:val="%2."/>
      <w:lvlJc w:val="left"/>
      <w:pPr>
        <w:ind w:left="2460" w:hanging="360"/>
      </w:pPr>
    </w:lvl>
    <w:lvl w:ilvl="2" w:tplc="E43EDDD6" w:tentative="1">
      <w:start w:val="1"/>
      <w:numFmt w:val="lowerRoman"/>
      <w:lvlText w:val="%3."/>
      <w:lvlJc w:val="right"/>
      <w:pPr>
        <w:ind w:left="3180" w:hanging="180"/>
      </w:pPr>
    </w:lvl>
    <w:lvl w:ilvl="3" w:tplc="FA263D60" w:tentative="1">
      <w:start w:val="1"/>
      <w:numFmt w:val="decimal"/>
      <w:lvlText w:val="%4."/>
      <w:lvlJc w:val="left"/>
      <w:pPr>
        <w:ind w:left="3900" w:hanging="360"/>
      </w:pPr>
    </w:lvl>
    <w:lvl w:ilvl="4" w:tplc="0BFE63FA" w:tentative="1">
      <w:start w:val="1"/>
      <w:numFmt w:val="lowerLetter"/>
      <w:lvlText w:val="%5."/>
      <w:lvlJc w:val="left"/>
      <w:pPr>
        <w:ind w:left="4620" w:hanging="360"/>
      </w:pPr>
    </w:lvl>
    <w:lvl w:ilvl="5" w:tplc="E4BA3AB6" w:tentative="1">
      <w:start w:val="1"/>
      <w:numFmt w:val="lowerRoman"/>
      <w:lvlText w:val="%6."/>
      <w:lvlJc w:val="right"/>
      <w:pPr>
        <w:ind w:left="5340" w:hanging="180"/>
      </w:pPr>
    </w:lvl>
    <w:lvl w:ilvl="6" w:tplc="AD90190A" w:tentative="1">
      <w:start w:val="1"/>
      <w:numFmt w:val="decimal"/>
      <w:lvlText w:val="%7."/>
      <w:lvlJc w:val="left"/>
      <w:pPr>
        <w:ind w:left="6060" w:hanging="360"/>
      </w:pPr>
    </w:lvl>
    <w:lvl w:ilvl="7" w:tplc="0614A212" w:tentative="1">
      <w:start w:val="1"/>
      <w:numFmt w:val="lowerLetter"/>
      <w:lvlText w:val="%8."/>
      <w:lvlJc w:val="left"/>
      <w:pPr>
        <w:ind w:left="6780" w:hanging="360"/>
      </w:pPr>
    </w:lvl>
    <w:lvl w:ilvl="8" w:tplc="FF62EB1E" w:tentative="1">
      <w:start w:val="1"/>
      <w:numFmt w:val="lowerRoman"/>
      <w:lvlText w:val="%9."/>
      <w:lvlJc w:val="right"/>
      <w:pPr>
        <w:ind w:left="7500" w:hanging="180"/>
      </w:pPr>
    </w:lvl>
  </w:abstractNum>
  <w:abstractNum w:abstractNumId="12" w15:restartNumberingAfterBreak="1">
    <w:nsid w:val="57E11C2C"/>
    <w:multiLevelType w:val="hybridMultilevel"/>
    <w:tmpl w:val="71DA51A6"/>
    <w:lvl w:ilvl="0" w:tplc="C980D07E">
      <w:start w:val="1"/>
      <w:numFmt w:val="decimal"/>
      <w:lvlText w:val="%1."/>
      <w:lvlJc w:val="left"/>
      <w:pPr>
        <w:ind w:left="927" w:hanging="360"/>
      </w:pPr>
      <w:rPr>
        <w:rFonts w:hint="default"/>
      </w:rPr>
    </w:lvl>
    <w:lvl w:ilvl="1" w:tplc="18E0B622" w:tentative="1">
      <w:start w:val="1"/>
      <w:numFmt w:val="lowerLetter"/>
      <w:lvlText w:val="%2."/>
      <w:lvlJc w:val="left"/>
      <w:pPr>
        <w:ind w:left="1647" w:hanging="360"/>
      </w:pPr>
    </w:lvl>
    <w:lvl w:ilvl="2" w:tplc="C96E13BC" w:tentative="1">
      <w:start w:val="1"/>
      <w:numFmt w:val="lowerRoman"/>
      <w:lvlText w:val="%3."/>
      <w:lvlJc w:val="right"/>
      <w:pPr>
        <w:ind w:left="2367" w:hanging="180"/>
      </w:pPr>
    </w:lvl>
    <w:lvl w:ilvl="3" w:tplc="894A587E" w:tentative="1">
      <w:start w:val="1"/>
      <w:numFmt w:val="decimal"/>
      <w:lvlText w:val="%4."/>
      <w:lvlJc w:val="left"/>
      <w:pPr>
        <w:ind w:left="3087" w:hanging="360"/>
      </w:pPr>
    </w:lvl>
    <w:lvl w:ilvl="4" w:tplc="59ACA596" w:tentative="1">
      <w:start w:val="1"/>
      <w:numFmt w:val="lowerLetter"/>
      <w:lvlText w:val="%5."/>
      <w:lvlJc w:val="left"/>
      <w:pPr>
        <w:ind w:left="3807" w:hanging="360"/>
      </w:pPr>
    </w:lvl>
    <w:lvl w:ilvl="5" w:tplc="E286C4B6" w:tentative="1">
      <w:start w:val="1"/>
      <w:numFmt w:val="lowerRoman"/>
      <w:lvlText w:val="%6."/>
      <w:lvlJc w:val="right"/>
      <w:pPr>
        <w:ind w:left="4527" w:hanging="180"/>
      </w:pPr>
    </w:lvl>
    <w:lvl w:ilvl="6" w:tplc="16760E70" w:tentative="1">
      <w:start w:val="1"/>
      <w:numFmt w:val="decimal"/>
      <w:lvlText w:val="%7."/>
      <w:lvlJc w:val="left"/>
      <w:pPr>
        <w:ind w:left="5247" w:hanging="360"/>
      </w:pPr>
    </w:lvl>
    <w:lvl w:ilvl="7" w:tplc="50F40C2C" w:tentative="1">
      <w:start w:val="1"/>
      <w:numFmt w:val="lowerLetter"/>
      <w:lvlText w:val="%8."/>
      <w:lvlJc w:val="left"/>
      <w:pPr>
        <w:ind w:left="5967" w:hanging="360"/>
      </w:pPr>
    </w:lvl>
    <w:lvl w:ilvl="8" w:tplc="520C2CE2" w:tentative="1">
      <w:start w:val="1"/>
      <w:numFmt w:val="lowerRoman"/>
      <w:lvlText w:val="%9."/>
      <w:lvlJc w:val="right"/>
      <w:pPr>
        <w:ind w:left="6687" w:hanging="180"/>
      </w:pPr>
    </w:lvl>
  </w:abstractNum>
  <w:abstractNum w:abstractNumId="13" w15:restartNumberingAfterBreak="1">
    <w:nsid w:val="59FD1AC3"/>
    <w:multiLevelType w:val="hybridMultilevel"/>
    <w:tmpl w:val="7472C7EA"/>
    <w:lvl w:ilvl="0" w:tplc="459CD380">
      <w:start w:val="1"/>
      <w:numFmt w:val="decimal"/>
      <w:lvlText w:val="%1."/>
      <w:lvlJc w:val="left"/>
      <w:pPr>
        <w:ind w:left="720" w:hanging="360"/>
      </w:pPr>
      <w:rPr>
        <w:rFonts w:hint="default"/>
      </w:rPr>
    </w:lvl>
    <w:lvl w:ilvl="1" w:tplc="812ACD64" w:tentative="1">
      <w:start w:val="1"/>
      <w:numFmt w:val="lowerLetter"/>
      <w:lvlText w:val="%2."/>
      <w:lvlJc w:val="left"/>
      <w:pPr>
        <w:ind w:left="1440" w:hanging="360"/>
      </w:pPr>
    </w:lvl>
    <w:lvl w:ilvl="2" w:tplc="120C92E6" w:tentative="1">
      <w:start w:val="1"/>
      <w:numFmt w:val="lowerRoman"/>
      <w:lvlText w:val="%3."/>
      <w:lvlJc w:val="right"/>
      <w:pPr>
        <w:ind w:left="2160" w:hanging="180"/>
      </w:pPr>
    </w:lvl>
    <w:lvl w:ilvl="3" w:tplc="190C43B6" w:tentative="1">
      <w:start w:val="1"/>
      <w:numFmt w:val="decimal"/>
      <w:lvlText w:val="%4."/>
      <w:lvlJc w:val="left"/>
      <w:pPr>
        <w:ind w:left="2880" w:hanging="360"/>
      </w:pPr>
    </w:lvl>
    <w:lvl w:ilvl="4" w:tplc="152ECC6C" w:tentative="1">
      <w:start w:val="1"/>
      <w:numFmt w:val="lowerLetter"/>
      <w:lvlText w:val="%5."/>
      <w:lvlJc w:val="left"/>
      <w:pPr>
        <w:ind w:left="3600" w:hanging="360"/>
      </w:pPr>
    </w:lvl>
    <w:lvl w:ilvl="5" w:tplc="C7326E84" w:tentative="1">
      <w:start w:val="1"/>
      <w:numFmt w:val="lowerRoman"/>
      <w:lvlText w:val="%6."/>
      <w:lvlJc w:val="right"/>
      <w:pPr>
        <w:ind w:left="4320" w:hanging="180"/>
      </w:pPr>
    </w:lvl>
    <w:lvl w:ilvl="6" w:tplc="54B89138" w:tentative="1">
      <w:start w:val="1"/>
      <w:numFmt w:val="decimal"/>
      <w:lvlText w:val="%7."/>
      <w:lvlJc w:val="left"/>
      <w:pPr>
        <w:ind w:left="5040" w:hanging="360"/>
      </w:pPr>
    </w:lvl>
    <w:lvl w:ilvl="7" w:tplc="9AD41E24" w:tentative="1">
      <w:start w:val="1"/>
      <w:numFmt w:val="lowerLetter"/>
      <w:lvlText w:val="%8."/>
      <w:lvlJc w:val="left"/>
      <w:pPr>
        <w:ind w:left="5760" w:hanging="360"/>
      </w:pPr>
    </w:lvl>
    <w:lvl w:ilvl="8" w:tplc="A49EDCC2" w:tentative="1">
      <w:start w:val="1"/>
      <w:numFmt w:val="lowerRoman"/>
      <w:lvlText w:val="%9."/>
      <w:lvlJc w:val="right"/>
      <w:pPr>
        <w:ind w:left="6480" w:hanging="180"/>
      </w:pPr>
    </w:lvl>
  </w:abstractNum>
  <w:abstractNum w:abstractNumId="14" w15:restartNumberingAfterBreak="1">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1">
    <w:nsid w:val="5DDB5F73"/>
    <w:multiLevelType w:val="hybridMultilevel"/>
    <w:tmpl w:val="A4BA0466"/>
    <w:lvl w:ilvl="0" w:tplc="6C1624F2">
      <w:start w:val="1"/>
      <w:numFmt w:val="decimal"/>
      <w:lvlText w:val="%1."/>
      <w:lvlJc w:val="left"/>
      <w:pPr>
        <w:ind w:left="720" w:hanging="360"/>
      </w:pPr>
    </w:lvl>
    <w:lvl w:ilvl="1" w:tplc="C4DE2D5E" w:tentative="1">
      <w:start w:val="1"/>
      <w:numFmt w:val="lowerLetter"/>
      <w:lvlText w:val="%2."/>
      <w:lvlJc w:val="left"/>
      <w:pPr>
        <w:ind w:left="1440" w:hanging="360"/>
      </w:pPr>
    </w:lvl>
    <w:lvl w:ilvl="2" w:tplc="FF7E1150" w:tentative="1">
      <w:start w:val="1"/>
      <w:numFmt w:val="lowerRoman"/>
      <w:lvlText w:val="%3."/>
      <w:lvlJc w:val="right"/>
      <w:pPr>
        <w:ind w:left="2160" w:hanging="180"/>
      </w:pPr>
    </w:lvl>
    <w:lvl w:ilvl="3" w:tplc="65A6F3B6" w:tentative="1">
      <w:start w:val="1"/>
      <w:numFmt w:val="decimal"/>
      <w:lvlText w:val="%4."/>
      <w:lvlJc w:val="left"/>
      <w:pPr>
        <w:ind w:left="2880" w:hanging="360"/>
      </w:pPr>
    </w:lvl>
    <w:lvl w:ilvl="4" w:tplc="0D70DA36" w:tentative="1">
      <w:start w:val="1"/>
      <w:numFmt w:val="lowerLetter"/>
      <w:lvlText w:val="%5."/>
      <w:lvlJc w:val="left"/>
      <w:pPr>
        <w:ind w:left="3600" w:hanging="360"/>
      </w:pPr>
    </w:lvl>
    <w:lvl w:ilvl="5" w:tplc="FD02D03E" w:tentative="1">
      <w:start w:val="1"/>
      <w:numFmt w:val="lowerRoman"/>
      <w:lvlText w:val="%6."/>
      <w:lvlJc w:val="right"/>
      <w:pPr>
        <w:ind w:left="4320" w:hanging="180"/>
      </w:pPr>
    </w:lvl>
    <w:lvl w:ilvl="6" w:tplc="7F4035EA" w:tentative="1">
      <w:start w:val="1"/>
      <w:numFmt w:val="decimal"/>
      <w:lvlText w:val="%7."/>
      <w:lvlJc w:val="left"/>
      <w:pPr>
        <w:ind w:left="5040" w:hanging="360"/>
      </w:pPr>
    </w:lvl>
    <w:lvl w:ilvl="7" w:tplc="AAF60A84" w:tentative="1">
      <w:start w:val="1"/>
      <w:numFmt w:val="lowerLetter"/>
      <w:lvlText w:val="%8."/>
      <w:lvlJc w:val="left"/>
      <w:pPr>
        <w:ind w:left="5760" w:hanging="360"/>
      </w:pPr>
    </w:lvl>
    <w:lvl w:ilvl="8" w:tplc="ED1A942A" w:tentative="1">
      <w:start w:val="1"/>
      <w:numFmt w:val="lowerRoman"/>
      <w:lvlText w:val="%9."/>
      <w:lvlJc w:val="right"/>
      <w:pPr>
        <w:ind w:left="6480" w:hanging="180"/>
      </w:pPr>
    </w:lvl>
  </w:abstractNum>
  <w:abstractNum w:abstractNumId="16" w15:restartNumberingAfterBreak="1">
    <w:nsid w:val="62675001"/>
    <w:multiLevelType w:val="hybridMultilevel"/>
    <w:tmpl w:val="7CF8BB3A"/>
    <w:lvl w:ilvl="0" w:tplc="FAD8FC80">
      <w:start w:val="1"/>
      <w:numFmt w:val="decimal"/>
      <w:lvlText w:val="%1."/>
      <w:lvlJc w:val="left"/>
      <w:pPr>
        <w:ind w:left="720" w:hanging="360"/>
      </w:pPr>
      <w:rPr>
        <w:rFonts w:hint="default"/>
      </w:rPr>
    </w:lvl>
    <w:lvl w:ilvl="1" w:tplc="6EF2C210" w:tentative="1">
      <w:start w:val="1"/>
      <w:numFmt w:val="lowerLetter"/>
      <w:lvlText w:val="%2."/>
      <w:lvlJc w:val="left"/>
      <w:pPr>
        <w:ind w:left="1440" w:hanging="360"/>
      </w:pPr>
    </w:lvl>
    <w:lvl w:ilvl="2" w:tplc="606A47F0" w:tentative="1">
      <w:start w:val="1"/>
      <w:numFmt w:val="lowerRoman"/>
      <w:lvlText w:val="%3."/>
      <w:lvlJc w:val="right"/>
      <w:pPr>
        <w:ind w:left="2160" w:hanging="180"/>
      </w:pPr>
    </w:lvl>
    <w:lvl w:ilvl="3" w:tplc="3A6A5A16" w:tentative="1">
      <w:start w:val="1"/>
      <w:numFmt w:val="decimal"/>
      <w:lvlText w:val="%4."/>
      <w:lvlJc w:val="left"/>
      <w:pPr>
        <w:ind w:left="2880" w:hanging="360"/>
      </w:pPr>
    </w:lvl>
    <w:lvl w:ilvl="4" w:tplc="61C655A0" w:tentative="1">
      <w:start w:val="1"/>
      <w:numFmt w:val="lowerLetter"/>
      <w:lvlText w:val="%5."/>
      <w:lvlJc w:val="left"/>
      <w:pPr>
        <w:ind w:left="3600" w:hanging="360"/>
      </w:pPr>
    </w:lvl>
    <w:lvl w:ilvl="5" w:tplc="66C4FE14" w:tentative="1">
      <w:start w:val="1"/>
      <w:numFmt w:val="lowerRoman"/>
      <w:lvlText w:val="%6."/>
      <w:lvlJc w:val="right"/>
      <w:pPr>
        <w:ind w:left="4320" w:hanging="180"/>
      </w:pPr>
    </w:lvl>
    <w:lvl w:ilvl="6" w:tplc="C9DA339A" w:tentative="1">
      <w:start w:val="1"/>
      <w:numFmt w:val="decimal"/>
      <w:lvlText w:val="%7."/>
      <w:lvlJc w:val="left"/>
      <w:pPr>
        <w:ind w:left="5040" w:hanging="360"/>
      </w:pPr>
    </w:lvl>
    <w:lvl w:ilvl="7" w:tplc="02F26ED4" w:tentative="1">
      <w:start w:val="1"/>
      <w:numFmt w:val="lowerLetter"/>
      <w:lvlText w:val="%8."/>
      <w:lvlJc w:val="left"/>
      <w:pPr>
        <w:ind w:left="5760" w:hanging="360"/>
      </w:pPr>
    </w:lvl>
    <w:lvl w:ilvl="8" w:tplc="3C829A06" w:tentative="1">
      <w:start w:val="1"/>
      <w:numFmt w:val="lowerRoman"/>
      <w:lvlText w:val="%9."/>
      <w:lvlJc w:val="right"/>
      <w:pPr>
        <w:ind w:left="6480" w:hanging="180"/>
      </w:pPr>
    </w:lvl>
  </w:abstractNum>
  <w:abstractNum w:abstractNumId="17" w15:restartNumberingAfterBreak="1">
    <w:nsid w:val="62936988"/>
    <w:multiLevelType w:val="hybridMultilevel"/>
    <w:tmpl w:val="A4BA0466"/>
    <w:lvl w:ilvl="0" w:tplc="BD143BFA">
      <w:start w:val="1"/>
      <w:numFmt w:val="decimal"/>
      <w:lvlText w:val="%1."/>
      <w:lvlJc w:val="left"/>
      <w:pPr>
        <w:ind w:left="720" w:hanging="360"/>
      </w:pPr>
    </w:lvl>
    <w:lvl w:ilvl="1" w:tplc="55D0A722" w:tentative="1">
      <w:start w:val="1"/>
      <w:numFmt w:val="lowerLetter"/>
      <w:lvlText w:val="%2."/>
      <w:lvlJc w:val="left"/>
      <w:pPr>
        <w:ind w:left="1440" w:hanging="360"/>
      </w:pPr>
    </w:lvl>
    <w:lvl w:ilvl="2" w:tplc="31421B74" w:tentative="1">
      <w:start w:val="1"/>
      <w:numFmt w:val="lowerRoman"/>
      <w:lvlText w:val="%3."/>
      <w:lvlJc w:val="right"/>
      <w:pPr>
        <w:ind w:left="2160" w:hanging="180"/>
      </w:pPr>
    </w:lvl>
    <w:lvl w:ilvl="3" w:tplc="85EE8F86" w:tentative="1">
      <w:start w:val="1"/>
      <w:numFmt w:val="decimal"/>
      <w:lvlText w:val="%4."/>
      <w:lvlJc w:val="left"/>
      <w:pPr>
        <w:ind w:left="2880" w:hanging="360"/>
      </w:pPr>
    </w:lvl>
    <w:lvl w:ilvl="4" w:tplc="A0B499AA" w:tentative="1">
      <w:start w:val="1"/>
      <w:numFmt w:val="lowerLetter"/>
      <w:lvlText w:val="%5."/>
      <w:lvlJc w:val="left"/>
      <w:pPr>
        <w:ind w:left="3600" w:hanging="360"/>
      </w:pPr>
    </w:lvl>
    <w:lvl w:ilvl="5" w:tplc="76144F4A" w:tentative="1">
      <w:start w:val="1"/>
      <w:numFmt w:val="lowerRoman"/>
      <w:lvlText w:val="%6."/>
      <w:lvlJc w:val="right"/>
      <w:pPr>
        <w:ind w:left="4320" w:hanging="180"/>
      </w:pPr>
    </w:lvl>
    <w:lvl w:ilvl="6" w:tplc="25E8B824" w:tentative="1">
      <w:start w:val="1"/>
      <w:numFmt w:val="decimal"/>
      <w:lvlText w:val="%7."/>
      <w:lvlJc w:val="left"/>
      <w:pPr>
        <w:ind w:left="5040" w:hanging="360"/>
      </w:pPr>
    </w:lvl>
    <w:lvl w:ilvl="7" w:tplc="F22049F2" w:tentative="1">
      <w:start w:val="1"/>
      <w:numFmt w:val="lowerLetter"/>
      <w:lvlText w:val="%8."/>
      <w:lvlJc w:val="left"/>
      <w:pPr>
        <w:ind w:left="5760" w:hanging="360"/>
      </w:pPr>
    </w:lvl>
    <w:lvl w:ilvl="8" w:tplc="15AE21F0" w:tentative="1">
      <w:start w:val="1"/>
      <w:numFmt w:val="lowerRoman"/>
      <w:lvlText w:val="%9."/>
      <w:lvlJc w:val="right"/>
      <w:pPr>
        <w:ind w:left="6480" w:hanging="180"/>
      </w:pPr>
    </w:lvl>
  </w:abstractNum>
  <w:abstractNum w:abstractNumId="18" w15:restartNumberingAfterBreak="0">
    <w:nsid w:val="69F77636"/>
    <w:multiLevelType w:val="multilevel"/>
    <w:tmpl w:val="99FA95D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1">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1">
    <w:nsid w:val="6C037EF1"/>
    <w:multiLevelType w:val="hybridMultilevel"/>
    <w:tmpl w:val="A4BA0466"/>
    <w:lvl w:ilvl="0" w:tplc="E0A6FC8A">
      <w:start w:val="1"/>
      <w:numFmt w:val="decimal"/>
      <w:lvlText w:val="%1."/>
      <w:lvlJc w:val="left"/>
      <w:pPr>
        <w:ind w:left="720" w:hanging="360"/>
      </w:pPr>
    </w:lvl>
    <w:lvl w:ilvl="1" w:tplc="F17E1560" w:tentative="1">
      <w:start w:val="1"/>
      <w:numFmt w:val="lowerLetter"/>
      <w:lvlText w:val="%2."/>
      <w:lvlJc w:val="left"/>
      <w:pPr>
        <w:ind w:left="1440" w:hanging="360"/>
      </w:pPr>
    </w:lvl>
    <w:lvl w:ilvl="2" w:tplc="85EAC402" w:tentative="1">
      <w:start w:val="1"/>
      <w:numFmt w:val="lowerRoman"/>
      <w:lvlText w:val="%3."/>
      <w:lvlJc w:val="right"/>
      <w:pPr>
        <w:ind w:left="2160" w:hanging="180"/>
      </w:pPr>
    </w:lvl>
    <w:lvl w:ilvl="3" w:tplc="26201232" w:tentative="1">
      <w:start w:val="1"/>
      <w:numFmt w:val="decimal"/>
      <w:lvlText w:val="%4."/>
      <w:lvlJc w:val="left"/>
      <w:pPr>
        <w:ind w:left="2880" w:hanging="360"/>
      </w:pPr>
    </w:lvl>
    <w:lvl w:ilvl="4" w:tplc="7E923ECE" w:tentative="1">
      <w:start w:val="1"/>
      <w:numFmt w:val="lowerLetter"/>
      <w:lvlText w:val="%5."/>
      <w:lvlJc w:val="left"/>
      <w:pPr>
        <w:ind w:left="3600" w:hanging="360"/>
      </w:pPr>
    </w:lvl>
    <w:lvl w:ilvl="5" w:tplc="D458CC2E" w:tentative="1">
      <w:start w:val="1"/>
      <w:numFmt w:val="lowerRoman"/>
      <w:lvlText w:val="%6."/>
      <w:lvlJc w:val="right"/>
      <w:pPr>
        <w:ind w:left="4320" w:hanging="180"/>
      </w:pPr>
    </w:lvl>
    <w:lvl w:ilvl="6" w:tplc="AD1EEFFC" w:tentative="1">
      <w:start w:val="1"/>
      <w:numFmt w:val="decimal"/>
      <w:lvlText w:val="%7."/>
      <w:lvlJc w:val="left"/>
      <w:pPr>
        <w:ind w:left="5040" w:hanging="360"/>
      </w:pPr>
    </w:lvl>
    <w:lvl w:ilvl="7" w:tplc="25C2D096" w:tentative="1">
      <w:start w:val="1"/>
      <w:numFmt w:val="lowerLetter"/>
      <w:lvlText w:val="%8."/>
      <w:lvlJc w:val="left"/>
      <w:pPr>
        <w:ind w:left="5760" w:hanging="360"/>
      </w:pPr>
    </w:lvl>
    <w:lvl w:ilvl="8" w:tplc="BEA0A71C" w:tentative="1">
      <w:start w:val="1"/>
      <w:numFmt w:val="lowerRoman"/>
      <w:lvlText w:val="%9."/>
      <w:lvlJc w:val="right"/>
      <w:pPr>
        <w:ind w:left="6480" w:hanging="180"/>
      </w:pPr>
    </w:lvl>
  </w:abstractNum>
  <w:abstractNum w:abstractNumId="21" w15:restartNumberingAfterBreak="1">
    <w:nsid w:val="71354E98"/>
    <w:multiLevelType w:val="hybridMultilevel"/>
    <w:tmpl w:val="1D00CB1E"/>
    <w:lvl w:ilvl="0" w:tplc="DD3A7CB8">
      <w:start w:val="1"/>
      <w:numFmt w:val="decimal"/>
      <w:lvlText w:val="%1."/>
      <w:lvlJc w:val="left"/>
      <w:pPr>
        <w:ind w:left="1069" w:hanging="360"/>
      </w:pPr>
      <w:rPr>
        <w:rFonts w:hint="default"/>
      </w:rPr>
    </w:lvl>
    <w:lvl w:ilvl="1" w:tplc="223486F4" w:tentative="1">
      <w:start w:val="1"/>
      <w:numFmt w:val="lowerLetter"/>
      <w:lvlText w:val="%2."/>
      <w:lvlJc w:val="left"/>
      <w:pPr>
        <w:ind w:left="1789" w:hanging="360"/>
      </w:pPr>
    </w:lvl>
    <w:lvl w:ilvl="2" w:tplc="AEC0924C" w:tentative="1">
      <w:start w:val="1"/>
      <w:numFmt w:val="lowerRoman"/>
      <w:lvlText w:val="%3."/>
      <w:lvlJc w:val="right"/>
      <w:pPr>
        <w:ind w:left="2509" w:hanging="180"/>
      </w:pPr>
    </w:lvl>
    <w:lvl w:ilvl="3" w:tplc="FE14CB5C" w:tentative="1">
      <w:start w:val="1"/>
      <w:numFmt w:val="decimal"/>
      <w:lvlText w:val="%4."/>
      <w:lvlJc w:val="left"/>
      <w:pPr>
        <w:ind w:left="3229" w:hanging="360"/>
      </w:pPr>
    </w:lvl>
    <w:lvl w:ilvl="4" w:tplc="1C8A42AC" w:tentative="1">
      <w:start w:val="1"/>
      <w:numFmt w:val="lowerLetter"/>
      <w:lvlText w:val="%5."/>
      <w:lvlJc w:val="left"/>
      <w:pPr>
        <w:ind w:left="3949" w:hanging="360"/>
      </w:pPr>
    </w:lvl>
    <w:lvl w:ilvl="5" w:tplc="117C005C" w:tentative="1">
      <w:start w:val="1"/>
      <w:numFmt w:val="lowerRoman"/>
      <w:lvlText w:val="%6."/>
      <w:lvlJc w:val="right"/>
      <w:pPr>
        <w:ind w:left="4669" w:hanging="180"/>
      </w:pPr>
    </w:lvl>
    <w:lvl w:ilvl="6" w:tplc="056083AE" w:tentative="1">
      <w:start w:val="1"/>
      <w:numFmt w:val="decimal"/>
      <w:lvlText w:val="%7."/>
      <w:lvlJc w:val="left"/>
      <w:pPr>
        <w:ind w:left="5389" w:hanging="360"/>
      </w:pPr>
    </w:lvl>
    <w:lvl w:ilvl="7" w:tplc="414A1716" w:tentative="1">
      <w:start w:val="1"/>
      <w:numFmt w:val="lowerLetter"/>
      <w:lvlText w:val="%8."/>
      <w:lvlJc w:val="left"/>
      <w:pPr>
        <w:ind w:left="6109" w:hanging="360"/>
      </w:pPr>
    </w:lvl>
    <w:lvl w:ilvl="8" w:tplc="E6389A7C" w:tentative="1">
      <w:start w:val="1"/>
      <w:numFmt w:val="lowerRoman"/>
      <w:lvlText w:val="%9."/>
      <w:lvlJc w:val="right"/>
      <w:pPr>
        <w:ind w:left="6829" w:hanging="180"/>
      </w:pPr>
    </w:lvl>
  </w:abstractNum>
  <w:abstractNum w:abstractNumId="22" w15:restartNumberingAfterBreak="1">
    <w:nsid w:val="76126B2E"/>
    <w:multiLevelType w:val="hybridMultilevel"/>
    <w:tmpl w:val="44BEB702"/>
    <w:lvl w:ilvl="0" w:tplc="BDE0DB7E">
      <w:start w:val="1"/>
      <w:numFmt w:val="decimal"/>
      <w:lvlText w:val="%1."/>
      <w:lvlJc w:val="left"/>
      <w:pPr>
        <w:ind w:left="1020" w:hanging="360"/>
      </w:pPr>
    </w:lvl>
    <w:lvl w:ilvl="1" w:tplc="3238EE34" w:tentative="1">
      <w:start w:val="1"/>
      <w:numFmt w:val="lowerLetter"/>
      <w:lvlText w:val="%2."/>
      <w:lvlJc w:val="left"/>
      <w:pPr>
        <w:ind w:left="1740" w:hanging="360"/>
      </w:pPr>
    </w:lvl>
    <w:lvl w:ilvl="2" w:tplc="D2BC2774" w:tentative="1">
      <w:start w:val="1"/>
      <w:numFmt w:val="lowerRoman"/>
      <w:lvlText w:val="%3."/>
      <w:lvlJc w:val="right"/>
      <w:pPr>
        <w:ind w:left="2460" w:hanging="180"/>
      </w:pPr>
    </w:lvl>
    <w:lvl w:ilvl="3" w:tplc="F1D2A7C4" w:tentative="1">
      <w:start w:val="1"/>
      <w:numFmt w:val="decimal"/>
      <w:lvlText w:val="%4."/>
      <w:lvlJc w:val="left"/>
      <w:pPr>
        <w:ind w:left="3180" w:hanging="360"/>
      </w:pPr>
    </w:lvl>
    <w:lvl w:ilvl="4" w:tplc="ACEA0924" w:tentative="1">
      <w:start w:val="1"/>
      <w:numFmt w:val="lowerLetter"/>
      <w:lvlText w:val="%5."/>
      <w:lvlJc w:val="left"/>
      <w:pPr>
        <w:ind w:left="3900" w:hanging="360"/>
      </w:pPr>
    </w:lvl>
    <w:lvl w:ilvl="5" w:tplc="0694CF64" w:tentative="1">
      <w:start w:val="1"/>
      <w:numFmt w:val="lowerRoman"/>
      <w:lvlText w:val="%6."/>
      <w:lvlJc w:val="right"/>
      <w:pPr>
        <w:ind w:left="4620" w:hanging="180"/>
      </w:pPr>
    </w:lvl>
    <w:lvl w:ilvl="6" w:tplc="AF36496E" w:tentative="1">
      <w:start w:val="1"/>
      <w:numFmt w:val="decimal"/>
      <w:lvlText w:val="%7."/>
      <w:lvlJc w:val="left"/>
      <w:pPr>
        <w:ind w:left="5340" w:hanging="360"/>
      </w:pPr>
    </w:lvl>
    <w:lvl w:ilvl="7" w:tplc="743C8F3E" w:tentative="1">
      <w:start w:val="1"/>
      <w:numFmt w:val="lowerLetter"/>
      <w:lvlText w:val="%8."/>
      <w:lvlJc w:val="left"/>
      <w:pPr>
        <w:ind w:left="6060" w:hanging="360"/>
      </w:pPr>
    </w:lvl>
    <w:lvl w:ilvl="8" w:tplc="E2D20E40" w:tentative="1">
      <w:start w:val="1"/>
      <w:numFmt w:val="lowerRoman"/>
      <w:lvlText w:val="%9."/>
      <w:lvlJc w:val="right"/>
      <w:pPr>
        <w:ind w:left="6780" w:hanging="180"/>
      </w:pPr>
    </w:lvl>
  </w:abstractNum>
  <w:abstractNum w:abstractNumId="23" w15:restartNumberingAfterBreak="1">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46FB6"/>
    <w:rsid w:val="0005129D"/>
    <w:rsid w:val="00053DFC"/>
    <w:rsid w:val="00065143"/>
    <w:rsid w:val="00070181"/>
    <w:rsid w:val="00072EF7"/>
    <w:rsid w:val="000732E4"/>
    <w:rsid w:val="00073D94"/>
    <w:rsid w:val="0007533C"/>
    <w:rsid w:val="000779F2"/>
    <w:rsid w:val="000810F6"/>
    <w:rsid w:val="00081C82"/>
    <w:rsid w:val="00082391"/>
    <w:rsid w:val="000868B0"/>
    <w:rsid w:val="00090BA4"/>
    <w:rsid w:val="00093546"/>
    <w:rsid w:val="00094C2E"/>
    <w:rsid w:val="000A0162"/>
    <w:rsid w:val="000A0E81"/>
    <w:rsid w:val="000A1C5C"/>
    <w:rsid w:val="000A2083"/>
    <w:rsid w:val="000B566D"/>
    <w:rsid w:val="000B75C6"/>
    <w:rsid w:val="000C2430"/>
    <w:rsid w:val="000C51F7"/>
    <w:rsid w:val="000D06B4"/>
    <w:rsid w:val="000D199F"/>
    <w:rsid w:val="000D1AF0"/>
    <w:rsid w:val="000D24C8"/>
    <w:rsid w:val="000D35A0"/>
    <w:rsid w:val="000D3CCE"/>
    <w:rsid w:val="000E155D"/>
    <w:rsid w:val="000E16AC"/>
    <w:rsid w:val="000E25DF"/>
    <w:rsid w:val="000F1507"/>
    <w:rsid w:val="000F26B2"/>
    <w:rsid w:val="00102955"/>
    <w:rsid w:val="00107921"/>
    <w:rsid w:val="00111F61"/>
    <w:rsid w:val="00112B3C"/>
    <w:rsid w:val="00117257"/>
    <w:rsid w:val="001209D0"/>
    <w:rsid w:val="0012123F"/>
    <w:rsid w:val="001224DC"/>
    <w:rsid w:val="0012308C"/>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F3D"/>
    <w:rsid w:val="0017776A"/>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1776"/>
    <w:rsid w:val="001F595A"/>
    <w:rsid w:val="001F685A"/>
    <w:rsid w:val="00203661"/>
    <w:rsid w:val="00206C54"/>
    <w:rsid w:val="00212BA0"/>
    <w:rsid w:val="00212D66"/>
    <w:rsid w:val="00214176"/>
    <w:rsid w:val="002171EA"/>
    <w:rsid w:val="002227ED"/>
    <w:rsid w:val="00233AC4"/>
    <w:rsid w:val="00234E61"/>
    <w:rsid w:val="00237120"/>
    <w:rsid w:val="00242DE5"/>
    <w:rsid w:val="002435C0"/>
    <w:rsid w:val="00243CA1"/>
    <w:rsid w:val="00243FCA"/>
    <w:rsid w:val="002529F5"/>
    <w:rsid w:val="00253B99"/>
    <w:rsid w:val="00262C17"/>
    <w:rsid w:val="00270620"/>
    <w:rsid w:val="00271525"/>
    <w:rsid w:val="002718ED"/>
    <w:rsid w:val="00276C2D"/>
    <w:rsid w:val="00281FFE"/>
    <w:rsid w:val="002821CB"/>
    <w:rsid w:val="00284EE3"/>
    <w:rsid w:val="00286D08"/>
    <w:rsid w:val="00291EA9"/>
    <w:rsid w:val="00292F22"/>
    <w:rsid w:val="002930CD"/>
    <w:rsid w:val="002969D6"/>
    <w:rsid w:val="002A0422"/>
    <w:rsid w:val="002A1466"/>
    <w:rsid w:val="002B048F"/>
    <w:rsid w:val="002B2379"/>
    <w:rsid w:val="002B32B5"/>
    <w:rsid w:val="002C0E85"/>
    <w:rsid w:val="002D49FA"/>
    <w:rsid w:val="002D5135"/>
    <w:rsid w:val="002D64D3"/>
    <w:rsid w:val="002D7819"/>
    <w:rsid w:val="002E18A7"/>
    <w:rsid w:val="002E21CD"/>
    <w:rsid w:val="002E2D19"/>
    <w:rsid w:val="002E5009"/>
    <w:rsid w:val="002E74F1"/>
    <w:rsid w:val="00302413"/>
    <w:rsid w:val="00304157"/>
    <w:rsid w:val="00307380"/>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46027"/>
    <w:rsid w:val="00350E59"/>
    <w:rsid w:val="003527AD"/>
    <w:rsid w:val="00352ADD"/>
    <w:rsid w:val="003549E0"/>
    <w:rsid w:val="003652A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D483C"/>
    <w:rsid w:val="003D4A48"/>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133"/>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64AD0"/>
    <w:rsid w:val="00480990"/>
    <w:rsid w:val="0048626F"/>
    <w:rsid w:val="004919F0"/>
    <w:rsid w:val="004920A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50801"/>
    <w:rsid w:val="00551182"/>
    <w:rsid w:val="00551384"/>
    <w:rsid w:val="00551C8F"/>
    <w:rsid w:val="00553966"/>
    <w:rsid w:val="005539C6"/>
    <w:rsid w:val="00553B2D"/>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C6A52"/>
    <w:rsid w:val="005C7257"/>
    <w:rsid w:val="005C7A0F"/>
    <w:rsid w:val="005D30C6"/>
    <w:rsid w:val="005F0A3C"/>
    <w:rsid w:val="005F2CE1"/>
    <w:rsid w:val="00604F9B"/>
    <w:rsid w:val="006157E8"/>
    <w:rsid w:val="0062238A"/>
    <w:rsid w:val="006314EB"/>
    <w:rsid w:val="006326DD"/>
    <w:rsid w:val="00634FF3"/>
    <w:rsid w:val="00635274"/>
    <w:rsid w:val="006369D4"/>
    <w:rsid w:val="00642B59"/>
    <w:rsid w:val="006444B0"/>
    <w:rsid w:val="00646F44"/>
    <w:rsid w:val="0065034E"/>
    <w:rsid w:val="00652185"/>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71F5"/>
    <w:rsid w:val="006C1FC5"/>
    <w:rsid w:val="006C5D75"/>
    <w:rsid w:val="006C62FE"/>
    <w:rsid w:val="006C6E36"/>
    <w:rsid w:val="006D0E52"/>
    <w:rsid w:val="006D2327"/>
    <w:rsid w:val="006D30AC"/>
    <w:rsid w:val="006D3277"/>
    <w:rsid w:val="006D5567"/>
    <w:rsid w:val="006D55DD"/>
    <w:rsid w:val="006E765E"/>
    <w:rsid w:val="006F16D4"/>
    <w:rsid w:val="006F1842"/>
    <w:rsid w:val="006F3A42"/>
    <w:rsid w:val="006F60D7"/>
    <w:rsid w:val="00706613"/>
    <w:rsid w:val="0071738E"/>
    <w:rsid w:val="007178B5"/>
    <w:rsid w:val="0072061B"/>
    <w:rsid w:val="0072669D"/>
    <w:rsid w:val="00726BF5"/>
    <w:rsid w:val="00727688"/>
    <w:rsid w:val="00727BEE"/>
    <w:rsid w:val="00735624"/>
    <w:rsid w:val="00737F8F"/>
    <w:rsid w:val="00743CB8"/>
    <w:rsid w:val="0074622E"/>
    <w:rsid w:val="00753943"/>
    <w:rsid w:val="007573A1"/>
    <w:rsid w:val="00757BBC"/>
    <w:rsid w:val="00761C54"/>
    <w:rsid w:val="00762940"/>
    <w:rsid w:val="0076337A"/>
    <w:rsid w:val="0076348A"/>
    <w:rsid w:val="007678BC"/>
    <w:rsid w:val="00770F6D"/>
    <w:rsid w:val="007710E3"/>
    <w:rsid w:val="0078163F"/>
    <w:rsid w:val="007825F5"/>
    <w:rsid w:val="00783F45"/>
    <w:rsid w:val="00784447"/>
    <w:rsid w:val="00785EA8"/>
    <w:rsid w:val="007877C8"/>
    <w:rsid w:val="007922B3"/>
    <w:rsid w:val="007934A9"/>
    <w:rsid w:val="00794585"/>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0FF"/>
    <w:rsid w:val="00806C5A"/>
    <w:rsid w:val="00807F96"/>
    <w:rsid w:val="00812184"/>
    <w:rsid w:val="00812D19"/>
    <w:rsid w:val="008152D2"/>
    <w:rsid w:val="008173A2"/>
    <w:rsid w:val="00817F6C"/>
    <w:rsid w:val="0082280B"/>
    <w:rsid w:val="0083187F"/>
    <w:rsid w:val="00832A00"/>
    <w:rsid w:val="008333E9"/>
    <w:rsid w:val="00834204"/>
    <w:rsid w:val="00843997"/>
    <w:rsid w:val="00843A37"/>
    <w:rsid w:val="008446E4"/>
    <w:rsid w:val="0085112B"/>
    <w:rsid w:val="0085113D"/>
    <w:rsid w:val="0085230A"/>
    <w:rsid w:val="008544D1"/>
    <w:rsid w:val="008567EE"/>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A75FB"/>
    <w:rsid w:val="008B1025"/>
    <w:rsid w:val="008B31AC"/>
    <w:rsid w:val="008B3A18"/>
    <w:rsid w:val="008B4E8C"/>
    <w:rsid w:val="008C418D"/>
    <w:rsid w:val="008C6896"/>
    <w:rsid w:val="008D0915"/>
    <w:rsid w:val="008D2112"/>
    <w:rsid w:val="008D4C71"/>
    <w:rsid w:val="008D67E7"/>
    <w:rsid w:val="008D7349"/>
    <w:rsid w:val="008E1ADC"/>
    <w:rsid w:val="008E38F7"/>
    <w:rsid w:val="008E65DC"/>
    <w:rsid w:val="008F458C"/>
    <w:rsid w:val="00901DF6"/>
    <w:rsid w:val="00903030"/>
    <w:rsid w:val="00905D0C"/>
    <w:rsid w:val="00907E05"/>
    <w:rsid w:val="00910E2D"/>
    <w:rsid w:val="00911076"/>
    <w:rsid w:val="009144AD"/>
    <w:rsid w:val="00914E4B"/>
    <w:rsid w:val="00916332"/>
    <w:rsid w:val="009166BB"/>
    <w:rsid w:val="00920FE7"/>
    <w:rsid w:val="00925438"/>
    <w:rsid w:val="0093361C"/>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2518"/>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514E"/>
    <w:rsid w:val="00A70FD4"/>
    <w:rsid w:val="00A72EA3"/>
    <w:rsid w:val="00A74F44"/>
    <w:rsid w:val="00A76088"/>
    <w:rsid w:val="00A76D04"/>
    <w:rsid w:val="00A80D51"/>
    <w:rsid w:val="00A80DD4"/>
    <w:rsid w:val="00A81EED"/>
    <w:rsid w:val="00A87B6E"/>
    <w:rsid w:val="00A91050"/>
    <w:rsid w:val="00A951AC"/>
    <w:rsid w:val="00AA1EA7"/>
    <w:rsid w:val="00AA40C4"/>
    <w:rsid w:val="00AA6638"/>
    <w:rsid w:val="00AB0FDE"/>
    <w:rsid w:val="00AB164E"/>
    <w:rsid w:val="00AB3EBA"/>
    <w:rsid w:val="00AB4400"/>
    <w:rsid w:val="00AC29A6"/>
    <w:rsid w:val="00AC7F89"/>
    <w:rsid w:val="00AD6FD1"/>
    <w:rsid w:val="00AE01E1"/>
    <w:rsid w:val="00AE19F8"/>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66C43"/>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2551"/>
    <w:rsid w:val="00BC3545"/>
    <w:rsid w:val="00BD091E"/>
    <w:rsid w:val="00BD1CE1"/>
    <w:rsid w:val="00BD28D2"/>
    <w:rsid w:val="00BD356D"/>
    <w:rsid w:val="00BD3ADC"/>
    <w:rsid w:val="00BD4E8E"/>
    <w:rsid w:val="00BD6424"/>
    <w:rsid w:val="00BD6525"/>
    <w:rsid w:val="00BD7F24"/>
    <w:rsid w:val="00BE2826"/>
    <w:rsid w:val="00BE2839"/>
    <w:rsid w:val="00BF5975"/>
    <w:rsid w:val="00C02676"/>
    <w:rsid w:val="00C05B27"/>
    <w:rsid w:val="00C05CF2"/>
    <w:rsid w:val="00C209CE"/>
    <w:rsid w:val="00C220D1"/>
    <w:rsid w:val="00C24171"/>
    <w:rsid w:val="00C25EF6"/>
    <w:rsid w:val="00C277B9"/>
    <w:rsid w:val="00C304C6"/>
    <w:rsid w:val="00C3308E"/>
    <w:rsid w:val="00C34407"/>
    <w:rsid w:val="00C3533A"/>
    <w:rsid w:val="00C3606D"/>
    <w:rsid w:val="00C36E7E"/>
    <w:rsid w:val="00C42D07"/>
    <w:rsid w:val="00C45795"/>
    <w:rsid w:val="00C50AE9"/>
    <w:rsid w:val="00C51477"/>
    <w:rsid w:val="00C51817"/>
    <w:rsid w:val="00C55DAD"/>
    <w:rsid w:val="00C56C63"/>
    <w:rsid w:val="00C62A34"/>
    <w:rsid w:val="00C63C07"/>
    <w:rsid w:val="00C65818"/>
    <w:rsid w:val="00C65C0E"/>
    <w:rsid w:val="00C669ED"/>
    <w:rsid w:val="00C704BE"/>
    <w:rsid w:val="00C72B21"/>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7852"/>
    <w:rsid w:val="00CE030C"/>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38DB"/>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F69"/>
    <w:rsid w:val="00E04049"/>
    <w:rsid w:val="00E0688A"/>
    <w:rsid w:val="00E07129"/>
    <w:rsid w:val="00E1032E"/>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67FA2"/>
    <w:rsid w:val="00E73EBC"/>
    <w:rsid w:val="00E765E8"/>
    <w:rsid w:val="00E843B0"/>
    <w:rsid w:val="00E8537D"/>
    <w:rsid w:val="00E86ED6"/>
    <w:rsid w:val="00E92793"/>
    <w:rsid w:val="00EA1419"/>
    <w:rsid w:val="00EA1CB9"/>
    <w:rsid w:val="00EA4DF9"/>
    <w:rsid w:val="00EA7D9B"/>
    <w:rsid w:val="00EB1036"/>
    <w:rsid w:val="00EB69A2"/>
    <w:rsid w:val="00EC12D7"/>
    <w:rsid w:val="00EC3A63"/>
    <w:rsid w:val="00ED4E26"/>
    <w:rsid w:val="00ED5FD1"/>
    <w:rsid w:val="00ED789A"/>
    <w:rsid w:val="00EE014F"/>
    <w:rsid w:val="00EE491D"/>
    <w:rsid w:val="00EF049F"/>
    <w:rsid w:val="00EF096A"/>
    <w:rsid w:val="00EF1D5B"/>
    <w:rsid w:val="00EF218A"/>
    <w:rsid w:val="00EF29BC"/>
    <w:rsid w:val="00EF29D8"/>
    <w:rsid w:val="00EF3252"/>
    <w:rsid w:val="00EF5648"/>
    <w:rsid w:val="00F0037C"/>
    <w:rsid w:val="00F0278A"/>
    <w:rsid w:val="00F0393C"/>
    <w:rsid w:val="00F03B9C"/>
    <w:rsid w:val="00F04289"/>
    <w:rsid w:val="00F053B3"/>
    <w:rsid w:val="00F10B40"/>
    <w:rsid w:val="00F1154E"/>
    <w:rsid w:val="00F12258"/>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B02"/>
    <w:rsid w:val="00F91FA2"/>
    <w:rsid w:val="00F924FB"/>
    <w:rsid w:val="00F92F9A"/>
    <w:rsid w:val="00F93D04"/>
    <w:rsid w:val="00F963F2"/>
    <w:rsid w:val="00FA1EE0"/>
    <w:rsid w:val="00FA4A38"/>
    <w:rsid w:val="00FA5C4D"/>
    <w:rsid w:val="00FB25AC"/>
    <w:rsid w:val="00FB3C2E"/>
    <w:rsid w:val="00FB3DE2"/>
    <w:rsid w:val="00FC048A"/>
    <w:rsid w:val="00FD13D0"/>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3C9"/>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paragraph" w:customStyle="1" w:styleId="naisf">
    <w:name w:val="naisf"/>
    <w:basedOn w:val="Normal"/>
    <w:rsid w:val="00EF5648"/>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7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D099-6417-4494-BA19-4F8AD355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
liene.dorbe@varam.gov.lv</dc:description>
  <cp:lastModifiedBy>Jekaterina Borovika</cp:lastModifiedBy>
  <cp:revision>30</cp:revision>
  <cp:lastPrinted>2018-08-30T13:18:00Z</cp:lastPrinted>
  <dcterms:created xsi:type="dcterms:W3CDTF">2018-05-15T08:33:00Z</dcterms:created>
  <dcterms:modified xsi:type="dcterms:W3CDTF">2018-09-12T09:57:00Z</dcterms:modified>
</cp:coreProperties>
</file>