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D0D1"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740889B6"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10886CFC" w14:textId="77777777" w:rsidTr="008E635C">
        <w:tc>
          <w:tcPr>
            <w:tcW w:w="9061" w:type="dxa"/>
            <w:gridSpan w:val="2"/>
          </w:tcPr>
          <w:p w14:paraId="069801C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CDD056" w14:textId="77777777" w:rsidTr="009E7660">
        <w:trPr>
          <w:trHeight w:val="1538"/>
        </w:trPr>
        <w:tc>
          <w:tcPr>
            <w:tcW w:w="3256" w:type="dxa"/>
          </w:tcPr>
          <w:p w14:paraId="5CC9BC89"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4252CE6D" w14:textId="77777777" w:rsidR="00A878FA" w:rsidRPr="00A878FA" w:rsidRDefault="00A878FA" w:rsidP="00A878FA">
            <w:pPr>
              <w:rPr>
                <w:rFonts w:ascii="Times New Roman" w:eastAsia="Times New Roman" w:hAnsi="Times New Roman" w:cs="Times New Roman"/>
                <w:sz w:val="24"/>
                <w:szCs w:val="24"/>
                <w:lang w:eastAsia="lv-LV"/>
              </w:rPr>
            </w:pPr>
          </w:p>
          <w:p w14:paraId="7DC612B2" w14:textId="77777777" w:rsidR="00A878FA" w:rsidRPr="00A878FA" w:rsidRDefault="00A878FA" w:rsidP="00A878FA">
            <w:pPr>
              <w:rPr>
                <w:rFonts w:ascii="Times New Roman" w:eastAsia="Times New Roman" w:hAnsi="Times New Roman" w:cs="Times New Roman"/>
                <w:sz w:val="24"/>
                <w:szCs w:val="24"/>
                <w:lang w:eastAsia="lv-LV"/>
              </w:rPr>
            </w:pPr>
          </w:p>
          <w:p w14:paraId="32C83478"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4591B889" w14:textId="77777777"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252AF3">
              <w:rPr>
                <w:rFonts w:ascii="Times New Roman" w:eastAsia="Times New Roman" w:hAnsi="Times New Roman" w:cs="Times New Roman"/>
                <w:iCs/>
                <w:sz w:val="24"/>
                <w:szCs w:val="24"/>
                <w:lang w:eastAsia="lv-LV"/>
              </w:rPr>
              <w:t>N</w:t>
            </w:r>
            <w:r w:rsidR="0021682D" w:rsidRPr="00252AF3">
              <w:rPr>
                <w:rFonts w:ascii="Times New Roman" w:eastAsia="Times New Roman" w:hAnsi="Times New Roman" w:cs="Times New Roman"/>
                <w:iCs/>
                <w:sz w:val="24"/>
                <w:szCs w:val="24"/>
                <w:lang w:eastAsia="lv-LV"/>
              </w:rPr>
              <w:t>odrošināt bērnu un jauniešu psihiatrijas jomā nepieciešamo speciālistu skaitu.</w:t>
            </w:r>
          </w:p>
          <w:p w14:paraId="02612A8D" w14:textId="77777777" w:rsidR="0038237E" w:rsidRDefault="00EE226C" w:rsidP="0038237E">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38237E">
              <w:rPr>
                <w:rFonts w:ascii="Times New Roman" w:eastAsia="Times New Roman" w:hAnsi="Times New Roman" w:cs="Times New Roman"/>
                <w:iCs/>
                <w:sz w:val="24"/>
                <w:szCs w:val="24"/>
                <w:lang w:eastAsia="lv-LV"/>
              </w:rPr>
              <w:t xml:space="preserve">Veikt specialitātes </w:t>
            </w:r>
            <w:r w:rsidR="0038237E" w:rsidRPr="0038237E">
              <w:rPr>
                <w:rFonts w:ascii="Times New Roman" w:eastAsia="Times New Roman" w:hAnsi="Times New Roman" w:cs="Times New Roman"/>
                <w:iCs/>
                <w:sz w:val="24"/>
                <w:szCs w:val="24"/>
                <w:lang w:eastAsia="lv-LV"/>
              </w:rPr>
              <w:t>pārstrukturizēšanas pasākumus</w:t>
            </w:r>
            <w:r w:rsidR="0038237E">
              <w:rPr>
                <w:rFonts w:ascii="Times New Roman" w:eastAsia="Times New Roman" w:hAnsi="Times New Roman" w:cs="Times New Roman"/>
                <w:iCs/>
                <w:sz w:val="24"/>
                <w:szCs w:val="24"/>
                <w:lang w:eastAsia="lv-LV"/>
              </w:rPr>
              <w:t xml:space="preserve"> un precizēt</w:t>
            </w:r>
            <w:r w:rsidR="0038237E" w:rsidRPr="0038237E">
              <w:rPr>
                <w:rFonts w:ascii="Times New Roman" w:eastAsia="Times New Roman" w:hAnsi="Times New Roman" w:cs="Times New Roman"/>
                <w:iCs/>
                <w:sz w:val="24"/>
                <w:szCs w:val="24"/>
                <w:lang w:eastAsia="lv-LV"/>
              </w:rPr>
              <w:t xml:space="preserve"> </w:t>
            </w:r>
            <w:r w:rsidR="0038237E">
              <w:rPr>
                <w:rFonts w:ascii="Times New Roman" w:eastAsia="Times New Roman" w:hAnsi="Times New Roman" w:cs="Times New Roman"/>
                <w:iCs/>
                <w:sz w:val="24"/>
                <w:szCs w:val="24"/>
                <w:lang w:eastAsia="lv-LV"/>
              </w:rPr>
              <w:t>psihiatra, bērnu psihiatra, tiesu psihiatra un narkologa kompetenču aprakstus.</w:t>
            </w:r>
          </w:p>
          <w:p w14:paraId="64AA2156" w14:textId="77777777" w:rsidR="00115414" w:rsidRPr="00B65C13" w:rsidRDefault="00EE226C" w:rsidP="00252AF3">
            <w:pPr>
              <w:spacing w:before="45" w:line="248" w:lineRule="atLeast"/>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0BBE59E6"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08B7A57"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51F28B7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E10E69"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5903B0B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0DD2C58"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FFB1D30"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7F9B7F85"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B77FD4B" w14:textId="77777777" w:rsidR="00392F7E" w:rsidRPr="00764BAF" w:rsidRDefault="00EE226C" w:rsidP="009C1194">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14:paraId="153CCFFC" w14:textId="77777777" w:rsidR="0000058C" w:rsidRPr="00C918F0"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tc>
      </w:tr>
      <w:tr w:rsidR="002F5661" w14:paraId="04DDB00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D9E4E57"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D3049D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08E1FEB" w14:textId="77777777" w:rsidR="008D34DB" w:rsidRPr="008D34DB" w:rsidRDefault="008D34DB" w:rsidP="008D34DB">
            <w:pPr>
              <w:rPr>
                <w:rFonts w:ascii="Times New Roman" w:eastAsia="Times New Roman" w:hAnsi="Times New Roman" w:cs="Times New Roman"/>
                <w:sz w:val="24"/>
                <w:szCs w:val="24"/>
                <w:lang w:eastAsia="lv-LV"/>
              </w:rPr>
            </w:pPr>
          </w:p>
          <w:p w14:paraId="676B272D" w14:textId="77777777" w:rsidR="008D34DB" w:rsidRPr="008D34DB" w:rsidRDefault="008D34DB" w:rsidP="008D34DB">
            <w:pPr>
              <w:rPr>
                <w:rFonts w:ascii="Times New Roman" w:eastAsia="Times New Roman" w:hAnsi="Times New Roman" w:cs="Times New Roman"/>
                <w:sz w:val="24"/>
                <w:szCs w:val="24"/>
                <w:lang w:eastAsia="lv-LV"/>
              </w:rPr>
            </w:pPr>
          </w:p>
          <w:p w14:paraId="14CADB05" w14:textId="77777777" w:rsidR="008D34DB" w:rsidRPr="008D34DB" w:rsidRDefault="008D34DB" w:rsidP="008D34DB">
            <w:pPr>
              <w:rPr>
                <w:rFonts w:ascii="Times New Roman" w:eastAsia="Times New Roman" w:hAnsi="Times New Roman" w:cs="Times New Roman"/>
                <w:sz w:val="24"/>
                <w:szCs w:val="24"/>
                <w:lang w:eastAsia="lv-LV"/>
              </w:rPr>
            </w:pPr>
          </w:p>
          <w:p w14:paraId="4540FC73"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69219301" w14:textId="77777777" w:rsidR="00146952" w:rsidRPr="002D631D" w:rsidRDefault="0021682D" w:rsidP="00683F5A">
            <w:pPr>
              <w:tabs>
                <w:tab w:val="center" w:pos="4678"/>
                <w:tab w:val="right" w:pos="9072"/>
              </w:tabs>
              <w:spacing w:after="0" w:line="240" w:lineRule="auto"/>
              <w:ind w:firstLine="293"/>
              <w:jc w:val="both"/>
              <w:rPr>
                <w:rFonts w:ascii="Times New Roman" w:hAnsi="Times New Roman"/>
                <w:bCs/>
                <w:sz w:val="28"/>
                <w:szCs w:val="28"/>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 xml:space="preserve">(turpmāk – VM) </w:t>
            </w:r>
            <w:r w:rsidRPr="0021682D">
              <w:rPr>
                <w:rFonts w:ascii="Times New Roman" w:hAnsi="Times New Roman" w:cs="Times New Roman"/>
                <w:sz w:val="24"/>
                <w:szCs w:val="24"/>
              </w:rPr>
              <w:t xml:space="preserve">atbilstoši kompetencei izstrādā veselības politiku, organizē un koordinē veselības politikas īstenošanu tajā skaitā ārstniecības personu plānošanu un nodrošināšanu. </w:t>
            </w:r>
            <w:r w:rsidR="00146952" w:rsidRPr="0021682D">
              <w:rPr>
                <w:rFonts w:ascii="Times New Roman" w:hAnsi="Times New Roman" w:cs="Times New Roman"/>
                <w:sz w:val="24"/>
                <w:szCs w:val="24"/>
              </w:rPr>
              <w:t>Minēto funkciju ietvaros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strādā divos virzienos, pirmkārt, nodrošinot, ka </w:t>
            </w:r>
            <w:r w:rsidR="00252AF3">
              <w:rPr>
                <w:rFonts w:ascii="Times New Roman" w:hAnsi="Times New Roman" w:cs="Times New Roman"/>
                <w:sz w:val="24"/>
                <w:szCs w:val="24"/>
              </w:rPr>
              <w:t xml:space="preserve">VM padotībā esošā </w:t>
            </w:r>
            <w:r w:rsidR="00146952" w:rsidRPr="0021682D">
              <w:rPr>
                <w:rFonts w:ascii="Times New Roman" w:hAnsi="Times New Roman" w:cs="Times New Roman"/>
                <w:sz w:val="24"/>
                <w:szCs w:val="24"/>
              </w:rPr>
              <w:t>augstākās izglītības iestādē</w:t>
            </w:r>
            <w:r w:rsidR="00252AF3">
              <w:rPr>
                <w:rFonts w:ascii="Times New Roman" w:hAnsi="Times New Roman" w:cs="Times New Roman"/>
                <w:sz w:val="24"/>
                <w:szCs w:val="24"/>
              </w:rPr>
              <w:t xml:space="preserve"> (Rīgas Stradiņa universitāte un Rīgas Stradiņa universitātes Sarkanā Krusta medicīnas koledža)</w:t>
            </w:r>
            <w:r w:rsidR="00146952" w:rsidRPr="0021682D">
              <w:rPr>
                <w:rFonts w:ascii="Times New Roman" w:hAnsi="Times New Roman" w:cs="Times New Roman"/>
                <w:sz w:val="24"/>
                <w:szCs w:val="24"/>
              </w:rPr>
              <w:t xml:space="preserve"> tiek sagatavots noteikts ārstniecības personu</w:t>
            </w:r>
            <w:r w:rsidR="00252AF3">
              <w:rPr>
                <w:rFonts w:ascii="Times New Roman" w:hAnsi="Times New Roman" w:cs="Times New Roman"/>
                <w:sz w:val="24"/>
                <w:szCs w:val="24"/>
              </w:rPr>
              <w:t xml:space="preserve"> skaits</w:t>
            </w:r>
            <w:r w:rsidR="00146952" w:rsidRPr="0021682D">
              <w:rPr>
                <w:rFonts w:ascii="Times New Roman" w:hAnsi="Times New Roman" w:cs="Times New Roman"/>
                <w:sz w:val="24"/>
                <w:szCs w:val="24"/>
              </w:rPr>
              <w:t>.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no veselības aprūpei paredzētajiem valsts budžeta līdzekļiem plāno un finansē </w:t>
            </w:r>
            <w:r w:rsidR="00252AF3">
              <w:rPr>
                <w:rFonts w:ascii="Times New Roman" w:hAnsi="Times New Roman" w:cs="Times New Roman"/>
                <w:sz w:val="24"/>
                <w:szCs w:val="24"/>
              </w:rPr>
              <w:t xml:space="preserve">iepriekš minētajā augstākās izglītības iestādē </w:t>
            </w:r>
            <w:r w:rsidR="00146952" w:rsidRPr="0021682D">
              <w:rPr>
                <w:rFonts w:ascii="Times New Roman" w:hAnsi="Times New Roman" w:cs="Times New Roman"/>
                <w:sz w:val="24"/>
                <w:szCs w:val="24"/>
              </w:rPr>
              <w:t>ārstniecības personu pamatstudiju izglītības programmas, kā arī koordinē no valsts budžeta finansēto rezidentu apmācību, veic rezidentu sadali un finansē rezidentūru</w:t>
            </w:r>
            <w:r w:rsidR="00252AF3">
              <w:rPr>
                <w:rFonts w:ascii="Times New Roman" w:hAnsi="Times New Roman" w:cs="Times New Roman"/>
                <w:sz w:val="24"/>
                <w:szCs w:val="24"/>
              </w:rPr>
              <w:t xml:space="preserve"> (gan Rīgas Stradiņa universitātē, gan Latvijas Universitātē)</w:t>
            </w:r>
            <w:r w:rsidR="00146952" w:rsidRPr="0021682D">
              <w:rPr>
                <w:rFonts w:ascii="Times New Roman" w:hAnsi="Times New Roman" w:cs="Times New Roman"/>
                <w:sz w:val="24"/>
                <w:szCs w:val="24"/>
              </w:rPr>
              <w:t>.</w:t>
            </w:r>
            <w:r w:rsidR="00146952">
              <w:rPr>
                <w:rFonts w:ascii="Times New Roman" w:hAnsi="Times New Roman" w:cs="Times New Roman"/>
                <w:sz w:val="24"/>
                <w:szCs w:val="24"/>
              </w:rPr>
              <w:t xml:space="preserve"> </w:t>
            </w:r>
            <w:r w:rsidR="00683F5A" w:rsidRPr="0021682D">
              <w:rPr>
                <w:rFonts w:ascii="Times New Roman" w:eastAsia="Times New Roman" w:hAnsi="Times New Roman" w:cs="Times New Roman"/>
                <w:sz w:val="24"/>
                <w:szCs w:val="24"/>
                <w:lang w:eastAsia="lv-LV"/>
              </w:rPr>
              <w:t>Ārstu speciālistu plānošanas kritēriji ir iekļauti konceptuālajā ziņojumā “Par veselības aprūpes sistēmas reformu”</w:t>
            </w:r>
            <w:r w:rsidR="00683F5A">
              <w:rPr>
                <w:rStyle w:val="FootnoteReference"/>
                <w:rFonts w:ascii="Times New Roman" w:hAnsi="Times New Roman"/>
                <w:sz w:val="28"/>
                <w:szCs w:val="28"/>
              </w:rPr>
              <w:footnoteReference w:id="1"/>
            </w:r>
            <w:r w:rsidR="00683F5A" w:rsidRPr="0021682D">
              <w:rPr>
                <w:rFonts w:ascii="Times New Roman" w:hAnsi="Times New Roman"/>
                <w:sz w:val="24"/>
                <w:szCs w:val="28"/>
              </w:rPr>
              <w:t>.</w:t>
            </w:r>
            <w:r w:rsidR="00683F5A">
              <w:rPr>
                <w:rFonts w:ascii="Times New Roman" w:hAnsi="Times New Roman"/>
                <w:sz w:val="24"/>
                <w:szCs w:val="28"/>
              </w:rPr>
              <w:t xml:space="preserve"> </w:t>
            </w:r>
            <w:r w:rsidR="00146952" w:rsidRPr="0021682D">
              <w:rPr>
                <w:rFonts w:ascii="Times New Roman" w:eastAsia="Times New Roman" w:hAnsi="Times New Roman" w:cs="Times New Roman"/>
                <w:sz w:val="24"/>
                <w:szCs w:val="24"/>
                <w:lang w:eastAsia="lv-LV"/>
              </w:rPr>
              <w:t>Otrs darbības virziens ir nodrošināt, ka ārstniecības personas īsteno savu profesionālo darbību veselības nozarē, t.i. nodarbojas ar ārstniecību, sniedzot veselības aprūpes pakalpojumus. Šī virziena ietvaros V</w:t>
            </w:r>
            <w:r w:rsidR="00252AF3">
              <w:rPr>
                <w:rFonts w:ascii="Times New Roman" w:eastAsia="Times New Roman" w:hAnsi="Times New Roman" w:cs="Times New Roman"/>
                <w:sz w:val="24"/>
                <w:szCs w:val="24"/>
                <w:lang w:eastAsia="lv-LV"/>
              </w:rPr>
              <w:t>M</w:t>
            </w:r>
            <w:r w:rsidR="00146952" w:rsidRPr="0021682D">
              <w:rPr>
                <w:rFonts w:ascii="Times New Roman" w:eastAsia="Times New Roman" w:hAnsi="Times New Roman" w:cs="Times New Roman"/>
                <w:sz w:val="24"/>
                <w:szCs w:val="24"/>
                <w:lang w:eastAsia="lv-LV"/>
              </w:rPr>
              <w:t xml:space="preserve"> risina jautājumus par ārstniecības personu atalgojumu (lai laikposmā no 2018.gada līdz 2020.gadam tiktu nodrošināts ārstniecības personu darba samaksas pieaugums, tika atbalstīt finansējum</w:t>
            </w:r>
            <w:r w:rsidR="00146952">
              <w:rPr>
                <w:rFonts w:ascii="Times New Roman" w:eastAsia="Times New Roman" w:hAnsi="Times New Roman" w:cs="Times New Roman"/>
                <w:sz w:val="24"/>
                <w:szCs w:val="24"/>
                <w:lang w:eastAsia="lv-LV"/>
              </w:rPr>
              <w:t>s</w:t>
            </w:r>
            <w:r w:rsidR="00146952" w:rsidRPr="0021682D">
              <w:rPr>
                <w:rFonts w:ascii="Times New Roman" w:eastAsia="Times New Roman" w:hAnsi="Times New Roman" w:cs="Times New Roman"/>
                <w:sz w:val="24"/>
                <w:szCs w:val="24"/>
                <w:lang w:eastAsia="lv-LV"/>
              </w:rPr>
              <w:t xml:space="preserve"> ik gadu par 85 302 674 </w:t>
            </w:r>
            <w:proofErr w:type="spellStart"/>
            <w:r w:rsidR="00146952" w:rsidRPr="0021682D">
              <w:rPr>
                <w:rFonts w:ascii="Times New Roman" w:eastAsia="Times New Roman" w:hAnsi="Times New Roman" w:cs="Times New Roman"/>
                <w:i/>
                <w:sz w:val="24"/>
                <w:szCs w:val="24"/>
                <w:lang w:eastAsia="lv-LV"/>
              </w:rPr>
              <w:t>euro</w:t>
            </w:r>
            <w:proofErr w:type="spellEnd"/>
            <w:r w:rsidR="00146952" w:rsidRPr="0021682D">
              <w:rPr>
                <w:rFonts w:ascii="Times New Roman" w:eastAsia="Times New Roman" w:hAnsi="Times New Roman" w:cs="Times New Roman"/>
                <w:sz w:val="24"/>
                <w:szCs w:val="24"/>
                <w:lang w:eastAsia="lv-LV"/>
              </w:rPr>
              <w:t xml:space="preserve"> apmērā), no ES Sociālā fonda finansējuma tiek nodrošināts atbalsts profesionālajai pilnveidei ārstniecības un ārstniecības atbalsta personālam</w:t>
            </w:r>
            <w:r w:rsidR="00146952">
              <w:rPr>
                <w:rStyle w:val="FootnoteReference"/>
                <w:rFonts w:ascii="Times New Roman" w:hAnsi="Times New Roman"/>
                <w:bCs/>
                <w:sz w:val="28"/>
                <w:szCs w:val="28"/>
              </w:rPr>
              <w:footnoteReference w:id="2"/>
            </w:r>
            <w:r w:rsidR="00146952" w:rsidRPr="00683F5A">
              <w:rPr>
                <w:rStyle w:val="FootnoteReference"/>
                <w:rFonts w:ascii="Times New Roman" w:hAnsi="Times New Roman"/>
                <w:bCs/>
                <w:sz w:val="28"/>
                <w:szCs w:val="28"/>
                <w:vertAlign w:val="baseline"/>
              </w:rPr>
              <w:t>,</w:t>
            </w:r>
            <w:r w:rsidR="00146952">
              <w:rPr>
                <w:rFonts w:ascii="Times New Roman" w:hAnsi="Times New Roman"/>
                <w:bCs/>
                <w:sz w:val="28"/>
                <w:szCs w:val="28"/>
              </w:rPr>
              <w:t xml:space="preserve"> </w:t>
            </w:r>
            <w:r w:rsidR="00146952" w:rsidRPr="0021682D">
              <w:rPr>
                <w:rFonts w:ascii="Times New Roman" w:eastAsia="Times New Roman" w:hAnsi="Times New Roman" w:cs="Times New Roman"/>
                <w:sz w:val="24"/>
                <w:szCs w:val="24"/>
                <w:lang w:eastAsia="lv-LV"/>
              </w:rPr>
              <w:t xml:space="preserve">kā arī uzsākta ES Sociālā </w:t>
            </w:r>
            <w:r w:rsidR="00146952" w:rsidRPr="0021682D">
              <w:rPr>
                <w:rFonts w:ascii="Times New Roman" w:eastAsia="Times New Roman" w:hAnsi="Times New Roman" w:cs="Times New Roman"/>
                <w:sz w:val="24"/>
                <w:szCs w:val="24"/>
                <w:lang w:eastAsia="lv-LV"/>
              </w:rPr>
              <w:lastRenderedPageBreak/>
              <w:t>fonda finansēta aktivitāte ārstniecības personu piesaistei reģioniem</w:t>
            </w:r>
            <w:r w:rsidR="00146952">
              <w:rPr>
                <w:rStyle w:val="FootnoteReference"/>
                <w:rFonts w:ascii="Times New Roman" w:hAnsi="Times New Roman"/>
                <w:bCs/>
                <w:sz w:val="28"/>
                <w:szCs w:val="28"/>
              </w:rPr>
              <w:footnoteReference w:id="3"/>
            </w:r>
            <w:r w:rsidR="00146952">
              <w:rPr>
                <w:rFonts w:ascii="inherit" w:hAnsi="inherit" w:cs="Tahoma"/>
                <w:color w:val="C45911" w:themeColor="accent2" w:themeShade="BF"/>
                <w:sz w:val="20"/>
                <w:szCs w:val="20"/>
              </w:rPr>
              <w:t xml:space="preserve"> </w:t>
            </w:r>
            <w:r w:rsidR="00146952" w:rsidRPr="0021682D">
              <w:rPr>
                <w:rFonts w:ascii="Times New Roman" w:eastAsia="Times New Roman" w:hAnsi="Times New Roman" w:cs="Times New Roman"/>
                <w:sz w:val="24"/>
                <w:szCs w:val="24"/>
                <w:lang w:eastAsia="lv-LV"/>
              </w:rPr>
              <w:t>u.c. pasākumi.</w:t>
            </w:r>
            <w:r w:rsidR="00146952" w:rsidRPr="00001969">
              <w:rPr>
                <w:rFonts w:ascii="Times New Roman" w:hAnsi="Times New Roman"/>
                <w:bCs/>
                <w:sz w:val="28"/>
                <w:szCs w:val="28"/>
              </w:rPr>
              <w:t xml:space="preserve"> </w:t>
            </w:r>
          </w:p>
          <w:p w14:paraId="4811754A" w14:textId="77777777" w:rsidR="00146952" w:rsidRDefault="00146952" w:rsidP="00EF3199">
            <w:pPr>
              <w:spacing w:after="0" w:line="240" w:lineRule="auto"/>
              <w:ind w:firstLine="293"/>
              <w:jc w:val="both"/>
              <w:rPr>
                <w:rFonts w:ascii="Times New Roman" w:hAnsi="Times New Roman"/>
                <w:sz w:val="24"/>
                <w:szCs w:val="28"/>
              </w:rPr>
            </w:pPr>
            <w:r w:rsidRPr="0021682D">
              <w:rPr>
                <w:rFonts w:ascii="Times New Roman" w:hAnsi="Times New Roman"/>
                <w:sz w:val="24"/>
                <w:szCs w:val="28"/>
              </w:rPr>
              <w:t>Nodrošinājums ar veselības aprūpes cilvēkresursiem Latvijā ir zem vidējiem ES valstu rādītājiem.</w:t>
            </w:r>
            <w:r>
              <w:rPr>
                <w:rFonts w:ascii="Times New Roman" w:hAnsi="Times New Roman"/>
                <w:sz w:val="24"/>
                <w:szCs w:val="28"/>
              </w:rPr>
              <w:t xml:space="preserve"> </w:t>
            </w:r>
            <w:r>
              <w:rPr>
                <w:rFonts w:ascii="Times New Roman" w:eastAsia="Times New Roman" w:hAnsi="Times New Roman" w:cs="Times New Roman"/>
                <w:sz w:val="24"/>
                <w:szCs w:val="24"/>
                <w:lang w:eastAsia="lv-LV"/>
              </w:rPr>
              <w:t>Ilgstoši nav bijis iespējams nokomplektēt rezidentūras viet</w:t>
            </w:r>
            <w:r w:rsidR="008E2B8D">
              <w:rPr>
                <w:rFonts w:ascii="Times New Roman" w:eastAsia="Times New Roman" w:hAnsi="Times New Roman" w:cs="Times New Roman"/>
                <w:sz w:val="24"/>
                <w:szCs w:val="24"/>
                <w:lang w:eastAsia="lv-LV"/>
              </w:rPr>
              <w:t>as bērna psihiatra specialitātē</w:t>
            </w:r>
            <w:r w:rsidRPr="00EF3199">
              <w:rPr>
                <w:rFonts w:ascii="Times New Roman" w:eastAsia="Times New Roman" w:hAnsi="Times New Roman" w:cs="Times New Roman"/>
                <w:sz w:val="24"/>
                <w:szCs w:val="24"/>
                <w:lang w:eastAsia="lv-LV"/>
              </w:rPr>
              <w:t>.</w:t>
            </w:r>
            <w:r w:rsidR="00EF3199">
              <w:rPr>
                <w:rFonts w:ascii="Times New Roman" w:eastAsia="Times New Roman" w:hAnsi="Times New Roman" w:cs="Times New Roman"/>
                <w:sz w:val="24"/>
                <w:szCs w:val="24"/>
                <w:lang w:eastAsia="lv-LV"/>
              </w:rPr>
              <w:t xml:space="preserve"> </w:t>
            </w:r>
            <w:r w:rsidR="00683F5A">
              <w:rPr>
                <w:rFonts w:ascii="Times New Roman" w:eastAsia="Times New Roman" w:hAnsi="Times New Roman" w:cs="Times New Roman"/>
                <w:sz w:val="24"/>
                <w:szCs w:val="24"/>
                <w:lang w:eastAsia="lv-LV"/>
              </w:rPr>
              <w:t xml:space="preserve">Atbilstoši </w:t>
            </w:r>
            <w:r w:rsidR="003D7DBB" w:rsidRPr="003D7DBB">
              <w:rPr>
                <w:rFonts w:ascii="Times New Roman" w:eastAsia="Times New Roman" w:hAnsi="Times New Roman" w:cs="Times New Roman"/>
                <w:sz w:val="24"/>
                <w:szCs w:val="24"/>
                <w:lang w:eastAsia="lv-LV"/>
              </w:rPr>
              <w:t>Ārstniecības personu un ārstniecības atbalsta personu reģistra dat</w:t>
            </w:r>
            <w:r w:rsidR="00683F5A">
              <w:rPr>
                <w:rFonts w:ascii="Times New Roman" w:eastAsia="Times New Roman" w:hAnsi="Times New Roman" w:cs="Times New Roman"/>
                <w:sz w:val="24"/>
                <w:szCs w:val="24"/>
                <w:lang w:eastAsia="lv-LV"/>
              </w:rPr>
              <w:t>iem</w:t>
            </w:r>
            <w:r w:rsidR="003D7DBB" w:rsidRPr="003D7DBB">
              <w:rPr>
                <w:rFonts w:ascii="Times New Roman" w:eastAsia="Times New Roman" w:hAnsi="Times New Roman" w:cs="Times New Roman"/>
                <w:sz w:val="24"/>
                <w:szCs w:val="24"/>
                <w:lang w:eastAsia="lv-LV"/>
              </w:rPr>
              <w:t xml:space="preserve"> pamatdarbā Latvijā </w:t>
            </w:r>
            <w:r w:rsidR="003D7DBB">
              <w:rPr>
                <w:rFonts w:ascii="Times New Roman" w:eastAsia="Times New Roman" w:hAnsi="Times New Roman" w:cs="Times New Roman"/>
                <w:sz w:val="24"/>
                <w:szCs w:val="24"/>
                <w:lang w:eastAsia="lv-LV"/>
              </w:rPr>
              <w:t xml:space="preserve">01.01.2018. </w:t>
            </w:r>
            <w:r w:rsidR="003D7DBB" w:rsidRPr="003D7DBB">
              <w:rPr>
                <w:rFonts w:ascii="Times New Roman" w:eastAsia="Times New Roman" w:hAnsi="Times New Roman" w:cs="Times New Roman"/>
                <w:sz w:val="24"/>
                <w:szCs w:val="24"/>
                <w:lang w:eastAsia="lv-LV"/>
              </w:rPr>
              <w:t xml:space="preserve">bija nodarbināti 13 bērnu psihiatri, no tiem 11 speciālisti strādāja Rīgā, viens bērnu psihiatrs Latgales reģionā un viens – Zemgales reģionā. Savukārt blakusdarbā kopumā bija nodarbināti 49 bērnu psihiatri, no tiem lielākā daļa Rīgā (30 bērnu psihiatri), bet pa trīs līdz sešiem speciālistiem katrā no reģioniem. </w:t>
            </w:r>
            <w:r w:rsidR="00683F5A">
              <w:rPr>
                <w:rFonts w:ascii="Times New Roman" w:hAnsi="Times New Roman"/>
                <w:sz w:val="24"/>
                <w:szCs w:val="28"/>
              </w:rPr>
              <w:t xml:space="preserve">Atbilstoši Nacionālā veselības dienesta datiem </w:t>
            </w:r>
            <w:r w:rsidR="00683F5A" w:rsidRPr="00F2702E">
              <w:rPr>
                <w:rFonts w:ascii="Times New Roman" w:hAnsi="Times New Roman" w:cs="Times New Roman"/>
                <w:sz w:val="24"/>
                <w:szCs w:val="24"/>
              </w:rPr>
              <w:t>(11.09.2018.)</w:t>
            </w:r>
            <w:r w:rsidR="00683F5A">
              <w:rPr>
                <w:rFonts w:ascii="Times New Roman" w:hAnsi="Times New Roman" w:cs="Times New Roman"/>
                <w:sz w:val="24"/>
                <w:szCs w:val="24"/>
              </w:rPr>
              <w:t xml:space="preserve"> l</w:t>
            </w:r>
            <w:r w:rsidR="00683F5A" w:rsidRPr="000B76F4">
              <w:rPr>
                <w:rFonts w:ascii="Times New Roman" w:hAnsi="Times New Roman" w:cs="Times New Roman"/>
                <w:sz w:val="24"/>
                <w:szCs w:val="24"/>
              </w:rPr>
              <w:t xml:space="preserve">īgumattiecībās ar Nacionālo veselības dienestu </w:t>
            </w:r>
            <w:r w:rsidR="00683F5A">
              <w:rPr>
                <w:rFonts w:ascii="Times New Roman" w:hAnsi="Times New Roman" w:cs="Times New Roman"/>
                <w:sz w:val="24"/>
                <w:szCs w:val="24"/>
              </w:rPr>
              <w:t>ir 39 bērnu psihiatri</w:t>
            </w:r>
            <w:r w:rsidR="00683F5A">
              <w:rPr>
                <w:rStyle w:val="FootnoteReference"/>
                <w:rFonts w:ascii="Times New Roman" w:hAnsi="Times New Roman" w:cs="Times New Roman"/>
                <w:sz w:val="24"/>
                <w:szCs w:val="24"/>
              </w:rPr>
              <w:footnoteReference w:id="4"/>
            </w:r>
            <w:r w:rsidR="00683F5A">
              <w:rPr>
                <w:rFonts w:ascii="Times New Roman" w:hAnsi="Times New Roman" w:cs="Times New Roman"/>
                <w:sz w:val="24"/>
                <w:szCs w:val="24"/>
              </w:rPr>
              <w:t xml:space="preserve">. </w:t>
            </w:r>
            <w:r w:rsidR="00683F5A" w:rsidRPr="003D7DBB">
              <w:rPr>
                <w:rFonts w:ascii="Times New Roman" w:eastAsia="Times New Roman" w:hAnsi="Times New Roman" w:cs="Times New Roman"/>
                <w:sz w:val="24"/>
                <w:szCs w:val="24"/>
                <w:lang w:eastAsia="lv-LV"/>
              </w:rPr>
              <w:t xml:space="preserve">Pārresoru koordinācijas centrs </w:t>
            </w:r>
            <w:r w:rsidR="00683F5A">
              <w:rPr>
                <w:rFonts w:ascii="Times New Roman" w:eastAsia="Times New Roman" w:hAnsi="Times New Roman" w:cs="Times New Roman"/>
                <w:sz w:val="24"/>
                <w:szCs w:val="24"/>
                <w:lang w:eastAsia="lv-LV"/>
              </w:rPr>
              <w:t xml:space="preserve">“Ziņojuma projektā </w:t>
            </w:r>
            <w:r w:rsidR="00683F5A" w:rsidRPr="003D7DBB">
              <w:rPr>
                <w:rFonts w:ascii="Times New Roman" w:eastAsia="Times New Roman" w:hAnsi="Times New Roman" w:cs="Times New Roman"/>
                <w:sz w:val="24"/>
                <w:szCs w:val="24"/>
                <w:lang w:eastAsia="lv-LV"/>
              </w:rPr>
              <w:t xml:space="preserve">par nepieciešamiem uzlabojumiem starpnozaru sadarbībā un palīdzības sniegšanā bērniem un jauniešiem ar psihiskiem un uzvedības traucējumiem” </w:t>
            </w:r>
            <w:r w:rsidR="00683F5A">
              <w:rPr>
                <w:rFonts w:ascii="Times New Roman" w:eastAsia="Times New Roman" w:hAnsi="Times New Roman" w:cs="Times New Roman"/>
                <w:sz w:val="24"/>
                <w:szCs w:val="24"/>
                <w:lang w:eastAsia="lv-LV"/>
              </w:rPr>
              <w:t>secina, ka s</w:t>
            </w:r>
            <w:r w:rsidR="003D7DBB" w:rsidRPr="003D7DBB">
              <w:rPr>
                <w:rFonts w:ascii="Times New Roman" w:eastAsia="Times New Roman" w:hAnsi="Times New Roman" w:cs="Times New Roman"/>
                <w:sz w:val="24"/>
                <w:szCs w:val="24"/>
                <w:lang w:eastAsia="lv-LV"/>
              </w:rPr>
              <w:t>peciālistu trūkums lielā mērā saistīts ar studiju ilgumu bērnu psihiatra specialitātes iegūšanai, kā arī šo speciālistu atalgojumu salīdzinājumā ar citu specialitāšu ārstiem</w:t>
            </w:r>
            <w:r w:rsidR="003D7DBB">
              <w:rPr>
                <w:rStyle w:val="FootnoteReference"/>
                <w:rFonts w:ascii="Times New Roman" w:eastAsia="Times New Roman" w:hAnsi="Times New Roman" w:cs="Times New Roman"/>
                <w:sz w:val="24"/>
                <w:szCs w:val="24"/>
                <w:lang w:eastAsia="lv-LV"/>
              </w:rPr>
              <w:footnoteReference w:id="5"/>
            </w:r>
            <w:r w:rsidR="003D7DBB" w:rsidRPr="003D7DBB">
              <w:rPr>
                <w:rFonts w:ascii="Times New Roman" w:hAnsi="Times New Roman" w:cs="Times New Roman"/>
                <w:sz w:val="24"/>
                <w:szCs w:val="21"/>
              </w:rPr>
              <w:t>.</w:t>
            </w:r>
            <w:r w:rsidR="003D7DBB">
              <w:rPr>
                <w:rFonts w:ascii="Times New Roman" w:hAnsi="Times New Roman" w:cs="Times New Roman"/>
                <w:sz w:val="24"/>
                <w:szCs w:val="21"/>
              </w:rPr>
              <w:t xml:space="preserve"> </w:t>
            </w:r>
            <w:r w:rsidR="00683F5A" w:rsidRPr="003D7DBB">
              <w:rPr>
                <w:rFonts w:ascii="Times New Roman" w:eastAsia="Times New Roman" w:hAnsi="Times New Roman" w:cs="Times New Roman"/>
                <w:sz w:val="24"/>
                <w:szCs w:val="24"/>
                <w:lang w:eastAsia="lv-LV"/>
              </w:rPr>
              <w:t xml:space="preserve">Pārresoru koordinācijas centrs </w:t>
            </w:r>
            <w:r w:rsidR="003D7DBB">
              <w:rPr>
                <w:rFonts w:ascii="Times New Roman" w:hAnsi="Times New Roman" w:cs="Times New Roman"/>
                <w:sz w:val="24"/>
                <w:szCs w:val="21"/>
              </w:rPr>
              <w:t>rekomendē i</w:t>
            </w:r>
            <w:r w:rsidR="003D7DBB" w:rsidRPr="003D7DBB">
              <w:rPr>
                <w:rFonts w:ascii="Times New Roman" w:hAnsi="Times New Roman" w:cs="Times New Roman"/>
                <w:sz w:val="24"/>
                <w:szCs w:val="21"/>
              </w:rPr>
              <w:t>zvērtēt iespēju bērnu psihiatriju noteikt kā pamatspecialitāti, tādējādi samazinot studiju ilgumu specialitātes iegūšanai</w:t>
            </w:r>
            <w:r w:rsidR="003D7DBB">
              <w:rPr>
                <w:rStyle w:val="FootnoteReference"/>
                <w:rFonts w:ascii="Times New Roman" w:hAnsi="Times New Roman" w:cs="Times New Roman"/>
                <w:sz w:val="24"/>
                <w:szCs w:val="21"/>
              </w:rPr>
              <w:footnoteReference w:id="6"/>
            </w:r>
            <w:r w:rsidR="003D7DBB">
              <w:rPr>
                <w:rFonts w:ascii="Times New Roman" w:hAnsi="Times New Roman" w:cs="Times New Roman"/>
                <w:sz w:val="24"/>
                <w:szCs w:val="21"/>
              </w:rPr>
              <w:t>.</w:t>
            </w:r>
            <w:r w:rsidR="00EF3199">
              <w:rPr>
                <w:rFonts w:ascii="Times New Roman" w:hAnsi="Times New Roman" w:cs="Times New Roman"/>
                <w:sz w:val="24"/>
                <w:szCs w:val="21"/>
              </w:rPr>
              <w:t xml:space="preserve"> </w:t>
            </w:r>
          </w:p>
          <w:p w14:paraId="60CD6F3F" w14:textId="77777777" w:rsidR="00810E08" w:rsidRDefault="00EF3199"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810E08">
              <w:rPr>
                <w:rFonts w:ascii="Times New Roman" w:eastAsia="Times New Roman" w:hAnsi="Times New Roman" w:cs="Times New Roman"/>
                <w:iCs/>
                <w:sz w:val="24"/>
                <w:szCs w:val="24"/>
                <w:lang w:eastAsia="lv-LV"/>
              </w:rPr>
              <w:t>ārstniecības personu klasifikator</w:t>
            </w:r>
            <w:r>
              <w:rPr>
                <w:rFonts w:ascii="Times New Roman" w:eastAsia="Times New Roman" w:hAnsi="Times New Roman" w:cs="Times New Roman"/>
                <w:iCs/>
                <w:sz w:val="24"/>
                <w:szCs w:val="24"/>
                <w:lang w:eastAsia="lv-LV"/>
              </w:rPr>
              <w:t>u</w:t>
            </w:r>
            <w:r w:rsidR="00810E08">
              <w:rPr>
                <w:rStyle w:val="FootnoteReference"/>
                <w:rFonts w:ascii="Times New Roman" w:eastAsia="Times New Roman" w:hAnsi="Times New Roman" w:cs="Times New Roman"/>
                <w:iCs/>
                <w:sz w:val="24"/>
                <w:szCs w:val="24"/>
                <w:lang w:eastAsia="lv-LV"/>
              </w:rPr>
              <w:footnoteReference w:id="7"/>
            </w:r>
            <w:r w:rsidR="00810E08">
              <w:rPr>
                <w:rFonts w:ascii="Times New Roman" w:eastAsia="Times New Roman" w:hAnsi="Times New Roman" w:cs="Times New Roman"/>
                <w:iCs/>
                <w:sz w:val="24"/>
                <w:szCs w:val="24"/>
                <w:lang w:eastAsia="lv-LV"/>
              </w:rPr>
              <w:t xml:space="preserve"> bērnu psihiatrs ir </w:t>
            </w:r>
            <w:r w:rsidR="00810E08" w:rsidRPr="003F7C38">
              <w:rPr>
                <w:rFonts w:ascii="Times New Roman" w:eastAsia="Times New Roman" w:hAnsi="Times New Roman" w:cs="Times New Roman"/>
                <w:iCs/>
                <w:sz w:val="24"/>
                <w:szCs w:val="24"/>
                <w:lang w:eastAsia="lv-LV"/>
              </w:rPr>
              <w:t xml:space="preserve">psihiatra apakšspecialitāte. </w:t>
            </w:r>
            <w:r w:rsidR="00810E08" w:rsidRPr="005546BA">
              <w:rPr>
                <w:rFonts w:ascii="Times New Roman" w:hAnsi="Times New Roman" w:cs="Times New Roman"/>
                <w:bCs/>
                <w:sz w:val="24"/>
                <w:szCs w:val="24"/>
              </w:rPr>
              <w:t xml:space="preserve">Tas nozīmē, ka ārsts apgūst </w:t>
            </w:r>
            <w:r w:rsidR="00810E08">
              <w:rPr>
                <w:rFonts w:ascii="Times New Roman" w:hAnsi="Times New Roman" w:cs="Times New Roman"/>
                <w:bCs/>
                <w:sz w:val="24"/>
                <w:szCs w:val="24"/>
              </w:rPr>
              <w:t>psihiatra pamatspecialitāti</w:t>
            </w:r>
            <w:r w:rsidR="00810E08" w:rsidRPr="005546BA">
              <w:rPr>
                <w:rFonts w:ascii="Times New Roman" w:hAnsi="Times New Roman" w:cs="Times New Roman"/>
                <w:bCs/>
                <w:sz w:val="24"/>
                <w:szCs w:val="24"/>
              </w:rPr>
              <w:t xml:space="preserve"> un tad </w:t>
            </w:r>
            <w:r w:rsidR="00810E08">
              <w:rPr>
                <w:rFonts w:ascii="Times New Roman" w:hAnsi="Times New Roman" w:cs="Times New Roman"/>
                <w:bCs/>
                <w:sz w:val="24"/>
                <w:szCs w:val="24"/>
              </w:rPr>
              <w:t>bērnu psihiatra apakšspecialitāti</w:t>
            </w:r>
            <w:r w:rsidR="00810E08">
              <w:rPr>
                <w:rFonts w:ascii="Times New Roman" w:eastAsia="Times New Roman" w:hAnsi="Times New Roman" w:cs="Times New Roman"/>
                <w:iCs/>
                <w:sz w:val="24"/>
                <w:szCs w:val="24"/>
                <w:lang w:eastAsia="lv-LV"/>
              </w:rPr>
              <w:t>, jo sertifikācija apakšspecialitātē tiek veikta pēc sertifikāta saņemšanas pamatspecialitātē.</w:t>
            </w:r>
          </w:p>
          <w:p w14:paraId="4431BC26" w14:textId="77777777"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sidRPr="005546BA">
              <w:rPr>
                <w:rFonts w:ascii="Times New Roman" w:hAnsi="Times New Roman" w:cs="Times New Roman"/>
                <w:bCs/>
                <w:sz w:val="24"/>
                <w:szCs w:val="24"/>
              </w:rPr>
              <w:t>Eiropas Parlamenta un Padomes 2005.gada 7.septembra Direktīva 2005/36/EK par profesionālo kvalifikāciju atzīšanu (turpmāk – Direktīva 36/2005)</w:t>
            </w:r>
            <w:r>
              <w:rPr>
                <w:rFonts w:ascii="Times New Roman" w:hAnsi="Times New Roman" w:cs="Times New Roman"/>
                <w:bCs/>
                <w:sz w:val="24"/>
                <w:szCs w:val="24"/>
              </w:rPr>
              <w:t xml:space="preserve"> nosaka, ka </w:t>
            </w:r>
            <w:r w:rsidRPr="005546BA">
              <w:rPr>
                <w:rFonts w:ascii="Times New Roman" w:hAnsi="Times New Roman" w:cs="Times New Roman"/>
                <w:bCs/>
                <w:sz w:val="24"/>
                <w:szCs w:val="24"/>
              </w:rPr>
              <w:t xml:space="preserve">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 xml:space="preserve">specialitātē ir </w:t>
            </w:r>
            <w:r>
              <w:rPr>
                <w:rFonts w:ascii="Times New Roman" w:hAnsi="Times New Roman" w:cs="Times New Roman"/>
                <w:bCs/>
                <w:sz w:val="24"/>
                <w:szCs w:val="24"/>
              </w:rPr>
              <w:t>četri</w:t>
            </w:r>
            <w:r w:rsidRPr="005546BA">
              <w:rPr>
                <w:rFonts w:ascii="Times New Roman" w:hAnsi="Times New Roman" w:cs="Times New Roman"/>
                <w:bCs/>
                <w:sz w:val="24"/>
                <w:szCs w:val="24"/>
              </w:rPr>
              <w:t xml:space="preserve"> gadi</w:t>
            </w:r>
            <w:r>
              <w:rPr>
                <w:rStyle w:val="FootnoteReference"/>
                <w:rFonts w:ascii="Times New Roman" w:hAnsi="Times New Roman" w:cs="Times New Roman"/>
                <w:bCs/>
                <w:sz w:val="24"/>
                <w:szCs w:val="24"/>
              </w:rPr>
              <w:footnoteReference w:id="8"/>
            </w:r>
            <w:r w:rsidRPr="005546BA">
              <w:rPr>
                <w:rFonts w:ascii="Times New Roman" w:hAnsi="Times New Roman" w:cs="Times New Roman"/>
                <w:bCs/>
                <w:sz w:val="24"/>
                <w:szCs w:val="24"/>
              </w:rPr>
              <w:t>.</w:t>
            </w:r>
          </w:p>
          <w:p w14:paraId="430BC5BC" w14:textId="77777777"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Pašreizējie normatīvie akti attiecībā uz izglītību, kāda nepieciešama konkrētās specialitātes iegūšanai nosaka, ka rezidentūras ilgums ārsta pamatspecialitātē “Psihiatrs” ir četri gadi un rezidentūras ilgums psihiatra apakšspecialitātē “Bērnu psihiatrs” ir četri gadi</w:t>
            </w:r>
            <w:r>
              <w:rPr>
                <w:rStyle w:val="FootnoteReference"/>
                <w:rFonts w:ascii="Times New Roman" w:eastAsia="Times New Roman" w:hAnsi="Times New Roman" w:cs="Times New Roman"/>
                <w:iCs/>
                <w:sz w:val="24"/>
                <w:szCs w:val="24"/>
                <w:lang w:eastAsia="lv-LV"/>
              </w:rPr>
              <w:footnoteReference w:id="9"/>
            </w:r>
            <w:r>
              <w:rPr>
                <w:rFonts w:ascii="Times New Roman" w:eastAsia="Times New Roman" w:hAnsi="Times New Roman" w:cs="Times New Roman"/>
                <w:iCs/>
                <w:sz w:val="24"/>
                <w:szCs w:val="24"/>
                <w:lang w:eastAsia="lv-LV"/>
              </w:rPr>
              <w:t xml:space="preserve">. </w:t>
            </w:r>
            <w:r w:rsidR="00A36B69">
              <w:rPr>
                <w:rFonts w:ascii="Times New Roman" w:eastAsia="Times New Roman" w:hAnsi="Times New Roman" w:cs="Times New Roman"/>
                <w:iCs/>
                <w:sz w:val="24"/>
                <w:szCs w:val="24"/>
                <w:lang w:eastAsia="lv-LV"/>
              </w:rPr>
              <w:t xml:space="preserve">Pēc izglītības satura, </w:t>
            </w:r>
            <w:r w:rsidR="00A36B69">
              <w:rPr>
                <w:rFonts w:ascii="Times New Roman" w:eastAsia="Times New Roman" w:hAnsi="Times New Roman" w:cs="Times New Roman"/>
                <w:iCs/>
                <w:sz w:val="24"/>
                <w:szCs w:val="24"/>
                <w:lang w:eastAsia="lv-LV"/>
              </w:rPr>
              <w:lastRenderedPageBreak/>
              <w:t>apakšspecialitātes bērnu psihiatrs apmācība daļēji pārklājas ar pamatspecialitāti psihiatrs un pamatspecialitāti narkologs</w:t>
            </w:r>
            <w:r w:rsidR="00A36B69">
              <w:rPr>
                <w:rStyle w:val="FootnoteReference"/>
                <w:rFonts w:ascii="Times New Roman" w:eastAsia="Times New Roman" w:hAnsi="Times New Roman" w:cs="Times New Roman"/>
                <w:iCs/>
                <w:sz w:val="24"/>
                <w:szCs w:val="24"/>
                <w:lang w:eastAsia="lv-LV"/>
              </w:rPr>
              <w:footnoteReference w:id="10"/>
            </w:r>
            <w:r w:rsidR="00A36B69">
              <w:rPr>
                <w:rFonts w:ascii="Times New Roman" w:eastAsia="Times New Roman" w:hAnsi="Times New Roman" w:cs="Times New Roman"/>
                <w:iCs/>
                <w:sz w:val="24"/>
                <w:szCs w:val="24"/>
                <w:lang w:eastAsia="lv-LV"/>
              </w:rPr>
              <w:t>. Līdz ar to b</w:t>
            </w:r>
            <w:r w:rsidRPr="005546BA">
              <w:rPr>
                <w:rFonts w:ascii="Times New Roman" w:hAnsi="Times New Roman" w:cs="Times New Roman"/>
                <w:bCs/>
                <w:sz w:val="24"/>
                <w:szCs w:val="24"/>
              </w:rPr>
              <w:t>ūtiski ir norādīt, ka augstskolas izveidota studiju rezultātu atzīšanas komisija ir tiesīga pieņemt lēmumu par iepriekšējā izglītībā vai profesionālajā pieredzē sasniegtu studiju rezultātu atzīšanu, atbilstoši Ministru kabineta 2012.gada 10.janvāra noteikumos Nr.36 „Iepriekšējā izglītībā vai profesionālajā pieredzē sasniegtu studiju rezultātu atzīšanas noteikumi”  noteiktajai kārtībai. Tādējādi saīsinot studiju ilgumu apakšspecialitātē.</w:t>
            </w:r>
            <w:r>
              <w:rPr>
                <w:rFonts w:ascii="Times New Roman" w:hAnsi="Times New Roman" w:cs="Times New Roman"/>
                <w:bCs/>
                <w:sz w:val="24"/>
                <w:szCs w:val="24"/>
              </w:rPr>
              <w:t xml:space="preserve"> </w:t>
            </w:r>
          </w:p>
          <w:p w14:paraId="35ADA586" w14:textId="77777777" w:rsidR="00810D39" w:rsidRPr="002E5097" w:rsidRDefault="00E61AE7" w:rsidP="00810D39">
            <w:pPr>
              <w:spacing w:after="0" w:line="240" w:lineRule="auto"/>
              <w:ind w:firstLine="2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E5097" w:rsidRPr="002E5097">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M</w:t>
            </w:r>
            <w:r w:rsidR="002E5097">
              <w:rPr>
                <w:rFonts w:ascii="Times New Roman" w:eastAsia="Times New Roman" w:hAnsi="Times New Roman" w:cs="Times New Roman"/>
                <w:iCs/>
                <w:sz w:val="24"/>
                <w:szCs w:val="24"/>
                <w:lang w:eastAsia="lv-LV"/>
              </w:rPr>
              <w:t xml:space="preserve"> rīkojumu par rezidentūras vietu skaita sadalījumu noteiktās rezidentūras vietas </w:t>
            </w:r>
            <w:r w:rsidR="00810D39">
              <w:rPr>
                <w:rFonts w:ascii="Times New Roman" w:eastAsia="Times New Roman" w:hAnsi="Times New Roman" w:cs="Times New Roman"/>
                <w:iCs/>
                <w:sz w:val="24"/>
                <w:szCs w:val="24"/>
                <w:lang w:eastAsia="lv-LV"/>
              </w:rPr>
              <w:t>apakšspecialitātē bērnu</w:t>
            </w:r>
            <w:r w:rsidR="00810D39" w:rsidRPr="002E5097">
              <w:rPr>
                <w:rFonts w:ascii="Times New Roman" w:eastAsia="Times New Roman" w:hAnsi="Times New Roman" w:cs="Times New Roman"/>
                <w:iCs/>
                <w:sz w:val="24"/>
                <w:szCs w:val="24"/>
                <w:lang w:eastAsia="lv-LV"/>
              </w:rPr>
              <w:t xml:space="preserve"> psihia</w:t>
            </w:r>
            <w:r w:rsidR="00810D39">
              <w:rPr>
                <w:rFonts w:ascii="Times New Roman" w:eastAsia="Times New Roman" w:hAnsi="Times New Roman" w:cs="Times New Roman"/>
                <w:iCs/>
                <w:sz w:val="24"/>
                <w:szCs w:val="24"/>
                <w:lang w:eastAsia="lv-LV"/>
              </w:rPr>
              <w:t>t</w:t>
            </w:r>
            <w:r w:rsidR="00810D39" w:rsidRPr="002E5097">
              <w:rPr>
                <w:rFonts w:ascii="Times New Roman" w:eastAsia="Times New Roman" w:hAnsi="Times New Roman" w:cs="Times New Roman"/>
                <w:iCs/>
                <w:sz w:val="24"/>
                <w:szCs w:val="24"/>
                <w:lang w:eastAsia="lv-LV"/>
              </w:rPr>
              <w:t>rs</w:t>
            </w:r>
            <w:r w:rsidR="00810D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iepriekšējos gados netika</w:t>
            </w:r>
            <w:r w:rsidR="00810D39" w:rsidRPr="002E5097">
              <w:rPr>
                <w:rFonts w:ascii="Times New Roman" w:eastAsia="Times New Roman" w:hAnsi="Times New Roman" w:cs="Times New Roman"/>
                <w:iCs/>
                <w:sz w:val="24"/>
                <w:szCs w:val="24"/>
                <w:lang w:eastAsia="lv-LV"/>
              </w:rPr>
              <w:t xml:space="preserve"> aizpildītas</w:t>
            </w:r>
            <w:r w:rsidR="00810D39">
              <w:rPr>
                <w:rFonts w:ascii="Times New Roman" w:eastAsia="Times New Roman" w:hAnsi="Times New Roman" w:cs="Times New Roman"/>
                <w:iCs/>
                <w:sz w:val="24"/>
                <w:szCs w:val="24"/>
                <w:lang w:eastAsia="lv-LV"/>
              </w:rPr>
              <w:t>,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716865" w:rsidRPr="00341529" w14:paraId="015D4E20" w14:textId="77777777" w:rsidTr="004958A9">
              <w:tc>
                <w:tcPr>
                  <w:tcW w:w="1972" w:type="dxa"/>
                </w:tcPr>
                <w:p w14:paraId="61B3D28E"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4AA1795C"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2FB9AE37"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sidR="00E61AE7">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716865" w:rsidRPr="00341529" w14:paraId="37513E93" w14:textId="77777777" w:rsidTr="004958A9">
              <w:tc>
                <w:tcPr>
                  <w:tcW w:w="1972" w:type="dxa"/>
                </w:tcPr>
                <w:p w14:paraId="738AC271"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2D525852"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6</w:t>
                  </w:r>
                </w:p>
              </w:tc>
              <w:tc>
                <w:tcPr>
                  <w:tcW w:w="1973" w:type="dxa"/>
                </w:tcPr>
                <w:p w14:paraId="4B131D20"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3</w:t>
                  </w:r>
                </w:p>
              </w:tc>
            </w:tr>
            <w:tr w:rsidR="00716865" w:rsidRPr="00341529" w14:paraId="36C1FF2F" w14:textId="77777777" w:rsidTr="004958A9">
              <w:tc>
                <w:tcPr>
                  <w:tcW w:w="1972" w:type="dxa"/>
                </w:tcPr>
                <w:p w14:paraId="42DA611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4ECBD1CD"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7C3C7784"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r w:rsidR="00716865" w:rsidRPr="00341529" w14:paraId="444A0434" w14:textId="77777777" w:rsidTr="004958A9">
              <w:tc>
                <w:tcPr>
                  <w:tcW w:w="1972" w:type="dxa"/>
                </w:tcPr>
                <w:p w14:paraId="4B678E35"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5EC762D1"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2226C46B"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0</w:t>
                  </w:r>
                </w:p>
              </w:tc>
            </w:tr>
            <w:tr w:rsidR="00716865" w:rsidRPr="00341529" w14:paraId="0C844725" w14:textId="77777777" w:rsidTr="004958A9">
              <w:tc>
                <w:tcPr>
                  <w:tcW w:w="1972" w:type="dxa"/>
                </w:tcPr>
                <w:p w14:paraId="669015BB"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409E94C7"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1EBE7B13"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bl>
          <w:p w14:paraId="49AA159B" w14:textId="77777777" w:rsidR="00716865" w:rsidRDefault="00810D39" w:rsidP="00810D39">
            <w:pPr>
              <w:spacing w:after="0" w:line="240" w:lineRule="auto"/>
              <w:ind w:firstLine="293"/>
              <w:jc w:val="both"/>
              <w:rPr>
                <w:rFonts w:ascii="Times New Roman" w:eastAsia="Times New Roman" w:hAnsi="Times New Roman" w:cs="Times New Roman"/>
                <w:iCs/>
                <w:sz w:val="24"/>
                <w:szCs w:val="24"/>
                <w:lang w:eastAsia="lv-LV"/>
              </w:rPr>
            </w:pPr>
            <w:r w:rsidRPr="002E5097">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 xml:space="preserve">otrā līmeņa </w:t>
            </w:r>
            <w:r w:rsidRPr="002E5097">
              <w:rPr>
                <w:rFonts w:ascii="Times New Roman" w:eastAsia="Times New Roman" w:hAnsi="Times New Roman" w:cs="Times New Roman"/>
                <w:iCs/>
                <w:sz w:val="24"/>
                <w:szCs w:val="24"/>
                <w:lang w:eastAsia="lv-LV"/>
              </w:rPr>
              <w:t>profesionālās augstākās izglītības programm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"Rezidentūra medicīnā" apak</w:t>
            </w:r>
            <w:r>
              <w:rPr>
                <w:rFonts w:ascii="Times New Roman" w:eastAsia="Times New Roman" w:hAnsi="Times New Roman" w:cs="Times New Roman"/>
                <w:iCs/>
                <w:sz w:val="24"/>
                <w:szCs w:val="24"/>
                <w:lang w:eastAsia="lv-LV"/>
              </w:rPr>
              <w:t>šs</w:t>
            </w:r>
            <w:r w:rsidRPr="002E5097">
              <w:rPr>
                <w:rFonts w:ascii="Times New Roman" w:eastAsia="Times New Roman" w:hAnsi="Times New Roman" w:cs="Times New Roman"/>
                <w:iCs/>
                <w:sz w:val="24"/>
                <w:szCs w:val="24"/>
                <w:lang w:eastAsia="lv-LV"/>
              </w:rPr>
              <w:t>pecialit</w:t>
            </w:r>
            <w:r>
              <w:rPr>
                <w:rFonts w:ascii="Times New Roman" w:eastAsia="Times New Roman" w:hAnsi="Times New Roman" w:cs="Times New Roman"/>
                <w:iCs/>
                <w:sz w:val="24"/>
                <w:szCs w:val="24"/>
                <w:lang w:eastAsia="lv-LV"/>
              </w:rPr>
              <w:t>ātes</w:t>
            </w:r>
            <w:r w:rsidRPr="002E5097">
              <w:rPr>
                <w:rFonts w:ascii="Times New Roman" w:eastAsia="Times New Roman" w:hAnsi="Times New Roman" w:cs="Times New Roman"/>
                <w:iCs/>
                <w:sz w:val="24"/>
                <w:szCs w:val="24"/>
                <w:lang w:eastAsia="lv-LV"/>
              </w:rPr>
              <w:t xml:space="preserve"> bērnu psihiatrs p</w:t>
            </w:r>
            <w:r>
              <w:rPr>
                <w:rFonts w:ascii="Times New Roman" w:eastAsia="Times New Roman" w:hAnsi="Times New Roman" w:cs="Times New Roman"/>
                <w:iCs/>
                <w:sz w:val="24"/>
                <w:szCs w:val="24"/>
                <w:lang w:eastAsia="lv-LV"/>
              </w:rPr>
              <w:t>ro</w:t>
            </w:r>
            <w:r w:rsidRPr="002E5097">
              <w:rPr>
                <w:rFonts w:ascii="Times New Roman" w:eastAsia="Times New Roman" w:hAnsi="Times New Roman" w:cs="Times New Roman"/>
                <w:iCs/>
                <w:sz w:val="24"/>
                <w:szCs w:val="24"/>
                <w:lang w:eastAsia="lv-LV"/>
              </w:rPr>
              <w:t>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dažādos studij</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gados kop</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studē</w:t>
            </w:r>
            <w:r>
              <w:rPr>
                <w:rFonts w:ascii="Times New Roman" w:eastAsia="Times New Roman" w:hAnsi="Times New Roman" w:cs="Times New Roman"/>
                <w:iCs/>
                <w:sz w:val="24"/>
                <w:szCs w:val="24"/>
                <w:lang w:eastAsia="lv-LV"/>
              </w:rPr>
              <w:t xml:space="preserve"> 3 </w:t>
            </w:r>
            <w:r w:rsidRPr="002E5097">
              <w:rPr>
                <w:rFonts w:ascii="Times New Roman" w:eastAsia="Times New Roman" w:hAnsi="Times New Roman" w:cs="Times New Roman"/>
                <w:iCs/>
                <w:sz w:val="24"/>
                <w:szCs w:val="24"/>
                <w:lang w:eastAsia="lv-LV"/>
              </w:rPr>
              <w:t xml:space="preserve"> rezidenti</w:t>
            </w:r>
            <w:r>
              <w:rPr>
                <w:rFonts w:ascii="Times New Roman" w:eastAsia="Times New Roman" w:hAnsi="Times New Roman" w:cs="Times New Roman"/>
                <w:iCs/>
                <w:sz w:val="24"/>
                <w:szCs w:val="24"/>
                <w:lang w:eastAsia="lv-LV"/>
              </w:rPr>
              <w:t>.</w:t>
            </w:r>
            <w:r w:rsidR="00A36B69">
              <w:rPr>
                <w:rFonts w:ascii="Times New Roman" w:eastAsia="Times New Roman" w:hAnsi="Times New Roman" w:cs="Times New Roman"/>
                <w:iCs/>
                <w:sz w:val="24"/>
                <w:szCs w:val="24"/>
                <w:lang w:eastAsia="lv-LV"/>
              </w:rPr>
              <w:t xml:space="preserve"> </w:t>
            </w:r>
            <w:r w:rsidR="00716865">
              <w:rPr>
                <w:rFonts w:ascii="Times New Roman" w:eastAsia="Times New Roman" w:hAnsi="Times New Roman" w:cs="Times New Roman"/>
                <w:iCs/>
                <w:sz w:val="24"/>
                <w:szCs w:val="24"/>
                <w:lang w:eastAsia="lv-LV"/>
              </w:rPr>
              <w:t xml:space="preserve">Pēc iepriekšējos gados gūtajiem novērojumiem Rīgas Stradiņa universitāte </w:t>
            </w:r>
            <w:r w:rsidR="002E5097">
              <w:rPr>
                <w:rFonts w:ascii="Times New Roman" w:eastAsia="Times New Roman" w:hAnsi="Times New Roman" w:cs="Times New Roman"/>
                <w:iCs/>
                <w:sz w:val="24"/>
                <w:szCs w:val="24"/>
                <w:lang w:eastAsia="lv-LV"/>
              </w:rPr>
              <w:t xml:space="preserve">un Latvijas Psihiatru asociācija </w:t>
            </w:r>
            <w:r w:rsidR="00716865">
              <w:rPr>
                <w:rFonts w:ascii="Times New Roman" w:eastAsia="Times New Roman" w:hAnsi="Times New Roman" w:cs="Times New Roman"/>
                <w:iCs/>
                <w:sz w:val="24"/>
                <w:szCs w:val="24"/>
                <w:lang w:eastAsia="lv-LV"/>
              </w:rPr>
              <w:t xml:space="preserve">prognozē, ka uz izsludinātajām rezidentūras vietām bērnu psihiatra apakšpecialitātē arī turpmāk paredzams nepietiekams pretendentu skaits, kuriem jau ir kvalifikācija psihiatra pamatspecialitātē. </w:t>
            </w:r>
            <w:r>
              <w:rPr>
                <w:rFonts w:ascii="Times New Roman" w:eastAsia="Times New Roman" w:hAnsi="Times New Roman" w:cs="Times New Roman"/>
                <w:iCs/>
                <w:sz w:val="24"/>
                <w:szCs w:val="24"/>
                <w:lang w:eastAsia="lv-LV"/>
              </w:rPr>
              <w:t xml:space="preserve">Rīgas Stradiņa universitāte norāda, ka viens </w:t>
            </w:r>
            <w:r w:rsidRPr="002E5097">
              <w:rPr>
                <w:rFonts w:ascii="Times New Roman" w:eastAsia="Times New Roman" w:hAnsi="Times New Roman" w:cs="Times New Roman"/>
                <w:iCs/>
                <w:sz w:val="24"/>
                <w:szCs w:val="24"/>
                <w:lang w:eastAsia="lv-LV"/>
              </w:rPr>
              <w:t>galvenajiem iemesliem pretendent</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maz</w:t>
            </w:r>
            <w:r w:rsidRPr="002E5097">
              <w:rPr>
                <w:rFonts w:ascii="Times New Roman" w:eastAsia="Times New Roman" w:hAnsi="Times New Roman" w:cs="Times New Roman"/>
                <w:iCs/>
                <w:sz w:val="24"/>
                <w:szCs w:val="24"/>
                <w:lang w:eastAsia="lv-LV"/>
              </w:rPr>
              <w:t>ajai interese</w:t>
            </w:r>
            <w:r>
              <w:rPr>
                <w:rFonts w:ascii="Times New Roman" w:eastAsia="Times New Roman" w:hAnsi="Times New Roman" w:cs="Times New Roman"/>
                <w:iCs/>
                <w:sz w:val="24"/>
                <w:szCs w:val="24"/>
                <w:lang w:eastAsia="lv-LV"/>
              </w:rPr>
              <w:t>i</w:t>
            </w:r>
            <w:r w:rsidRPr="002E5097">
              <w:rPr>
                <w:rFonts w:ascii="Times New Roman" w:eastAsia="Times New Roman" w:hAnsi="Times New Roman" w:cs="Times New Roman"/>
                <w:iCs/>
                <w:sz w:val="24"/>
                <w:szCs w:val="24"/>
                <w:lang w:eastAsia="lv-LV"/>
              </w:rPr>
              <w:t xml:space="preserve"> par</w:t>
            </w:r>
            <w:r>
              <w:rPr>
                <w:rFonts w:ascii="Times New Roman" w:eastAsia="Times New Roman" w:hAnsi="Times New Roman" w:cs="Times New Roman"/>
                <w:iCs/>
                <w:sz w:val="24"/>
                <w:szCs w:val="24"/>
                <w:lang w:eastAsia="lv-LV"/>
              </w:rPr>
              <w:t xml:space="preserve"> šīs</w:t>
            </w:r>
            <w:r w:rsidRPr="002E5097">
              <w:rPr>
                <w:rFonts w:ascii="Times New Roman" w:eastAsia="Times New Roman" w:hAnsi="Times New Roman" w:cs="Times New Roman"/>
                <w:iCs/>
                <w:sz w:val="24"/>
                <w:szCs w:val="24"/>
                <w:lang w:eastAsia="lv-LV"/>
              </w:rPr>
              <w:t xml:space="preserve"> sabiedrībai tik vajadzīgās </w:t>
            </w:r>
            <w:r>
              <w:rPr>
                <w:rFonts w:ascii="Times New Roman" w:eastAsia="Times New Roman" w:hAnsi="Times New Roman" w:cs="Times New Roman"/>
                <w:iCs/>
                <w:sz w:val="24"/>
                <w:szCs w:val="24"/>
                <w:lang w:eastAsia="lv-LV"/>
              </w:rPr>
              <w:t>ār</w:t>
            </w:r>
            <w:r w:rsidRPr="002E5097">
              <w:rPr>
                <w:rFonts w:ascii="Times New Roman" w:eastAsia="Times New Roman" w:hAnsi="Times New Roman" w:cs="Times New Roman"/>
                <w:iCs/>
                <w:sz w:val="24"/>
                <w:szCs w:val="24"/>
                <w:lang w:eastAsia="lv-LV"/>
              </w:rPr>
              <w:t>sta specialitātes apg</w:t>
            </w:r>
            <w:r>
              <w:rPr>
                <w:rFonts w:ascii="Times New Roman" w:eastAsia="Times New Roman" w:hAnsi="Times New Roman" w:cs="Times New Roman"/>
                <w:iCs/>
                <w:sz w:val="24"/>
                <w:szCs w:val="24"/>
                <w:lang w:eastAsia="lv-LV"/>
              </w:rPr>
              <w:t>ūšanu</w:t>
            </w:r>
            <w:r w:rsidRPr="002E5097">
              <w:rPr>
                <w:rFonts w:ascii="Times New Roman" w:eastAsia="Times New Roman" w:hAnsi="Times New Roman" w:cs="Times New Roman"/>
                <w:iCs/>
                <w:sz w:val="24"/>
                <w:szCs w:val="24"/>
                <w:lang w:eastAsia="lv-LV"/>
              </w:rPr>
              <w:t xml:space="preserve"> ir p</w:t>
            </w:r>
            <w:r>
              <w:rPr>
                <w:rFonts w:ascii="Times New Roman" w:eastAsia="Times New Roman" w:hAnsi="Times New Roman" w:cs="Times New Roman"/>
                <w:iCs/>
                <w:sz w:val="24"/>
                <w:szCs w:val="24"/>
                <w:lang w:eastAsia="lv-LV"/>
              </w:rPr>
              <w:t>ārā</w:t>
            </w:r>
            <w:r w:rsidRPr="002E5097">
              <w:rPr>
                <w:rFonts w:ascii="Times New Roman" w:eastAsia="Times New Roman" w:hAnsi="Times New Roman" w:cs="Times New Roman"/>
                <w:iCs/>
                <w:sz w:val="24"/>
                <w:szCs w:val="24"/>
                <w:lang w:eastAsia="lv-LV"/>
              </w:rPr>
              <w:t>k i</w:t>
            </w:r>
            <w:r>
              <w:rPr>
                <w:rFonts w:ascii="Times New Roman" w:eastAsia="Times New Roman" w:hAnsi="Times New Roman" w:cs="Times New Roman"/>
                <w:iCs/>
                <w:sz w:val="24"/>
                <w:szCs w:val="24"/>
                <w:lang w:eastAsia="lv-LV"/>
              </w:rPr>
              <w:t>l</w:t>
            </w:r>
            <w:r w:rsidRPr="002E5097">
              <w:rPr>
                <w:rFonts w:ascii="Times New Roman" w:eastAsia="Times New Roman" w:hAnsi="Times New Roman" w:cs="Times New Roman"/>
                <w:iCs/>
                <w:sz w:val="24"/>
                <w:szCs w:val="24"/>
                <w:lang w:eastAsia="lv-LV"/>
              </w:rPr>
              <w:t>gais kop</w:t>
            </w:r>
            <w:r>
              <w:rPr>
                <w:rFonts w:ascii="Times New Roman" w:eastAsia="Times New Roman" w:hAnsi="Times New Roman" w:cs="Times New Roman"/>
                <w:iCs/>
                <w:sz w:val="24"/>
                <w:szCs w:val="24"/>
                <w:lang w:eastAsia="lv-LV"/>
              </w:rPr>
              <w:t>ē</w:t>
            </w:r>
            <w:r w:rsidRPr="002E5097">
              <w:rPr>
                <w:rFonts w:ascii="Times New Roman" w:eastAsia="Times New Roman" w:hAnsi="Times New Roman" w:cs="Times New Roman"/>
                <w:iCs/>
                <w:sz w:val="24"/>
                <w:szCs w:val="24"/>
                <w:lang w:eastAsia="lv-LV"/>
              </w:rPr>
              <w:t>jais rezidentūras ilgu</w:t>
            </w:r>
            <w:r>
              <w:rPr>
                <w:rFonts w:ascii="Times New Roman" w:eastAsia="Times New Roman" w:hAnsi="Times New Roman" w:cs="Times New Roman"/>
                <w:iCs/>
                <w:sz w:val="24"/>
                <w:szCs w:val="24"/>
                <w:lang w:eastAsia="lv-LV"/>
              </w:rPr>
              <w:t>m</w:t>
            </w:r>
            <w:r w:rsidRPr="002E509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Secināms, ka d</w:t>
            </w:r>
            <w:r w:rsidR="00716865">
              <w:rPr>
                <w:rFonts w:ascii="Times New Roman" w:eastAsia="Times New Roman" w:hAnsi="Times New Roman" w:cs="Times New Roman"/>
                <w:iCs/>
                <w:sz w:val="24"/>
                <w:szCs w:val="24"/>
                <w:lang w:eastAsia="lv-LV"/>
              </w:rPr>
              <w:t xml:space="preserve">ivos posmos sadalītais specialitātes iegūšanas mehānisms (pamatspecialitātes un apakšspecialitātes apgūšana) un līdz ar to studiju ilgums nerosina speciālistus apgūt bērna psihiatra specialitāti. </w:t>
            </w:r>
          </w:p>
          <w:p w14:paraId="1D0BB9DF" w14:textId="77777777" w:rsidR="00BB3F62" w:rsidRPr="008214A9" w:rsidRDefault="004F11C6" w:rsidP="00445AD6">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sidR="00E61AE7">
              <w:rPr>
                <w:rFonts w:ascii="Times New Roman" w:eastAsia="Times New Roman" w:hAnsi="Times New Roman" w:cs="Times New Roman"/>
                <w:sz w:val="24"/>
                <w:szCs w:val="24"/>
                <w:lang w:eastAsia="lv-LV"/>
              </w:rPr>
              <w:t xml:space="preserve"> informēja</w:t>
            </w:r>
            <w:r>
              <w:rPr>
                <w:rFonts w:ascii="Times New Roman" w:eastAsia="Times New Roman" w:hAnsi="Times New Roman" w:cs="Times New Roman"/>
                <w:sz w:val="24"/>
                <w:szCs w:val="24"/>
                <w:lang w:eastAsia="lv-LV"/>
              </w:rPr>
              <w:t xml:space="preserve"> </w:t>
            </w:r>
            <w:r w:rsidR="00805304">
              <w:rPr>
                <w:rFonts w:ascii="Times New Roman" w:eastAsia="Times New Roman" w:hAnsi="Times New Roman" w:cs="Times New Roman"/>
                <w:sz w:val="24"/>
                <w:szCs w:val="24"/>
                <w:lang w:eastAsia="lv-LV"/>
              </w:rPr>
              <w:t>V</w:t>
            </w:r>
            <w:r w:rsidR="00E61AE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 </w:t>
            </w:r>
            <w:r w:rsidR="008214A9">
              <w:rPr>
                <w:rFonts w:ascii="Times New Roman" w:eastAsia="Times New Roman" w:hAnsi="Times New Roman" w:cs="Times New Roman"/>
                <w:sz w:val="24"/>
                <w:szCs w:val="24"/>
                <w:lang w:eastAsia="lv-LV"/>
              </w:rPr>
              <w:t xml:space="preserve">Latvijas Psihiatru asociācija, Latvijas Narkologu asociācija un Latvijas Bērnu psihiatru asociācija ir vienojušās par priekšlikumiem specialitāšu kompetenču izmaiņām attiecībā uz apmācības programmu optimizēšanu. </w:t>
            </w:r>
            <w:r w:rsidR="008214A9" w:rsidRPr="008214A9">
              <w:rPr>
                <w:rFonts w:ascii="Times New Roman" w:eastAsia="Times New Roman" w:hAnsi="Times New Roman" w:cs="Times New Roman"/>
                <w:sz w:val="24"/>
                <w:szCs w:val="24"/>
                <w:lang w:eastAsia="lv-LV"/>
              </w:rPr>
              <w:t>Asociācijas piedāvā pārveidot</w:t>
            </w:r>
            <w:r w:rsidR="008214A9">
              <w:rPr>
                <w:rFonts w:ascii="Times New Roman" w:eastAsia="Times New Roman" w:hAnsi="Times New Roman" w:cs="Times New Roman"/>
                <w:sz w:val="24"/>
                <w:szCs w:val="24"/>
                <w:lang w:eastAsia="lv-LV"/>
              </w:rPr>
              <w:t xml:space="preserve"> bērn</w:t>
            </w:r>
            <w:r w:rsidR="008214A9" w:rsidRPr="008214A9">
              <w:rPr>
                <w:rFonts w:ascii="Times New Roman" w:eastAsia="Times New Roman" w:hAnsi="Times New Roman" w:cs="Times New Roman"/>
                <w:sz w:val="24"/>
                <w:szCs w:val="24"/>
                <w:lang w:eastAsia="lv-LV"/>
              </w:rPr>
              <w:t>u psihiatrijas apak</w:t>
            </w:r>
            <w:r w:rsidR="008214A9">
              <w:rPr>
                <w:rFonts w:ascii="Times New Roman" w:eastAsia="Times New Roman" w:hAnsi="Times New Roman" w:cs="Times New Roman"/>
                <w:sz w:val="24"/>
                <w:szCs w:val="24"/>
                <w:lang w:eastAsia="lv-LV"/>
              </w:rPr>
              <w:t>š</w:t>
            </w:r>
            <w:r w:rsidR="008214A9" w:rsidRPr="008214A9">
              <w:rPr>
                <w:rFonts w:ascii="Times New Roman" w:eastAsia="Times New Roman" w:hAnsi="Times New Roman" w:cs="Times New Roman"/>
                <w:sz w:val="24"/>
                <w:szCs w:val="24"/>
                <w:lang w:eastAsia="lv-LV"/>
              </w:rPr>
              <w:t>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 par pamatspecialit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 kā ar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 virz</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t izmai</w:t>
            </w:r>
            <w:r w:rsidR="008214A9">
              <w:rPr>
                <w:rFonts w:ascii="Times New Roman" w:eastAsia="Times New Roman" w:hAnsi="Times New Roman" w:cs="Times New Roman"/>
                <w:sz w:val="24"/>
                <w:szCs w:val="24"/>
                <w:lang w:eastAsia="lv-LV"/>
              </w:rPr>
              <w:t>ņ</w:t>
            </w:r>
            <w:r w:rsidR="008214A9" w:rsidRPr="008214A9">
              <w:rPr>
                <w:rFonts w:ascii="Times New Roman" w:eastAsia="Times New Roman" w:hAnsi="Times New Roman" w:cs="Times New Roman"/>
                <w:sz w:val="24"/>
                <w:szCs w:val="24"/>
                <w:lang w:eastAsia="lv-LV"/>
              </w:rPr>
              <w:t>as psihiatrijas, narkoloģijas un b</w:t>
            </w:r>
            <w:r w:rsidR="008214A9">
              <w:rPr>
                <w:rFonts w:ascii="Times New Roman" w:eastAsia="Times New Roman" w:hAnsi="Times New Roman" w:cs="Times New Roman"/>
                <w:sz w:val="24"/>
                <w:szCs w:val="24"/>
                <w:lang w:eastAsia="lv-LV"/>
              </w:rPr>
              <w:t>ērn</w:t>
            </w:r>
            <w:r w:rsidR="008214A9" w:rsidRPr="008214A9">
              <w:rPr>
                <w:rFonts w:ascii="Times New Roman" w:eastAsia="Times New Roman" w:hAnsi="Times New Roman" w:cs="Times New Roman"/>
                <w:sz w:val="24"/>
                <w:szCs w:val="24"/>
                <w:lang w:eastAsia="lv-LV"/>
              </w:rPr>
              <w:t>u psihiatrijas pamatspecialit</w:t>
            </w:r>
            <w:r w:rsidR="008214A9">
              <w:rPr>
                <w:rFonts w:ascii="Times New Roman" w:eastAsia="Times New Roman" w:hAnsi="Times New Roman" w:cs="Times New Roman"/>
                <w:sz w:val="24"/>
                <w:szCs w:val="24"/>
                <w:lang w:eastAsia="lv-LV"/>
              </w:rPr>
              <w:t>āšu</w:t>
            </w:r>
            <w:r w:rsidR="008214A9" w:rsidRPr="008214A9">
              <w:rPr>
                <w:rFonts w:ascii="Times New Roman" w:eastAsia="Times New Roman" w:hAnsi="Times New Roman" w:cs="Times New Roman"/>
                <w:sz w:val="24"/>
                <w:szCs w:val="24"/>
                <w:lang w:eastAsia="lv-LV"/>
              </w:rPr>
              <w:t xml:space="preserve">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programm</w:t>
            </w:r>
            <w:r w:rsidR="008214A9">
              <w:rPr>
                <w:rFonts w:ascii="Times New Roman" w:eastAsia="Times New Roman" w:hAnsi="Times New Roman" w:cs="Times New Roman"/>
                <w:sz w:val="24"/>
                <w:szCs w:val="24"/>
                <w:lang w:eastAsia="lv-LV"/>
              </w:rPr>
              <w:t>ās, nosakot vienā</w:t>
            </w:r>
            <w:r w:rsidR="008214A9" w:rsidRPr="008214A9">
              <w:rPr>
                <w:rFonts w:ascii="Times New Roman" w:eastAsia="Times New Roman" w:hAnsi="Times New Roman" w:cs="Times New Roman"/>
                <w:sz w:val="24"/>
                <w:szCs w:val="24"/>
                <w:lang w:eastAsia="lv-LV"/>
              </w:rPr>
              <w:t>du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apm</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c</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bas programmu saturu pirmajos </w:t>
            </w:r>
            <w:r w:rsidR="00DA1012">
              <w:rPr>
                <w:rFonts w:ascii="Times New Roman" w:eastAsia="Times New Roman" w:hAnsi="Times New Roman" w:cs="Times New Roman"/>
                <w:sz w:val="24"/>
                <w:szCs w:val="24"/>
                <w:lang w:eastAsia="lv-LV"/>
              </w:rPr>
              <w:t>divos</w:t>
            </w:r>
            <w:r w:rsidR="008214A9" w:rsidRPr="008214A9">
              <w:rPr>
                <w:rFonts w:ascii="Times New Roman" w:eastAsia="Times New Roman" w:hAnsi="Times New Roman" w:cs="Times New Roman"/>
                <w:sz w:val="24"/>
                <w:szCs w:val="24"/>
                <w:lang w:eastAsia="lv-LV"/>
              </w:rPr>
              <w:t xml:space="preserve"> gados, bet specializācijai (kādā no 3 specialitātēm) — at</w:t>
            </w:r>
            <w:r w:rsidR="008214A9">
              <w:rPr>
                <w:rFonts w:ascii="Times New Roman" w:eastAsia="Times New Roman" w:hAnsi="Times New Roman" w:cs="Times New Roman"/>
                <w:sz w:val="24"/>
                <w:szCs w:val="24"/>
                <w:lang w:eastAsia="lv-LV"/>
              </w:rPr>
              <w:t>šķ</w:t>
            </w:r>
            <w:r w:rsidR="008214A9" w:rsidRPr="008214A9">
              <w:rPr>
                <w:rFonts w:ascii="Times New Roman" w:eastAsia="Times New Roman" w:hAnsi="Times New Roman" w:cs="Times New Roman"/>
                <w:sz w:val="24"/>
                <w:szCs w:val="24"/>
                <w:lang w:eastAsia="lv-LV"/>
              </w:rPr>
              <w:t>ir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gu saturu rezidentūras trešajā un ceturtajā mācību gadā.</w:t>
            </w:r>
            <w:r w:rsidR="009919B7">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Turklāt t</w:t>
            </w:r>
            <w:r w:rsidR="00BB3F62" w:rsidRPr="008214A9">
              <w:rPr>
                <w:rFonts w:ascii="Times New Roman" w:eastAsia="Times New Roman" w:hAnsi="Times New Roman" w:cs="Times New Roman"/>
                <w:sz w:val="24"/>
                <w:szCs w:val="24"/>
                <w:lang w:eastAsia="lv-LV"/>
              </w:rPr>
              <w:t xml:space="preserve">iesu psihiatra </w:t>
            </w:r>
            <w:r w:rsidR="0038237E">
              <w:rPr>
                <w:rFonts w:ascii="Times New Roman" w:eastAsia="Times New Roman" w:hAnsi="Times New Roman" w:cs="Times New Roman"/>
                <w:sz w:val="24"/>
                <w:szCs w:val="24"/>
                <w:lang w:eastAsia="lv-LV"/>
              </w:rPr>
              <w:t xml:space="preserve">specialitāte tiek saglabāta kā psihiatra </w:t>
            </w:r>
            <w:r w:rsidR="00BB3F62" w:rsidRPr="008214A9">
              <w:rPr>
                <w:rFonts w:ascii="Times New Roman" w:eastAsia="Times New Roman" w:hAnsi="Times New Roman" w:cs="Times New Roman"/>
                <w:sz w:val="24"/>
                <w:szCs w:val="24"/>
                <w:lang w:eastAsia="lv-LV"/>
              </w:rPr>
              <w:t>apa</w:t>
            </w:r>
            <w:r w:rsidR="00BB3F62">
              <w:rPr>
                <w:rFonts w:ascii="Times New Roman" w:eastAsia="Times New Roman" w:hAnsi="Times New Roman" w:cs="Times New Roman"/>
                <w:sz w:val="24"/>
                <w:szCs w:val="24"/>
                <w:lang w:eastAsia="lv-LV"/>
              </w:rPr>
              <w:t>kš</w:t>
            </w:r>
            <w:r w:rsidR="00BB3F62" w:rsidRPr="008214A9">
              <w:rPr>
                <w:rFonts w:ascii="Times New Roman" w:eastAsia="Times New Roman" w:hAnsi="Times New Roman" w:cs="Times New Roman"/>
                <w:sz w:val="24"/>
                <w:szCs w:val="24"/>
                <w:lang w:eastAsia="lv-LV"/>
              </w:rPr>
              <w:t>pecialit</w:t>
            </w:r>
            <w:r w:rsidR="00BB3F62">
              <w:rPr>
                <w:rFonts w:ascii="Times New Roman" w:eastAsia="Times New Roman" w:hAnsi="Times New Roman" w:cs="Times New Roman"/>
                <w:sz w:val="24"/>
                <w:szCs w:val="24"/>
                <w:lang w:eastAsia="lv-LV"/>
              </w:rPr>
              <w:t>ā</w:t>
            </w:r>
            <w:r w:rsidR="00BB3F62" w:rsidRPr="008214A9">
              <w:rPr>
                <w:rFonts w:ascii="Times New Roman" w:eastAsia="Times New Roman" w:hAnsi="Times New Roman" w:cs="Times New Roman"/>
                <w:sz w:val="24"/>
                <w:szCs w:val="24"/>
                <w:lang w:eastAsia="lv-LV"/>
              </w:rPr>
              <w:t>te</w:t>
            </w:r>
            <w:r w:rsidR="0038237E">
              <w:rPr>
                <w:rFonts w:ascii="Times New Roman" w:eastAsia="Times New Roman" w:hAnsi="Times New Roman" w:cs="Times New Roman"/>
                <w:sz w:val="24"/>
                <w:szCs w:val="24"/>
                <w:lang w:eastAsia="lv-LV"/>
              </w:rPr>
              <w:t>.</w:t>
            </w:r>
            <w:r w:rsidR="00BB3F62" w:rsidRPr="008214A9">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J</w:t>
            </w:r>
            <w:r w:rsidR="0038237E" w:rsidRPr="008214A9">
              <w:rPr>
                <w:rFonts w:ascii="Times New Roman" w:eastAsia="Times New Roman" w:hAnsi="Times New Roman" w:cs="Times New Roman"/>
                <w:sz w:val="24"/>
                <w:szCs w:val="24"/>
                <w:lang w:eastAsia="lv-LV"/>
              </w:rPr>
              <w:t>autājums, vai tiesu psihiatrija</w:t>
            </w:r>
            <w:r w:rsidR="0038237E">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jāveido par papildspecialit</w:t>
            </w:r>
            <w:r w:rsidR="0038237E">
              <w:rPr>
                <w:rFonts w:ascii="Times New Roman" w:eastAsia="Times New Roman" w:hAnsi="Times New Roman" w:cs="Times New Roman"/>
                <w:sz w:val="24"/>
                <w:szCs w:val="24"/>
                <w:lang w:eastAsia="lv-LV"/>
              </w:rPr>
              <w:t>ā</w:t>
            </w:r>
            <w:r w:rsidR="0038237E" w:rsidRPr="008214A9">
              <w:rPr>
                <w:rFonts w:ascii="Times New Roman" w:eastAsia="Times New Roman" w:hAnsi="Times New Roman" w:cs="Times New Roman"/>
                <w:sz w:val="24"/>
                <w:szCs w:val="24"/>
                <w:lang w:eastAsia="lv-LV"/>
              </w:rPr>
              <w:t xml:space="preserve">ti vai par </w:t>
            </w:r>
            <w:r w:rsidR="0038237E">
              <w:rPr>
                <w:rFonts w:ascii="Times New Roman" w:eastAsia="Times New Roman" w:hAnsi="Times New Roman" w:cs="Times New Roman"/>
                <w:sz w:val="24"/>
                <w:szCs w:val="24"/>
                <w:lang w:eastAsia="lv-LV"/>
              </w:rPr>
              <w:t xml:space="preserve">ārstniecisko vai </w:t>
            </w:r>
            <w:r w:rsidR="0038237E" w:rsidRPr="008214A9">
              <w:rPr>
                <w:rFonts w:ascii="Times New Roman" w:eastAsia="Times New Roman" w:hAnsi="Times New Roman" w:cs="Times New Roman"/>
                <w:sz w:val="24"/>
                <w:szCs w:val="24"/>
                <w:lang w:eastAsia="lv-LV"/>
              </w:rPr>
              <w:t xml:space="preserve">diagnostisko metodi </w:t>
            </w:r>
            <w:r w:rsidR="0038237E" w:rsidRPr="008214A9">
              <w:rPr>
                <w:rFonts w:ascii="Times New Roman" w:eastAsia="Times New Roman" w:hAnsi="Times New Roman" w:cs="Times New Roman"/>
                <w:sz w:val="24"/>
                <w:szCs w:val="24"/>
                <w:lang w:eastAsia="lv-LV"/>
              </w:rPr>
              <w:lastRenderedPageBreak/>
              <w:t xml:space="preserve">vērtējams un lemjams </w:t>
            </w:r>
            <w:r w:rsidR="0038237E">
              <w:rPr>
                <w:rFonts w:ascii="Times New Roman" w:eastAsia="Times New Roman" w:hAnsi="Times New Roman" w:cs="Times New Roman"/>
                <w:sz w:val="24"/>
                <w:szCs w:val="24"/>
                <w:lang w:eastAsia="lv-LV"/>
              </w:rPr>
              <w:t xml:space="preserve">veicot </w:t>
            </w:r>
            <w:r w:rsidR="00BB3F62" w:rsidRPr="008214A9">
              <w:rPr>
                <w:rFonts w:ascii="Times New Roman" w:eastAsia="Times New Roman" w:hAnsi="Times New Roman" w:cs="Times New Roman"/>
                <w:sz w:val="24"/>
                <w:szCs w:val="24"/>
                <w:lang w:eastAsia="lv-LV"/>
              </w:rPr>
              <w:t>grozījum</w:t>
            </w:r>
            <w:r w:rsidR="0038237E">
              <w:rPr>
                <w:rFonts w:ascii="Times New Roman" w:eastAsia="Times New Roman" w:hAnsi="Times New Roman" w:cs="Times New Roman"/>
                <w:sz w:val="24"/>
                <w:szCs w:val="24"/>
                <w:lang w:eastAsia="lv-LV"/>
              </w:rPr>
              <w:t>us</w:t>
            </w:r>
            <w:r w:rsidR="00BB3F62" w:rsidRPr="008214A9">
              <w:rPr>
                <w:rFonts w:ascii="Times New Roman" w:eastAsia="Times New Roman" w:hAnsi="Times New Roman" w:cs="Times New Roman"/>
                <w:sz w:val="24"/>
                <w:szCs w:val="24"/>
                <w:lang w:eastAsia="lv-LV"/>
              </w:rPr>
              <w:t xml:space="preserve"> Tiesu ekspertu likum</w:t>
            </w:r>
            <w:r w:rsidR="00BB3F62">
              <w:rPr>
                <w:rFonts w:ascii="Times New Roman" w:eastAsia="Times New Roman" w:hAnsi="Times New Roman" w:cs="Times New Roman"/>
                <w:sz w:val="24"/>
                <w:szCs w:val="24"/>
                <w:lang w:eastAsia="lv-LV"/>
              </w:rPr>
              <w:t>ā</w:t>
            </w:r>
            <w:r w:rsidR="009919B7">
              <w:rPr>
                <w:rStyle w:val="FootnoteReference"/>
                <w:rFonts w:ascii="Times New Roman" w:eastAsia="Times New Roman" w:hAnsi="Times New Roman" w:cs="Times New Roman"/>
                <w:sz w:val="24"/>
                <w:szCs w:val="24"/>
                <w:lang w:eastAsia="lv-LV"/>
              </w:rPr>
              <w:footnoteReference w:id="11"/>
            </w:r>
            <w:r w:rsidR="0038237E">
              <w:rPr>
                <w:rFonts w:ascii="Times New Roman" w:eastAsia="Times New Roman" w:hAnsi="Times New Roman" w:cs="Times New Roman"/>
                <w:sz w:val="24"/>
                <w:szCs w:val="24"/>
                <w:lang w:eastAsia="lv-LV"/>
              </w:rPr>
              <w:t xml:space="preserve">. </w:t>
            </w:r>
          </w:p>
          <w:p w14:paraId="65E65C54" w14:textId="77777777" w:rsidR="00445AD6" w:rsidRDefault="00FC2039" w:rsidP="005A0928">
            <w:pPr>
              <w:spacing w:after="0" w:line="240" w:lineRule="auto"/>
              <w:ind w:firstLine="5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Rīgas Stradiņa universitāte norāda, </w:t>
            </w:r>
            <w:r w:rsidRPr="002E5097">
              <w:rPr>
                <w:rFonts w:ascii="Times New Roman" w:eastAsia="Times New Roman" w:hAnsi="Times New Roman" w:cs="Times New Roman"/>
                <w:iCs/>
                <w:sz w:val="24"/>
                <w:szCs w:val="24"/>
                <w:lang w:eastAsia="lv-LV"/>
              </w:rPr>
              <w:t xml:space="preserve">ka </w:t>
            </w:r>
            <w:r>
              <w:rPr>
                <w:rFonts w:ascii="Times New Roman" w:eastAsia="Times New Roman" w:hAnsi="Times New Roman" w:cs="Times New Roman"/>
                <w:iCs/>
                <w:sz w:val="24"/>
                <w:szCs w:val="24"/>
                <w:lang w:eastAsia="lv-LV"/>
              </w:rPr>
              <w:t xml:space="preserve">četros apmācības gados </w:t>
            </w:r>
            <w:r w:rsidR="005A0928">
              <w:rPr>
                <w:rFonts w:ascii="Times New Roman" w:eastAsia="Times New Roman" w:hAnsi="Times New Roman" w:cs="Times New Roman"/>
                <w:iCs/>
                <w:sz w:val="24"/>
                <w:szCs w:val="24"/>
                <w:lang w:eastAsia="lv-LV"/>
              </w:rPr>
              <w:t xml:space="preserve">rezidentūrā </w:t>
            </w:r>
            <w:r w:rsidRPr="002E5097">
              <w:rPr>
                <w:rFonts w:ascii="Times New Roman" w:eastAsia="Times New Roman" w:hAnsi="Times New Roman" w:cs="Times New Roman"/>
                <w:iCs/>
                <w:sz w:val="24"/>
                <w:szCs w:val="24"/>
                <w:lang w:eastAsia="lv-LV"/>
              </w:rPr>
              <w:t xml:space="preserve"> ir </w:t>
            </w:r>
            <w:r w:rsidR="005A0928" w:rsidRPr="002E5097">
              <w:rPr>
                <w:rFonts w:ascii="Times New Roman" w:eastAsia="Times New Roman" w:hAnsi="Times New Roman" w:cs="Times New Roman"/>
                <w:iCs/>
                <w:sz w:val="24"/>
                <w:szCs w:val="24"/>
                <w:lang w:eastAsia="lv-LV"/>
              </w:rPr>
              <w:t>iespējams</w:t>
            </w:r>
            <w:r w:rsidRPr="002E5097">
              <w:rPr>
                <w:rFonts w:ascii="Times New Roman" w:eastAsia="Times New Roman" w:hAnsi="Times New Roman" w:cs="Times New Roman"/>
                <w:iCs/>
                <w:sz w:val="24"/>
                <w:szCs w:val="24"/>
                <w:lang w:eastAsia="lv-LV"/>
              </w:rPr>
              <w:t xml:space="preserve"> </w:t>
            </w:r>
            <w:r w:rsidR="005A0928">
              <w:rPr>
                <w:rFonts w:ascii="Times New Roman" w:eastAsia="Times New Roman" w:hAnsi="Times New Roman" w:cs="Times New Roman"/>
                <w:iCs/>
                <w:sz w:val="24"/>
                <w:szCs w:val="24"/>
                <w:lang w:eastAsia="lv-LV"/>
              </w:rPr>
              <w:t xml:space="preserve">apgūt </w:t>
            </w:r>
            <w:r w:rsidRPr="002E5097">
              <w:rPr>
                <w:rFonts w:ascii="Times New Roman" w:eastAsia="Times New Roman" w:hAnsi="Times New Roman" w:cs="Times New Roman"/>
                <w:iCs/>
                <w:sz w:val="24"/>
                <w:szCs w:val="24"/>
                <w:lang w:eastAsia="lv-LV"/>
              </w:rPr>
              <w:t xml:space="preserve">visas </w:t>
            </w:r>
            <w:r w:rsidR="005A0928">
              <w:rPr>
                <w:rFonts w:ascii="Times New Roman" w:eastAsia="Times New Roman" w:hAnsi="Times New Roman" w:cs="Times New Roman"/>
                <w:iCs/>
                <w:sz w:val="24"/>
                <w:szCs w:val="24"/>
                <w:lang w:eastAsia="lv-LV"/>
              </w:rPr>
              <w:t xml:space="preserve">bērnu </w:t>
            </w:r>
            <w:r w:rsidRPr="002E5097">
              <w:rPr>
                <w:rFonts w:ascii="Times New Roman" w:eastAsia="Times New Roman" w:hAnsi="Times New Roman" w:cs="Times New Roman"/>
                <w:iCs/>
                <w:sz w:val="24"/>
                <w:szCs w:val="24"/>
                <w:lang w:eastAsia="lv-LV"/>
              </w:rPr>
              <w:t>psihiatr</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 nepiecieš</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w:t>
            </w:r>
            <w:r w:rsidR="005A0928">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s </w:t>
            </w:r>
            <w:r w:rsidR="005A0928" w:rsidRPr="002E5097">
              <w:rPr>
                <w:rFonts w:ascii="Times New Roman" w:eastAsia="Times New Roman" w:hAnsi="Times New Roman" w:cs="Times New Roman"/>
                <w:iCs/>
                <w:sz w:val="24"/>
                <w:szCs w:val="24"/>
                <w:lang w:eastAsia="lv-LV"/>
              </w:rPr>
              <w:t>zināšanas</w:t>
            </w:r>
            <w:r w:rsidR="005A0928">
              <w:rPr>
                <w:rFonts w:ascii="Times New Roman" w:eastAsia="Times New Roman" w:hAnsi="Times New Roman" w:cs="Times New Roman"/>
                <w:iCs/>
                <w:sz w:val="24"/>
                <w:szCs w:val="24"/>
                <w:lang w:eastAsia="lv-LV"/>
              </w:rPr>
              <w:t>,</w:t>
            </w:r>
            <w:r w:rsidRPr="002E5097">
              <w:rPr>
                <w:rFonts w:ascii="Times New Roman" w:eastAsia="Times New Roman" w:hAnsi="Times New Roman" w:cs="Times New Roman"/>
                <w:iCs/>
                <w:sz w:val="24"/>
                <w:szCs w:val="24"/>
                <w:lang w:eastAsia="lv-LV"/>
              </w:rPr>
              <w:t xml:space="preserve"> prasmes un iema</w:t>
            </w:r>
            <w:r w:rsidR="005A0928">
              <w:rPr>
                <w:rFonts w:ascii="Times New Roman" w:eastAsia="Times New Roman" w:hAnsi="Times New Roman" w:cs="Times New Roman"/>
                <w:iCs/>
                <w:sz w:val="24"/>
                <w:szCs w:val="24"/>
                <w:lang w:eastAsia="lv-LV"/>
              </w:rPr>
              <w:t>ņa</w:t>
            </w:r>
            <w:r w:rsidRPr="002E5097">
              <w:rPr>
                <w:rFonts w:ascii="Times New Roman" w:eastAsia="Times New Roman" w:hAnsi="Times New Roman" w:cs="Times New Roman"/>
                <w:iCs/>
                <w:sz w:val="24"/>
                <w:szCs w:val="24"/>
                <w:lang w:eastAsia="lv-LV"/>
              </w:rPr>
              <w:t>s kv</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li</w:t>
            </w:r>
            <w:r w:rsidR="005A0928">
              <w:rPr>
                <w:rFonts w:ascii="Times New Roman" w:eastAsia="Times New Roman" w:hAnsi="Times New Roman" w:cs="Times New Roman"/>
                <w:iCs/>
                <w:sz w:val="24"/>
                <w:szCs w:val="24"/>
                <w:lang w:eastAsia="lv-LV"/>
              </w:rPr>
              <w:t xml:space="preserve">ficētas </w:t>
            </w:r>
            <w:r w:rsidR="005A0928" w:rsidRPr="002E5097">
              <w:rPr>
                <w:rFonts w:ascii="Times New Roman" w:eastAsia="Times New Roman" w:hAnsi="Times New Roman" w:cs="Times New Roman"/>
                <w:iCs/>
                <w:sz w:val="24"/>
                <w:szCs w:val="24"/>
                <w:lang w:eastAsia="lv-LV"/>
              </w:rPr>
              <w:t>profesionālās</w:t>
            </w:r>
            <w:r w:rsidRPr="002E5097">
              <w:rPr>
                <w:rFonts w:ascii="Times New Roman" w:eastAsia="Times New Roman" w:hAnsi="Times New Roman" w:cs="Times New Roman"/>
                <w:iCs/>
                <w:sz w:val="24"/>
                <w:szCs w:val="24"/>
                <w:lang w:eastAsia="lv-LV"/>
              </w:rPr>
              <w:t xml:space="preserve"> </w:t>
            </w:r>
            <w:r w:rsidR="005A0928" w:rsidRPr="002E5097">
              <w:rPr>
                <w:rFonts w:ascii="Times New Roman" w:eastAsia="Times New Roman" w:hAnsi="Times New Roman" w:cs="Times New Roman"/>
                <w:iCs/>
                <w:sz w:val="24"/>
                <w:szCs w:val="24"/>
                <w:lang w:eastAsia="lv-LV"/>
              </w:rPr>
              <w:t>darbības</w:t>
            </w:r>
            <w:r w:rsidRPr="002E5097">
              <w:rPr>
                <w:rFonts w:ascii="Times New Roman" w:eastAsia="Times New Roman" w:hAnsi="Times New Roman" w:cs="Times New Roman"/>
                <w:iCs/>
                <w:sz w:val="24"/>
                <w:szCs w:val="24"/>
                <w:lang w:eastAsia="lv-LV"/>
              </w:rPr>
              <w:t xml:space="preserve"> veikšanai</w:t>
            </w:r>
            <w:r w:rsidR="00445AD6">
              <w:rPr>
                <w:rFonts w:ascii="Times New Roman" w:eastAsia="Times New Roman" w:hAnsi="Times New Roman" w:cs="Times New Roman"/>
                <w:iCs/>
                <w:sz w:val="24"/>
                <w:szCs w:val="24"/>
                <w:lang w:eastAsia="lv-LV"/>
              </w:rPr>
              <w:t>, un atbalsta specialitātes bērnu psihiatrs pārstrukturizēšanu no psihiatra apakšspecialitātes uz pamatspecialitāti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445AD6">
              <w:rPr>
                <w:rStyle w:val="FootnoteReference"/>
                <w:rFonts w:ascii="Times New Roman" w:eastAsia="Times New Roman" w:hAnsi="Times New Roman" w:cs="Times New Roman"/>
                <w:iCs/>
                <w:sz w:val="24"/>
                <w:szCs w:val="24"/>
                <w:lang w:eastAsia="lv-LV"/>
              </w:rPr>
              <w:footnoteReference w:id="12"/>
            </w:r>
            <w:r w:rsidRPr="002E5097">
              <w:rPr>
                <w:rFonts w:ascii="Times New Roman" w:eastAsia="Times New Roman" w:hAnsi="Times New Roman" w:cs="Times New Roman"/>
                <w:iCs/>
                <w:sz w:val="24"/>
                <w:szCs w:val="24"/>
                <w:lang w:eastAsia="lv-LV"/>
              </w:rPr>
              <w:t xml:space="preserve">. </w:t>
            </w:r>
          </w:p>
          <w:p w14:paraId="5170E4D2" w14:textId="77777777" w:rsidR="009919B7" w:rsidRDefault="009919B7" w:rsidP="009919B7">
            <w:pPr>
              <w:spacing w:after="0" w:line="240" w:lineRule="auto"/>
              <w:ind w:firstLine="293"/>
              <w:jc w:val="both"/>
              <w:rPr>
                <w:rFonts w:ascii="Times New Roman" w:hAnsi="Times New Roman" w:cs="Times New Roman"/>
                <w:bCs/>
                <w:sz w:val="24"/>
                <w:szCs w:val="24"/>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specialitātē ir 4 gadi. Līdz ar to Noteikumu projektā Nr.268 noteiktais apmācības ilgums atbilst Direktīvas 36/2005 prasībām.</w:t>
            </w:r>
          </w:p>
          <w:p w14:paraId="7307321D" w14:textId="77777777" w:rsidR="00F9032B" w:rsidRDefault="000D3713" w:rsidP="000D371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Lai saīsinātu rezidentūras ilgumu bērnu psihiatra kvalifikācijas</w:t>
            </w:r>
            <w:r w:rsidRPr="00E70521">
              <w:rPr>
                <w:rFonts w:ascii="Times New Roman" w:eastAsia="Times New Roman" w:hAnsi="Times New Roman" w:cs="Times New Roman"/>
                <w:iCs/>
                <w:sz w:val="24"/>
                <w:szCs w:val="24"/>
                <w:lang w:eastAsia="lv-LV"/>
              </w:rPr>
              <w:t xml:space="preserve"> </w:t>
            </w:r>
            <w:r w:rsidR="00EF3199">
              <w:rPr>
                <w:rFonts w:ascii="Times New Roman" w:eastAsia="Times New Roman" w:hAnsi="Times New Roman" w:cs="Times New Roman"/>
                <w:iCs/>
                <w:sz w:val="24"/>
                <w:szCs w:val="24"/>
                <w:lang w:eastAsia="lv-LV"/>
              </w:rPr>
              <w:t xml:space="preserve">iegūšanai, </w:t>
            </w:r>
            <w:r w:rsidR="00EE226C" w:rsidRPr="007C089C">
              <w:rPr>
                <w:rFonts w:ascii="Times New Roman" w:eastAsia="Times New Roman" w:hAnsi="Times New Roman" w:cs="Times New Roman"/>
                <w:sz w:val="24"/>
                <w:szCs w:val="24"/>
                <w:lang w:eastAsia="lv-LV"/>
              </w:rPr>
              <w:t xml:space="preserve">Veselības ministrija </w:t>
            </w:r>
            <w:r w:rsidR="00BB1C85" w:rsidRPr="007C089C">
              <w:rPr>
                <w:rFonts w:ascii="Times New Roman" w:eastAsia="Times New Roman" w:hAnsi="Times New Roman" w:cs="Times New Roman"/>
                <w:sz w:val="24"/>
                <w:szCs w:val="24"/>
                <w:lang w:eastAsia="lv-LV"/>
              </w:rPr>
              <w:t>ir sagatavojusi</w:t>
            </w:r>
            <w:r w:rsidR="00F9032B">
              <w:rPr>
                <w:rFonts w:ascii="Times New Roman" w:eastAsia="Times New Roman" w:hAnsi="Times New Roman" w:cs="Times New Roman"/>
                <w:sz w:val="24"/>
                <w:szCs w:val="24"/>
                <w:lang w:eastAsia="lv-LV"/>
              </w:rPr>
              <w:t>:</w:t>
            </w:r>
          </w:p>
          <w:p w14:paraId="761A7CF7" w14:textId="77777777" w:rsidR="00F9032B" w:rsidRPr="00F9032B" w:rsidRDefault="00EE226C"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sidRPr="00F9032B">
              <w:rPr>
                <w:rFonts w:ascii="Times New Roman" w:eastAsia="Times New Roman" w:hAnsi="Times New Roman" w:cs="Times New Roman"/>
                <w:sz w:val="24"/>
                <w:szCs w:val="24"/>
                <w:lang w:eastAsia="lv-LV"/>
              </w:rPr>
              <w:t>āk - Noteikumu projekts Nr.317)</w:t>
            </w:r>
            <w:r w:rsidR="00F9032B" w:rsidRPr="00F9032B">
              <w:rPr>
                <w:rFonts w:ascii="Times New Roman" w:eastAsia="Times New Roman" w:hAnsi="Times New Roman" w:cs="Times New Roman"/>
                <w:sz w:val="24"/>
                <w:szCs w:val="24"/>
                <w:lang w:eastAsia="lv-LV"/>
              </w:rPr>
              <w:t>;</w:t>
            </w:r>
          </w:p>
          <w:p w14:paraId="71390870" w14:textId="77777777" w:rsidR="007F00D3" w:rsidRPr="00EF3199" w:rsidRDefault="002F1F88"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EF3199">
              <w:rPr>
                <w:rFonts w:ascii="Times New Roman" w:eastAsia="Times New Roman" w:hAnsi="Times New Roman" w:cs="Times New Roman"/>
                <w:sz w:val="24"/>
                <w:szCs w:val="24"/>
                <w:lang w:eastAsia="lv-LV"/>
              </w:rPr>
              <w:t>āk - Noteikumu projekts Nr.268)</w:t>
            </w:r>
            <w:r w:rsidR="00EF3199">
              <w:rPr>
                <w:rFonts w:ascii="Times New Roman" w:eastAsia="Times New Roman" w:hAnsi="Times New Roman" w:cs="Times New Roman"/>
                <w:sz w:val="24"/>
                <w:szCs w:val="24"/>
                <w:lang w:eastAsia="lv-LV"/>
              </w:rPr>
              <w:t>.</w:t>
            </w:r>
          </w:p>
          <w:p w14:paraId="3405A281" w14:textId="77777777" w:rsidR="004D4252" w:rsidRPr="007C089C" w:rsidRDefault="00EE226C"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008D34DB" w:rsidRPr="007C089C">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008D34DB" w:rsidRPr="007C089C">
              <w:rPr>
                <w:rFonts w:ascii="Times New Roman" w:eastAsia="Times New Roman" w:hAnsi="Times New Roman" w:cs="Times New Roman"/>
                <w:sz w:val="24"/>
                <w:szCs w:val="24"/>
                <w:lang w:eastAsia="lv-LV"/>
              </w:rPr>
              <w:t xml:space="preserve">ietvertajā </w:t>
            </w:r>
            <w:r w:rsidRPr="007C089C">
              <w:rPr>
                <w:rFonts w:ascii="Times New Roman" w:eastAsia="Times New Roman" w:hAnsi="Times New Roman" w:cs="Times New Roman"/>
                <w:sz w:val="24"/>
                <w:szCs w:val="24"/>
                <w:lang w:eastAsia="lv-LV"/>
              </w:rPr>
              <w:t>ārstniecības personu klasifikatorā</w:t>
            </w:r>
            <w:r w:rsidR="008D34DB" w:rsidRPr="007C089C">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14:paraId="57380568" w14:textId="77777777" w:rsidR="008D34DB" w:rsidRDefault="00EE226C" w:rsidP="00C05672">
            <w:pPr>
              <w:pStyle w:val="ListParagraph"/>
              <w:numPr>
                <w:ilvl w:val="0"/>
                <w:numId w:val="8"/>
              </w:numPr>
              <w:spacing w:after="0" w:line="240" w:lineRule="auto"/>
              <w:ind w:left="153" w:firstLine="142"/>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apakšspecialitāšu un papildspecialitāšu sarakstu reglamentētajām profesijām”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Nr.460), lai saskaņotu </w:t>
            </w:r>
            <w:r w:rsidR="003F2DFA"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004A0BD8"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pamatspecialitāšu, apakšspecialitāšu un papildspecialitāšu klasifikatoru ar Noteikumu Nr.460 </w:t>
            </w:r>
            <w:r w:rsidR="004A0BD8" w:rsidRPr="007C089C">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r w:rsidRPr="007C089C">
              <w:rPr>
                <w:rFonts w:ascii="Times New Roman" w:eastAsia="Times New Roman" w:hAnsi="Times New Roman" w:cs="Times New Roman"/>
                <w:sz w:val="24"/>
                <w:szCs w:val="24"/>
                <w:lang w:eastAsia="lv-LV"/>
              </w:rPr>
              <w:lastRenderedPageBreak/>
              <w:t>pamatspecialitāšu, apakšspecialitāšu un papildspecialitāšu sarakstu</w:t>
            </w:r>
            <w:r w:rsidR="009E7660">
              <w:rPr>
                <w:rFonts w:ascii="Times New Roman" w:eastAsia="Times New Roman" w:hAnsi="Times New Roman" w:cs="Times New Roman"/>
                <w:sz w:val="24"/>
                <w:szCs w:val="24"/>
                <w:lang w:eastAsia="lv-LV"/>
              </w:rPr>
              <w:t>;</w:t>
            </w:r>
          </w:p>
          <w:p w14:paraId="1B3438C1" w14:textId="77777777" w:rsidR="00EF3199" w:rsidRPr="00291085" w:rsidRDefault="00EF3199" w:rsidP="00DF6059">
            <w:pPr>
              <w:pStyle w:val="ListParagraph"/>
              <w:widowControl w:val="0"/>
              <w:numPr>
                <w:ilvl w:val="0"/>
                <w:numId w:val="8"/>
              </w:numPr>
              <w:tabs>
                <w:tab w:val="left" w:pos="993"/>
              </w:tabs>
              <w:spacing w:after="0" w:line="240" w:lineRule="auto"/>
              <w:ind w:left="9" w:firstLine="284"/>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w:t>
            </w:r>
            <w:r w:rsidRPr="007C089C">
              <w:rPr>
                <w:rFonts w:ascii="Times New Roman" w:eastAsia="Times New Roman" w:hAnsi="Times New Roman" w:cs="Times New Roman"/>
                <w:sz w:val="24"/>
                <w:szCs w:val="24"/>
                <w:lang w:eastAsia="lv-LV"/>
              </w:rPr>
              <w:t xml:space="preserve">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315</w:t>
            </w:r>
            <w:r w:rsidRPr="007C089C">
              <w:rPr>
                <w:rFonts w:ascii="Times New Roman" w:eastAsia="Times New Roman" w:hAnsi="Times New Roman" w:cs="Times New Roman"/>
                <w:sz w:val="24"/>
                <w:szCs w:val="24"/>
                <w:lang w:eastAsia="lv-LV"/>
              </w:rPr>
              <w:t>), lai saskaņotu</w:t>
            </w:r>
            <w:r>
              <w:rPr>
                <w:rFonts w:ascii="Times New Roman" w:eastAsia="Times New Roman" w:hAnsi="Times New Roman" w:cs="Times New Roman"/>
                <w:sz w:val="24"/>
                <w:szCs w:val="24"/>
                <w:lang w:eastAsia="lv-LV"/>
              </w:rPr>
              <w:t xml:space="preserve"> </w:t>
            </w:r>
            <w:r w:rsidR="00F22C13">
              <w:rPr>
                <w:rFonts w:ascii="Times New Roman" w:eastAsia="Times New Roman" w:hAnsi="Times New Roman" w:cs="Times New Roman"/>
                <w:sz w:val="24"/>
                <w:szCs w:val="24"/>
                <w:lang w:eastAsia="lv-LV"/>
              </w:rPr>
              <w:t xml:space="preserve">Noteikumu Nr.268 ietverto </w:t>
            </w:r>
            <w:r w:rsidR="004D4CDD">
              <w:rPr>
                <w:rFonts w:ascii="Times New Roman" w:eastAsia="Times New Roman" w:hAnsi="Times New Roman" w:cs="Times New Roman"/>
                <w:sz w:val="24"/>
                <w:szCs w:val="24"/>
                <w:lang w:eastAsia="lv-LV"/>
              </w:rPr>
              <w:t xml:space="preserve">rezidentūras studiju ilgumu </w:t>
            </w:r>
            <w:r w:rsidR="00DF6059">
              <w:rPr>
                <w:rFonts w:ascii="Times New Roman" w:eastAsia="Times New Roman" w:hAnsi="Times New Roman" w:cs="Times New Roman"/>
                <w:sz w:val="24"/>
                <w:szCs w:val="24"/>
                <w:lang w:eastAsia="lv-LV"/>
              </w:rPr>
              <w:t>ar Noteikumu Nr.315 noteikto m</w:t>
            </w:r>
            <w:r w:rsidR="00DF6059" w:rsidRPr="00DF6059">
              <w:rPr>
                <w:rFonts w:ascii="Times New Roman" w:eastAsia="Times New Roman" w:hAnsi="Times New Roman" w:cs="Times New Roman"/>
                <w:sz w:val="24"/>
                <w:szCs w:val="24"/>
                <w:lang w:eastAsia="lv-LV"/>
              </w:rPr>
              <w:t>inimāl</w:t>
            </w:r>
            <w:r w:rsidR="00DF6059">
              <w:rPr>
                <w:rFonts w:ascii="Times New Roman" w:eastAsia="Times New Roman" w:hAnsi="Times New Roman" w:cs="Times New Roman"/>
                <w:sz w:val="24"/>
                <w:szCs w:val="24"/>
                <w:lang w:eastAsia="lv-LV"/>
              </w:rPr>
              <w:t>o</w:t>
            </w:r>
            <w:r w:rsidR="00DF6059" w:rsidRPr="00DF6059">
              <w:rPr>
                <w:rFonts w:ascii="Times New Roman" w:eastAsia="Times New Roman" w:hAnsi="Times New Roman" w:cs="Times New Roman"/>
                <w:sz w:val="24"/>
                <w:szCs w:val="24"/>
                <w:lang w:eastAsia="lv-LV"/>
              </w:rPr>
              <w:t xml:space="preserve"> rezidentūras izglītības programmas ilgum</w:t>
            </w:r>
            <w:r w:rsidR="00DF6059">
              <w:rPr>
                <w:rFonts w:ascii="Times New Roman" w:eastAsia="Times New Roman" w:hAnsi="Times New Roman" w:cs="Times New Roman"/>
                <w:sz w:val="24"/>
                <w:szCs w:val="24"/>
                <w:lang w:eastAsia="lv-LV"/>
              </w:rPr>
              <w:t>u;</w:t>
            </w:r>
          </w:p>
          <w:p w14:paraId="3D721303" w14:textId="77777777" w:rsidR="002461E1" w:rsidRDefault="009E7660"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9E7660">
              <w:rPr>
                <w:rFonts w:ascii="Times New Roman" w:eastAsia="Times New Roman" w:hAnsi="Times New Roman" w:cs="Times New Roman"/>
                <w:sz w:val="24"/>
                <w:szCs w:val="24"/>
                <w:lang w:eastAsia="lv-LV"/>
              </w:rPr>
              <w:t>Ministru kabineta 2013. gada 5. novembra noteikumos Nr. 1268 „Ārstniecības riska fonda darbības noteikumi</w:t>
            </w:r>
            <w:r>
              <w:rPr>
                <w:rFonts w:ascii="Times New Roman" w:eastAsia="Times New Roman" w:hAnsi="Times New Roman" w:cs="Times New Roman"/>
                <w:sz w:val="24"/>
                <w:szCs w:val="24"/>
                <w:lang w:eastAsia="lv-LV"/>
              </w:rPr>
              <w:t>” (turpmāk – Noteikum</w:t>
            </w:r>
            <w:r w:rsidR="00AA4E8B">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Nr.1268), lai saskaņotu</w:t>
            </w:r>
            <w:r w:rsidRPr="009E7660">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Noteikumu Nr. 317 1. pielikuma 4.punktā ietverto ārstniecības personu profesiju pamatspecialitāšu, apakšspecialitāšu un papildspecialitāšu klasifikatoru</w:t>
            </w:r>
            <w:r w:rsidRPr="009E76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Noteikumu Nr.1268 3.pielikumā ietvert</w:t>
            </w:r>
            <w:r w:rsidR="00F22C13">
              <w:rPr>
                <w:rFonts w:ascii="Times New Roman" w:eastAsia="Times New Roman" w:hAnsi="Times New Roman" w:cs="Times New Roman"/>
                <w:sz w:val="24"/>
                <w:szCs w:val="24"/>
                <w:lang w:eastAsia="lv-LV"/>
              </w:rPr>
              <w:t>o ārstniecības personu sarakstu.</w:t>
            </w:r>
          </w:p>
          <w:p w14:paraId="5C503E31" w14:textId="77777777" w:rsidR="009E7660" w:rsidRPr="00F9032B" w:rsidRDefault="009E7660" w:rsidP="00F9032B">
            <w:pPr>
              <w:spacing w:after="0" w:line="240" w:lineRule="auto"/>
              <w:ind w:left="118"/>
              <w:jc w:val="both"/>
              <w:rPr>
                <w:rFonts w:ascii="Times New Roman" w:eastAsia="Times New Roman" w:hAnsi="Times New Roman" w:cs="Times New Roman"/>
                <w:sz w:val="24"/>
                <w:szCs w:val="24"/>
                <w:lang w:eastAsia="lv-LV"/>
              </w:rPr>
            </w:pPr>
          </w:p>
          <w:p w14:paraId="0D6ED16B" w14:textId="77777777" w:rsidR="00146952" w:rsidRPr="002748C0" w:rsidRDefault="00EE226C" w:rsidP="00446A85">
            <w:pPr>
              <w:spacing w:after="0" w:line="240" w:lineRule="auto"/>
              <w:ind w:firstLine="293"/>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00441067" w:rsidRPr="007C089C">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r w:rsidR="00146952">
              <w:rPr>
                <w:rFonts w:ascii="Times New Roman" w:eastAsia="Times New Roman" w:hAnsi="Times New Roman" w:cs="Times New Roman"/>
                <w:sz w:val="24"/>
                <w:szCs w:val="24"/>
                <w:lang w:eastAsia="lv-LV"/>
              </w:rPr>
              <w:t xml:space="preserve"> </w:t>
            </w:r>
            <w:r w:rsidR="00146952" w:rsidRPr="00146952">
              <w:rPr>
                <w:rFonts w:ascii="Times New Roman" w:eastAsia="Times New Roman" w:hAnsi="Times New Roman" w:cs="Times New Roman"/>
                <w:iCs/>
                <w:sz w:val="24"/>
                <w:szCs w:val="24"/>
                <w:lang w:eastAsia="lv-LV"/>
              </w:rPr>
              <w:t>nodrošināt bērnu un jauniešu psihiatrijas jomā nepieciešamo speciālistu skaitu</w:t>
            </w:r>
            <w:r w:rsidR="00146952">
              <w:rPr>
                <w:rFonts w:ascii="Times New Roman" w:eastAsia="Times New Roman" w:hAnsi="Times New Roman" w:cs="Times New Roman"/>
                <w:iCs/>
                <w:sz w:val="24"/>
                <w:szCs w:val="24"/>
                <w:lang w:eastAsia="lv-LV"/>
              </w:rPr>
              <w:t>, veicot</w:t>
            </w:r>
            <w:r w:rsidR="00146952" w:rsidRPr="002748C0">
              <w:rPr>
                <w:rFonts w:ascii="Times New Roman" w:eastAsia="Times New Roman" w:hAnsi="Times New Roman" w:cs="Times New Roman"/>
                <w:iCs/>
                <w:sz w:val="24"/>
                <w:szCs w:val="24"/>
                <w:lang w:eastAsia="lv-LV"/>
              </w:rPr>
              <w:t xml:space="preserve"> izmaiņas </w:t>
            </w:r>
            <w:r w:rsidR="00146952" w:rsidRPr="00801A09">
              <w:rPr>
                <w:rFonts w:ascii="Times New Roman" w:eastAsia="Times New Roman" w:hAnsi="Times New Roman" w:cs="Times New Roman"/>
                <w:iCs/>
                <w:sz w:val="24"/>
                <w:szCs w:val="24"/>
                <w:lang w:eastAsia="lv-LV"/>
              </w:rPr>
              <w:t>ārstniecības personu klasifikatorā</w:t>
            </w:r>
            <w:r w:rsidR="00146952">
              <w:rPr>
                <w:rFonts w:ascii="Times New Roman" w:eastAsia="Times New Roman" w:hAnsi="Times New Roman" w:cs="Times New Roman"/>
                <w:iCs/>
                <w:sz w:val="24"/>
                <w:szCs w:val="24"/>
                <w:lang w:eastAsia="lv-LV"/>
              </w:rPr>
              <w:t>,</w:t>
            </w:r>
            <w:r w:rsidR="00146952" w:rsidRPr="00801A09">
              <w:rPr>
                <w:rFonts w:ascii="Times New Roman" w:eastAsia="Times New Roman" w:hAnsi="Times New Roman" w:cs="Times New Roman"/>
                <w:iCs/>
                <w:sz w:val="24"/>
                <w:szCs w:val="24"/>
                <w:lang w:eastAsia="lv-LV"/>
              </w:rPr>
              <w:t xml:space="preserve">   ārstniecības personu un studējošo kompetencē</w:t>
            </w:r>
            <w:r w:rsidR="00146952">
              <w:rPr>
                <w:rFonts w:ascii="Times New Roman" w:eastAsia="Times New Roman" w:hAnsi="Times New Roman" w:cs="Times New Roman"/>
                <w:iCs/>
                <w:sz w:val="24"/>
                <w:szCs w:val="24"/>
                <w:lang w:eastAsia="lv-LV"/>
              </w:rPr>
              <w:t xml:space="preserve"> ārstniecībā</w:t>
            </w:r>
            <w:r w:rsidR="00146952" w:rsidRPr="002748C0">
              <w:rPr>
                <w:rFonts w:ascii="Times New Roman" w:eastAsia="Times New Roman" w:hAnsi="Times New Roman" w:cs="Times New Roman"/>
                <w:iCs/>
                <w:sz w:val="24"/>
                <w:szCs w:val="24"/>
                <w:lang w:eastAsia="lv-LV"/>
              </w:rPr>
              <w:t xml:space="preserve">. </w:t>
            </w:r>
          </w:p>
          <w:p w14:paraId="6F64B3C2" w14:textId="77777777" w:rsidR="00DF6059" w:rsidRDefault="00EE226C" w:rsidP="00C564EE">
            <w:pPr>
              <w:spacing w:after="0" w:line="240" w:lineRule="auto"/>
              <w:ind w:firstLine="2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w:t>
            </w:r>
            <w:r w:rsidR="00441067" w:rsidRPr="007C089C">
              <w:rPr>
                <w:rFonts w:ascii="Times New Roman" w:eastAsia="Times New Roman" w:hAnsi="Times New Roman" w:cs="Times New Roman"/>
                <w:sz w:val="24"/>
                <w:szCs w:val="24"/>
                <w:lang w:eastAsia="lv-LV"/>
              </w:rPr>
              <w:t xml:space="preserve"> </w:t>
            </w:r>
            <w:r w:rsidR="00392F7E" w:rsidRPr="007C089C">
              <w:rPr>
                <w:rFonts w:ascii="Times New Roman" w:eastAsia="Times New Roman" w:hAnsi="Times New Roman" w:cs="Times New Roman"/>
                <w:sz w:val="24"/>
                <w:szCs w:val="24"/>
                <w:lang w:eastAsia="lv-LV"/>
              </w:rPr>
              <w:t>būtība:</w:t>
            </w:r>
            <w:r w:rsidR="00DF6059">
              <w:rPr>
                <w:rFonts w:ascii="Times New Roman" w:eastAsia="Times New Roman" w:hAnsi="Times New Roman" w:cs="Times New Roman"/>
                <w:sz w:val="24"/>
                <w:szCs w:val="24"/>
                <w:lang w:eastAsia="lv-LV"/>
              </w:rPr>
              <w:t xml:space="preserve"> p</w:t>
            </w:r>
            <w:r w:rsidR="00DF6059" w:rsidRPr="00A149B0">
              <w:rPr>
                <w:rFonts w:ascii="Times New Roman" w:eastAsia="Times New Roman" w:hAnsi="Times New Roman" w:cs="Times New Roman"/>
                <w:iCs/>
                <w:sz w:val="24"/>
                <w:szCs w:val="24"/>
                <w:lang w:eastAsia="lv-LV"/>
              </w:rPr>
              <w:t>ārstrukturēt</w:t>
            </w:r>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ārsta profesijas</w:t>
            </w:r>
            <w:r w:rsidR="00DF6059">
              <w:rPr>
                <w:rFonts w:ascii="Times New Roman" w:eastAsia="Times New Roman" w:hAnsi="Times New Roman" w:cs="Times New Roman"/>
                <w:iCs/>
                <w:sz w:val="24"/>
                <w:szCs w:val="24"/>
                <w:lang w:eastAsia="lv-LV"/>
              </w:rPr>
              <w:t xml:space="preserve"> apakšspecialitāti </w:t>
            </w:r>
            <w:r w:rsidR="00DF6059" w:rsidRPr="00BF3FFE">
              <w:rPr>
                <w:rFonts w:ascii="Times New Roman" w:eastAsia="Times New Roman" w:hAnsi="Times New Roman" w:cs="Times New Roman"/>
                <w:iCs/>
                <w:sz w:val="24"/>
                <w:szCs w:val="24"/>
                <w:lang w:eastAsia="lv-LV"/>
              </w:rPr>
              <w:t>“Bērnu psihiatrs”</w:t>
            </w:r>
            <w:r w:rsidR="00DF6059">
              <w:rPr>
                <w:rFonts w:ascii="Times New Roman" w:eastAsia="Times New Roman" w:hAnsi="Times New Roman" w:cs="Times New Roman"/>
                <w:iCs/>
                <w:sz w:val="24"/>
                <w:szCs w:val="24"/>
                <w:lang w:eastAsia="lv-LV"/>
              </w:rPr>
              <w:t xml:space="preserve"> par ārsta profesijas</w:t>
            </w:r>
            <w:r w:rsidR="00DF6059" w:rsidRPr="00BF3FFE">
              <w:rPr>
                <w:rFonts w:ascii="Times New Roman" w:eastAsia="Times New Roman" w:hAnsi="Times New Roman" w:cs="Times New Roman"/>
                <w:iCs/>
                <w:sz w:val="24"/>
                <w:szCs w:val="24"/>
                <w:lang w:eastAsia="lv-LV"/>
              </w:rPr>
              <w:t xml:space="preserve"> pamatspecialitāti “Bērnu psihiatrs”</w:t>
            </w:r>
            <w:r w:rsidR="00DF6059">
              <w:rPr>
                <w:rFonts w:ascii="Times New Roman" w:eastAsia="Times New Roman" w:hAnsi="Times New Roman" w:cs="Times New Roman"/>
                <w:iCs/>
                <w:sz w:val="24"/>
                <w:szCs w:val="24"/>
                <w:lang w:eastAsia="lv-LV"/>
              </w:rPr>
              <w:t>, vienlaikus precizējot psihiatra, bērnu psihiatra, tiesu psihiatra un narkologa kompetenču aprakstus.</w:t>
            </w:r>
            <w:r w:rsidR="00DF6059" w:rsidRPr="00BF3FFE">
              <w:rPr>
                <w:rFonts w:ascii="Times New Roman" w:eastAsia="Times New Roman" w:hAnsi="Times New Roman" w:cs="Times New Roman"/>
                <w:iCs/>
                <w:sz w:val="24"/>
                <w:szCs w:val="24"/>
                <w:lang w:eastAsia="lv-LV"/>
              </w:rPr>
              <w:t xml:space="preserve"> </w:t>
            </w:r>
          </w:p>
          <w:p w14:paraId="05511B08" w14:textId="77777777" w:rsidR="00C05672" w:rsidRDefault="00C564EE" w:rsidP="00C05672">
            <w:pPr>
              <w:spacing w:after="0" w:line="240" w:lineRule="auto"/>
              <w:ind w:firstLine="293"/>
              <w:jc w:val="both"/>
              <w:rPr>
                <w:rFonts w:ascii="Times New Roman" w:eastAsia="Times New Roman" w:hAnsi="Times New Roman" w:cs="Times New Roman"/>
                <w:sz w:val="24"/>
                <w:szCs w:val="24"/>
                <w:lang w:eastAsia="lv-LV"/>
              </w:rPr>
            </w:pPr>
            <w:r w:rsidRPr="00C564EE">
              <w:rPr>
                <w:rFonts w:ascii="Times New Roman" w:eastAsia="Times New Roman" w:hAnsi="Times New Roman" w:cs="Times New Roman"/>
                <w:sz w:val="24"/>
                <w:szCs w:val="24"/>
                <w:lang w:eastAsia="lv-LV"/>
              </w:rPr>
              <w:t>Noteikumu projekts Nr.</w:t>
            </w:r>
            <w:r>
              <w:rPr>
                <w:rFonts w:ascii="Times New Roman" w:eastAsia="Times New Roman" w:hAnsi="Times New Roman" w:cs="Times New Roman"/>
                <w:sz w:val="24"/>
                <w:szCs w:val="24"/>
                <w:lang w:eastAsia="lv-LV"/>
              </w:rPr>
              <w:t xml:space="preserve">317 paredz precizēt </w:t>
            </w:r>
            <w:r w:rsidRPr="00C564EE">
              <w:rPr>
                <w:rFonts w:ascii="Times New Roman" w:eastAsia="Times New Roman" w:hAnsi="Times New Roman" w:cs="Times New Roman"/>
                <w:sz w:val="24"/>
                <w:szCs w:val="24"/>
                <w:lang w:eastAsia="lv-LV"/>
              </w:rPr>
              <w:t>Ār</w:t>
            </w:r>
            <w:r>
              <w:rPr>
                <w:rFonts w:ascii="Times New Roman" w:eastAsia="Times New Roman" w:hAnsi="Times New Roman" w:cs="Times New Roman"/>
                <w:sz w:val="24"/>
                <w:szCs w:val="24"/>
                <w:lang w:eastAsia="lv-LV"/>
              </w:rPr>
              <w:t xml:space="preserve">stniecības personu klasifikatoru, nosakot, ka specialitāte bērnu psihiatrs ir ārsta profesijas pamatspecialitāte (Noteikumu projekta Nr.317 2.un 3.punkts). </w:t>
            </w:r>
            <w:r w:rsidR="00C05672" w:rsidRPr="00C05672">
              <w:rPr>
                <w:rFonts w:ascii="Times New Roman" w:eastAsia="Times New Roman" w:hAnsi="Times New Roman" w:cs="Times New Roman"/>
                <w:sz w:val="24"/>
                <w:szCs w:val="24"/>
                <w:lang w:eastAsia="lv-LV"/>
              </w:rPr>
              <w:t>Lai saskaņotu Noteikumu Nr. 317  noteikumu 1.pielikumā ietverto ārstniecības personu klasifikatoru ar Noteikumu Nr.</w:t>
            </w:r>
            <w:r w:rsidR="00C05672">
              <w:rPr>
                <w:rFonts w:ascii="Times New Roman" w:eastAsia="Times New Roman" w:hAnsi="Times New Roman" w:cs="Times New Roman"/>
                <w:sz w:val="24"/>
                <w:szCs w:val="24"/>
                <w:lang w:eastAsia="lv-LV"/>
              </w:rPr>
              <w:t xml:space="preserve">460 </w:t>
            </w:r>
            <w:r w:rsidR="00C05672" w:rsidRPr="007C089C">
              <w:rPr>
                <w:rFonts w:ascii="Times New Roman" w:eastAsia="Times New Roman" w:hAnsi="Times New Roman" w:cs="Times New Roman"/>
                <w:sz w:val="24"/>
                <w:szCs w:val="24"/>
                <w:lang w:eastAsia="lv-LV"/>
              </w:rPr>
              <w:t>1. pielikumā ietverto Latvijas Republikā reglamentēto ārstniecības personu profesiju pamatspecialitāšu, apakšspecialitāšu un papildspecialitāšu sarakstu</w:t>
            </w:r>
            <w:r w:rsidR="00C05672">
              <w:rPr>
                <w:rFonts w:ascii="Times New Roman" w:eastAsia="Times New Roman" w:hAnsi="Times New Roman" w:cs="Times New Roman"/>
                <w:sz w:val="24"/>
                <w:szCs w:val="24"/>
                <w:lang w:eastAsia="lv-LV"/>
              </w:rPr>
              <w:t xml:space="preserve"> </w:t>
            </w:r>
            <w:r w:rsidR="00C05672" w:rsidRPr="005A57C4">
              <w:rPr>
                <w:rFonts w:ascii="Times New Roman" w:eastAsia="Times New Roman" w:hAnsi="Times New Roman" w:cs="Times New Roman"/>
                <w:sz w:val="24"/>
                <w:szCs w:val="24"/>
                <w:lang w:eastAsia="lv-LV"/>
              </w:rPr>
              <w:t>tiek precizēts Noteikumu Nr.</w:t>
            </w:r>
            <w:r w:rsidR="00C05672">
              <w:rPr>
                <w:rFonts w:ascii="Times New Roman" w:eastAsia="Times New Roman" w:hAnsi="Times New Roman" w:cs="Times New Roman"/>
                <w:sz w:val="24"/>
                <w:szCs w:val="24"/>
                <w:lang w:eastAsia="lv-LV"/>
              </w:rPr>
              <w:t>460</w:t>
            </w:r>
            <w:r w:rsidR="00C05672" w:rsidRPr="005A57C4">
              <w:rPr>
                <w:rFonts w:ascii="Times New Roman" w:eastAsia="Times New Roman" w:hAnsi="Times New Roman" w:cs="Times New Roman"/>
                <w:sz w:val="24"/>
                <w:szCs w:val="24"/>
                <w:lang w:eastAsia="lv-LV"/>
              </w:rPr>
              <w:t xml:space="preserve"> </w:t>
            </w:r>
            <w:r w:rsidR="00C05672">
              <w:rPr>
                <w:rFonts w:ascii="Times New Roman" w:eastAsia="Times New Roman" w:hAnsi="Times New Roman" w:cs="Times New Roman"/>
                <w:sz w:val="24"/>
                <w:szCs w:val="24"/>
                <w:lang w:eastAsia="lv-LV"/>
              </w:rPr>
              <w:t>1</w:t>
            </w:r>
            <w:r w:rsidR="00C05672" w:rsidRPr="005A57C4">
              <w:rPr>
                <w:rFonts w:ascii="Times New Roman" w:eastAsia="Times New Roman" w:hAnsi="Times New Roman" w:cs="Times New Roman"/>
                <w:sz w:val="24"/>
                <w:szCs w:val="24"/>
                <w:lang w:eastAsia="lv-LV"/>
              </w:rPr>
              <w:t>.pielikum</w:t>
            </w:r>
            <w:r w:rsidR="00C05672">
              <w:rPr>
                <w:rFonts w:ascii="Times New Roman" w:eastAsia="Times New Roman" w:hAnsi="Times New Roman" w:cs="Times New Roman"/>
                <w:sz w:val="24"/>
                <w:szCs w:val="24"/>
                <w:lang w:eastAsia="lv-LV"/>
              </w:rPr>
              <w:t>a 38.punkts</w:t>
            </w:r>
            <w:r w:rsidR="00C05672" w:rsidRPr="005A57C4">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5A57C4">
              <w:rPr>
                <w:rFonts w:ascii="Times New Roman" w:eastAsia="Times New Roman" w:hAnsi="Times New Roman" w:cs="Times New Roman"/>
                <w:sz w:val="24"/>
                <w:szCs w:val="24"/>
                <w:lang w:eastAsia="lv-LV"/>
              </w:rPr>
              <w:t xml:space="preserve"> Nr.</w:t>
            </w:r>
            <w:r w:rsidR="00C05672">
              <w:rPr>
                <w:rFonts w:ascii="Times New Roman" w:eastAsia="Times New Roman" w:hAnsi="Times New Roman" w:cs="Times New Roman"/>
                <w:sz w:val="24"/>
                <w:szCs w:val="24"/>
                <w:lang w:eastAsia="lv-LV"/>
              </w:rPr>
              <w:t xml:space="preserve">460) un </w:t>
            </w:r>
            <w:r w:rsidR="00C05672" w:rsidRPr="00C05672">
              <w:rPr>
                <w:rFonts w:ascii="Times New Roman" w:eastAsia="Times New Roman" w:hAnsi="Times New Roman" w:cs="Times New Roman"/>
                <w:sz w:val="24"/>
                <w:szCs w:val="24"/>
                <w:lang w:eastAsia="lv-LV"/>
              </w:rPr>
              <w:t>Noteikumu Nr.1268 3.pielikum</w:t>
            </w:r>
            <w:r w:rsidR="00C05672">
              <w:rPr>
                <w:rFonts w:ascii="Times New Roman" w:eastAsia="Times New Roman" w:hAnsi="Times New Roman" w:cs="Times New Roman"/>
                <w:sz w:val="24"/>
                <w:szCs w:val="24"/>
                <w:lang w:eastAsia="lv-LV"/>
              </w:rPr>
              <w:t>a 48.rinda</w:t>
            </w:r>
            <w:r w:rsidR="00C05672" w:rsidRPr="00C05672">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C05672">
              <w:rPr>
                <w:rFonts w:ascii="Times New Roman" w:eastAsia="Times New Roman" w:hAnsi="Times New Roman" w:cs="Times New Roman"/>
                <w:sz w:val="24"/>
                <w:szCs w:val="24"/>
                <w:lang w:eastAsia="lv-LV"/>
              </w:rPr>
              <w:t xml:space="preserve"> Nr.1268).</w:t>
            </w:r>
          </w:p>
          <w:p w14:paraId="1386B7A2" w14:textId="77777777" w:rsidR="00C564EE" w:rsidRDefault="00436389" w:rsidP="00436389">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w:t>
            </w:r>
            <w:r w:rsidRPr="00445AD6">
              <w:rPr>
                <w:rFonts w:ascii="Times New Roman" w:eastAsia="Times New Roman" w:hAnsi="Times New Roman" w:cs="Times New Roman"/>
                <w:sz w:val="24"/>
                <w:szCs w:val="24"/>
                <w:lang w:eastAsia="lv-LV"/>
              </w:rPr>
              <w:t xml:space="preserve"> pirmajos </w:t>
            </w:r>
            <w:r>
              <w:rPr>
                <w:rFonts w:ascii="Times New Roman" w:eastAsia="Times New Roman" w:hAnsi="Times New Roman" w:cs="Times New Roman"/>
                <w:sz w:val="24"/>
                <w:szCs w:val="24"/>
                <w:lang w:eastAsia="lv-LV"/>
              </w:rPr>
              <w:t>divos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rezidentūras studiju gados</w:t>
            </w:r>
            <w:r w:rsidRPr="00445AD6">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teiktu</w:t>
            </w:r>
            <w:r w:rsidRPr="00445AD6">
              <w:rPr>
                <w:rFonts w:ascii="Times New Roman" w:eastAsia="Times New Roman" w:hAnsi="Times New Roman" w:cs="Times New Roman"/>
                <w:sz w:val="24"/>
                <w:szCs w:val="24"/>
                <w:lang w:eastAsia="lv-LV"/>
              </w:rPr>
              <w:t xml:space="preserve"> vienādu apmācības programmu saturu </w:t>
            </w:r>
            <w:r>
              <w:rPr>
                <w:rFonts w:ascii="Times New Roman" w:eastAsia="Times New Roman" w:hAnsi="Times New Roman" w:cs="Times New Roman"/>
                <w:sz w:val="24"/>
                <w:szCs w:val="24"/>
                <w:lang w:eastAsia="lv-LV"/>
              </w:rPr>
              <w:t>(</w:t>
            </w:r>
            <w:r w:rsidRPr="008214A9">
              <w:rPr>
                <w:rFonts w:ascii="Times New Roman" w:eastAsia="Times New Roman" w:hAnsi="Times New Roman" w:cs="Times New Roman"/>
                <w:sz w:val="24"/>
                <w:szCs w:val="24"/>
                <w:lang w:eastAsia="lv-LV"/>
              </w:rPr>
              <w:t>psihiatrijas, narkoloģijas</w:t>
            </w:r>
            <w:r>
              <w:rPr>
                <w:rFonts w:ascii="Times New Roman" w:eastAsia="Times New Roman" w:hAnsi="Times New Roman" w:cs="Times New Roman"/>
                <w:sz w:val="24"/>
                <w:szCs w:val="24"/>
                <w:lang w:eastAsia="lv-LV"/>
              </w:rPr>
              <w:t xml:space="preserve"> un bērn</w:t>
            </w:r>
            <w:r w:rsidRPr="008214A9">
              <w:rPr>
                <w:rFonts w:ascii="Times New Roman" w:eastAsia="Times New Roman" w:hAnsi="Times New Roman" w:cs="Times New Roman"/>
                <w:sz w:val="24"/>
                <w:szCs w:val="24"/>
                <w:lang w:eastAsia="lv-LV"/>
              </w:rPr>
              <w:t>u psihiatrijas</w:t>
            </w:r>
            <w:r>
              <w:rPr>
                <w:rFonts w:ascii="Times New Roman" w:eastAsia="Times New Roman" w:hAnsi="Times New Roman" w:cs="Times New Roman"/>
                <w:sz w:val="24"/>
                <w:szCs w:val="24"/>
                <w:lang w:eastAsia="lv-LV"/>
              </w:rPr>
              <w:t xml:space="preserve"> specialitātēs)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katrai no tām </w:t>
            </w:r>
            <w:r w:rsidRPr="00445AD6">
              <w:rPr>
                <w:rFonts w:ascii="Times New Roman" w:eastAsia="Times New Roman" w:hAnsi="Times New Roman" w:cs="Times New Roman"/>
                <w:sz w:val="24"/>
                <w:szCs w:val="24"/>
                <w:lang w:eastAsia="lv-LV"/>
              </w:rPr>
              <w:t xml:space="preserve">atšķirīgu </w:t>
            </w:r>
            <w:r>
              <w:rPr>
                <w:rFonts w:ascii="Times New Roman" w:eastAsia="Times New Roman" w:hAnsi="Times New Roman" w:cs="Times New Roman"/>
                <w:sz w:val="24"/>
                <w:szCs w:val="24"/>
                <w:lang w:eastAsia="lv-LV"/>
              </w:rPr>
              <w:t xml:space="preserve">apmācības programmas </w:t>
            </w:r>
            <w:r w:rsidRPr="00445AD6">
              <w:rPr>
                <w:rFonts w:ascii="Times New Roman" w:eastAsia="Times New Roman" w:hAnsi="Times New Roman" w:cs="Times New Roman"/>
                <w:sz w:val="24"/>
                <w:szCs w:val="24"/>
                <w:lang w:eastAsia="lv-LV"/>
              </w:rPr>
              <w:t xml:space="preserve">saturu rezidentūras trešajā un ceturtajā </w:t>
            </w:r>
            <w:r>
              <w:rPr>
                <w:rFonts w:ascii="Times New Roman" w:eastAsia="Times New Roman" w:hAnsi="Times New Roman" w:cs="Times New Roman"/>
                <w:sz w:val="24"/>
                <w:szCs w:val="24"/>
                <w:lang w:eastAsia="lv-LV"/>
              </w:rPr>
              <w:t>studiju gadā</w:t>
            </w:r>
            <w:r w:rsidR="00C564EE">
              <w:rPr>
                <w:rFonts w:ascii="Times New Roman" w:eastAsia="Times New Roman" w:hAnsi="Times New Roman" w:cs="Times New Roman"/>
                <w:sz w:val="24"/>
                <w:szCs w:val="24"/>
                <w:lang w:eastAsia="lv-LV"/>
              </w:rPr>
              <w:t xml:space="preserve"> Noteikumos Nr. 268 tiek precizēta specialitātes </w:t>
            </w:r>
            <w:r w:rsidR="00C564EE" w:rsidRPr="008214A9">
              <w:rPr>
                <w:rFonts w:ascii="Times New Roman" w:eastAsia="Times New Roman" w:hAnsi="Times New Roman" w:cs="Times New Roman"/>
                <w:sz w:val="24"/>
                <w:szCs w:val="24"/>
                <w:lang w:eastAsia="lv-LV"/>
              </w:rPr>
              <w:t>psihiatra, narkolo</w:t>
            </w:r>
            <w:r w:rsidR="00C564EE">
              <w:rPr>
                <w:rFonts w:ascii="Times New Roman" w:eastAsia="Times New Roman" w:hAnsi="Times New Roman" w:cs="Times New Roman"/>
                <w:sz w:val="24"/>
                <w:szCs w:val="24"/>
                <w:lang w:eastAsia="lv-LV"/>
              </w:rPr>
              <w:t>g</w:t>
            </w:r>
            <w:r w:rsidR="00C564EE" w:rsidRPr="008214A9">
              <w:rPr>
                <w:rFonts w:ascii="Times New Roman" w:eastAsia="Times New Roman" w:hAnsi="Times New Roman" w:cs="Times New Roman"/>
                <w:sz w:val="24"/>
                <w:szCs w:val="24"/>
                <w:lang w:eastAsia="lv-LV"/>
              </w:rPr>
              <w:t>a</w:t>
            </w:r>
            <w:r w:rsidR="00C564EE">
              <w:rPr>
                <w:rFonts w:ascii="Times New Roman" w:eastAsia="Times New Roman" w:hAnsi="Times New Roman" w:cs="Times New Roman"/>
                <w:sz w:val="24"/>
                <w:szCs w:val="24"/>
                <w:lang w:eastAsia="lv-LV"/>
              </w:rPr>
              <w:t xml:space="preserve"> un bērn</w:t>
            </w:r>
            <w:r w:rsidR="00C564EE" w:rsidRPr="008214A9">
              <w:rPr>
                <w:rFonts w:ascii="Times New Roman" w:eastAsia="Times New Roman" w:hAnsi="Times New Roman" w:cs="Times New Roman"/>
                <w:sz w:val="24"/>
                <w:szCs w:val="24"/>
                <w:lang w:eastAsia="lv-LV"/>
              </w:rPr>
              <w:t>u psihiatra</w:t>
            </w:r>
            <w:r w:rsidR="00C564EE">
              <w:rPr>
                <w:rFonts w:ascii="Times New Roman" w:eastAsia="Times New Roman" w:hAnsi="Times New Roman" w:cs="Times New Roman"/>
                <w:sz w:val="24"/>
                <w:szCs w:val="24"/>
                <w:lang w:eastAsia="lv-LV"/>
              </w:rPr>
              <w:t xml:space="preserve"> </w:t>
            </w:r>
            <w:r w:rsidR="00C564EE" w:rsidRPr="008214A9">
              <w:rPr>
                <w:rFonts w:ascii="Times New Roman" w:eastAsia="Times New Roman" w:hAnsi="Times New Roman" w:cs="Times New Roman"/>
                <w:sz w:val="24"/>
                <w:szCs w:val="24"/>
                <w:lang w:eastAsia="lv-LV"/>
              </w:rPr>
              <w:t>kompetenču aprakst</w:t>
            </w:r>
            <w:r w:rsidR="00C564EE">
              <w:rPr>
                <w:rFonts w:ascii="Times New Roman" w:eastAsia="Times New Roman" w:hAnsi="Times New Roman" w:cs="Times New Roman"/>
                <w:sz w:val="24"/>
                <w:szCs w:val="24"/>
                <w:lang w:eastAsia="lv-LV"/>
              </w:rPr>
              <w:t>i</w:t>
            </w:r>
            <w:r w:rsidR="00C564EE" w:rsidRPr="008214A9">
              <w:rPr>
                <w:rFonts w:ascii="Times New Roman" w:eastAsia="Times New Roman" w:hAnsi="Times New Roman" w:cs="Times New Roman"/>
                <w:sz w:val="24"/>
                <w:szCs w:val="24"/>
                <w:lang w:eastAsia="lv-LV"/>
              </w:rPr>
              <w:t xml:space="preserve">, </w:t>
            </w:r>
            <w:r w:rsidR="00C564EE">
              <w:rPr>
                <w:rFonts w:ascii="Times New Roman" w:eastAsia="Times New Roman" w:hAnsi="Times New Roman" w:cs="Times New Roman"/>
                <w:sz w:val="24"/>
                <w:szCs w:val="24"/>
                <w:lang w:eastAsia="lv-LV"/>
              </w:rPr>
              <w:t xml:space="preserve">kā arī tiek precizēts </w:t>
            </w:r>
            <w:r w:rsidR="00C564EE" w:rsidRPr="008214A9">
              <w:rPr>
                <w:rFonts w:ascii="Times New Roman" w:eastAsia="Times New Roman" w:hAnsi="Times New Roman" w:cs="Times New Roman"/>
                <w:sz w:val="24"/>
                <w:szCs w:val="24"/>
                <w:lang w:eastAsia="lv-LV"/>
              </w:rPr>
              <w:t xml:space="preserve">tiesu psihiatra </w:t>
            </w:r>
            <w:r w:rsidR="00C564EE">
              <w:rPr>
                <w:rFonts w:ascii="Times New Roman" w:eastAsia="Times New Roman" w:hAnsi="Times New Roman" w:cs="Times New Roman"/>
                <w:sz w:val="24"/>
                <w:szCs w:val="24"/>
                <w:lang w:eastAsia="lv-LV"/>
              </w:rPr>
              <w:t>kompetences apraksts (Noteikumu projekta Nr.268 1.</w:t>
            </w:r>
            <w:r w:rsidR="008E1F90">
              <w:rPr>
                <w:rFonts w:ascii="Times New Roman" w:eastAsia="Times New Roman" w:hAnsi="Times New Roman" w:cs="Times New Roman"/>
                <w:sz w:val="24"/>
                <w:szCs w:val="24"/>
                <w:lang w:eastAsia="lv-LV"/>
              </w:rPr>
              <w:t xml:space="preserve"> un 2. </w:t>
            </w:r>
            <w:r w:rsidR="00C564EE">
              <w:rPr>
                <w:rFonts w:ascii="Times New Roman" w:eastAsia="Times New Roman" w:hAnsi="Times New Roman" w:cs="Times New Roman"/>
                <w:sz w:val="24"/>
                <w:szCs w:val="24"/>
                <w:lang w:eastAsia="lv-LV"/>
              </w:rPr>
              <w:t>punkts)</w:t>
            </w:r>
            <w:r w:rsidR="008E1F90">
              <w:rPr>
                <w:rFonts w:ascii="Times New Roman" w:eastAsia="Times New Roman" w:hAnsi="Times New Roman" w:cs="Times New Roman"/>
                <w:sz w:val="24"/>
                <w:szCs w:val="24"/>
                <w:lang w:eastAsia="lv-LV"/>
              </w:rPr>
              <w:t>.</w:t>
            </w:r>
            <w:r w:rsidR="00C05672">
              <w:rPr>
                <w:rFonts w:ascii="Times New Roman" w:eastAsia="Times New Roman" w:hAnsi="Times New Roman" w:cs="Times New Roman"/>
                <w:sz w:val="24"/>
                <w:szCs w:val="24"/>
                <w:lang w:eastAsia="lv-LV"/>
              </w:rPr>
              <w:t xml:space="preserve"> L</w:t>
            </w:r>
            <w:r w:rsidR="00C05672" w:rsidRPr="00C05672">
              <w:rPr>
                <w:rFonts w:ascii="Times New Roman" w:eastAsia="Times New Roman" w:hAnsi="Times New Roman" w:cs="Times New Roman"/>
                <w:sz w:val="24"/>
                <w:szCs w:val="24"/>
                <w:lang w:eastAsia="lv-LV"/>
              </w:rPr>
              <w:t>ai saskaņotu Noteikumu Nr.268 ietverto rezidentūras studiju ilgumu ar Noteikumu Nr.315 noteikto minimālo rezidentūras izglītības programmas ilgumu</w:t>
            </w:r>
            <w:r w:rsidR="00C05672">
              <w:rPr>
                <w:rFonts w:ascii="Times New Roman" w:eastAsia="Times New Roman" w:hAnsi="Times New Roman" w:cs="Times New Roman"/>
                <w:sz w:val="24"/>
                <w:szCs w:val="24"/>
                <w:lang w:eastAsia="lv-LV"/>
              </w:rPr>
              <w:t xml:space="preserve"> tiek </w:t>
            </w:r>
            <w:r w:rsidR="00C05672">
              <w:rPr>
                <w:rFonts w:ascii="Times New Roman" w:eastAsia="Times New Roman" w:hAnsi="Times New Roman" w:cs="Times New Roman"/>
                <w:sz w:val="24"/>
                <w:szCs w:val="24"/>
                <w:lang w:eastAsia="lv-LV"/>
              </w:rPr>
              <w:lastRenderedPageBreak/>
              <w:t>precizēt</w:t>
            </w:r>
            <w:r w:rsidR="00ED7501">
              <w:rPr>
                <w:rFonts w:ascii="Times New Roman" w:eastAsia="Times New Roman" w:hAnsi="Times New Roman" w:cs="Times New Roman"/>
                <w:sz w:val="24"/>
                <w:szCs w:val="24"/>
                <w:lang w:eastAsia="lv-LV"/>
              </w:rPr>
              <w:t xml:space="preserve">i Noteikumi Nr.315 </w:t>
            </w:r>
            <w:r w:rsidR="00C05672">
              <w:rPr>
                <w:rFonts w:ascii="Times New Roman" w:eastAsia="Times New Roman" w:hAnsi="Times New Roman" w:cs="Times New Roman"/>
                <w:sz w:val="24"/>
                <w:szCs w:val="24"/>
                <w:lang w:eastAsia="lv-LV"/>
              </w:rPr>
              <w:t xml:space="preserve"> </w:t>
            </w:r>
            <w:r w:rsidR="00ED7501">
              <w:rPr>
                <w:rFonts w:ascii="Times New Roman" w:eastAsia="Times New Roman" w:hAnsi="Times New Roman" w:cs="Times New Roman"/>
                <w:sz w:val="24"/>
                <w:szCs w:val="24"/>
                <w:lang w:eastAsia="lv-LV"/>
              </w:rPr>
              <w:t>(Noteikumu projekta Nr.315 1.un 2.punkts).</w:t>
            </w:r>
          </w:p>
          <w:p w14:paraId="323F7E65" w14:textId="77777777" w:rsidR="00436389" w:rsidRDefault="00436389" w:rsidP="00436389">
            <w:pPr>
              <w:spacing w:after="0" w:line="240" w:lineRule="auto"/>
              <w:ind w:firstLine="297"/>
              <w:jc w:val="both"/>
              <w:rPr>
                <w:rFonts w:ascii="Times New Roman" w:eastAsia="Times New Roman" w:hAnsi="Times New Roman" w:cs="Times New Roman"/>
                <w:iCs/>
                <w:sz w:val="24"/>
                <w:szCs w:val="24"/>
                <w:lang w:eastAsia="lv-LV"/>
              </w:rPr>
            </w:pPr>
            <w:r w:rsidRPr="008E55A1">
              <w:rPr>
                <w:rFonts w:ascii="Times New Roman" w:hAnsi="Times New Roman" w:cs="Times New Roman"/>
                <w:bCs/>
                <w:sz w:val="24"/>
                <w:szCs w:val="24"/>
              </w:rPr>
              <w:t xml:space="preserve">Studējošie, kuri </w:t>
            </w:r>
            <w:r>
              <w:rPr>
                <w:rFonts w:ascii="Times New Roman" w:hAnsi="Times New Roman" w:cs="Times New Roman"/>
                <w:bCs/>
                <w:sz w:val="24"/>
                <w:szCs w:val="24"/>
              </w:rPr>
              <w:t xml:space="preserve">specialitātes psihiatrs, bērnu psihiatrs, narkologs, tiesu psihiatrs </w:t>
            </w:r>
            <w:r w:rsidRPr="008E55A1">
              <w:rPr>
                <w:rFonts w:ascii="Times New Roman" w:hAnsi="Times New Roman" w:cs="Times New Roman"/>
                <w:bCs/>
                <w:sz w:val="24"/>
                <w:szCs w:val="24"/>
              </w:rPr>
              <w:t>izglītības programmā imatrikulēti līdz 201</w:t>
            </w:r>
            <w:r>
              <w:rPr>
                <w:rFonts w:ascii="Times New Roman" w:hAnsi="Times New Roman" w:cs="Times New Roman"/>
                <w:bCs/>
                <w:sz w:val="24"/>
                <w:szCs w:val="24"/>
              </w:rPr>
              <w:t>8</w:t>
            </w:r>
            <w:r w:rsidRPr="008E55A1">
              <w:rPr>
                <w:rFonts w:ascii="Times New Roman" w:hAnsi="Times New Roman" w:cs="Times New Roman"/>
                <w:bCs/>
                <w:sz w:val="24"/>
                <w:szCs w:val="24"/>
              </w:rPr>
              <w:t xml:space="preserve">.gada </w:t>
            </w:r>
            <w:r>
              <w:rPr>
                <w:rFonts w:ascii="Times New Roman" w:hAnsi="Times New Roman" w:cs="Times New Roman"/>
                <w:bCs/>
                <w:sz w:val="24"/>
                <w:szCs w:val="24"/>
              </w:rPr>
              <w:t>1</w:t>
            </w:r>
            <w:r w:rsidRPr="008E55A1">
              <w:rPr>
                <w:rFonts w:ascii="Times New Roman" w:hAnsi="Times New Roman" w:cs="Times New Roman"/>
                <w:bCs/>
                <w:sz w:val="24"/>
                <w:szCs w:val="24"/>
              </w:rPr>
              <w:t xml:space="preserve">.oktobrim, izglītības programmas apguvi beidz atbilstoši </w:t>
            </w:r>
            <w:bookmarkStart w:id="1" w:name="_Hlk525203555"/>
            <w:r w:rsidRPr="008E55A1">
              <w:rPr>
                <w:rFonts w:ascii="Times New Roman" w:hAnsi="Times New Roman" w:cs="Times New Roman"/>
                <w:bCs/>
                <w:sz w:val="24"/>
                <w:szCs w:val="24"/>
              </w:rPr>
              <w:t>imatrikulācijas brīdī spēkā esoš</w:t>
            </w:r>
            <w:r>
              <w:rPr>
                <w:rFonts w:ascii="Times New Roman" w:hAnsi="Times New Roman" w:cs="Times New Roman"/>
                <w:bCs/>
                <w:sz w:val="24"/>
                <w:szCs w:val="24"/>
              </w:rPr>
              <w:t>ās</w:t>
            </w:r>
            <w:r w:rsidRPr="008E55A1">
              <w:rPr>
                <w:rFonts w:ascii="Times New Roman" w:hAnsi="Times New Roman" w:cs="Times New Roman"/>
                <w:bCs/>
                <w:sz w:val="24"/>
                <w:szCs w:val="24"/>
              </w:rPr>
              <w:t xml:space="preserve"> izglītība</w:t>
            </w:r>
            <w:r>
              <w:rPr>
                <w:rFonts w:ascii="Times New Roman" w:hAnsi="Times New Roman" w:cs="Times New Roman"/>
                <w:bCs/>
                <w:sz w:val="24"/>
                <w:szCs w:val="24"/>
              </w:rPr>
              <w:t xml:space="preserve">s programmas ilgumam un saturam </w:t>
            </w:r>
            <w:bookmarkEnd w:id="1"/>
            <w:r>
              <w:rPr>
                <w:rFonts w:ascii="Times New Roman" w:hAnsi="Times New Roman" w:cs="Times New Roman"/>
                <w:bCs/>
                <w:sz w:val="24"/>
                <w:szCs w:val="24"/>
              </w:rPr>
              <w:t>(Noteikumu projekta Nr.268 3.pukts).</w:t>
            </w:r>
            <w:r w:rsidRPr="008E55A1">
              <w:rPr>
                <w:rFonts w:ascii="Times New Roman" w:hAnsi="Times New Roman" w:cs="Times New Roman"/>
                <w:bCs/>
                <w:sz w:val="24"/>
                <w:szCs w:val="24"/>
              </w:rPr>
              <w:t xml:space="preserve"> </w:t>
            </w:r>
            <w:r w:rsidRPr="00F76D07">
              <w:rPr>
                <w:rFonts w:ascii="Times New Roman" w:hAnsi="Times New Roman" w:cs="Times New Roman"/>
                <w:bCs/>
                <w:sz w:val="24"/>
                <w:szCs w:val="24"/>
              </w:rPr>
              <w:t xml:space="preserve">Sertifikācija </w:t>
            </w:r>
            <w:r>
              <w:rPr>
                <w:rFonts w:ascii="Times New Roman" w:hAnsi="Times New Roman" w:cs="Times New Roman"/>
                <w:bCs/>
                <w:sz w:val="24"/>
                <w:szCs w:val="24"/>
              </w:rPr>
              <w:t xml:space="preserve">psihiatra, bērnu psihiatra, narkologa un tiesu psihiatra specialitātēs </w:t>
            </w:r>
            <w:r w:rsidRPr="00F76D07">
              <w:rPr>
                <w:rFonts w:ascii="Times New Roman" w:hAnsi="Times New Roman" w:cs="Times New Roman"/>
                <w:bCs/>
                <w:sz w:val="24"/>
                <w:szCs w:val="24"/>
              </w:rPr>
              <w:t xml:space="preserve">tiks veikta atbilstoši normatīvajos aktos par ārstniecības personu sertifikāciju noteiktajai kārtībai. </w:t>
            </w:r>
          </w:p>
          <w:p w14:paraId="48E0B98A" w14:textId="77777777" w:rsidR="00436389" w:rsidRPr="00BF3FFE" w:rsidRDefault="008E1F90" w:rsidP="00B924D9">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Nr.268 paredz papildināt Noteikumus Nr.268</w:t>
            </w:r>
            <w:r w:rsidR="00C05672">
              <w:rPr>
                <w:rFonts w:ascii="Times New Roman" w:eastAsia="Times New Roman" w:hAnsi="Times New Roman" w:cs="Times New Roman"/>
                <w:sz w:val="24"/>
                <w:szCs w:val="24"/>
                <w:lang w:eastAsia="lv-LV"/>
              </w:rPr>
              <w:t>, nosakot</w:t>
            </w:r>
            <w:r>
              <w:rPr>
                <w:rFonts w:ascii="Times New Roman" w:eastAsia="Times New Roman" w:hAnsi="Times New Roman" w:cs="Times New Roman"/>
                <w:sz w:val="24"/>
                <w:szCs w:val="24"/>
                <w:lang w:eastAsia="lv-LV"/>
              </w:rPr>
              <w:t>, ka  b</w:t>
            </w:r>
            <w:r w:rsidRPr="008E1F90">
              <w:rPr>
                <w:rFonts w:ascii="Times New Roman" w:eastAsia="Times New Roman" w:hAnsi="Times New Roman" w:cs="Times New Roman"/>
                <w:sz w:val="24"/>
                <w:szCs w:val="24"/>
                <w:lang w:eastAsia="lv-LV"/>
              </w:rPr>
              <w:t>ērnu psihiatriem, kuri ir reģistrēti Ārstniecības personu un ārstniecības atbalsta personu reģistrā un kuriem ir piešķirti sertifikāti bērnu psihiatra apakšspecialitātē, pēc sertifikāta darbības beigām resertifikāciju veic bērnu psihiatra pamatspecialitātē</w:t>
            </w:r>
            <w:r w:rsidR="00C05672">
              <w:rPr>
                <w:rFonts w:ascii="Times New Roman" w:eastAsia="Times New Roman" w:hAnsi="Times New Roman" w:cs="Times New Roman"/>
                <w:sz w:val="24"/>
                <w:szCs w:val="24"/>
                <w:lang w:eastAsia="lv-LV"/>
              </w:rPr>
              <w:t xml:space="preserve"> (Noteikumu projekta Nr.268 4.punkts)</w:t>
            </w:r>
            <w:r w:rsidRPr="008E1F90">
              <w:rPr>
                <w:rFonts w:ascii="Times New Roman" w:eastAsia="Times New Roman" w:hAnsi="Times New Roman" w:cs="Times New Roman"/>
                <w:sz w:val="24"/>
                <w:szCs w:val="24"/>
                <w:lang w:eastAsia="lv-LV"/>
              </w:rPr>
              <w:t>.</w:t>
            </w:r>
          </w:p>
          <w:p w14:paraId="703ABC98" w14:textId="77777777" w:rsidR="00B924D9" w:rsidRDefault="00EE226C" w:rsidP="00B924D9">
            <w:pPr>
              <w:spacing w:after="0" w:line="240" w:lineRule="auto"/>
              <w:ind w:left="11" w:firstLine="142"/>
              <w:jc w:val="both"/>
              <w:rPr>
                <w:rFonts w:ascii="Times New Roman" w:eastAsia="Times New Roman" w:hAnsi="Times New Roman" w:cs="Times New Roman"/>
                <w:iCs/>
                <w:sz w:val="24"/>
                <w:szCs w:val="24"/>
                <w:lang w:eastAsia="lv-LV"/>
              </w:rPr>
            </w:pPr>
            <w:r w:rsidRPr="003B4D12">
              <w:rPr>
                <w:rFonts w:ascii="Times New Roman" w:eastAsia="Times New Roman" w:hAnsi="Times New Roman" w:cs="Times New Roman"/>
                <w:sz w:val="24"/>
                <w:szCs w:val="24"/>
                <w:lang w:eastAsia="lv-LV"/>
              </w:rPr>
              <w:t xml:space="preserve">Vienlaikus </w:t>
            </w:r>
            <w:r w:rsidR="004958A9">
              <w:rPr>
                <w:rFonts w:ascii="Times New Roman" w:eastAsia="Times New Roman" w:hAnsi="Times New Roman" w:cs="Times New Roman"/>
                <w:sz w:val="24"/>
                <w:szCs w:val="24"/>
                <w:lang w:eastAsia="lv-LV"/>
              </w:rPr>
              <w:t xml:space="preserve">Noteikumos Nr.317 </w:t>
            </w:r>
            <w:r w:rsidRPr="003B4D12">
              <w:rPr>
                <w:rFonts w:ascii="Times New Roman" w:eastAsia="Times New Roman" w:hAnsi="Times New Roman" w:cs="Times New Roman"/>
                <w:sz w:val="24"/>
                <w:szCs w:val="24"/>
                <w:lang w:eastAsia="lv-LV"/>
              </w:rPr>
              <w:t>tiek veikt</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tehnisk</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grozījum</w:t>
            </w:r>
            <w:r w:rsidR="00502688">
              <w:rPr>
                <w:rFonts w:ascii="Times New Roman" w:eastAsia="Times New Roman" w:hAnsi="Times New Roman" w:cs="Times New Roman"/>
                <w:sz w:val="24"/>
                <w:szCs w:val="24"/>
                <w:lang w:eastAsia="lv-LV"/>
              </w:rPr>
              <w:t xml:space="preserve">s. </w:t>
            </w:r>
            <w:r w:rsidR="004958A9">
              <w:rPr>
                <w:rFonts w:ascii="Times New Roman" w:eastAsia="Times New Roman" w:hAnsi="Times New Roman" w:cs="Times New Roman"/>
                <w:sz w:val="24"/>
                <w:szCs w:val="24"/>
                <w:lang w:eastAsia="lv-LV"/>
              </w:rPr>
              <w:t xml:space="preserve">Saskaņā ar </w:t>
            </w:r>
            <w:r w:rsidR="00502688">
              <w:rPr>
                <w:rFonts w:ascii="Times New Roman" w:eastAsia="Times New Roman" w:hAnsi="Times New Roman" w:cs="Times New Roman"/>
                <w:sz w:val="24"/>
                <w:szCs w:val="24"/>
                <w:lang w:eastAsia="lv-LV"/>
              </w:rPr>
              <w:t>2018. gada 26.jūnijā veiktaj</w:t>
            </w:r>
            <w:r w:rsidR="004958A9">
              <w:rPr>
                <w:rFonts w:ascii="Times New Roman" w:eastAsia="Times New Roman" w:hAnsi="Times New Roman" w:cs="Times New Roman"/>
                <w:sz w:val="24"/>
                <w:szCs w:val="24"/>
                <w:lang w:eastAsia="lv-LV"/>
              </w:rPr>
              <w:t>ie</w:t>
            </w:r>
            <w:r w:rsidR="00502688">
              <w:rPr>
                <w:rFonts w:ascii="Times New Roman" w:eastAsia="Times New Roman" w:hAnsi="Times New Roman" w:cs="Times New Roman"/>
                <w:sz w:val="24"/>
                <w:szCs w:val="24"/>
                <w:lang w:eastAsia="lv-LV"/>
              </w:rPr>
              <w:t>m ārstniecības personu profesiju sarakstā</w:t>
            </w:r>
            <w:r w:rsidR="004958A9">
              <w:rPr>
                <w:rFonts w:ascii="Times New Roman" w:eastAsia="Times New Roman" w:hAnsi="Times New Roman" w:cs="Times New Roman"/>
                <w:sz w:val="24"/>
                <w:szCs w:val="24"/>
                <w:lang w:eastAsia="lv-LV"/>
              </w:rPr>
              <w:t xml:space="preserve">, no ārstniecības personu profesiju saraksta un ārstniecības personu klasifikatora </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ir izslēgta r</w:t>
            </w:r>
            <w:r w:rsidR="00502688">
              <w:rPr>
                <w:rFonts w:ascii="Times New Roman" w:eastAsia="Times New Roman" w:hAnsi="Times New Roman" w:cs="Times New Roman"/>
                <w:sz w:val="24"/>
                <w:szCs w:val="24"/>
                <w:lang w:eastAsia="lv-LV"/>
              </w:rPr>
              <w:t>eitterapeit</w:t>
            </w:r>
            <w:r w:rsidR="004958A9">
              <w:rPr>
                <w:rFonts w:ascii="Times New Roman" w:eastAsia="Times New Roman" w:hAnsi="Times New Roman" w:cs="Times New Roman"/>
                <w:sz w:val="24"/>
                <w:szCs w:val="24"/>
                <w:lang w:eastAsia="lv-LV"/>
              </w:rPr>
              <w:t>a profesija.</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Kā arī tika noteikts, ka </w:t>
            </w:r>
            <w:r w:rsidR="005C05D7">
              <w:rPr>
                <w:rFonts w:ascii="Times New Roman" w:eastAsia="Times New Roman" w:hAnsi="Times New Roman" w:cs="Times New Roman"/>
                <w:sz w:val="24"/>
                <w:szCs w:val="24"/>
                <w:lang w:eastAsia="lv-LV"/>
              </w:rPr>
              <w:t>r</w:t>
            </w:r>
            <w:r w:rsidR="005C05D7" w:rsidRPr="005C05D7">
              <w:rPr>
                <w:rFonts w:ascii="Times New Roman" w:eastAsia="Times New Roman" w:hAnsi="Times New Roman" w:cs="Times New Roman"/>
                <w:sz w:val="24"/>
                <w:szCs w:val="24"/>
                <w:lang w:eastAsia="lv-LV"/>
              </w:rPr>
              <w:t>eitterapeitiem, kuri ir reģistrēti Ārstniecības personu un ārstniecības atbalsta personu reģistrā, piešķirtie sertifikāti ir derīgi līdz sertifikāta derīguma termiņa beigām. Pēc sertifikāta derīguma termiņa beigām resertifikāciju veic reitterapijas metodē</w:t>
            </w:r>
            <w:r w:rsidR="005C05D7">
              <w:rPr>
                <w:rStyle w:val="FootnoteReference"/>
                <w:rFonts w:ascii="Times New Roman" w:eastAsia="Times New Roman" w:hAnsi="Times New Roman" w:cs="Times New Roman"/>
                <w:sz w:val="24"/>
                <w:szCs w:val="24"/>
                <w:lang w:eastAsia="lv-LV"/>
              </w:rPr>
              <w:footnoteReference w:id="13"/>
            </w:r>
            <w:r w:rsidR="005C05D7" w:rsidRPr="005C05D7">
              <w:rPr>
                <w:rFonts w:ascii="Times New Roman" w:eastAsia="Times New Roman" w:hAnsi="Times New Roman" w:cs="Times New Roman"/>
                <w:sz w:val="24"/>
                <w:szCs w:val="24"/>
                <w:lang w:eastAsia="lv-LV"/>
              </w:rPr>
              <w:t>.</w:t>
            </w:r>
            <w:r w:rsidR="005C05D7">
              <w:rPr>
                <w:rFonts w:ascii="Times New Roman" w:eastAsia="Times New Roman" w:hAnsi="Times New Roman" w:cs="Times New Roman"/>
                <w:sz w:val="24"/>
                <w:szCs w:val="24"/>
                <w:lang w:eastAsia="lv-LV"/>
              </w:rPr>
              <w:t xml:space="preserve"> Lai nodrošinātu līdz </w:t>
            </w:r>
            <w:r w:rsidR="00863E85">
              <w:rPr>
                <w:rFonts w:ascii="Times New Roman" w:eastAsia="Times New Roman" w:hAnsi="Times New Roman" w:cs="Times New Roman"/>
                <w:sz w:val="24"/>
                <w:szCs w:val="24"/>
                <w:lang w:eastAsia="lv-LV"/>
              </w:rPr>
              <w:t xml:space="preserve">26.06.2018. </w:t>
            </w:r>
            <w:r w:rsidR="005C05D7">
              <w:rPr>
                <w:rFonts w:ascii="Times New Roman" w:eastAsia="Times New Roman" w:hAnsi="Times New Roman" w:cs="Times New Roman"/>
                <w:sz w:val="24"/>
                <w:szCs w:val="24"/>
                <w:lang w:eastAsia="lv-LV"/>
              </w:rPr>
              <w:t xml:space="preserve"> reģistrēto reitterapeitu profesionāl</w:t>
            </w:r>
            <w:r w:rsidR="00863E85">
              <w:rPr>
                <w:rFonts w:ascii="Times New Roman" w:eastAsia="Times New Roman" w:hAnsi="Times New Roman" w:cs="Times New Roman"/>
                <w:sz w:val="24"/>
                <w:szCs w:val="24"/>
                <w:lang w:eastAsia="lv-LV"/>
              </w:rPr>
              <w:t>ās</w:t>
            </w:r>
            <w:r w:rsidR="005C05D7">
              <w:rPr>
                <w:rFonts w:ascii="Times New Roman" w:eastAsia="Times New Roman" w:hAnsi="Times New Roman" w:cs="Times New Roman"/>
                <w:sz w:val="24"/>
                <w:szCs w:val="24"/>
                <w:lang w:eastAsia="lv-LV"/>
              </w:rPr>
              <w:t xml:space="preserve"> darbības nepārtrauktību un secīgi tam veiktu resertifikāciju metodē, ir nepieciešams noteikt, ka reitterapeitiem</w:t>
            </w:r>
            <w:r w:rsidR="005C05D7" w:rsidRPr="00446A85">
              <w:rPr>
                <w:rFonts w:ascii="Times New Roman" w:eastAsia="Times New Roman" w:hAnsi="Times New Roman" w:cs="Times New Roman"/>
                <w:sz w:val="24"/>
                <w:szCs w:val="24"/>
                <w:lang w:eastAsia="lv-LV"/>
              </w:rPr>
              <w:t xml:space="preserve">, kuri ir reģistrēti atbilstoši ārstniecības personu specialitāšu klasifikatoram, kas bija spēkā </w:t>
            </w:r>
            <w:r w:rsidR="00863E85">
              <w:rPr>
                <w:rFonts w:ascii="Times New Roman" w:eastAsia="Times New Roman" w:hAnsi="Times New Roman" w:cs="Times New Roman"/>
                <w:sz w:val="24"/>
                <w:szCs w:val="24"/>
                <w:lang w:eastAsia="lv-LV"/>
              </w:rPr>
              <w:t>līdz 26.06.2018.</w:t>
            </w:r>
            <w:r w:rsidR="005C05D7" w:rsidRPr="00446A85">
              <w:rPr>
                <w:rFonts w:ascii="Times New Roman" w:eastAsia="Times New Roman" w:hAnsi="Times New Roman" w:cs="Times New Roman"/>
                <w:sz w:val="24"/>
                <w:szCs w:val="24"/>
                <w:lang w:eastAsia="lv-LV"/>
              </w:rPr>
              <w:t>, pārreģistrācija nav jāveic, un t</w:t>
            </w:r>
            <w:r w:rsidR="00863E85">
              <w:rPr>
                <w:rFonts w:ascii="Times New Roman" w:eastAsia="Times New Roman" w:hAnsi="Times New Roman" w:cs="Times New Roman"/>
                <w:sz w:val="24"/>
                <w:szCs w:val="24"/>
                <w:lang w:eastAsia="lv-LV"/>
              </w:rPr>
              <w:t xml:space="preserve">o </w:t>
            </w:r>
            <w:r w:rsidR="005C05D7" w:rsidRPr="00446A85">
              <w:rPr>
                <w:rFonts w:ascii="Times New Roman" w:eastAsia="Times New Roman" w:hAnsi="Times New Roman" w:cs="Times New Roman"/>
                <w:sz w:val="24"/>
                <w:szCs w:val="24"/>
                <w:lang w:eastAsia="lv-LV"/>
              </w:rPr>
              <w:t>reģistrācijas termiņš ir</w:t>
            </w:r>
            <w:r w:rsidR="005C05D7">
              <w:rPr>
                <w:rFonts w:ascii="Times New Roman" w:eastAsia="Times New Roman" w:hAnsi="Times New Roman" w:cs="Times New Roman"/>
                <w:sz w:val="24"/>
                <w:szCs w:val="24"/>
                <w:lang w:eastAsia="lv-LV"/>
              </w:rPr>
              <w:t xml:space="preserve"> </w:t>
            </w:r>
            <w:r w:rsidR="00863E85" w:rsidRPr="00863E85">
              <w:rPr>
                <w:rFonts w:ascii="Times New Roman" w:eastAsia="Times New Roman" w:hAnsi="Times New Roman" w:cs="Times New Roman"/>
                <w:sz w:val="24"/>
                <w:szCs w:val="24"/>
                <w:lang w:eastAsia="lv-LV"/>
              </w:rPr>
              <w:t>par vienu gadu ilgāks nekā ārstniecības personas sertifikāt</w:t>
            </w:r>
            <w:r w:rsidR="00863E85">
              <w:rPr>
                <w:rFonts w:ascii="Times New Roman" w:eastAsia="Times New Roman" w:hAnsi="Times New Roman" w:cs="Times New Roman"/>
                <w:sz w:val="24"/>
                <w:szCs w:val="24"/>
                <w:lang w:eastAsia="lv-LV"/>
              </w:rPr>
              <w:t xml:space="preserve">a </w:t>
            </w:r>
            <w:r w:rsidR="00863E85" w:rsidRPr="00863E85">
              <w:rPr>
                <w:rFonts w:ascii="Times New Roman" w:eastAsia="Times New Roman" w:hAnsi="Times New Roman" w:cs="Times New Roman"/>
                <w:sz w:val="24"/>
                <w:szCs w:val="24"/>
                <w:lang w:eastAsia="lv-LV"/>
              </w:rPr>
              <w:t xml:space="preserve"> </w:t>
            </w:r>
            <w:r w:rsidR="00863E85">
              <w:rPr>
                <w:rFonts w:ascii="Times New Roman" w:eastAsia="Times New Roman" w:hAnsi="Times New Roman" w:cs="Times New Roman"/>
                <w:sz w:val="24"/>
                <w:szCs w:val="24"/>
                <w:lang w:eastAsia="lv-LV"/>
              </w:rPr>
              <w:t>ārstnieciskajā vai diagnostiskajā metodē “</w:t>
            </w:r>
            <w:r w:rsidR="00DF4AAF" w:rsidRPr="00DF4AAF">
              <w:rPr>
                <w:rFonts w:ascii="Times New Roman" w:eastAsia="Times New Roman" w:hAnsi="Times New Roman" w:cs="Times New Roman"/>
                <w:sz w:val="24"/>
                <w:szCs w:val="24"/>
                <w:lang w:eastAsia="lv-LV"/>
              </w:rPr>
              <w:t>Reitterapija</w:t>
            </w:r>
            <w:r w:rsidR="00DF4AAF">
              <w:rPr>
                <w:rFonts w:ascii="Times New Roman" w:eastAsia="Times New Roman" w:hAnsi="Times New Roman" w:cs="Times New Roman"/>
                <w:sz w:val="24"/>
                <w:szCs w:val="24"/>
                <w:lang w:eastAsia="lv-LV"/>
              </w:rPr>
              <w:t xml:space="preserve">” (kods: M73) </w:t>
            </w:r>
            <w:r w:rsidR="00863E85" w:rsidRPr="00863E85">
              <w:rPr>
                <w:rFonts w:ascii="Times New Roman" w:eastAsia="Times New Roman" w:hAnsi="Times New Roman" w:cs="Times New Roman"/>
                <w:sz w:val="24"/>
                <w:szCs w:val="24"/>
                <w:lang w:eastAsia="lv-LV"/>
              </w:rPr>
              <w:t>derīguma termiņš.</w:t>
            </w:r>
            <w:r w:rsidR="00863E85">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Līdz ar to tiek </w:t>
            </w:r>
            <w:r w:rsidR="005C05D7">
              <w:rPr>
                <w:rFonts w:ascii="Times New Roman" w:eastAsia="Times New Roman" w:hAnsi="Times New Roman" w:cs="Times New Roman"/>
                <w:sz w:val="24"/>
                <w:szCs w:val="24"/>
                <w:lang w:eastAsia="lv-LV"/>
              </w:rPr>
              <w:t>p</w:t>
            </w:r>
            <w:r w:rsidR="00DF4AAF">
              <w:rPr>
                <w:rFonts w:ascii="Times New Roman" w:eastAsia="Times New Roman" w:hAnsi="Times New Roman" w:cs="Times New Roman"/>
                <w:sz w:val="24"/>
                <w:szCs w:val="24"/>
                <w:lang w:eastAsia="lv-LV"/>
              </w:rPr>
              <w:t>apildināti</w:t>
            </w:r>
            <w:r w:rsidR="005C05D7">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Noteikumu Nr.317 noslēguma jautājumi </w:t>
            </w:r>
            <w:r w:rsidR="00DF4AAF" w:rsidRPr="00DF4AAF">
              <w:rPr>
                <w:rFonts w:ascii="Times New Roman" w:eastAsia="Times New Roman" w:hAnsi="Times New Roman" w:cs="Times New Roman"/>
                <w:sz w:val="24"/>
                <w:szCs w:val="24"/>
                <w:lang w:eastAsia="lv-LV"/>
              </w:rPr>
              <w:t xml:space="preserve">(Noteikumu projekta Nr.317 </w:t>
            </w:r>
            <w:r w:rsidR="00B924D9">
              <w:rPr>
                <w:rFonts w:ascii="Times New Roman" w:eastAsia="Times New Roman" w:hAnsi="Times New Roman" w:cs="Times New Roman"/>
                <w:sz w:val="24"/>
                <w:szCs w:val="24"/>
                <w:lang w:eastAsia="lv-LV"/>
              </w:rPr>
              <w:t>1</w:t>
            </w:r>
            <w:r w:rsidR="00DF4AAF" w:rsidRPr="00DF4AAF">
              <w:rPr>
                <w:rFonts w:ascii="Times New Roman" w:eastAsia="Times New Roman" w:hAnsi="Times New Roman" w:cs="Times New Roman"/>
                <w:sz w:val="24"/>
                <w:szCs w:val="24"/>
                <w:lang w:eastAsia="lv-LV"/>
              </w:rPr>
              <w:t>.punkts</w:t>
            </w:r>
            <w:r w:rsidR="00DF4AAF">
              <w:rPr>
                <w:rFonts w:ascii="Times New Roman" w:eastAsia="Times New Roman" w:hAnsi="Times New Roman" w:cs="Times New Roman"/>
                <w:sz w:val="24"/>
                <w:szCs w:val="24"/>
                <w:lang w:eastAsia="lv-LV"/>
              </w:rPr>
              <w:t>).</w:t>
            </w:r>
          </w:p>
          <w:p w14:paraId="18620EC7" w14:textId="77777777" w:rsidR="00E41528" w:rsidRPr="005B2068" w:rsidRDefault="00E41528" w:rsidP="00B924D9">
            <w:pPr>
              <w:spacing w:after="0" w:line="240" w:lineRule="auto"/>
              <w:ind w:firstLine="293"/>
              <w:jc w:val="both"/>
              <w:rPr>
                <w:rFonts w:ascii="Times New Roman" w:eastAsia="Times New Roman" w:hAnsi="Times New Roman" w:cs="Times New Roman"/>
                <w:sz w:val="24"/>
                <w:szCs w:val="24"/>
                <w:lang w:eastAsia="lv-LV"/>
              </w:rPr>
            </w:pPr>
          </w:p>
        </w:tc>
      </w:tr>
      <w:tr w:rsidR="002F5661" w14:paraId="13AFE32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7B5C352"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312FA08" w14:textId="77777777"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A0EC532" w14:textId="77777777"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Nacionālais veselības dienests, Latvijas Ārstu biedrība, Rīgas Stradiņa universitāte, Latvijas Universitāte. </w:t>
            </w:r>
          </w:p>
        </w:tc>
      </w:tr>
      <w:tr w:rsidR="002F5661" w14:paraId="56DEC3F8"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5DAA671F"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D42F82F"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3D3820CE"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2D4F50E2"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3B10E114"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19789E5"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D91D08F"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7E12313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AEAE5"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12053AAD"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F75657"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DB7FA2F"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3605A7DB" w14:textId="77777777" w:rsidR="00507031" w:rsidRPr="002F1B03" w:rsidRDefault="00EE226C" w:rsidP="0050703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ārstniecības personām, kuras vēlas apgūt specialitāti, </w:t>
            </w:r>
            <w:r w:rsidR="003F0F76">
              <w:rPr>
                <w:rFonts w:ascii="Times New Roman" w:hAnsi="Times New Roman" w:cs="Times New Roman"/>
                <w:sz w:val="24"/>
                <w:szCs w:val="24"/>
              </w:rPr>
              <w:t>ārstniecības iestādēm</w:t>
            </w:r>
            <w:r w:rsidR="003C679B">
              <w:rPr>
                <w:rFonts w:ascii="Times New Roman" w:hAnsi="Times New Roman" w:cs="Times New Roman"/>
                <w:sz w:val="24"/>
                <w:szCs w:val="24"/>
              </w:rPr>
              <w:t>, kurās tiek nodarbināti psihiatri, bērnu psihiatri un narkologi</w:t>
            </w:r>
            <w:r w:rsidR="003F0F76">
              <w:rPr>
                <w:rFonts w:ascii="Times New Roman" w:hAnsi="Times New Roman" w:cs="Times New Roman"/>
                <w:sz w:val="24"/>
                <w:szCs w:val="24"/>
              </w:rPr>
              <w:t xml:space="preserve">, </w:t>
            </w:r>
            <w:r w:rsidR="00E07BF4" w:rsidRPr="00492A1C">
              <w:rPr>
                <w:rFonts w:ascii="Times New Roman" w:eastAsia="Times New Roman" w:hAnsi="Times New Roman" w:cs="Times New Roman"/>
                <w:sz w:val="24"/>
                <w:szCs w:val="24"/>
                <w:lang w:eastAsia="lv-LV"/>
              </w:rPr>
              <w:t>izglītības iestādēm, kas īsteno rezidentūras izglītības programmas (Rīgas Stradiņa universitāte un Latvijas Universitāte</w:t>
            </w:r>
            <w:r w:rsidR="00DF4AAF">
              <w:rPr>
                <w:rFonts w:ascii="Times New Roman" w:eastAsia="Times New Roman" w:hAnsi="Times New Roman" w:cs="Times New Roman"/>
                <w:sz w:val="24"/>
                <w:szCs w:val="24"/>
                <w:lang w:eastAsia="lv-LV"/>
              </w:rPr>
              <w:t xml:space="preserve"> (realizē rezidentūras programmu psihiatrijā)</w:t>
            </w:r>
            <w:r w:rsidR="00E07BF4" w:rsidRPr="00492A1C">
              <w:rPr>
                <w:rFonts w:ascii="Times New Roman" w:eastAsia="Times New Roman" w:hAnsi="Times New Roman" w:cs="Times New Roman"/>
                <w:sz w:val="24"/>
                <w:szCs w:val="24"/>
                <w:lang w:eastAsia="lv-LV"/>
              </w:rPr>
              <w:t>)</w:t>
            </w:r>
            <w:r w:rsidR="00C00CA2">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 xml:space="preserve">un </w:t>
            </w:r>
            <w:r w:rsidR="00DF4AAF" w:rsidRPr="00492A1C">
              <w:rPr>
                <w:rFonts w:ascii="Times New Roman" w:eastAsia="Times New Roman" w:hAnsi="Times New Roman" w:cs="Times New Roman"/>
                <w:sz w:val="24"/>
                <w:szCs w:val="24"/>
                <w:lang w:eastAsia="lv-LV"/>
              </w:rPr>
              <w:t>Latvijas Ārstu biedrību</w:t>
            </w:r>
            <w:r w:rsidR="00DF4AAF">
              <w:rPr>
                <w:rFonts w:ascii="Times New Roman" w:eastAsia="Times New Roman" w:hAnsi="Times New Roman" w:cs="Times New Roman"/>
                <w:sz w:val="24"/>
                <w:szCs w:val="24"/>
                <w:lang w:eastAsia="lv-LV"/>
              </w:rPr>
              <w:t>.</w:t>
            </w:r>
          </w:p>
        </w:tc>
      </w:tr>
      <w:tr w:rsidR="002F5661" w14:paraId="7D1E594C"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DA8C893"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F23A56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158DB0A6" w14:textId="7777777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77BE7B63" w14:textId="77777777"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 apgūt specialitāti.</w:t>
            </w:r>
          </w:p>
          <w:p w14:paraId="61906FD0"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1022D80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054B78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D11F79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553EFC9"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080A8B1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23C533A5"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F5B0AE5"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2BDD7BF"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E34050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786968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14949C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139F3800"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CB1E41E"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F890F11"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813D38B"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4089B2FF" w14:textId="77777777" w:rsidTr="00825409">
        <w:tc>
          <w:tcPr>
            <w:tcW w:w="9061" w:type="dxa"/>
          </w:tcPr>
          <w:p w14:paraId="5BA76990"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337BAD07" w14:textId="77777777" w:rsidTr="00825409">
        <w:tc>
          <w:tcPr>
            <w:tcW w:w="9061" w:type="dxa"/>
          </w:tcPr>
          <w:p w14:paraId="7DA4B9DF"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AA9B9B0"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C456E1A"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420B91B"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9DBB22"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CF5EE9D"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66A0BAA"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D4E3DD7"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8E2F70">
              <w:rPr>
                <w:rFonts w:ascii="Times New Roman" w:eastAsia="Times New Roman" w:hAnsi="Times New Roman" w:cs="Times New Roman"/>
                <w:sz w:val="24"/>
                <w:szCs w:val="24"/>
                <w:lang w:eastAsia="lv-LV"/>
              </w:rPr>
              <w:t>S</w:t>
            </w:r>
            <w:r w:rsidRPr="00291085">
              <w:rPr>
                <w:rFonts w:ascii="Times New Roman" w:eastAsia="Times New Roman" w:hAnsi="Times New Roman" w:cs="Times New Roman"/>
                <w:sz w:val="24"/>
                <w:szCs w:val="24"/>
                <w:lang w:eastAsia="lv-LV"/>
              </w:rPr>
              <w:t>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3DA74D14" w14:textId="77777777"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Nr.315</w:t>
            </w:r>
            <w:r>
              <w:rPr>
                <w:bCs/>
              </w:rPr>
              <w:t>,</w:t>
            </w:r>
            <w:r w:rsidRPr="00291085">
              <w:rPr>
                <w:bCs/>
              </w:rPr>
              <w:t xml:space="preserve"> Noteikumos Nr.460</w:t>
            </w:r>
            <w:r>
              <w:rPr>
                <w:bCs/>
              </w:rPr>
              <w:t xml:space="preserve"> un Noteikumos Nr.1268.</w:t>
            </w:r>
            <w:r w:rsidRPr="00291085">
              <w:rPr>
                <w:bCs/>
              </w:rPr>
              <w:t xml:space="preserve"> Veselības ministrija ir sagatavojusi apvienoto anotāciju šādiem tiesību aktiem:</w:t>
            </w:r>
          </w:p>
          <w:p w14:paraId="5644C85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27C7784B"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 xml:space="preserv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w:t>
            </w:r>
            <w:r w:rsidRPr="00291085">
              <w:rPr>
                <w:rFonts w:ascii="Times New Roman" w:hAnsi="Times New Roman" w:cs="Times New Roman"/>
                <w:sz w:val="24"/>
                <w:szCs w:val="24"/>
              </w:rPr>
              <w:lastRenderedPageBreak/>
              <w:t>teorētisko un praktisko zināšanu apjomu””;</w:t>
            </w:r>
          </w:p>
          <w:p w14:paraId="2A5EAD4A"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pamatspecialitāšu, apakšspecialitāšu un papildspecialitāšu sarakstā);</w:t>
            </w:r>
          </w:p>
          <w:p w14:paraId="0D2AB3C5"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14:paraId="3A3F55C6"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sidR="00DC5246">
              <w:rPr>
                <w:rFonts w:ascii="Times New Roman" w:eastAsia="Times New Roman" w:hAnsi="Times New Roman" w:cs="Times New Roman"/>
                <w:sz w:val="24"/>
                <w:szCs w:val="24"/>
                <w:lang w:eastAsia="lv-LV"/>
              </w:rPr>
              <w:t xml:space="preserve"> “Grozījums</w:t>
            </w:r>
            <w:bookmarkStart w:id="2" w:name="_GoBack"/>
            <w:bookmarkEnd w:id="2"/>
            <w:r>
              <w:rPr>
                <w:rFonts w:ascii="Times New Roman" w:eastAsia="Times New Roman" w:hAnsi="Times New Roman" w:cs="Times New Roman"/>
                <w:sz w:val="24"/>
                <w:szCs w:val="24"/>
                <w:lang w:eastAsia="lv-LV"/>
              </w:rPr>
              <w:t xml:space="preserve">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2ACA522A" w14:textId="77777777" w:rsidR="00A11AE6" w:rsidRDefault="00A11AE6" w:rsidP="00A11AE6">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p w14:paraId="2EBEE8CE" w14:textId="77777777" w:rsidR="00577811" w:rsidRPr="00291085" w:rsidRDefault="0003396D" w:rsidP="00577811">
            <w:pPr>
              <w:widowControl w:val="0"/>
              <w:tabs>
                <w:tab w:val="left" w:pos="993"/>
              </w:tabs>
              <w:spacing w:after="0" w:line="240" w:lineRule="auto"/>
              <w:ind w:firstLine="298"/>
              <w:jc w:val="both"/>
              <w:rPr>
                <w:rFonts w:ascii="Times New Roman" w:eastAsia="Times New Roman" w:hAnsi="Times New Roman" w:cs="Times New Roman"/>
                <w:sz w:val="24"/>
                <w:szCs w:val="24"/>
                <w:lang w:eastAsia="lv-LV"/>
              </w:rPr>
            </w:pPr>
            <w:r w:rsidRPr="0003396D">
              <w:rPr>
                <w:rFonts w:ascii="Times New Roman" w:eastAsia="Times New Roman" w:hAnsi="Times New Roman" w:cs="Times New Roman"/>
                <w:sz w:val="24"/>
                <w:szCs w:val="24"/>
                <w:lang w:eastAsia="lv-LV"/>
              </w:rPr>
              <w:t xml:space="preserve">Ņemot vērā, ka direktīvas 2005/36/EK 5.1.3.pielikumā iekļauta specialitāte “Bērnu psihiatrs”, pēc noteikumu projekta pieņemšanas Veselības ministrija sadarbībā ar Izglītības un zinātnes ministriju un augstskolām plāno </w:t>
            </w:r>
            <w:proofErr w:type="spellStart"/>
            <w:r w:rsidRPr="0003396D">
              <w:rPr>
                <w:rFonts w:ascii="Times New Roman" w:eastAsia="Times New Roman" w:hAnsi="Times New Roman" w:cs="Times New Roman"/>
                <w:sz w:val="24"/>
                <w:szCs w:val="24"/>
                <w:lang w:eastAsia="lv-LV"/>
              </w:rPr>
              <w:t>notificēt</w:t>
            </w:r>
            <w:proofErr w:type="spellEnd"/>
            <w:r w:rsidRPr="0003396D">
              <w:rPr>
                <w:rFonts w:ascii="Times New Roman" w:eastAsia="Times New Roman" w:hAnsi="Times New Roman" w:cs="Times New Roman"/>
                <w:sz w:val="24"/>
                <w:szCs w:val="24"/>
                <w:lang w:eastAsia="lv-LV"/>
              </w:rPr>
              <w:t xml:space="preserve"> bērnu psihiatra </w:t>
            </w:r>
            <w:proofErr w:type="spellStart"/>
            <w:r w:rsidRPr="0003396D">
              <w:rPr>
                <w:rFonts w:ascii="Times New Roman" w:eastAsia="Times New Roman" w:hAnsi="Times New Roman" w:cs="Times New Roman"/>
                <w:sz w:val="24"/>
                <w:szCs w:val="24"/>
                <w:lang w:eastAsia="lv-LV"/>
              </w:rPr>
              <w:t>pamatspecialitāti</w:t>
            </w:r>
            <w:proofErr w:type="spellEnd"/>
            <w:r w:rsidRPr="0003396D">
              <w:rPr>
                <w:rFonts w:ascii="Times New Roman" w:eastAsia="Times New Roman" w:hAnsi="Times New Roman" w:cs="Times New Roman"/>
                <w:sz w:val="24"/>
                <w:szCs w:val="24"/>
                <w:lang w:eastAsia="lv-LV"/>
              </w:rPr>
              <w:t xml:space="preserve"> Iekšējā tirgus informācijas sistēmā IMI un iekļaut Latvijas ierakstu 5.1.3. pielikumā "Bērnu psihiatrs" specialitātē, lai Latvijas speciālistiem būtu iespējas izmantot profesionālās kvalifikācijas automātisko atzīšanu ārvalstīs.</w:t>
            </w:r>
          </w:p>
        </w:tc>
      </w:tr>
      <w:tr w:rsidR="003C679B" w14:paraId="646C20E6"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CFFDB0"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13441E2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744C5FC"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izglītības un zinātnes ministrija</w:t>
            </w:r>
          </w:p>
        </w:tc>
      </w:tr>
      <w:tr w:rsidR="003C679B" w14:paraId="4018941A"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336F4EB"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E5E9B4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E781709"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68F80"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2EBE41C"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950E513" w14:textId="77777777" w:rsidTr="00825409">
        <w:tc>
          <w:tcPr>
            <w:tcW w:w="9061" w:type="dxa"/>
          </w:tcPr>
          <w:p w14:paraId="3E9AF25E"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7CB7B555" w14:textId="77777777" w:rsidTr="00825409">
        <w:tc>
          <w:tcPr>
            <w:tcW w:w="9061" w:type="dxa"/>
          </w:tcPr>
          <w:p w14:paraId="0F70FD7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2EB4838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E2793DC"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1A45F8D1"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603E62"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6ABA4EDF"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09671AC8"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537B2E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37B83393" w14:textId="77777777" w:rsidR="00C93381" w:rsidRDefault="00EE226C" w:rsidP="00C93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ā tika organizēta sanāksme</w:t>
            </w:r>
            <w:r w:rsidR="0003396D">
              <w:rPr>
                <w:rFonts w:ascii="Times New Roman" w:eastAsia="Times New Roman" w:hAnsi="Times New Roman" w:cs="Times New Roman"/>
                <w:sz w:val="24"/>
                <w:szCs w:val="24"/>
                <w:lang w:eastAsia="lv-LV"/>
              </w:rPr>
              <w:t xml:space="preserve"> (16.07.2018.),</w:t>
            </w:r>
            <w:r w:rsidR="00C93381">
              <w:rPr>
                <w:rFonts w:ascii="Times New Roman" w:eastAsia="Times New Roman" w:hAnsi="Times New Roman" w:cs="Times New Roman"/>
                <w:sz w:val="24"/>
                <w:szCs w:val="24"/>
                <w:lang w:eastAsia="lv-LV"/>
              </w:rPr>
              <w:t xml:space="preserve"> kurā piedalījās Rīgas Stradiņa universitātes, Latvijas Universitātes un Latvijas Ārstu biedrības pārstāvji. Sanāksmē tika nolemts </w:t>
            </w:r>
            <w:r w:rsidR="00C93381" w:rsidRPr="00C93381">
              <w:rPr>
                <w:rFonts w:ascii="Times New Roman" w:eastAsia="Times New Roman" w:hAnsi="Times New Roman" w:cs="Times New Roman"/>
                <w:sz w:val="24"/>
                <w:szCs w:val="24"/>
                <w:lang w:eastAsia="lv-LV"/>
              </w:rPr>
              <w:t>veikt izmaiņas normatīvajā regulējumā attiecībā uz ārsta profesijas specialitātēm, proti, apakšspecialitāti bērnu psihiatrs noteikt kā pamatspecialitāti. Vienlaikus precizējot psihiatra, bērnu psihiatra un narkologa specialitāšu kompetenču aprakstus.</w:t>
            </w:r>
            <w:r w:rsidR="00C93381">
              <w:rPr>
                <w:rFonts w:ascii="Times New Roman" w:eastAsia="Times New Roman" w:hAnsi="Times New Roman" w:cs="Times New Roman"/>
                <w:sz w:val="24"/>
                <w:szCs w:val="24"/>
                <w:lang w:eastAsia="lv-LV"/>
              </w:rPr>
              <w:t xml:space="preserve"> Bet </w:t>
            </w:r>
            <w:r w:rsidR="00C93381" w:rsidRPr="00C93381">
              <w:rPr>
                <w:rFonts w:ascii="Times New Roman" w:eastAsia="Times New Roman" w:hAnsi="Times New Roman" w:cs="Times New Roman"/>
                <w:sz w:val="24"/>
                <w:szCs w:val="24"/>
                <w:lang w:eastAsia="lv-LV"/>
              </w:rPr>
              <w:t xml:space="preserve">profesionālajām organizācijām un iepriekš minēto specialitāšu rezidentūras programmu vadītājiem </w:t>
            </w:r>
            <w:r w:rsidR="00C93381">
              <w:rPr>
                <w:rFonts w:ascii="Times New Roman" w:eastAsia="Times New Roman" w:hAnsi="Times New Roman" w:cs="Times New Roman"/>
                <w:sz w:val="24"/>
                <w:szCs w:val="24"/>
                <w:lang w:eastAsia="lv-LV"/>
              </w:rPr>
              <w:t>bija nepieciešama papildu diskusija</w:t>
            </w:r>
            <w:r w:rsidR="00C93381" w:rsidRPr="00C93381">
              <w:rPr>
                <w:rFonts w:ascii="Times New Roman" w:eastAsia="Times New Roman" w:hAnsi="Times New Roman" w:cs="Times New Roman"/>
                <w:sz w:val="24"/>
                <w:szCs w:val="24"/>
                <w:lang w:eastAsia="lv-LV"/>
              </w:rPr>
              <w:t>.</w:t>
            </w:r>
            <w:r w:rsidR="00C93381">
              <w:rPr>
                <w:rFonts w:ascii="Times New Roman" w:eastAsia="Times New Roman" w:hAnsi="Times New Roman" w:cs="Times New Roman"/>
                <w:sz w:val="24"/>
                <w:szCs w:val="24"/>
                <w:lang w:eastAsia="lv-LV"/>
              </w:rPr>
              <w:t xml:space="preserve"> </w:t>
            </w:r>
            <w:r w:rsidR="0003396D">
              <w:rPr>
                <w:rFonts w:ascii="Times New Roman" w:eastAsia="Times New Roman" w:hAnsi="Times New Roman" w:cs="Times New Roman"/>
                <w:sz w:val="24"/>
                <w:szCs w:val="24"/>
                <w:lang w:eastAsia="lv-LV"/>
              </w:rPr>
              <w:t xml:space="preserve">Veselības ministrija (31.07.2018. vēstule Nr. </w:t>
            </w:r>
            <w:r w:rsidR="0003396D" w:rsidRPr="0003396D">
              <w:rPr>
                <w:rFonts w:ascii="Times New Roman" w:eastAsia="Times New Roman" w:hAnsi="Times New Roman" w:cs="Times New Roman"/>
                <w:sz w:val="24"/>
                <w:szCs w:val="24"/>
                <w:lang w:eastAsia="lv-LV"/>
              </w:rPr>
              <w:t>01-17.1/3362</w:t>
            </w:r>
            <w:r w:rsidR="0003396D">
              <w:rPr>
                <w:rFonts w:ascii="Times New Roman" w:eastAsia="Times New Roman" w:hAnsi="Times New Roman" w:cs="Times New Roman"/>
                <w:sz w:val="24"/>
                <w:szCs w:val="24"/>
                <w:lang w:eastAsia="lv-LV"/>
              </w:rPr>
              <w:t xml:space="preserve">) </w:t>
            </w:r>
            <w:r w:rsidR="0003396D" w:rsidRPr="0003396D">
              <w:rPr>
                <w:rFonts w:ascii="Times New Roman" w:eastAsia="Times New Roman" w:hAnsi="Times New Roman" w:cs="Times New Roman"/>
                <w:sz w:val="24"/>
                <w:szCs w:val="24"/>
                <w:lang w:eastAsia="lv-LV"/>
              </w:rPr>
              <w:lastRenderedPageBreak/>
              <w:t>aicinā</w:t>
            </w:r>
            <w:r w:rsidR="0003396D">
              <w:rPr>
                <w:rFonts w:ascii="Times New Roman" w:eastAsia="Times New Roman" w:hAnsi="Times New Roman" w:cs="Times New Roman"/>
                <w:sz w:val="24"/>
                <w:szCs w:val="24"/>
                <w:lang w:eastAsia="lv-LV"/>
              </w:rPr>
              <w:t>ja</w:t>
            </w:r>
            <w:r w:rsidR="0003396D" w:rsidRPr="0003396D">
              <w:rPr>
                <w:rFonts w:ascii="Times New Roman" w:eastAsia="Times New Roman" w:hAnsi="Times New Roman" w:cs="Times New Roman"/>
                <w:sz w:val="24"/>
                <w:szCs w:val="24"/>
                <w:lang w:eastAsia="lv-LV"/>
              </w:rPr>
              <w:t xml:space="preserve"> Latvijas Ārstu biedrību, iesaistot profesionālās asociācijas un attiecīgo specialitāšu rezidentūras programmu vadītājus, izvērtēt iespēju apakšspecialitāti bērnu psihiatrs noteikt kā pamatspecialitāti, vienlaikus precizējot psihiatra, bērnu psihiatra un narkologa specialitāšu kompetenču aprakstus, un attiecīgi izstrādāt un iesniegt Veselības ministrijā savstarpēji saskaņotus psihiatra, narkologa un bērnu psihiatra kompetenču aprakstus.</w:t>
            </w:r>
            <w:r w:rsidR="00C93381">
              <w:rPr>
                <w:rFonts w:ascii="Times New Roman" w:eastAsia="Times New Roman" w:hAnsi="Times New Roman" w:cs="Times New Roman"/>
                <w:sz w:val="24"/>
                <w:szCs w:val="24"/>
                <w:lang w:eastAsia="lv-LV"/>
              </w:rPr>
              <w:t xml:space="preserve"> </w:t>
            </w:r>
          </w:p>
          <w:p w14:paraId="309F4F84" w14:textId="77777777" w:rsidR="00992FB3" w:rsidRPr="003429ED" w:rsidRDefault="00D64902" w:rsidP="00D64902">
            <w:pPr>
              <w:spacing w:after="0" w:line="240" w:lineRule="auto"/>
              <w:jc w:val="both"/>
              <w:rPr>
                <w:rFonts w:ascii="Times New Roman" w:eastAsia="Times New Roman" w:hAnsi="Times New Roman" w:cs="Times New Roman"/>
                <w:sz w:val="24"/>
                <w:szCs w:val="24"/>
                <w:lang w:eastAsia="lv-LV"/>
              </w:rPr>
            </w:pPr>
            <w:r w:rsidRPr="00D64902">
              <w:rPr>
                <w:rFonts w:ascii="Times New Roman" w:eastAsia="Times New Roman" w:hAnsi="Times New Roman" w:cs="Times New Roman"/>
                <w:sz w:val="24"/>
                <w:szCs w:val="24"/>
                <w:lang w:eastAsia="lv-LV"/>
              </w:rPr>
              <w:t>Noteikumu projekts Nr.317, Noteikumu projekts Nr.268, Noteikumu projekts Nr.315, Noteikumu projekts Nr.460 un Noteikumu projekts Nr.1268 publicēts Ves</w:t>
            </w:r>
            <w:r>
              <w:rPr>
                <w:rFonts w:ascii="Times New Roman" w:eastAsia="Times New Roman" w:hAnsi="Times New Roman" w:cs="Times New Roman"/>
                <w:sz w:val="24"/>
                <w:szCs w:val="24"/>
                <w:lang w:eastAsia="lv-LV"/>
              </w:rPr>
              <w:t xml:space="preserve">elības ministrijas tīmekļvietnē un 08.10.2018. tika organizēta sabiedriskā apspriede. Vienlaikus noteikumu projekti tika </w:t>
            </w:r>
            <w:r w:rsidR="00C93381">
              <w:rPr>
                <w:rFonts w:ascii="Times New Roman" w:eastAsia="Times New Roman" w:hAnsi="Times New Roman" w:cs="Times New Roman"/>
                <w:sz w:val="24"/>
                <w:szCs w:val="24"/>
                <w:lang w:eastAsia="lv-LV"/>
              </w:rPr>
              <w:t>nosūtīt</w:t>
            </w:r>
            <w:r>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xml:space="preserve"> Veselības inspekcij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Nacionāl</w:t>
            </w:r>
            <w:r w:rsidR="000A523D">
              <w:rPr>
                <w:rFonts w:ascii="Times New Roman" w:eastAsia="Times New Roman" w:hAnsi="Times New Roman" w:cs="Times New Roman"/>
                <w:sz w:val="24"/>
                <w:szCs w:val="24"/>
                <w:lang w:eastAsia="lv-LV"/>
              </w:rPr>
              <w:t>ajam</w:t>
            </w:r>
            <w:r w:rsidR="00C93381">
              <w:rPr>
                <w:rFonts w:ascii="Times New Roman" w:eastAsia="Times New Roman" w:hAnsi="Times New Roman" w:cs="Times New Roman"/>
                <w:sz w:val="24"/>
                <w:szCs w:val="24"/>
                <w:lang w:eastAsia="lv-LV"/>
              </w:rPr>
              <w:t xml:space="preserve"> veselības dienest</w:t>
            </w:r>
            <w:r w:rsidR="000A523D">
              <w:rPr>
                <w:rFonts w:ascii="Times New Roman" w:eastAsia="Times New Roman" w:hAnsi="Times New Roman" w:cs="Times New Roman"/>
                <w:sz w:val="24"/>
                <w:szCs w:val="24"/>
                <w:lang w:eastAsia="lv-LV"/>
              </w:rPr>
              <w:t>am</w:t>
            </w:r>
            <w:r w:rsidR="00C93381">
              <w:rPr>
                <w:rFonts w:ascii="Times New Roman" w:eastAsia="Times New Roman" w:hAnsi="Times New Roman" w:cs="Times New Roman"/>
                <w:sz w:val="24"/>
                <w:szCs w:val="24"/>
                <w:lang w:eastAsia="lv-LV"/>
              </w:rPr>
              <w:t xml:space="preserve">, </w:t>
            </w:r>
            <w:r w:rsidR="00992FB3">
              <w:rPr>
                <w:rFonts w:ascii="Times New Roman" w:eastAsia="Times New Roman" w:hAnsi="Times New Roman" w:cs="Times New Roman"/>
                <w:sz w:val="24"/>
                <w:szCs w:val="24"/>
                <w:lang w:eastAsia="lv-LV"/>
              </w:rPr>
              <w:t>Rīgas Stradiņa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 Latvijas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Latvijas Jauno Ārstu asociācij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xml:space="preserve"> un Latvijas Ārstu biedrīb</w:t>
            </w:r>
            <w:r>
              <w:rPr>
                <w:rFonts w:ascii="Times New Roman" w:eastAsia="Times New Roman" w:hAnsi="Times New Roman" w:cs="Times New Roman"/>
                <w:sz w:val="24"/>
                <w:szCs w:val="24"/>
                <w:lang w:eastAsia="lv-LV"/>
              </w:rPr>
              <w:t xml:space="preserve">ai, </w:t>
            </w:r>
            <w:r w:rsidR="000A523D">
              <w:rPr>
                <w:rFonts w:ascii="Times New Roman" w:eastAsia="Times New Roman" w:hAnsi="Times New Roman" w:cs="Times New Roman"/>
                <w:sz w:val="24"/>
                <w:szCs w:val="24"/>
                <w:lang w:eastAsia="lv-LV"/>
              </w:rPr>
              <w:t>Latvijas Psihiatru asociācijai, Latvijas Narkologu asociācijai un Latvij</w:t>
            </w:r>
            <w:r>
              <w:rPr>
                <w:rFonts w:ascii="Times New Roman" w:eastAsia="Times New Roman" w:hAnsi="Times New Roman" w:cs="Times New Roman"/>
                <w:sz w:val="24"/>
                <w:szCs w:val="24"/>
                <w:lang w:eastAsia="lv-LV"/>
              </w:rPr>
              <w:t>as Bērnu psihiatru asociācijai</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p>
        </w:tc>
      </w:tr>
      <w:tr w:rsidR="002F5661" w14:paraId="578CE354"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0870ABA3"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32" w:type="pct"/>
            <w:tcBorders>
              <w:top w:val="outset" w:sz="6" w:space="0" w:color="414142"/>
              <w:left w:val="outset" w:sz="6" w:space="0" w:color="414142"/>
              <w:bottom w:val="outset" w:sz="6" w:space="0" w:color="414142"/>
              <w:right w:val="outset" w:sz="6" w:space="0" w:color="414142"/>
            </w:tcBorders>
            <w:hideMark/>
          </w:tcPr>
          <w:p w14:paraId="657551E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60D3BB8B" w14:textId="77777777" w:rsidR="00825409" w:rsidRDefault="00EE226C" w:rsidP="007F40FF">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 xml:space="preserve">Noteikumu projekta izstrādes gaidā </w:t>
            </w:r>
            <w:r w:rsidR="000A523D">
              <w:rPr>
                <w:rFonts w:ascii="Times New Roman" w:eastAsia="Times New Roman" w:hAnsi="Times New Roman" w:cs="Times New Roman"/>
                <w:sz w:val="24"/>
                <w:szCs w:val="24"/>
                <w:lang w:eastAsia="lv-LV"/>
              </w:rPr>
              <w:t>Latvijas Ārstu biedrība 12.09.2018.  iesniedza Latvijas Psihiatru asociācijas, Latvijas Narkologu asociācijas un Latvijas Bērnu psihiatru asociācijas izstrādātus un savstarpēji saskaņotus kompetenču aprakstus</w:t>
            </w:r>
            <w:r w:rsidR="000A523D">
              <w:rPr>
                <w:rStyle w:val="FootnoteReference"/>
                <w:rFonts w:ascii="Times New Roman" w:eastAsia="Times New Roman" w:hAnsi="Times New Roman" w:cs="Times New Roman"/>
                <w:sz w:val="24"/>
                <w:szCs w:val="24"/>
                <w:lang w:eastAsia="lv-LV"/>
              </w:rPr>
              <w:footnoteReference w:id="14"/>
            </w:r>
            <w:r w:rsidR="000A523D">
              <w:rPr>
                <w:rFonts w:ascii="Times New Roman" w:eastAsia="Times New Roman" w:hAnsi="Times New Roman" w:cs="Times New Roman"/>
                <w:sz w:val="24"/>
                <w:szCs w:val="24"/>
                <w:lang w:eastAsia="lv-LV"/>
              </w:rPr>
              <w:t xml:space="preserve">. Turklāt Veselības ministrija saņēma </w:t>
            </w:r>
            <w:r w:rsidR="000A523D" w:rsidRPr="000A523D">
              <w:rPr>
                <w:rFonts w:ascii="Times New Roman" w:eastAsia="Times New Roman" w:hAnsi="Times New Roman" w:cs="Times New Roman"/>
                <w:sz w:val="24"/>
                <w:szCs w:val="24"/>
                <w:lang w:eastAsia="lv-LV"/>
              </w:rPr>
              <w:t>Rīgas Stradiņa universitātes 17.08.2018. vēstul</w:t>
            </w:r>
            <w:r w:rsidR="000A523D">
              <w:rPr>
                <w:rFonts w:ascii="Times New Roman" w:eastAsia="Times New Roman" w:hAnsi="Times New Roman" w:cs="Times New Roman"/>
                <w:sz w:val="24"/>
                <w:szCs w:val="24"/>
                <w:lang w:eastAsia="lv-LV"/>
              </w:rPr>
              <w:t xml:space="preserve">i, kurā pausts atbalsts </w:t>
            </w:r>
            <w:r w:rsidR="000A523D">
              <w:rPr>
                <w:rFonts w:ascii="Times New Roman" w:eastAsia="Times New Roman" w:hAnsi="Times New Roman" w:cs="Times New Roman"/>
                <w:iCs/>
                <w:sz w:val="24"/>
                <w:szCs w:val="24"/>
                <w:lang w:eastAsia="lv-LV"/>
              </w:rPr>
              <w:t>specialitātes bērnu psihiatrs pārstrukturizēšanai no psihiatra apakšspecialitātes uz pamatspecialitāti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0A523D">
              <w:rPr>
                <w:rStyle w:val="FootnoteReference"/>
                <w:rFonts w:ascii="Times New Roman" w:eastAsia="Times New Roman" w:hAnsi="Times New Roman" w:cs="Times New Roman"/>
                <w:iCs/>
                <w:sz w:val="24"/>
                <w:szCs w:val="24"/>
                <w:lang w:eastAsia="lv-LV"/>
              </w:rPr>
              <w:footnoteReference w:id="15"/>
            </w:r>
            <w:r w:rsidR="000A523D">
              <w:rPr>
                <w:rFonts w:ascii="Times New Roman" w:eastAsia="Times New Roman" w:hAnsi="Times New Roman" w:cs="Times New Roman"/>
                <w:iCs/>
                <w:sz w:val="24"/>
                <w:szCs w:val="24"/>
                <w:lang w:eastAsia="lv-LV"/>
              </w:rPr>
              <w:t>.</w:t>
            </w:r>
          </w:p>
          <w:p w14:paraId="35CEBF47" w14:textId="77777777" w:rsidR="00E112B8" w:rsidRPr="003429ED" w:rsidRDefault="006473DF"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Sabiedriskajā apspriedē piedalījās Latvijas Ārstu biedrības un Rīgas Stradiņa universitātes pārstāvji, kuri izteica atbalstu noteikumu projekta tālākai virzībai. Veselības inspekcija un Latvijas Universitāte informēja, ka </w:t>
            </w:r>
            <w:r w:rsidRPr="006473DF">
              <w:rPr>
                <w:rFonts w:ascii="Times New Roman" w:eastAsia="Times New Roman" w:hAnsi="Times New Roman" w:cs="Times New Roman"/>
                <w:sz w:val="24"/>
                <w:szCs w:val="24"/>
                <w:lang w:eastAsia="lv-LV"/>
              </w:rPr>
              <w:t xml:space="preserve">nav iebildumu </w:t>
            </w:r>
            <w:r>
              <w:rPr>
                <w:rFonts w:ascii="Times New Roman" w:eastAsia="Times New Roman" w:hAnsi="Times New Roman" w:cs="Times New Roman"/>
                <w:sz w:val="24"/>
                <w:szCs w:val="24"/>
                <w:lang w:eastAsia="lv-LV"/>
              </w:rPr>
              <w:t>un atbalsta  veiktos grozījumus</w:t>
            </w:r>
            <w:r w:rsidRPr="006473DF">
              <w:rPr>
                <w:rFonts w:ascii="Times New Roman" w:eastAsia="Times New Roman" w:hAnsi="Times New Roman" w:cs="Times New Roman"/>
                <w:sz w:val="24"/>
                <w:szCs w:val="24"/>
                <w:lang w:eastAsia="lv-LV"/>
              </w:rPr>
              <w:t>.</w:t>
            </w:r>
            <w:r w:rsidR="005F32B9">
              <w:rPr>
                <w:rFonts w:ascii="Times New Roman" w:eastAsia="Times New Roman" w:hAnsi="Times New Roman" w:cs="Times New Roman"/>
                <w:sz w:val="24"/>
                <w:szCs w:val="24"/>
                <w:lang w:eastAsia="lv-LV"/>
              </w:rPr>
              <w:t xml:space="preserve"> </w:t>
            </w:r>
          </w:p>
        </w:tc>
      </w:tr>
      <w:tr w:rsidR="002F5661" w14:paraId="4A2D9DA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F9F3DE"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5A0D6A22"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4FAD7610" w14:textId="77777777" w:rsidR="0038237E" w:rsidRDefault="00EE226C" w:rsidP="000A523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 xml:space="preserve">atvijas Ārstu biedrības </w:t>
            </w:r>
            <w:r w:rsidR="0038237E" w:rsidRPr="008214A9">
              <w:rPr>
                <w:rFonts w:ascii="Times New Roman" w:eastAsia="Times New Roman" w:hAnsi="Times New Roman" w:cs="Times New Roman"/>
                <w:sz w:val="24"/>
                <w:szCs w:val="24"/>
                <w:lang w:eastAsia="lv-LV"/>
              </w:rPr>
              <w:t xml:space="preserve">Sertifikācijas padomes 2018. gada 5. septembra sēdē un </w:t>
            </w:r>
            <w:r w:rsidR="006473DF"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atvijas Ārstu biedrības</w:t>
            </w:r>
            <w:r w:rsidR="006473DF" w:rsidRPr="008214A9">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valdes 2018. gada 11. septembra sēdē tika izska</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un atbals</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piedāvātās izmai</w:t>
            </w:r>
            <w:r w:rsidR="0038237E">
              <w:rPr>
                <w:rFonts w:ascii="Times New Roman" w:eastAsia="Times New Roman" w:hAnsi="Times New Roman" w:cs="Times New Roman"/>
                <w:sz w:val="24"/>
                <w:szCs w:val="24"/>
                <w:lang w:eastAsia="lv-LV"/>
              </w:rPr>
              <w:t>ņ</w:t>
            </w:r>
            <w:r w:rsidR="0038237E" w:rsidRPr="008214A9">
              <w:rPr>
                <w:rFonts w:ascii="Times New Roman" w:eastAsia="Times New Roman" w:hAnsi="Times New Roman" w:cs="Times New Roman"/>
                <w:sz w:val="24"/>
                <w:szCs w:val="24"/>
                <w:lang w:eastAsia="lv-LV"/>
              </w:rPr>
              <w:t>as</w:t>
            </w:r>
            <w:r w:rsidR="000A523D">
              <w:rPr>
                <w:rStyle w:val="FootnoteReference"/>
                <w:rFonts w:ascii="Times New Roman" w:eastAsia="Times New Roman" w:hAnsi="Times New Roman" w:cs="Times New Roman"/>
                <w:sz w:val="24"/>
                <w:szCs w:val="24"/>
                <w:lang w:eastAsia="lv-LV"/>
              </w:rPr>
              <w:footnoteReference w:id="16"/>
            </w:r>
            <w:r w:rsidR="0038237E" w:rsidRPr="008214A9">
              <w:rPr>
                <w:rFonts w:ascii="Times New Roman" w:eastAsia="Times New Roman" w:hAnsi="Times New Roman" w:cs="Times New Roman"/>
                <w:sz w:val="24"/>
                <w:szCs w:val="24"/>
                <w:lang w:eastAsia="lv-LV"/>
              </w:rPr>
              <w:t>.</w:t>
            </w:r>
          </w:p>
          <w:p w14:paraId="4C972A3D" w14:textId="77777777" w:rsidR="00E112B8" w:rsidRDefault="000A523D" w:rsidP="00D72286">
            <w:pPr>
              <w:spacing w:after="0" w:line="240" w:lineRule="auto"/>
              <w:ind w:firstLine="402"/>
              <w:jc w:val="both"/>
              <w:rPr>
                <w:rFonts w:ascii="Times New Roman" w:eastAsia="Times New Roman" w:hAnsi="Times New Roman" w:cs="Times New Roman"/>
                <w:iCs/>
                <w:sz w:val="24"/>
                <w:szCs w:val="24"/>
                <w:lang w:eastAsia="lv-LV"/>
              </w:rPr>
            </w:pPr>
            <w:r w:rsidRPr="000A523D">
              <w:rPr>
                <w:rFonts w:ascii="Times New Roman" w:eastAsia="Times New Roman" w:hAnsi="Times New Roman" w:cs="Times New Roman"/>
                <w:sz w:val="24"/>
                <w:szCs w:val="24"/>
                <w:lang w:eastAsia="lv-LV"/>
              </w:rPr>
              <w:t>Rīgas Stradiņa universitātes 17.08.2018. vēstul</w:t>
            </w:r>
            <w:r>
              <w:rPr>
                <w:rFonts w:ascii="Times New Roman" w:eastAsia="Times New Roman" w:hAnsi="Times New Roman" w:cs="Times New Roman"/>
                <w:sz w:val="24"/>
                <w:szCs w:val="24"/>
                <w:lang w:eastAsia="lv-LV"/>
              </w:rPr>
              <w:t xml:space="preserve">i, kurā pausts atbalsts </w:t>
            </w:r>
            <w:r>
              <w:rPr>
                <w:rFonts w:ascii="Times New Roman" w:eastAsia="Times New Roman" w:hAnsi="Times New Roman" w:cs="Times New Roman"/>
                <w:iCs/>
                <w:sz w:val="24"/>
                <w:szCs w:val="24"/>
                <w:lang w:eastAsia="lv-LV"/>
              </w:rPr>
              <w:t>specialitātes bērnu psihiatrs pārstrukturizēšanai no psihiatra apakšspecialitātes uz pamatspecialitāti ar apmācības ilgumu rezidentūrā četri gadi.</w:t>
            </w:r>
          </w:p>
          <w:p w14:paraId="5E3C4B9D" w14:textId="77777777" w:rsidR="000A523D" w:rsidRPr="003429ED" w:rsidRDefault="000A523D" w:rsidP="00D72286">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lastRenderedPageBreak/>
              <w:t>Noteikumu projekt</w:t>
            </w:r>
            <w:r w:rsidR="00F426B4">
              <w:rPr>
                <w:rFonts w:ascii="Times New Roman" w:eastAsia="Times New Roman" w:hAnsi="Times New Roman" w:cs="Times New Roman"/>
                <w:iCs/>
                <w:sz w:val="24"/>
                <w:szCs w:val="24"/>
                <w:lang w:eastAsia="lv-LV"/>
              </w:rPr>
              <w:t>a</w:t>
            </w:r>
            <w:r w:rsidR="005F32B9">
              <w:rPr>
                <w:rFonts w:ascii="Times New Roman" w:eastAsia="Times New Roman" w:hAnsi="Times New Roman" w:cs="Times New Roman"/>
                <w:iCs/>
                <w:sz w:val="24"/>
                <w:szCs w:val="24"/>
                <w:lang w:eastAsia="lv-LV"/>
              </w:rPr>
              <w:t xml:space="preserve"> tālāko virzību atbalsta Latvijas Ārsta biedrība, Rīgas Stradiņa universitāte, Latvijas Universitāte un Veselības inspekcija.</w:t>
            </w:r>
            <w:r>
              <w:rPr>
                <w:rFonts w:ascii="Times New Roman" w:eastAsia="Times New Roman" w:hAnsi="Times New Roman" w:cs="Times New Roman"/>
                <w:iCs/>
                <w:sz w:val="24"/>
                <w:szCs w:val="24"/>
                <w:lang w:eastAsia="lv-LV"/>
              </w:rPr>
              <w:t xml:space="preserve"> </w:t>
            </w:r>
          </w:p>
        </w:tc>
      </w:tr>
      <w:tr w:rsidR="002F5661" w14:paraId="300DB7A7"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304E9E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7E8F0B0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50A6F4E4"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94B5FEE"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BABF444"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7AE0111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C6C77F"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6A8586D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0FCF49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3408FFD"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EE0A0CB" w14:textId="77777777" w:rsidR="00492A1C" w:rsidRPr="00492A1C" w:rsidRDefault="00EE226C"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D3102">
              <w:rPr>
                <w:rFonts w:ascii="Times New Roman" w:eastAsia="Times New Roman" w:hAnsi="Times New Roman" w:cs="Times New Roman"/>
                <w:sz w:val="24"/>
                <w:szCs w:val="24"/>
                <w:lang w:eastAsia="lv-LV"/>
              </w:rPr>
              <w:t xml:space="preserve">Nacionālais veselības dienests,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izglītības programmas</w:t>
            </w:r>
            <w:r w:rsidR="00AD3102">
              <w:rPr>
                <w:rFonts w:ascii="Times New Roman" w:eastAsia="Times New Roman" w:hAnsi="Times New Roman" w:cs="Times New Roman"/>
                <w:sz w:val="24"/>
                <w:szCs w:val="24"/>
                <w:lang w:eastAsia="lv-LV"/>
              </w:rPr>
              <w:t xml:space="preserve"> un Latvijas Ārstu biedrība</w:t>
            </w:r>
            <w:r w:rsidRPr="00492A1C">
              <w:rPr>
                <w:rFonts w:ascii="Times New Roman" w:eastAsia="Times New Roman" w:hAnsi="Times New Roman" w:cs="Times New Roman"/>
                <w:sz w:val="24"/>
                <w:szCs w:val="24"/>
                <w:lang w:eastAsia="lv-LV"/>
              </w:rPr>
              <w:t xml:space="preserve">. </w:t>
            </w:r>
          </w:p>
        </w:tc>
      </w:tr>
      <w:tr w:rsidR="002F5661" w14:paraId="1100374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F91BCD8"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50677CC"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542E91F8" w14:textId="77777777" w:rsidR="00894C55" w:rsidRPr="00492A1C" w:rsidRDefault="00EE226C"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9A2AE2A"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0D939AE2"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0559D9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F8AD0C3"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B77CA2B"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72A9799C"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6AAB47A3"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47E81CB2" w14:textId="77777777" w:rsidR="00580422" w:rsidRDefault="00580422" w:rsidP="00580422">
      <w:pPr>
        <w:tabs>
          <w:tab w:val="right" w:pos="9072"/>
        </w:tabs>
        <w:spacing w:after="0" w:line="240" w:lineRule="auto"/>
        <w:ind w:right="-1"/>
        <w:rPr>
          <w:rFonts w:ascii="Times New Roman" w:eastAsia="Calibri" w:hAnsi="Times New Roman" w:cs="Times New Roman"/>
          <w:sz w:val="27"/>
          <w:szCs w:val="27"/>
        </w:rPr>
      </w:pPr>
      <w:bookmarkStart w:id="3" w:name="_Hlk508614672"/>
    </w:p>
    <w:p w14:paraId="2EA1A265" w14:textId="77777777" w:rsidR="00CD11F4" w:rsidRPr="006E6505" w:rsidRDefault="00CD11F4" w:rsidP="00CD11F4">
      <w:pPr>
        <w:pStyle w:val="BodyTextIndent"/>
        <w:tabs>
          <w:tab w:val="left" w:pos="7088"/>
          <w:tab w:val="right" w:pos="8931"/>
        </w:tabs>
        <w:ind w:left="0" w:firstLine="709"/>
        <w:rPr>
          <w:szCs w:val="28"/>
        </w:rPr>
      </w:pPr>
      <w:r w:rsidRPr="006E6505">
        <w:rPr>
          <w:szCs w:val="28"/>
        </w:rPr>
        <w:t>Veselības ministre</w:t>
      </w:r>
      <w:r w:rsidRPr="006E6505">
        <w:rPr>
          <w:szCs w:val="28"/>
        </w:rPr>
        <w:tab/>
        <w:t xml:space="preserve">Anda </w:t>
      </w:r>
      <w:proofErr w:type="spellStart"/>
      <w:r w:rsidRPr="006E6505">
        <w:rPr>
          <w:szCs w:val="28"/>
        </w:rPr>
        <w:t>Čakša</w:t>
      </w:r>
      <w:proofErr w:type="spellEnd"/>
    </w:p>
    <w:p w14:paraId="09DFCC58" w14:textId="77777777" w:rsidR="00571DF8" w:rsidRDefault="00571DF8" w:rsidP="004E6C83">
      <w:pPr>
        <w:tabs>
          <w:tab w:val="left" w:pos="6237"/>
        </w:tabs>
        <w:spacing w:after="0" w:line="240" w:lineRule="auto"/>
        <w:rPr>
          <w:rFonts w:ascii="Times New Roman" w:eastAsia="Calibri" w:hAnsi="Times New Roman" w:cs="Times New Roman"/>
        </w:rPr>
      </w:pPr>
    </w:p>
    <w:p w14:paraId="69AF02AA" w14:textId="77777777" w:rsidR="00571DF8" w:rsidRDefault="00571DF8" w:rsidP="004E6C83">
      <w:pPr>
        <w:tabs>
          <w:tab w:val="left" w:pos="6237"/>
        </w:tabs>
        <w:spacing w:after="0" w:line="240" w:lineRule="auto"/>
        <w:rPr>
          <w:rFonts w:ascii="Times New Roman" w:eastAsia="Calibri" w:hAnsi="Times New Roman" w:cs="Times New Roman"/>
        </w:rPr>
      </w:pPr>
    </w:p>
    <w:p w14:paraId="7A062486" w14:textId="77777777" w:rsidR="00571DF8" w:rsidRDefault="00571DF8" w:rsidP="004E6C83">
      <w:pPr>
        <w:tabs>
          <w:tab w:val="left" w:pos="6237"/>
        </w:tabs>
        <w:spacing w:after="0" w:line="240" w:lineRule="auto"/>
        <w:rPr>
          <w:rFonts w:ascii="Times New Roman" w:eastAsia="Calibri" w:hAnsi="Times New Roman" w:cs="Times New Roman"/>
        </w:rPr>
      </w:pPr>
    </w:p>
    <w:p w14:paraId="58B410AE" w14:textId="77777777" w:rsidR="00D05949" w:rsidRDefault="00D05949" w:rsidP="004E6C83">
      <w:pPr>
        <w:tabs>
          <w:tab w:val="left" w:pos="6237"/>
        </w:tabs>
        <w:spacing w:after="0" w:line="240" w:lineRule="auto"/>
        <w:rPr>
          <w:rFonts w:ascii="Times New Roman" w:eastAsia="Calibri" w:hAnsi="Times New Roman" w:cs="Times New Roman"/>
        </w:rPr>
      </w:pPr>
    </w:p>
    <w:p w14:paraId="0EF0C18D" w14:textId="77777777" w:rsidR="00D05949" w:rsidRDefault="00D05949" w:rsidP="004E6C83">
      <w:pPr>
        <w:tabs>
          <w:tab w:val="left" w:pos="6237"/>
        </w:tabs>
        <w:spacing w:after="0" w:line="240" w:lineRule="auto"/>
        <w:rPr>
          <w:rFonts w:ascii="Times New Roman" w:eastAsia="Calibri" w:hAnsi="Times New Roman" w:cs="Times New Roman"/>
        </w:rPr>
      </w:pPr>
    </w:p>
    <w:p w14:paraId="453DE5A3" w14:textId="77777777" w:rsidR="00D05949" w:rsidRDefault="00D05949" w:rsidP="004E6C83">
      <w:pPr>
        <w:tabs>
          <w:tab w:val="left" w:pos="6237"/>
        </w:tabs>
        <w:spacing w:after="0" w:line="240" w:lineRule="auto"/>
        <w:rPr>
          <w:rFonts w:ascii="Times New Roman" w:eastAsia="Calibri" w:hAnsi="Times New Roman" w:cs="Times New Roman"/>
        </w:rPr>
      </w:pPr>
    </w:p>
    <w:p w14:paraId="729F6685" w14:textId="77777777" w:rsidR="00D05949" w:rsidRDefault="00D05949" w:rsidP="004E6C83">
      <w:pPr>
        <w:tabs>
          <w:tab w:val="left" w:pos="6237"/>
        </w:tabs>
        <w:spacing w:after="0" w:line="240" w:lineRule="auto"/>
        <w:rPr>
          <w:rFonts w:ascii="Times New Roman" w:eastAsia="Calibri" w:hAnsi="Times New Roman" w:cs="Times New Roman"/>
        </w:rPr>
      </w:pPr>
    </w:p>
    <w:p w14:paraId="682CE105" w14:textId="77777777" w:rsidR="00D05949" w:rsidRDefault="00D05949" w:rsidP="004E6C83">
      <w:pPr>
        <w:tabs>
          <w:tab w:val="left" w:pos="6237"/>
        </w:tabs>
        <w:spacing w:after="0" w:line="240" w:lineRule="auto"/>
        <w:rPr>
          <w:rFonts w:ascii="Times New Roman" w:eastAsia="Calibri" w:hAnsi="Times New Roman" w:cs="Times New Roman"/>
        </w:rPr>
      </w:pPr>
    </w:p>
    <w:p w14:paraId="1CC15B74" w14:textId="77777777" w:rsidR="00D05949" w:rsidRDefault="00D05949" w:rsidP="004E6C83">
      <w:pPr>
        <w:tabs>
          <w:tab w:val="left" w:pos="6237"/>
        </w:tabs>
        <w:spacing w:after="0" w:line="240" w:lineRule="auto"/>
        <w:rPr>
          <w:rFonts w:ascii="Times New Roman" w:eastAsia="Calibri" w:hAnsi="Times New Roman" w:cs="Times New Roman"/>
        </w:rPr>
      </w:pPr>
    </w:p>
    <w:p w14:paraId="40DE346D" w14:textId="77777777" w:rsidR="00D05949" w:rsidRDefault="00D05949" w:rsidP="004E6C83">
      <w:pPr>
        <w:tabs>
          <w:tab w:val="left" w:pos="6237"/>
        </w:tabs>
        <w:spacing w:after="0" w:line="240" w:lineRule="auto"/>
        <w:rPr>
          <w:rFonts w:ascii="Times New Roman" w:eastAsia="Calibri" w:hAnsi="Times New Roman" w:cs="Times New Roman"/>
        </w:rPr>
      </w:pPr>
    </w:p>
    <w:p w14:paraId="278E17C9" w14:textId="77777777" w:rsidR="00D05949" w:rsidRDefault="00D05949" w:rsidP="004E6C83">
      <w:pPr>
        <w:tabs>
          <w:tab w:val="left" w:pos="6237"/>
        </w:tabs>
        <w:spacing w:after="0" w:line="240" w:lineRule="auto"/>
        <w:rPr>
          <w:rFonts w:ascii="Times New Roman" w:eastAsia="Calibri" w:hAnsi="Times New Roman" w:cs="Times New Roman"/>
        </w:rPr>
      </w:pPr>
    </w:p>
    <w:p w14:paraId="113339DD" w14:textId="77777777" w:rsidR="00D05949" w:rsidRDefault="00D05949" w:rsidP="004E6C83">
      <w:pPr>
        <w:tabs>
          <w:tab w:val="left" w:pos="6237"/>
        </w:tabs>
        <w:spacing w:after="0" w:line="240" w:lineRule="auto"/>
        <w:rPr>
          <w:rFonts w:ascii="Times New Roman" w:eastAsia="Calibri" w:hAnsi="Times New Roman" w:cs="Times New Roman"/>
        </w:rPr>
      </w:pPr>
    </w:p>
    <w:p w14:paraId="753F7D78" w14:textId="77777777" w:rsidR="00D05949" w:rsidRDefault="00D05949" w:rsidP="004E6C83">
      <w:pPr>
        <w:tabs>
          <w:tab w:val="left" w:pos="6237"/>
        </w:tabs>
        <w:spacing w:after="0" w:line="240" w:lineRule="auto"/>
        <w:rPr>
          <w:rFonts w:ascii="Times New Roman" w:eastAsia="Calibri" w:hAnsi="Times New Roman" w:cs="Times New Roman"/>
        </w:rPr>
      </w:pPr>
    </w:p>
    <w:p w14:paraId="1FBD488D" w14:textId="77777777" w:rsidR="00D05949" w:rsidRDefault="00D05949" w:rsidP="004E6C83">
      <w:pPr>
        <w:tabs>
          <w:tab w:val="left" w:pos="6237"/>
        </w:tabs>
        <w:spacing w:after="0" w:line="240" w:lineRule="auto"/>
        <w:rPr>
          <w:rFonts w:ascii="Times New Roman" w:eastAsia="Calibri" w:hAnsi="Times New Roman" w:cs="Times New Roman"/>
        </w:rPr>
      </w:pPr>
    </w:p>
    <w:p w14:paraId="3B9508B0" w14:textId="77777777" w:rsidR="00D05949" w:rsidRDefault="00D05949" w:rsidP="004E6C83">
      <w:pPr>
        <w:tabs>
          <w:tab w:val="left" w:pos="6237"/>
        </w:tabs>
        <w:spacing w:after="0" w:line="240" w:lineRule="auto"/>
        <w:rPr>
          <w:rFonts w:ascii="Times New Roman" w:eastAsia="Calibri" w:hAnsi="Times New Roman" w:cs="Times New Roman"/>
        </w:rPr>
      </w:pPr>
    </w:p>
    <w:p w14:paraId="5F7B1C01" w14:textId="77777777" w:rsidR="00D05949" w:rsidRDefault="00D05949" w:rsidP="004E6C83">
      <w:pPr>
        <w:tabs>
          <w:tab w:val="left" w:pos="6237"/>
        </w:tabs>
        <w:spacing w:after="0" w:line="240" w:lineRule="auto"/>
        <w:rPr>
          <w:rFonts w:ascii="Times New Roman" w:eastAsia="Calibri" w:hAnsi="Times New Roman" w:cs="Times New Roman"/>
        </w:rPr>
      </w:pPr>
    </w:p>
    <w:p w14:paraId="10EE4AED" w14:textId="77777777" w:rsidR="00D05949" w:rsidRDefault="00D05949" w:rsidP="004E6C83">
      <w:pPr>
        <w:tabs>
          <w:tab w:val="left" w:pos="6237"/>
        </w:tabs>
        <w:spacing w:after="0" w:line="240" w:lineRule="auto"/>
        <w:rPr>
          <w:rFonts w:ascii="Times New Roman" w:eastAsia="Calibri" w:hAnsi="Times New Roman" w:cs="Times New Roman"/>
        </w:rPr>
      </w:pPr>
    </w:p>
    <w:p w14:paraId="20BD238B" w14:textId="77777777" w:rsidR="00D05949" w:rsidRDefault="00D05949" w:rsidP="004E6C83">
      <w:pPr>
        <w:tabs>
          <w:tab w:val="left" w:pos="6237"/>
        </w:tabs>
        <w:spacing w:after="0" w:line="240" w:lineRule="auto"/>
        <w:rPr>
          <w:rFonts w:ascii="Times New Roman" w:eastAsia="Calibri" w:hAnsi="Times New Roman" w:cs="Times New Roman"/>
        </w:rPr>
      </w:pPr>
    </w:p>
    <w:p w14:paraId="13093CE0" w14:textId="77777777" w:rsidR="00D05949" w:rsidRDefault="00D05949" w:rsidP="004E6C83">
      <w:pPr>
        <w:tabs>
          <w:tab w:val="left" w:pos="6237"/>
        </w:tabs>
        <w:spacing w:after="0" w:line="240" w:lineRule="auto"/>
        <w:rPr>
          <w:rFonts w:ascii="Times New Roman" w:eastAsia="Calibri" w:hAnsi="Times New Roman" w:cs="Times New Roman"/>
        </w:rPr>
      </w:pPr>
    </w:p>
    <w:p w14:paraId="64712BC0" w14:textId="77777777" w:rsidR="00D05949" w:rsidRDefault="00D05949" w:rsidP="004E6C83">
      <w:pPr>
        <w:tabs>
          <w:tab w:val="left" w:pos="6237"/>
        </w:tabs>
        <w:spacing w:after="0" w:line="240" w:lineRule="auto"/>
        <w:rPr>
          <w:rFonts w:ascii="Times New Roman" w:eastAsia="Calibri" w:hAnsi="Times New Roman" w:cs="Times New Roman"/>
        </w:rPr>
      </w:pPr>
    </w:p>
    <w:p w14:paraId="64A83E70" w14:textId="77777777" w:rsidR="00D05949" w:rsidRDefault="00D05949" w:rsidP="004E6C83">
      <w:pPr>
        <w:tabs>
          <w:tab w:val="left" w:pos="6237"/>
        </w:tabs>
        <w:spacing w:after="0" w:line="240" w:lineRule="auto"/>
        <w:rPr>
          <w:rFonts w:ascii="Times New Roman" w:eastAsia="Calibri" w:hAnsi="Times New Roman" w:cs="Times New Roman"/>
        </w:rPr>
      </w:pPr>
    </w:p>
    <w:p w14:paraId="257038CA" w14:textId="77777777" w:rsidR="00D05949" w:rsidRDefault="00D05949" w:rsidP="004E6C83">
      <w:pPr>
        <w:tabs>
          <w:tab w:val="left" w:pos="6237"/>
        </w:tabs>
        <w:spacing w:after="0" w:line="240" w:lineRule="auto"/>
        <w:rPr>
          <w:rFonts w:ascii="Times New Roman" w:eastAsia="Calibri" w:hAnsi="Times New Roman" w:cs="Times New Roman"/>
        </w:rPr>
      </w:pPr>
    </w:p>
    <w:p w14:paraId="5D3F58A6" w14:textId="77777777" w:rsidR="00D05949" w:rsidRDefault="00D05949" w:rsidP="004E6C83">
      <w:pPr>
        <w:tabs>
          <w:tab w:val="left" w:pos="6237"/>
        </w:tabs>
        <w:spacing w:after="0" w:line="240" w:lineRule="auto"/>
        <w:rPr>
          <w:rFonts w:ascii="Times New Roman" w:eastAsia="Calibri" w:hAnsi="Times New Roman" w:cs="Times New Roman"/>
        </w:rPr>
      </w:pPr>
    </w:p>
    <w:p w14:paraId="6238CC24" w14:textId="77777777" w:rsidR="00D05949" w:rsidRDefault="00D05949" w:rsidP="004E6C83">
      <w:pPr>
        <w:tabs>
          <w:tab w:val="left" w:pos="6237"/>
        </w:tabs>
        <w:spacing w:after="0" w:line="240" w:lineRule="auto"/>
        <w:rPr>
          <w:rFonts w:ascii="Times New Roman" w:eastAsia="Calibri" w:hAnsi="Times New Roman" w:cs="Times New Roman"/>
        </w:rPr>
      </w:pPr>
    </w:p>
    <w:p w14:paraId="37FC7A3D" w14:textId="77777777"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6BEA44FB" w14:textId="77777777" w:rsidR="00894C55" w:rsidRDefault="00DC5246"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p>
    <w:bookmarkEnd w:id="3"/>
    <w:p w14:paraId="156554B0" w14:textId="77777777" w:rsidR="00203227" w:rsidRDefault="00203227" w:rsidP="006E52FA">
      <w:pPr>
        <w:tabs>
          <w:tab w:val="left" w:pos="6237"/>
        </w:tabs>
        <w:spacing w:after="0" w:line="240" w:lineRule="auto"/>
        <w:rPr>
          <w:rFonts w:ascii="Times New Roman" w:eastAsia="Calibri" w:hAnsi="Times New Roman" w:cs="Times New Roman"/>
        </w:rPr>
      </w:pPr>
    </w:p>
    <w:p w14:paraId="6B6E8F05"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E81467">
      <w:headerReference w:type="default" r:id="rId9"/>
      <w:footerReference w:type="default" r:id="rId10"/>
      <w:footerReference w:type="first" r:id="rId11"/>
      <w:pgSz w:w="11906" w:h="16838"/>
      <w:pgMar w:top="1135"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8F09" w14:textId="77777777" w:rsidR="004958A9" w:rsidRDefault="004958A9">
      <w:pPr>
        <w:spacing w:after="0" w:line="240" w:lineRule="auto"/>
      </w:pPr>
      <w:r>
        <w:separator/>
      </w:r>
    </w:p>
  </w:endnote>
  <w:endnote w:type="continuationSeparator" w:id="0">
    <w:p w14:paraId="15B8650B"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ACAA" w14:textId="77777777" w:rsidR="004958A9" w:rsidRPr="00527D1B" w:rsidRDefault="004958A9" w:rsidP="00527D1B">
    <w:pPr>
      <w:pStyle w:val="Footer"/>
    </w:pPr>
    <w:r>
      <w:rPr>
        <w:rFonts w:ascii="Times New Roman" w:hAnsi="Times New Roman" w:cs="Times New Roman"/>
        <w:sz w:val="20"/>
        <w:szCs w:val="20"/>
      </w:rPr>
      <w:t>VManot_</w:t>
    </w:r>
    <w:r w:rsidR="00D64902">
      <w:rPr>
        <w:rFonts w:ascii="Times New Roman" w:hAnsi="Times New Roman" w:cs="Times New Roman"/>
        <w:sz w:val="20"/>
        <w:szCs w:val="20"/>
      </w:rPr>
      <w:t>0810</w:t>
    </w:r>
    <w:r>
      <w:rPr>
        <w:rFonts w:ascii="Times New Roman" w:hAnsi="Times New Roman" w:cs="Times New Roman"/>
        <w:sz w:val="20"/>
        <w:szCs w:val="20"/>
      </w:rPr>
      <w:t>18_groz_317_268_460_685_1268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B0F7" w14:textId="77777777"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D64902">
      <w:rPr>
        <w:rFonts w:ascii="Times New Roman" w:hAnsi="Times New Roman" w:cs="Times New Roman"/>
        <w:sz w:val="20"/>
        <w:szCs w:val="20"/>
      </w:rPr>
      <w:t>0810</w:t>
    </w:r>
    <w:r>
      <w:rPr>
        <w:rFonts w:ascii="Times New Roman" w:hAnsi="Times New Roman" w:cs="Times New Roman"/>
        <w:sz w:val="20"/>
        <w:szCs w:val="20"/>
      </w:rPr>
      <w:t>18_groz_317_268_460_685_1268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A5D80" w14:textId="77777777" w:rsidR="004958A9" w:rsidRDefault="004958A9" w:rsidP="00894C55">
      <w:pPr>
        <w:spacing w:after="0" w:line="240" w:lineRule="auto"/>
      </w:pPr>
      <w:r>
        <w:separator/>
      </w:r>
    </w:p>
  </w:footnote>
  <w:footnote w:type="continuationSeparator" w:id="0">
    <w:p w14:paraId="5CF82CB0" w14:textId="77777777" w:rsidR="004958A9" w:rsidRDefault="004958A9" w:rsidP="00894C55">
      <w:pPr>
        <w:spacing w:after="0" w:line="240" w:lineRule="auto"/>
      </w:pPr>
      <w:r>
        <w:continuationSeparator/>
      </w:r>
    </w:p>
  </w:footnote>
  <w:footnote w:id="1">
    <w:p w14:paraId="3DF0C34C" w14:textId="77777777" w:rsidR="00683F5A" w:rsidRDefault="00683F5A" w:rsidP="00683F5A">
      <w:pPr>
        <w:pStyle w:val="FootnoteText"/>
        <w:jc w:val="both"/>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MK 07.08.2017. rīkojums Nr.394</w:t>
      </w:r>
    </w:p>
  </w:footnote>
  <w:footnote w:id="2">
    <w:p w14:paraId="58811EB6"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1" w:history="1">
        <w:r w:rsidRPr="00146952">
          <w:rPr>
            <w:rFonts w:ascii="Times New Roman" w:hAnsi="Times New Roman" w:cs="Times New Roman"/>
            <w:bCs/>
            <w:sz w:val="18"/>
            <w:szCs w:val="18"/>
          </w:rPr>
          <w:t>"Darbības programmas "Izaugsme un nodarbinātība" 9.2.6. specifiskā atbalsta mērķa "Uzlabot ārstniecības un ārstniecības atbalsta personāla kvalifikāciju" īstenošanas noteikumi"</w:t>
        </w:r>
      </w:hyperlink>
      <w:r w:rsidRPr="00146952">
        <w:rPr>
          <w:rFonts w:ascii="Times New Roman" w:hAnsi="Times New Roman" w:cs="Times New Roman"/>
          <w:bCs/>
          <w:sz w:val="18"/>
          <w:szCs w:val="18"/>
        </w:rPr>
        <w:t> </w:t>
      </w:r>
    </w:p>
  </w:footnote>
  <w:footnote w:id="3">
    <w:p w14:paraId="6C841FBB"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2" w:history="1">
        <w:r w:rsidRPr="00146952">
          <w:rPr>
            <w:rFonts w:ascii="Times New Roman" w:hAnsi="Times New Roman" w:cs="Times New Roman"/>
            <w:bCs/>
            <w:sz w:val="18"/>
            <w:szCs w:val="1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4">
    <w:p w14:paraId="23C22D31" w14:textId="77777777" w:rsidR="00683F5A" w:rsidRPr="0021682D" w:rsidRDefault="00683F5A" w:rsidP="00683F5A">
      <w:pPr>
        <w:pStyle w:val="FootnoteText"/>
        <w:jc w:val="both"/>
        <w:rPr>
          <w:rFonts w:ascii="Times New Roman" w:hAnsi="Times New Roman" w:cs="Times New Roman"/>
          <w:bCs/>
          <w:sz w:val="18"/>
          <w:szCs w:val="18"/>
        </w:rPr>
      </w:pPr>
      <w:r>
        <w:rPr>
          <w:rStyle w:val="FootnoteReference"/>
        </w:rPr>
        <w:footnoteRef/>
      </w:r>
      <w:r>
        <w:t xml:space="preserve"> </w:t>
      </w:r>
      <w:r w:rsidRPr="0021682D">
        <w:rPr>
          <w:rFonts w:ascii="Times New Roman" w:hAnsi="Times New Roman" w:cs="Times New Roman"/>
          <w:bCs/>
          <w:sz w:val="18"/>
          <w:szCs w:val="18"/>
        </w:rPr>
        <w:t>Nacionāls veselības dienests, pieejams: http://www.vmnvd.gov.lv/lv/ligumpartneriem/507-ligumiestazu-saraksts</w:t>
      </w:r>
    </w:p>
  </w:footnote>
  <w:footnote w:id="5">
    <w:p w14:paraId="6B4C65C6" w14:textId="77777777" w:rsidR="004958A9" w:rsidRPr="00D64902" w:rsidRDefault="004958A9" w:rsidP="00D64902">
      <w:pPr>
        <w:pStyle w:val="FootnoteText"/>
        <w:jc w:val="both"/>
        <w:rPr>
          <w:rFonts w:ascii="Times New Roman" w:hAnsi="Times New Roman" w:cs="Times New Roman"/>
          <w:bCs/>
          <w:sz w:val="18"/>
          <w:szCs w:val="18"/>
        </w:rPr>
      </w:pPr>
      <w:r>
        <w:rPr>
          <w:rStyle w:val="FootnoteReference"/>
        </w:rPr>
        <w:footnoteRef/>
      </w:r>
      <w: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6 lpp</w:t>
      </w:r>
      <w:r w:rsidR="00D64902" w:rsidRPr="00D64902">
        <w:rPr>
          <w:rFonts w:ascii="Times New Roman" w:hAnsi="Times New Roman" w:cs="Times New Roman"/>
          <w:bCs/>
          <w:sz w:val="18"/>
          <w:szCs w:val="18"/>
        </w:rPr>
        <w:t>.</w:t>
      </w:r>
    </w:p>
  </w:footnote>
  <w:footnote w:id="6">
    <w:p w14:paraId="6CE946E0" w14:textId="77777777" w:rsidR="004958A9" w:rsidRPr="00D64902" w:rsidRDefault="004958A9" w:rsidP="00D64902">
      <w:pPr>
        <w:pStyle w:val="FootnoteText"/>
        <w:jc w:val="both"/>
        <w:rPr>
          <w:rFonts w:ascii="Times New Roman" w:hAnsi="Times New Roman" w:cs="Times New Roman"/>
          <w:bCs/>
          <w:sz w:val="18"/>
          <w:szCs w:val="18"/>
        </w:rPr>
      </w:pPr>
      <w:r w:rsidRPr="00D64902">
        <w:rPr>
          <w:rFonts w:ascii="Times New Roman" w:hAnsi="Times New Roman" w:cs="Times New Roman"/>
          <w:bCs/>
          <w:sz w:val="18"/>
          <w:szCs w:val="18"/>
        </w:rPr>
        <w:footnoteRef/>
      </w:r>
      <w:r w:rsidRPr="00D64902">
        <w:rPr>
          <w:rFonts w:ascii="Times New Roman" w:hAnsi="Times New Roman" w:cs="Times New Roman"/>
          <w:bCs/>
          <w:sz w:val="18"/>
          <w:szCs w:val="18"/>
        </w:rP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8 lpp</w:t>
      </w:r>
      <w:r w:rsidR="00D64902">
        <w:rPr>
          <w:rFonts w:ascii="Times New Roman" w:hAnsi="Times New Roman" w:cs="Times New Roman"/>
          <w:bCs/>
          <w:sz w:val="18"/>
          <w:szCs w:val="18"/>
        </w:rPr>
        <w:t>.</w:t>
      </w:r>
    </w:p>
  </w:footnote>
  <w:footnote w:id="7">
    <w:p w14:paraId="4C50F995" w14:textId="77777777" w:rsidR="004958A9" w:rsidRDefault="004958A9" w:rsidP="00810E08">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8">
    <w:p w14:paraId="5983ACDB" w14:textId="77777777" w:rsidR="004958A9" w:rsidRDefault="004958A9" w:rsidP="00810E08">
      <w:pPr>
        <w:pStyle w:val="FootnoteText"/>
        <w:jc w:val="both"/>
        <w:rPr>
          <w:rFonts w:ascii="Times New Roman" w:hAnsi="Times New Roman" w:cs="Times New Roman"/>
          <w:sz w:val="18"/>
          <w:szCs w:val="18"/>
        </w:rPr>
      </w:pPr>
      <w:r>
        <w:rPr>
          <w:rStyle w:val="FootnoteReference"/>
        </w:rPr>
        <w:footnoteRef/>
      </w:r>
      <w:r w:rsidRPr="005A05AA">
        <w:rPr>
          <w:rFonts w:ascii="Times New Roman" w:hAnsi="Times New Roman" w:cs="Times New Roman"/>
          <w:bCs/>
          <w:sz w:val="18"/>
          <w:szCs w:val="18"/>
        </w:rPr>
        <w:t>Direktīva 36/2005 V pielikuma 5.1.3. punkts</w:t>
      </w:r>
      <w:r w:rsidRPr="005A05AA">
        <w:rPr>
          <w:rFonts w:ascii="Times New Roman" w:hAnsi="Times New Roman" w:cs="Times New Roman"/>
          <w:sz w:val="18"/>
          <w:szCs w:val="18"/>
        </w:rPr>
        <w:t xml:space="preserve"> </w:t>
      </w:r>
    </w:p>
    <w:p w14:paraId="2B8B44B2" w14:textId="77777777" w:rsidR="004958A9" w:rsidRDefault="004958A9" w:rsidP="00810E08">
      <w:pPr>
        <w:pStyle w:val="FootnoteText"/>
        <w:jc w:val="both"/>
      </w:pPr>
      <w:r w:rsidRPr="005A05AA">
        <w:rPr>
          <w:rFonts w:ascii="Times New Roman" w:hAnsi="Times New Roman" w:cs="Times New Roman"/>
          <w:sz w:val="18"/>
          <w:szCs w:val="18"/>
        </w:rPr>
        <w:t>https://eur-lex.europa.eu/legal-content/LV/TXT/?qid=1531488079345&amp;uri=CELEX:02005L0036-20160524</w:t>
      </w:r>
    </w:p>
  </w:footnote>
  <w:footnote w:id="9">
    <w:p w14:paraId="18D7332A" w14:textId="77777777" w:rsidR="004958A9" w:rsidRPr="00F76D07" w:rsidRDefault="004958A9" w:rsidP="00810E08">
      <w:pPr>
        <w:pStyle w:val="FootnoteText"/>
        <w:rPr>
          <w:rFonts w:ascii="Times New Roman" w:hAnsi="Times New Roman" w:cs="Times New Roman"/>
          <w:bCs/>
          <w:sz w:val="18"/>
          <w:szCs w:val="18"/>
        </w:rPr>
      </w:pPr>
      <w:r>
        <w:rPr>
          <w:rStyle w:val="FootnoteReference"/>
        </w:rPr>
        <w:footnoteRef/>
      </w:r>
      <w:r>
        <w:t xml:space="preserve"> </w:t>
      </w:r>
      <w:r w:rsidRPr="00F76D07">
        <w:rPr>
          <w:rFonts w:ascii="Times New Roman" w:hAnsi="Times New Roman" w:cs="Times New Roman"/>
          <w:bCs/>
          <w:sz w:val="18"/>
          <w:szCs w:val="18"/>
        </w:rPr>
        <w:t>Ministru kabineta 2009. gada 24. marta noteikum</w:t>
      </w:r>
      <w:r>
        <w:rPr>
          <w:rFonts w:ascii="Times New Roman" w:hAnsi="Times New Roman" w:cs="Times New Roman"/>
          <w:bCs/>
          <w:sz w:val="18"/>
          <w:szCs w:val="18"/>
        </w:rPr>
        <w:t xml:space="preserve">u </w:t>
      </w:r>
      <w:r w:rsidRPr="00F76D07">
        <w:rPr>
          <w:rFonts w:ascii="Times New Roman" w:hAnsi="Times New Roman" w:cs="Times New Roman"/>
          <w:bCs/>
          <w:sz w:val="18"/>
          <w:szCs w:val="1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bCs/>
          <w:sz w:val="18"/>
          <w:szCs w:val="18"/>
        </w:rPr>
        <w:t xml:space="preserve"> 2.33. un 2.34. sadaļa</w:t>
      </w:r>
    </w:p>
  </w:footnote>
  <w:footnote w:id="10">
    <w:p w14:paraId="12D28536" w14:textId="77777777" w:rsidR="004958A9" w:rsidRDefault="004958A9" w:rsidP="00A36B69">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1">
    <w:p w14:paraId="314D2FE0" w14:textId="77777777" w:rsidR="009919B7" w:rsidRDefault="009919B7" w:rsidP="009919B7">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2">
    <w:p w14:paraId="7932743F" w14:textId="77777777" w:rsidR="004958A9" w:rsidRDefault="004958A9" w:rsidP="00445AD6">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3">
    <w:p w14:paraId="1FA286DB" w14:textId="77777777" w:rsidR="005C05D7" w:rsidRPr="005C05D7" w:rsidRDefault="005C05D7" w:rsidP="005C05D7">
      <w:pPr>
        <w:pStyle w:val="FootnoteText"/>
        <w:jc w:val="both"/>
        <w:rPr>
          <w:rFonts w:ascii="Times New Roman" w:hAnsi="Times New Roman" w:cs="Times New Roman"/>
          <w:bCs/>
          <w:sz w:val="18"/>
          <w:szCs w:val="18"/>
        </w:rPr>
      </w:pPr>
      <w:r>
        <w:rPr>
          <w:rStyle w:val="FootnoteReference"/>
        </w:rPr>
        <w:footnoteRef/>
      </w:r>
      <w:r>
        <w:t xml:space="preserve"> </w:t>
      </w:r>
      <w:r w:rsidRPr="005C05D7">
        <w:rPr>
          <w:rFonts w:ascii="Times New Roman" w:hAnsi="Times New Roman" w:cs="Times New Roman"/>
          <w:bCs/>
          <w:sz w:val="18"/>
          <w:szCs w:val="18"/>
        </w:rPr>
        <w:t>MK 26.06.2018.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46.punkts</w:t>
      </w:r>
    </w:p>
  </w:footnote>
  <w:footnote w:id="14">
    <w:p w14:paraId="391C3DAD"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5">
    <w:p w14:paraId="0B76DF95" w14:textId="77777777" w:rsidR="000A523D" w:rsidRDefault="000A523D" w:rsidP="000A523D">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6">
    <w:p w14:paraId="6A6C006A"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p w14:paraId="4C58BF91" w14:textId="77777777" w:rsidR="000A523D" w:rsidRDefault="000A52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 w:val="24"/>
        <w:szCs w:val="20"/>
      </w:rPr>
    </w:sdtEndPr>
    <w:sdtContent>
      <w:p w14:paraId="1DEBDE39" w14:textId="77777777" w:rsidR="004958A9" w:rsidRPr="00C25B49" w:rsidRDefault="004958A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19"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8"/>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6C6B"/>
    <w:rsid w:val="0003396D"/>
    <w:rsid w:val="00034396"/>
    <w:rsid w:val="000408C9"/>
    <w:rsid w:val="00045286"/>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D2657"/>
    <w:rsid w:val="000D3713"/>
    <w:rsid w:val="000D4878"/>
    <w:rsid w:val="000E1E85"/>
    <w:rsid w:val="000E4559"/>
    <w:rsid w:val="000F018F"/>
    <w:rsid w:val="000F186C"/>
    <w:rsid w:val="000F6AF7"/>
    <w:rsid w:val="0010060F"/>
    <w:rsid w:val="0011413D"/>
    <w:rsid w:val="00114BBF"/>
    <w:rsid w:val="00115414"/>
    <w:rsid w:val="00122122"/>
    <w:rsid w:val="00127706"/>
    <w:rsid w:val="00131FA3"/>
    <w:rsid w:val="00132486"/>
    <w:rsid w:val="00132A1C"/>
    <w:rsid w:val="00137B9E"/>
    <w:rsid w:val="001413D2"/>
    <w:rsid w:val="00146952"/>
    <w:rsid w:val="001572B4"/>
    <w:rsid w:val="00161D6C"/>
    <w:rsid w:val="00174454"/>
    <w:rsid w:val="00183508"/>
    <w:rsid w:val="00183CAC"/>
    <w:rsid w:val="0018636A"/>
    <w:rsid w:val="001869BD"/>
    <w:rsid w:val="00186F16"/>
    <w:rsid w:val="00190702"/>
    <w:rsid w:val="00191919"/>
    <w:rsid w:val="00191C24"/>
    <w:rsid w:val="001A4346"/>
    <w:rsid w:val="001A4923"/>
    <w:rsid w:val="001B33AF"/>
    <w:rsid w:val="001B4F1A"/>
    <w:rsid w:val="001B67B8"/>
    <w:rsid w:val="001C095C"/>
    <w:rsid w:val="001C39BA"/>
    <w:rsid w:val="001C741D"/>
    <w:rsid w:val="001D3279"/>
    <w:rsid w:val="001E7B3E"/>
    <w:rsid w:val="001F653D"/>
    <w:rsid w:val="001F6B5C"/>
    <w:rsid w:val="001F7280"/>
    <w:rsid w:val="00202A5E"/>
    <w:rsid w:val="00203227"/>
    <w:rsid w:val="0020465A"/>
    <w:rsid w:val="002067E3"/>
    <w:rsid w:val="00210CF3"/>
    <w:rsid w:val="00215D85"/>
    <w:rsid w:val="0021682D"/>
    <w:rsid w:val="00222AC6"/>
    <w:rsid w:val="002246D1"/>
    <w:rsid w:val="00226287"/>
    <w:rsid w:val="00235625"/>
    <w:rsid w:val="00237A74"/>
    <w:rsid w:val="00243426"/>
    <w:rsid w:val="0024534A"/>
    <w:rsid w:val="002461E1"/>
    <w:rsid w:val="00250118"/>
    <w:rsid w:val="00252AF3"/>
    <w:rsid w:val="00257AA9"/>
    <w:rsid w:val="00261058"/>
    <w:rsid w:val="002621F3"/>
    <w:rsid w:val="00266D3B"/>
    <w:rsid w:val="002731B7"/>
    <w:rsid w:val="0028720B"/>
    <w:rsid w:val="00291085"/>
    <w:rsid w:val="00295AB1"/>
    <w:rsid w:val="002A6565"/>
    <w:rsid w:val="002A6ABB"/>
    <w:rsid w:val="002A7DD1"/>
    <w:rsid w:val="002B4503"/>
    <w:rsid w:val="002C1548"/>
    <w:rsid w:val="002D3D3F"/>
    <w:rsid w:val="002D5D6B"/>
    <w:rsid w:val="002E1A1B"/>
    <w:rsid w:val="002E1C05"/>
    <w:rsid w:val="002E1E6B"/>
    <w:rsid w:val="002E5097"/>
    <w:rsid w:val="002F1B03"/>
    <w:rsid w:val="002F1F88"/>
    <w:rsid w:val="002F438A"/>
    <w:rsid w:val="002F5661"/>
    <w:rsid w:val="00307F9C"/>
    <w:rsid w:val="00313BDB"/>
    <w:rsid w:val="00326376"/>
    <w:rsid w:val="003318C3"/>
    <w:rsid w:val="00336FC3"/>
    <w:rsid w:val="00341529"/>
    <w:rsid w:val="003429ED"/>
    <w:rsid w:val="00353F28"/>
    <w:rsid w:val="00374C19"/>
    <w:rsid w:val="00375A17"/>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F76"/>
    <w:rsid w:val="003F28AC"/>
    <w:rsid w:val="003F2DFA"/>
    <w:rsid w:val="003F7C38"/>
    <w:rsid w:val="00421983"/>
    <w:rsid w:val="00432D0D"/>
    <w:rsid w:val="00436389"/>
    <w:rsid w:val="00441067"/>
    <w:rsid w:val="00444298"/>
    <w:rsid w:val="004449CC"/>
    <w:rsid w:val="004454FE"/>
    <w:rsid w:val="00445AD6"/>
    <w:rsid w:val="00446A85"/>
    <w:rsid w:val="0044771F"/>
    <w:rsid w:val="004518E4"/>
    <w:rsid w:val="00452EA6"/>
    <w:rsid w:val="00453722"/>
    <w:rsid w:val="00454DFE"/>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B2012"/>
    <w:rsid w:val="004B3ECE"/>
    <w:rsid w:val="004B66AB"/>
    <w:rsid w:val="004B7462"/>
    <w:rsid w:val="004C0DCC"/>
    <w:rsid w:val="004C5982"/>
    <w:rsid w:val="004C5CE5"/>
    <w:rsid w:val="004C67BC"/>
    <w:rsid w:val="004C6BB7"/>
    <w:rsid w:val="004D4252"/>
    <w:rsid w:val="004D4CDD"/>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C05D7"/>
    <w:rsid w:val="005C0686"/>
    <w:rsid w:val="005D54AC"/>
    <w:rsid w:val="005D5EA0"/>
    <w:rsid w:val="005D709E"/>
    <w:rsid w:val="005D7654"/>
    <w:rsid w:val="005E24B9"/>
    <w:rsid w:val="005E3268"/>
    <w:rsid w:val="005F1661"/>
    <w:rsid w:val="005F32B9"/>
    <w:rsid w:val="005F4D53"/>
    <w:rsid w:val="005F6017"/>
    <w:rsid w:val="00616475"/>
    <w:rsid w:val="00620D08"/>
    <w:rsid w:val="00627DC9"/>
    <w:rsid w:val="006401F5"/>
    <w:rsid w:val="006421D6"/>
    <w:rsid w:val="00642B40"/>
    <w:rsid w:val="00642F55"/>
    <w:rsid w:val="0064491A"/>
    <w:rsid w:val="00646C62"/>
    <w:rsid w:val="006473DF"/>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5304"/>
    <w:rsid w:val="00810D39"/>
    <w:rsid w:val="00810E08"/>
    <w:rsid w:val="00816C11"/>
    <w:rsid w:val="008214A9"/>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38F5"/>
    <w:rsid w:val="00863E85"/>
    <w:rsid w:val="00864D9B"/>
    <w:rsid w:val="008806C8"/>
    <w:rsid w:val="00880BBF"/>
    <w:rsid w:val="00894C55"/>
    <w:rsid w:val="008B0595"/>
    <w:rsid w:val="008B2E15"/>
    <w:rsid w:val="008B532E"/>
    <w:rsid w:val="008B795C"/>
    <w:rsid w:val="008B796D"/>
    <w:rsid w:val="008D34DB"/>
    <w:rsid w:val="008E0BE7"/>
    <w:rsid w:val="008E1F90"/>
    <w:rsid w:val="008E2B8D"/>
    <w:rsid w:val="008E2F70"/>
    <w:rsid w:val="008E55A1"/>
    <w:rsid w:val="008E635C"/>
    <w:rsid w:val="008F3B1B"/>
    <w:rsid w:val="00903D51"/>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58BC"/>
    <w:rsid w:val="009A2654"/>
    <w:rsid w:val="009A3565"/>
    <w:rsid w:val="009A4807"/>
    <w:rsid w:val="009A6553"/>
    <w:rsid w:val="009B3186"/>
    <w:rsid w:val="009C1194"/>
    <w:rsid w:val="009C3B95"/>
    <w:rsid w:val="009C6B05"/>
    <w:rsid w:val="009C6B4F"/>
    <w:rsid w:val="009C753F"/>
    <w:rsid w:val="009D14BC"/>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7BB5"/>
    <w:rsid w:val="00A3065C"/>
    <w:rsid w:val="00A32DA9"/>
    <w:rsid w:val="00A3584F"/>
    <w:rsid w:val="00A36B69"/>
    <w:rsid w:val="00A376B3"/>
    <w:rsid w:val="00A4141A"/>
    <w:rsid w:val="00A43D74"/>
    <w:rsid w:val="00A446D1"/>
    <w:rsid w:val="00A44BD4"/>
    <w:rsid w:val="00A50430"/>
    <w:rsid w:val="00A6073E"/>
    <w:rsid w:val="00A66CC8"/>
    <w:rsid w:val="00A67DCC"/>
    <w:rsid w:val="00A878FA"/>
    <w:rsid w:val="00A91B6E"/>
    <w:rsid w:val="00AA4E8B"/>
    <w:rsid w:val="00AA6077"/>
    <w:rsid w:val="00AB444F"/>
    <w:rsid w:val="00AC29B0"/>
    <w:rsid w:val="00AC35C2"/>
    <w:rsid w:val="00AC4BF1"/>
    <w:rsid w:val="00AD3102"/>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95E"/>
    <w:rsid w:val="00B97A93"/>
    <w:rsid w:val="00BA20AA"/>
    <w:rsid w:val="00BA4C52"/>
    <w:rsid w:val="00BA7A3A"/>
    <w:rsid w:val="00BB1C85"/>
    <w:rsid w:val="00BB1EAD"/>
    <w:rsid w:val="00BB3F62"/>
    <w:rsid w:val="00BC163B"/>
    <w:rsid w:val="00BD0129"/>
    <w:rsid w:val="00BD4425"/>
    <w:rsid w:val="00BE4D28"/>
    <w:rsid w:val="00BF3FFE"/>
    <w:rsid w:val="00C00CA2"/>
    <w:rsid w:val="00C014D4"/>
    <w:rsid w:val="00C01A58"/>
    <w:rsid w:val="00C03EAF"/>
    <w:rsid w:val="00C05672"/>
    <w:rsid w:val="00C05B3C"/>
    <w:rsid w:val="00C05E50"/>
    <w:rsid w:val="00C23FD3"/>
    <w:rsid w:val="00C25B49"/>
    <w:rsid w:val="00C26128"/>
    <w:rsid w:val="00C2705E"/>
    <w:rsid w:val="00C345C7"/>
    <w:rsid w:val="00C348D1"/>
    <w:rsid w:val="00C42985"/>
    <w:rsid w:val="00C42C59"/>
    <w:rsid w:val="00C564EE"/>
    <w:rsid w:val="00C752BC"/>
    <w:rsid w:val="00C81491"/>
    <w:rsid w:val="00C855DA"/>
    <w:rsid w:val="00C87EBB"/>
    <w:rsid w:val="00C918F0"/>
    <w:rsid w:val="00C93381"/>
    <w:rsid w:val="00C9361F"/>
    <w:rsid w:val="00CA5A60"/>
    <w:rsid w:val="00CA5D61"/>
    <w:rsid w:val="00CB15C5"/>
    <w:rsid w:val="00CB5445"/>
    <w:rsid w:val="00CB5A82"/>
    <w:rsid w:val="00CC1952"/>
    <w:rsid w:val="00CC4741"/>
    <w:rsid w:val="00CD11F4"/>
    <w:rsid w:val="00CD34C0"/>
    <w:rsid w:val="00CE1762"/>
    <w:rsid w:val="00CE5657"/>
    <w:rsid w:val="00CF24AC"/>
    <w:rsid w:val="00CF2A06"/>
    <w:rsid w:val="00CF4BB0"/>
    <w:rsid w:val="00D05949"/>
    <w:rsid w:val="00D133F8"/>
    <w:rsid w:val="00D14A3E"/>
    <w:rsid w:val="00D22B12"/>
    <w:rsid w:val="00D30519"/>
    <w:rsid w:val="00D3313A"/>
    <w:rsid w:val="00D55A95"/>
    <w:rsid w:val="00D5772C"/>
    <w:rsid w:val="00D60FE1"/>
    <w:rsid w:val="00D638BD"/>
    <w:rsid w:val="00D63C63"/>
    <w:rsid w:val="00D64724"/>
    <w:rsid w:val="00D6475C"/>
    <w:rsid w:val="00D64902"/>
    <w:rsid w:val="00D64E42"/>
    <w:rsid w:val="00D72286"/>
    <w:rsid w:val="00D7720C"/>
    <w:rsid w:val="00D83901"/>
    <w:rsid w:val="00D93B2A"/>
    <w:rsid w:val="00D96E4F"/>
    <w:rsid w:val="00DA1012"/>
    <w:rsid w:val="00DA63D6"/>
    <w:rsid w:val="00DB35F7"/>
    <w:rsid w:val="00DB58AC"/>
    <w:rsid w:val="00DB6534"/>
    <w:rsid w:val="00DB6D55"/>
    <w:rsid w:val="00DC231B"/>
    <w:rsid w:val="00DC461B"/>
    <w:rsid w:val="00DC5246"/>
    <w:rsid w:val="00DE6E0F"/>
    <w:rsid w:val="00DF1CA1"/>
    <w:rsid w:val="00DF1F6B"/>
    <w:rsid w:val="00DF4AAF"/>
    <w:rsid w:val="00DF6059"/>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AE7"/>
    <w:rsid w:val="00E61FEA"/>
    <w:rsid w:val="00E70521"/>
    <w:rsid w:val="00E72E23"/>
    <w:rsid w:val="00E737A7"/>
    <w:rsid w:val="00E761D0"/>
    <w:rsid w:val="00E76A10"/>
    <w:rsid w:val="00E77397"/>
    <w:rsid w:val="00E77DE4"/>
    <w:rsid w:val="00E8010D"/>
    <w:rsid w:val="00E81467"/>
    <w:rsid w:val="00E84853"/>
    <w:rsid w:val="00E84DC7"/>
    <w:rsid w:val="00E8749E"/>
    <w:rsid w:val="00E90C01"/>
    <w:rsid w:val="00E93312"/>
    <w:rsid w:val="00EA0562"/>
    <w:rsid w:val="00EA0854"/>
    <w:rsid w:val="00EA486E"/>
    <w:rsid w:val="00EC301D"/>
    <w:rsid w:val="00ED7434"/>
    <w:rsid w:val="00ED7501"/>
    <w:rsid w:val="00EE226C"/>
    <w:rsid w:val="00EE41ED"/>
    <w:rsid w:val="00EE5D8C"/>
    <w:rsid w:val="00EF0BD5"/>
    <w:rsid w:val="00EF1BD0"/>
    <w:rsid w:val="00EF2CAE"/>
    <w:rsid w:val="00EF3199"/>
    <w:rsid w:val="00EF5AB2"/>
    <w:rsid w:val="00EF6F05"/>
    <w:rsid w:val="00F06CE8"/>
    <w:rsid w:val="00F07C13"/>
    <w:rsid w:val="00F13E4F"/>
    <w:rsid w:val="00F1576D"/>
    <w:rsid w:val="00F200E4"/>
    <w:rsid w:val="00F22C13"/>
    <w:rsid w:val="00F2702E"/>
    <w:rsid w:val="00F31097"/>
    <w:rsid w:val="00F323D6"/>
    <w:rsid w:val="00F426B4"/>
    <w:rsid w:val="00F43F4F"/>
    <w:rsid w:val="00F46F97"/>
    <w:rsid w:val="00F47973"/>
    <w:rsid w:val="00F52406"/>
    <w:rsid w:val="00F57B0C"/>
    <w:rsid w:val="00F57C7B"/>
    <w:rsid w:val="00F61A4C"/>
    <w:rsid w:val="00F63ED7"/>
    <w:rsid w:val="00F7156D"/>
    <w:rsid w:val="00F76D07"/>
    <w:rsid w:val="00F80D8B"/>
    <w:rsid w:val="00F9032B"/>
    <w:rsid w:val="00F90355"/>
    <w:rsid w:val="00F923AA"/>
    <w:rsid w:val="00FA0817"/>
    <w:rsid w:val="00FA5931"/>
    <w:rsid w:val="00FB3A01"/>
    <w:rsid w:val="00FB3B96"/>
    <w:rsid w:val="00FC13EF"/>
    <w:rsid w:val="00FC2039"/>
    <w:rsid w:val="00FD0AA4"/>
    <w:rsid w:val="00FD362D"/>
    <w:rsid w:val="00FD3EA9"/>
    <w:rsid w:val="00FE289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A0F"/>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588-darbibas-programmas-izaugsme-un-nodarbinatiba-9-2-5-specifiska-atbalsta-merka-uzlabot-pieejamibu-arstniecibas-un-arstniecibas" TargetMode="External"/><Relationship Id="rId1" Type="http://schemas.openxmlformats.org/officeDocument/2006/relationships/hyperlink" Target="https://likumi.lv/ta/id/286413-darbibas-programmas-izaugsme-un-nodarbinatiba-9-2-6-specifiska-atbalsta-merka-uzlabot-arstniecibas-un-arstniecibas-atbal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BC28-56AB-468E-8B6C-E8ABEB2A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10</Pages>
  <Words>15013</Words>
  <Characters>8558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Anita Jurševica</cp:lastModifiedBy>
  <cp:revision>27</cp:revision>
  <cp:lastPrinted>2018-09-18T13:49:00Z</cp:lastPrinted>
  <dcterms:created xsi:type="dcterms:W3CDTF">2018-06-19T06:43:00Z</dcterms:created>
  <dcterms:modified xsi:type="dcterms:W3CDTF">2018-10-09T06:09:00Z</dcterms:modified>
</cp:coreProperties>
</file>