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AAE0" w14:textId="77777777" w:rsidR="002C622A" w:rsidRPr="007C333C" w:rsidRDefault="002C622A" w:rsidP="007C33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3720E7" w14:textId="45AD15A5" w:rsidR="007C333C" w:rsidRPr="007C333C" w:rsidRDefault="007C333C" w:rsidP="007C333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010602">
        <w:rPr>
          <w:rFonts w:ascii="Times New Roman" w:hAnsi="Times New Roman" w:cs="Times New Roman"/>
          <w:sz w:val="28"/>
          <w:szCs w:val="28"/>
        </w:rPr>
        <w:t>9. oktobrī</w:t>
      </w:r>
      <w:r w:rsidRPr="007C333C">
        <w:rPr>
          <w:rFonts w:ascii="Times New Roman" w:hAnsi="Times New Roman" w:cs="Times New Roman"/>
          <w:sz w:val="28"/>
          <w:szCs w:val="28"/>
        </w:rPr>
        <w:tab/>
        <w:t>Noteikumi Nr.</w:t>
      </w:r>
      <w:r w:rsidR="00010602">
        <w:rPr>
          <w:rFonts w:ascii="Times New Roman" w:hAnsi="Times New Roman" w:cs="Times New Roman"/>
          <w:sz w:val="28"/>
          <w:szCs w:val="28"/>
        </w:rPr>
        <w:t> 627</w:t>
      </w:r>
    </w:p>
    <w:p w14:paraId="27F6314F" w14:textId="1AF3DB69" w:rsidR="007C333C" w:rsidRPr="007C333C" w:rsidRDefault="007C333C" w:rsidP="007C333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>Rīgā</w:t>
      </w:r>
      <w:r w:rsidRPr="007C333C">
        <w:rPr>
          <w:rFonts w:ascii="Times New Roman" w:hAnsi="Times New Roman" w:cs="Times New Roman"/>
          <w:sz w:val="28"/>
          <w:szCs w:val="28"/>
        </w:rPr>
        <w:tab/>
        <w:t>(prot. Nr. </w:t>
      </w:r>
      <w:r w:rsidR="00010602">
        <w:rPr>
          <w:rFonts w:ascii="Times New Roman" w:hAnsi="Times New Roman" w:cs="Times New Roman"/>
          <w:sz w:val="28"/>
          <w:szCs w:val="28"/>
        </w:rPr>
        <w:t>46</w:t>
      </w:r>
      <w:r w:rsidRPr="007C333C">
        <w:rPr>
          <w:rFonts w:ascii="Times New Roman" w:hAnsi="Times New Roman" w:cs="Times New Roman"/>
          <w:sz w:val="28"/>
          <w:szCs w:val="28"/>
        </w:rPr>
        <w:t> </w:t>
      </w:r>
      <w:r w:rsidR="00010602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7C333C">
        <w:rPr>
          <w:rFonts w:ascii="Times New Roman" w:hAnsi="Times New Roman" w:cs="Times New Roman"/>
          <w:sz w:val="28"/>
          <w:szCs w:val="28"/>
        </w:rPr>
        <w:t>. §)</w:t>
      </w:r>
    </w:p>
    <w:p w14:paraId="7E1E557C" w14:textId="77777777" w:rsidR="00FE0ED2" w:rsidRPr="007C333C" w:rsidRDefault="00FE0ED2" w:rsidP="007C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E557D" w14:textId="731BDB38" w:rsidR="00FE0ED2" w:rsidRPr="007C333C" w:rsidRDefault="00FE0ED2" w:rsidP="007C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C33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2016. gada 26. aprīļa noteikumos Nr. 265 </w:t>
      </w:r>
      <w:r w:rsidR="007C333C" w:rsidRPr="007C33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7C33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atbalsta piešķiršanas kārtība meža nozares attīstībai</w:t>
      </w:r>
      <w:r w:rsidR="007C333C" w:rsidRPr="007C33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7C33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7E1E557E" w14:textId="77777777" w:rsidR="00FE0ED2" w:rsidRPr="007C333C" w:rsidRDefault="00FE0ED2" w:rsidP="007C33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E1E557F" w14:textId="77777777" w:rsidR="00FE0ED2" w:rsidRPr="007C333C" w:rsidRDefault="00FE0ED2" w:rsidP="007C333C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7E1E5580" w14:textId="77777777" w:rsidR="00FE0ED2" w:rsidRPr="007C333C" w:rsidRDefault="00FE0ED2" w:rsidP="007C333C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Lauksaimniecības un lauku attīstības likuma </w:t>
      </w:r>
    </w:p>
    <w:p w14:paraId="7E1E5581" w14:textId="77777777" w:rsidR="00FE0ED2" w:rsidRPr="007C333C" w:rsidRDefault="00FE0ED2" w:rsidP="007C333C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 panta 3.</w:t>
      </w:r>
      <w:r w:rsidRPr="007C333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ceturto daļu</w:t>
      </w:r>
    </w:p>
    <w:p w14:paraId="7E1E5582" w14:textId="77777777" w:rsidR="00FE0ED2" w:rsidRPr="007C333C" w:rsidRDefault="00FE0ED2" w:rsidP="007C333C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E1E5583" w14:textId="3CE66ED0" w:rsidR="00FE0ED2" w:rsidRPr="007C333C" w:rsidRDefault="00FE0ED2" w:rsidP="007C3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Ministru kabineta 2016. gada 26. aprīļa noteikumos Nr. 265 </w:t>
      </w:r>
      <w:r w:rsidR="007C333C"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atbalsta piešķiršanas kārtība meža nozares attīstībai</w:t>
      </w:r>
      <w:r w:rsidR="007C333C"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2016, 87. nr.</w:t>
      </w:r>
      <w:r w:rsidR="008D44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2017, 41. nr.</w:t>
      </w:r>
      <w:r w:rsidR="008D44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Pr="007C33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2018, 28. nr.) šādus grozījumus:</w:t>
      </w:r>
      <w:r w:rsidRPr="007C3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F17BAC" w14:textId="77777777" w:rsidR="00221D6F" w:rsidRPr="004059D4" w:rsidRDefault="00221D6F" w:rsidP="007C3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10FCF6" w14:textId="047334E2" w:rsidR="00221D6F" w:rsidRPr="007C333C" w:rsidRDefault="00221D6F" w:rsidP="007C3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1. Papildināt noteikumus ar 7.</w:t>
      </w:r>
      <w:r w:rsidRPr="007C3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55757DAA" w14:textId="77777777" w:rsidR="004059D4" w:rsidRPr="004059D4" w:rsidRDefault="004059D4" w:rsidP="00405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96BD9F" w14:textId="7D74F2A2" w:rsidR="00221D6F" w:rsidRPr="007C333C" w:rsidRDefault="007C333C" w:rsidP="007C3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1D6F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221D6F" w:rsidRPr="007C3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21D6F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Lauku atbalsta dienests apstrādā fiziskas personas datus (vārdu, uzvārdu, personas kodu, tālruņa numuru, adresi), lai nodrošinātu šo noteikumu 3.</w:t>
      </w:r>
      <w:r w:rsidR="008D44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1D6F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projektu īstenošanu. Personas datus pēc projekta iesnieguma iesniegšanas uzglabā 10 gadus un pēc tam tos iznīcina saskaņā ar Arhīva likumā noteiktajām prasībām.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762CB5C" w14:textId="77777777" w:rsidR="004059D4" w:rsidRPr="004059D4" w:rsidRDefault="004059D4" w:rsidP="00405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1E5585" w14:textId="3D9952DC" w:rsidR="00FE0ED2" w:rsidRPr="007C333C" w:rsidRDefault="00221D6F" w:rsidP="007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</w:rPr>
        <w:t>. Izteikt 20.1.1. apakšpunktu šādā redakcijā:</w:t>
      </w:r>
    </w:p>
    <w:p w14:paraId="442051C7" w14:textId="77777777" w:rsidR="004059D4" w:rsidRPr="004059D4" w:rsidRDefault="004059D4" w:rsidP="00405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1E5587" w14:textId="09F5DFAA" w:rsidR="00FE0ED2" w:rsidRPr="007C333C" w:rsidRDefault="007C333C" w:rsidP="007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20.1.1.</w:t>
      </w:r>
      <w:r w:rsidR="008D44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pārskatam un finanšu līdzekļu izlietojuma kopsavilkumam – kārtējā gada 15.</w:t>
      </w:r>
      <w:r w:rsidR="000259C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novembris,</w:t>
      </w:r>
      <w:r w:rsidR="007472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6DB9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E16DB9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eža 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nozares gada balvas 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Zelta čiekurs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A454E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pasniegšana</w:t>
      </w:r>
      <w:r w:rsidR="00EA45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norises </w:t>
      </w:r>
      <w:r w:rsidR="00EA454E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nodrošinā</w:t>
      </w:r>
      <w:r w:rsidR="00EA454E">
        <w:rPr>
          <w:rFonts w:ascii="Times New Roman" w:eastAsia="Times New Roman" w:hAnsi="Times New Roman" w:cs="Times New Roman"/>
          <w:sz w:val="28"/>
          <w:szCs w:val="28"/>
          <w:lang w:eastAsia="lv-LV"/>
        </w:rPr>
        <w:t>šanai</w:t>
      </w:r>
      <w:r w:rsidR="00EA454E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(informatīvajam un tehniskajam</w:t>
      </w:r>
      <w:r w:rsidR="00EA45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nodrošinājumam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) – kārtējā gada 15. decembris</w:t>
      </w:r>
      <w:r w:rsidR="008D446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1D6F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6EE1277" w14:textId="77777777" w:rsidR="004059D4" w:rsidRPr="004059D4" w:rsidRDefault="004059D4" w:rsidP="00405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1E558D" w14:textId="5B071B9C" w:rsidR="00FE0ED2" w:rsidRPr="007C333C" w:rsidRDefault="00FE0ED2" w:rsidP="007C3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Papildināt 1. pielikumu </w:t>
      </w:r>
      <w:r w:rsidR="004059D4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59D4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</w:t>
      </w:r>
      <w:r w:rsidR="004059D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16472A89" w14:textId="77777777" w:rsidR="004059D4" w:rsidRPr="004059D4" w:rsidRDefault="004059D4" w:rsidP="00405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1E558F" w14:textId="126F900D" w:rsidR="00FE0ED2" w:rsidRPr="007C333C" w:rsidRDefault="007C333C" w:rsidP="007C3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059D4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Personas datu apstrāde notiek saskaņā ar Ministru kabineta 2016. gada 26. aprīļa noteikumu Nr. 265 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atbalsta piešķiršanas kārtība meža nozares attīstībai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E0ED2"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punktu.</w:t>
      </w:r>
      <w:r w:rsidRPr="007C33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3BB77C7" w14:textId="77777777" w:rsidR="007C333C" w:rsidRPr="007C333C" w:rsidRDefault="007C333C" w:rsidP="007C333C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EED705" w14:textId="77777777" w:rsidR="007C333C" w:rsidRPr="007C333C" w:rsidRDefault="007C333C" w:rsidP="007C333C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058F3AB" w14:textId="7190A6A5" w:rsidR="007C333C" w:rsidRPr="007C333C" w:rsidRDefault="007C333C" w:rsidP="007C333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C333C">
        <w:rPr>
          <w:sz w:val="28"/>
          <w:szCs w:val="28"/>
        </w:rPr>
        <w:t>Ministru prezidents</w:t>
      </w:r>
      <w:r w:rsidRPr="007C333C">
        <w:rPr>
          <w:sz w:val="28"/>
          <w:szCs w:val="28"/>
        </w:rPr>
        <w:tab/>
        <w:t xml:space="preserve">Māris Kučinskis </w:t>
      </w:r>
    </w:p>
    <w:p w14:paraId="4F88CF1F" w14:textId="77777777" w:rsidR="007C333C" w:rsidRPr="007C333C" w:rsidRDefault="007C333C" w:rsidP="007C333C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E7EB699" w14:textId="77777777" w:rsidR="007C333C" w:rsidRPr="007C333C" w:rsidRDefault="007C333C" w:rsidP="007C333C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CB266BA" w14:textId="77777777" w:rsidR="007C333C" w:rsidRPr="007C333C" w:rsidRDefault="007C333C" w:rsidP="007C333C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>Zemkopības ministrs</w:t>
      </w:r>
      <w:r w:rsidRPr="007C333C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7C333C" w:rsidRPr="007C333C" w:rsidSect="007C333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559A" w14:textId="77777777" w:rsidR="00D67CB7" w:rsidRDefault="00D67CB7" w:rsidP="00FE0ED2">
      <w:pPr>
        <w:spacing w:after="0" w:line="240" w:lineRule="auto"/>
      </w:pPr>
      <w:r>
        <w:separator/>
      </w:r>
    </w:p>
  </w:endnote>
  <w:endnote w:type="continuationSeparator" w:id="0">
    <w:p w14:paraId="7E1E559B" w14:textId="77777777" w:rsidR="00D67CB7" w:rsidRDefault="00D67CB7" w:rsidP="00FE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55A0" w14:textId="77777777" w:rsidR="000F69B3" w:rsidRPr="000079B5" w:rsidRDefault="00912088" w:rsidP="000079B5">
    <w:pPr>
      <w:pStyle w:val="Footer"/>
    </w:pPr>
    <w:r w:rsidRPr="000079B5">
      <w:rPr>
        <w:sz w:val="20"/>
        <w:szCs w:val="20"/>
      </w:rPr>
      <w:t>Z</w:t>
    </w:r>
    <w:r>
      <w:rPr>
        <w:sz w:val="20"/>
        <w:szCs w:val="20"/>
      </w:rPr>
      <w:t>MNot_110118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DE0A" w14:textId="4222C319" w:rsidR="007C333C" w:rsidRPr="007C333C" w:rsidRDefault="007C333C">
    <w:pPr>
      <w:pStyle w:val="Footer"/>
      <w:rPr>
        <w:sz w:val="16"/>
        <w:szCs w:val="16"/>
      </w:rPr>
    </w:pPr>
    <w:r>
      <w:rPr>
        <w:sz w:val="16"/>
        <w:szCs w:val="16"/>
      </w:rPr>
      <w:t>N1961_8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5598" w14:textId="77777777" w:rsidR="00D67CB7" w:rsidRDefault="00D67CB7" w:rsidP="00FE0ED2">
      <w:pPr>
        <w:spacing w:after="0" w:line="240" w:lineRule="auto"/>
      </w:pPr>
      <w:r>
        <w:separator/>
      </w:r>
    </w:p>
  </w:footnote>
  <w:footnote w:type="continuationSeparator" w:id="0">
    <w:p w14:paraId="7E1E5599" w14:textId="77777777" w:rsidR="00D67CB7" w:rsidRDefault="00D67CB7" w:rsidP="00FE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559C" w14:textId="77777777" w:rsidR="00130E20" w:rsidRDefault="00912088" w:rsidP="008F7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E559D" w14:textId="77777777" w:rsidR="00130E20" w:rsidRDefault="00F40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559E" w14:textId="32B8BDAB" w:rsidR="00130E20" w:rsidRDefault="00912088" w:rsidP="008F7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5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1E559F" w14:textId="77777777" w:rsidR="00130E20" w:rsidRDefault="00F409B0" w:rsidP="008F7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625F" w14:textId="1210DE35" w:rsidR="007C333C" w:rsidRDefault="007C333C">
    <w:pPr>
      <w:pStyle w:val="Header"/>
    </w:pPr>
  </w:p>
  <w:p w14:paraId="70C1F95D" w14:textId="6BC8F366" w:rsidR="007C333C" w:rsidRPr="00A142D0" w:rsidRDefault="007C333C" w:rsidP="00501350">
    <w:pPr>
      <w:pStyle w:val="Header"/>
    </w:pPr>
    <w:r>
      <w:rPr>
        <w:noProof/>
      </w:rPr>
      <w:drawing>
        <wp:inline distT="0" distB="0" distL="0" distR="0" wp14:anchorId="6CF0E65A" wp14:editId="036F9C39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ED2"/>
    <w:rsid w:val="00010602"/>
    <w:rsid w:val="000259C7"/>
    <w:rsid w:val="00221D6F"/>
    <w:rsid w:val="002C622A"/>
    <w:rsid w:val="004059D4"/>
    <w:rsid w:val="00590C7B"/>
    <w:rsid w:val="00623AEE"/>
    <w:rsid w:val="007472E3"/>
    <w:rsid w:val="007650BD"/>
    <w:rsid w:val="007B5872"/>
    <w:rsid w:val="007C333C"/>
    <w:rsid w:val="007D120E"/>
    <w:rsid w:val="008D4468"/>
    <w:rsid w:val="00912088"/>
    <w:rsid w:val="00976637"/>
    <w:rsid w:val="009E3DA4"/>
    <w:rsid w:val="00A0127C"/>
    <w:rsid w:val="00BE5695"/>
    <w:rsid w:val="00BF6C27"/>
    <w:rsid w:val="00D67CB7"/>
    <w:rsid w:val="00E16DB9"/>
    <w:rsid w:val="00EA454E"/>
    <w:rsid w:val="00F409B0"/>
    <w:rsid w:val="00F84619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557A"/>
  <w15:docId w15:val="{028F44D1-CB83-4057-A5B0-DACB30B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0E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0E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E0E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E0E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E0ED2"/>
  </w:style>
  <w:style w:type="paragraph" w:styleId="BalloonText">
    <w:name w:val="Balloon Text"/>
    <w:basedOn w:val="Normal"/>
    <w:link w:val="BalloonTextChar"/>
    <w:uiPriority w:val="99"/>
    <w:semiHidden/>
    <w:unhideWhenUsed/>
    <w:rsid w:val="00FE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D2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7C33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5DEF-A4D7-40AB-84BA-DBFD4A63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26. aprīļa noteikumos Nr. 265 “Valsts atbalsta piešķiršanas kārtība meža nozares attīstībai”</vt:lpstr>
      <vt:lpstr/>
    </vt:vector>
  </TitlesOfParts>
  <Company>Zemkopības ministrija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26. aprīļa noteikumos Nr. 265 “Valsts atbalsta piešķiršanas kārtība meža nozares attīstībai”</dc:title>
  <dc:subject>noteikumu projekts</dc:subject>
  <dc:creator>Māra Mīkule</dc:creator>
  <dc:description>Mīkule 67027553_x000d_
mara.mikule@zm.gov.lv</dc:description>
  <cp:lastModifiedBy>Leontine Babkina</cp:lastModifiedBy>
  <cp:revision>15</cp:revision>
  <cp:lastPrinted>2018-10-03T10:29:00Z</cp:lastPrinted>
  <dcterms:created xsi:type="dcterms:W3CDTF">2018-09-19T14:52:00Z</dcterms:created>
  <dcterms:modified xsi:type="dcterms:W3CDTF">2018-10-10T11:00:00Z</dcterms:modified>
</cp:coreProperties>
</file>