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EA" w:rsidRDefault="00CE1DEA" w:rsidP="00CE1DEA">
      <w:pPr>
        <w:pStyle w:val="Virsraksts3"/>
        <w:jc w:val="right"/>
        <w:rPr>
          <w:i w:val="0"/>
          <w:szCs w:val="28"/>
        </w:rPr>
      </w:pPr>
      <w:bookmarkStart w:id="0" w:name="_GoBack"/>
      <w:bookmarkEnd w:id="0"/>
      <w:r>
        <w:rPr>
          <w:i w:val="0"/>
          <w:szCs w:val="28"/>
        </w:rPr>
        <w:t>Projekts</w:t>
      </w:r>
    </w:p>
    <w:p w:rsidR="00CE1DEA" w:rsidRDefault="00CE1DEA" w:rsidP="00CE1DEA">
      <w:pPr>
        <w:jc w:val="center"/>
        <w:rPr>
          <w:sz w:val="28"/>
          <w:szCs w:val="28"/>
          <w:lang w:val="lv-LV"/>
        </w:rPr>
      </w:pPr>
      <w:proofErr w:type="gramStart"/>
      <w:r>
        <w:rPr>
          <w:sz w:val="28"/>
          <w:szCs w:val="28"/>
          <w:lang w:val="lv-LV"/>
        </w:rPr>
        <w:t>LATVIJAS REPUBLIKAS MINISTRU KABINETS</w:t>
      </w:r>
      <w:proofErr w:type="gramEnd"/>
    </w:p>
    <w:p w:rsidR="00CE1DEA" w:rsidRDefault="00CE1DEA" w:rsidP="00CE1DEA">
      <w:pPr>
        <w:jc w:val="both"/>
        <w:rPr>
          <w:sz w:val="28"/>
          <w:szCs w:val="28"/>
          <w:lang w:val="lv-LV"/>
        </w:rPr>
      </w:pPr>
    </w:p>
    <w:p w:rsidR="00CE1DEA" w:rsidRDefault="00CE1DEA" w:rsidP="00CE1DEA">
      <w:pPr>
        <w:jc w:val="both"/>
        <w:rPr>
          <w:sz w:val="28"/>
          <w:szCs w:val="28"/>
          <w:lang w:val="lv-LV"/>
        </w:rPr>
      </w:pPr>
      <w:r>
        <w:rPr>
          <w:sz w:val="28"/>
          <w:szCs w:val="28"/>
          <w:lang w:val="lv-LV"/>
        </w:rPr>
        <w:t>2018. gada __</w:t>
      </w:r>
      <w:proofErr w:type="gramStart"/>
      <w:r>
        <w:rPr>
          <w:sz w:val="28"/>
          <w:szCs w:val="28"/>
          <w:lang w:val="lv-LV"/>
        </w:rPr>
        <w:t xml:space="preserve"> </w:t>
      </w:r>
      <w:r w:rsidR="00D556E2">
        <w:rPr>
          <w:sz w:val="28"/>
          <w:szCs w:val="28"/>
          <w:lang w:val="lv-LV"/>
        </w:rPr>
        <w:t>.</w:t>
      </w:r>
      <w:proofErr w:type="gramEnd"/>
      <w:r w:rsidR="00D556E2">
        <w:rPr>
          <w:sz w:val="28"/>
          <w:szCs w:val="28"/>
          <w:lang w:val="lv-LV"/>
        </w:rPr>
        <w:t>oktobrī</w:t>
      </w:r>
      <w:r w:rsidR="00D556E2">
        <w:rPr>
          <w:sz w:val="28"/>
          <w:szCs w:val="28"/>
          <w:lang w:val="lv-LV"/>
        </w:rPr>
        <w:tab/>
      </w:r>
      <w:r w:rsidR="00D556E2">
        <w:rPr>
          <w:sz w:val="28"/>
          <w:szCs w:val="28"/>
          <w:lang w:val="lv-LV"/>
        </w:rPr>
        <w:tab/>
      </w:r>
      <w:r w:rsidR="00D556E2">
        <w:rPr>
          <w:sz w:val="28"/>
          <w:szCs w:val="28"/>
          <w:lang w:val="lv-LV"/>
        </w:rPr>
        <w:tab/>
      </w:r>
      <w:r w:rsidR="00D556E2">
        <w:rPr>
          <w:sz w:val="28"/>
          <w:szCs w:val="28"/>
          <w:lang w:val="lv-LV"/>
        </w:rPr>
        <w:tab/>
      </w:r>
      <w:r w:rsidR="00D556E2">
        <w:rPr>
          <w:sz w:val="28"/>
          <w:szCs w:val="28"/>
          <w:lang w:val="lv-LV"/>
        </w:rPr>
        <w:tab/>
      </w:r>
      <w:r w:rsidR="00D556E2">
        <w:rPr>
          <w:sz w:val="28"/>
          <w:szCs w:val="28"/>
          <w:lang w:val="lv-LV"/>
        </w:rPr>
        <w:tab/>
        <w:t xml:space="preserve"> </w:t>
      </w:r>
      <w:smartTag w:uri="schemas-tilde-lv/tildestengine" w:element="veidnes">
        <w:smartTagPr>
          <w:attr w:name="text" w:val="Rīkojums"/>
          <w:attr w:name="baseform" w:val="Rīkojums"/>
          <w:attr w:name="id" w:val="-1"/>
        </w:smartTagPr>
        <w:r>
          <w:rPr>
            <w:sz w:val="28"/>
            <w:szCs w:val="28"/>
            <w:lang w:val="lv-LV"/>
          </w:rPr>
          <w:t>Rīkojums</w:t>
        </w:r>
      </w:smartTag>
      <w:r>
        <w:rPr>
          <w:sz w:val="28"/>
          <w:szCs w:val="28"/>
          <w:lang w:val="lv-LV"/>
        </w:rPr>
        <w:t xml:space="preserve"> Nr.</w:t>
      </w:r>
    </w:p>
    <w:p w:rsidR="00CE1DEA" w:rsidRDefault="00D556E2" w:rsidP="00D556E2">
      <w:pPr>
        <w:jc w:val="both"/>
        <w:rPr>
          <w:sz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843F62">
        <w:rPr>
          <w:sz w:val="28"/>
          <w:szCs w:val="28"/>
          <w:lang w:val="lv-LV"/>
        </w:rPr>
        <w:t xml:space="preserve"> </w:t>
      </w:r>
      <w:r w:rsidRPr="00D556E2">
        <w:rPr>
          <w:sz w:val="28"/>
          <w:szCs w:val="28"/>
          <w:lang w:val="lv-LV"/>
        </w:rPr>
        <w:t xml:space="preserve">(prot. </w:t>
      </w:r>
      <w:proofErr w:type="spellStart"/>
      <w:r w:rsidRPr="00F5458C">
        <w:rPr>
          <w:sz w:val="28"/>
          <w:szCs w:val="28"/>
        </w:rPr>
        <w:t>Nr</w:t>
      </w:r>
      <w:proofErr w:type="spellEnd"/>
      <w:r w:rsidRPr="00F5458C">
        <w:rPr>
          <w:sz w:val="28"/>
          <w:szCs w:val="28"/>
        </w:rPr>
        <w:t>.</w:t>
      </w:r>
      <w:proofErr w:type="gramStart"/>
      <w:r>
        <w:rPr>
          <w:sz w:val="28"/>
          <w:szCs w:val="28"/>
        </w:rPr>
        <w:t>           </w:t>
      </w:r>
      <w:r w:rsidRPr="00F5458C">
        <w:rPr>
          <w:sz w:val="28"/>
          <w:szCs w:val="28"/>
        </w:rPr>
        <w:t>.</w:t>
      </w:r>
      <w:proofErr w:type="gramEnd"/>
      <w:r w:rsidRPr="00F5458C">
        <w:rPr>
          <w:sz w:val="28"/>
          <w:szCs w:val="28"/>
        </w:rPr>
        <w:t>§)</w:t>
      </w:r>
    </w:p>
    <w:p w:rsidR="00CE1DEA" w:rsidRDefault="00CE1DEA" w:rsidP="00CE1DEA">
      <w:pPr>
        <w:jc w:val="center"/>
        <w:rPr>
          <w:rFonts w:eastAsia="Calibri"/>
          <w:b/>
          <w:sz w:val="28"/>
          <w:szCs w:val="28"/>
          <w:lang w:val="lv-LV"/>
        </w:rPr>
      </w:pPr>
    </w:p>
    <w:p w:rsidR="00CE1DEA" w:rsidRDefault="00CE1DEA" w:rsidP="00CE1DEA">
      <w:pPr>
        <w:jc w:val="center"/>
        <w:rPr>
          <w:rFonts w:eastAsia="Calibri"/>
          <w:b/>
          <w:sz w:val="28"/>
          <w:szCs w:val="28"/>
          <w:lang w:val="lv-LV"/>
        </w:rPr>
      </w:pPr>
      <w:r>
        <w:rPr>
          <w:rFonts w:eastAsia="Calibri"/>
          <w:b/>
          <w:sz w:val="28"/>
          <w:szCs w:val="28"/>
          <w:lang w:val="lv-LV"/>
        </w:rPr>
        <w:t xml:space="preserve">Par atļauju pārdot nekustamo īpašumu </w:t>
      </w:r>
    </w:p>
    <w:p w:rsidR="00CE1DEA" w:rsidRDefault="00CE1DEA" w:rsidP="00CE1DEA">
      <w:pPr>
        <w:jc w:val="center"/>
        <w:rPr>
          <w:rFonts w:eastAsia="Calibri"/>
          <w:b/>
          <w:sz w:val="28"/>
          <w:szCs w:val="28"/>
          <w:lang w:val="lv-LV"/>
        </w:rPr>
      </w:pPr>
    </w:p>
    <w:p w:rsidR="00CE1DEA" w:rsidRDefault="00CE1DEA" w:rsidP="00CE1DEA">
      <w:pPr>
        <w:numPr>
          <w:ilvl w:val="0"/>
          <w:numId w:val="1"/>
        </w:numPr>
        <w:jc w:val="both"/>
        <w:rPr>
          <w:sz w:val="28"/>
          <w:szCs w:val="28"/>
          <w:lang w:val="lv-LV" w:eastAsia="lv-LV"/>
        </w:rPr>
      </w:pPr>
      <w:r w:rsidRPr="00CE1DEA">
        <w:rPr>
          <w:rFonts w:ascii="Source Sans Pro" w:hAnsi="Source Sans Pro"/>
          <w:szCs w:val="24"/>
          <w:lang w:val="lv-LV" w:eastAsia="lv-LV"/>
        </w:rPr>
        <w:t> </w:t>
      </w:r>
      <w:r>
        <w:rPr>
          <w:sz w:val="28"/>
          <w:szCs w:val="28"/>
          <w:lang w:val="lv-LV" w:eastAsia="lv-LV"/>
        </w:rPr>
        <w:t xml:space="preserve">Saskaņā ar Publiskas personas mantas atsavināšanas likuma 5. panta pirmo daļu un </w:t>
      </w:r>
      <w:r>
        <w:rPr>
          <w:bCs/>
          <w:sz w:val="28"/>
          <w:szCs w:val="28"/>
          <w:lang w:val="lv-LV"/>
        </w:rPr>
        <w:t>42. panta 2.</w:t>
      </w:r>
      <w:r w:rsidRPr="00CE1DEA">
        <w:rPr>
          <w:vertAlign w:val="superscript"/>
          <w:lang w:val="lv-LV"/>
        </w:rPr>
        <w:t xml:space="preserve">4 </w:t>
      </w:r>
      <w:r>
        <w:rPr>
          <w:bCs/>
          <w:sz w:val="28"/>
          <w:szCs w:val="28"/>
          <w:lang w:val="lv-LV"/>
        </w:rPr>
        <w:t>daļu</w:t>
      </w:r>
      <w:r>
        <w:rPr>
          <w:sz w:val="28"/>
          <w:szCs w:val="28"/>
          <w:lang w:val="lv-LV" w:eastAsia="lv-LV"/>
        </w:rPr>
        <w:t xml:space="preserve"> atļaut </w:t>
      </w:r>
      <w:r>
        <w:rPr>
          <w:sz w:val="28"/>
          <w:szCs w:val="28"/>
          <w:lang w:val="lv-LV"/>
        </w:rPr>
        <w:t>atvasinātai publiskai personai –</w:t>
      </w:r>
      <w:r w:rsidRPr="00CE1DEA">
        <w:rPr>
          <w:rFonts w:ascii="Arial" w:hAnsi="Arial" w:cs="Arial"/>
          <w:lang w:val="lv-LV"/>
        </w:rPr>
        <w:t xml:space="preserve"> </w:t>
      </w:r>
      <w:r>
        <w:rPr>
          <w:bCs/>
          <w:sz w:val="28"/>
          <w:szCs w:val="28"/>
          <w:lang w:val="lv-LV" w:eastAsia="lv-LV"/>
        </w:rPr>
        <w:t>Pārtikas drošības, dzīvnieku veselības un vides zinātniskajam institūtam “BIOR” (turpmāk – institūts):</w:t>
      </w:r>
    </w:p>
    <w:p w:rsidR="00CE1DEA" w:rsidRDefault="00CE1DEA" w:rsidP="00CE1DEA">
      <w:pPr>
        <w:numPr>
          <w:ilvl w:val="1"/>
          <w:numId w:val="1"/>
        </w:numPr>
        <w:jc w:val="both"/>
        <w:rPr>
          <w:sz w:val="28"/>
          <w:szCs w:val="28"/>
          <w:lang w:val="lv-LV"/>
        </w:rPr>
      </w:pPr>
      <w:r>
        <w:rPr>
          <w:sz w:val="28"/>
          <w:szCs w:val="28"/>
          <w:lang w:val="lv-LV" w:eastAsia="lv-LV"/>
        </w:rPr>
        <w:t>pārdot izsolē nekustamo īpašumu (</w:t>
      </w:r>
      <w:r>
        <w:rPr>
          <w:sz w:val="28"/>
          <w:szCs w:val="28"/>
          <w:lang w:val="lv-LV"/>
        </w:rPr>
        <w:t>nekustamā īpašuma kadastra Nr. 0100 061 0061) Daugavgrīvas ielā 8, Rīgā, kas</w:t>
      </w:r>
      <w:r>
        <w:rPr>
          <w:bCs/>
          <w:sz w:val="28"/>
          <w:szCs w:val="28"/>
          <w:lang w:val="lv-LV" w:eastAsia="lv-LV"/>
        </w:rPr>
        <w:t xml:space="preserve"> </w:t>
      </w:r>
      <w:r>
        <w:rPr>
          <w:sz w:val="28"/>
          <w:szCs w:val="28"/>
          <w:lang w:val="lv-LV"/>
        </w:rPr>
        <w:t xml:space="preserve">sastāv no </w:t>
      </w:r>
      <w:r>
        <w:rPr>
          <w:sz w:val="28"/>
          <w:szCs w:val="28"/>
          <w:lang w:val="lv-LV" w:eastAsia="lv-LV"/>
        </w:rPr>
        <w:t xml:space="preserve">zemes vienības ar kadastra apzīmējumu </w:t>
      </w:r>
      <w:r w:rsidRPr="00CE1DEA">
        <w:rPr>
          <w:sz w:val="28"/>
          <w:szCs w:val="28"/>
          <w:lang w:val="lv-LV"/>
        </w:rPr>
        <w:t xml:space="preserve">0100 061 0061 0,1816 ha </w:t>
      </w:r>
      <w:r>
        <w:rPr>
          <w:sz w:val="28"/>
          <w:szCs w:val="28"/>
          <w:lang w:val="lv-LV"/>
        </w:rPr>
        <w:t>platībā un būvēm ar kadastra apzīmējumiem 0100 061 0061 001, 0100 061 0061 002, 0100 061 0061 003, 0100 061 0061 006, 0100 061 0061 007, 0100 061 0061 009 un 0100 061 0061 010;</w:t>
      </w:r>
    </w:p>
    <w:p w:rsidR="00CE1DEA" w:rsidRDefault="00CE1DEA" w:rsidP="00CE1DEA">
      <w:pPr>
        <w:numPr>
          <w:ilvl w:val="1"/>
          <w:numId w:val="1"/>
        </w:numPr>
        <w:jc w:val="both"/>
        <w:rPr>
          <w:sz w:val="28"/>
          <w:szCs w:val="28"/>
          <w:lang w:val="lv-LV" w:eastAsia="lv-LV"/>
        </w:rPr>
      </w:pPr>
      <w:r>
        <w:rPr>
          <w:sz w:val="28"/>
          <w:szCs w:val="28"/>
          <w:lang w:val="lv-LV"/>
        </w:rPr>
        <w:t>dzēst Rīgas pilsētas Zemesgrāmatas nodalījumā Nr. 9852 izdarīto atzīmi II daļas 2. iedaļā Nr. 1.1. par tiesību aprobežojumu šā rīkojuma 1.1. apakšpunktā minētajam nekustamajam īpašumam;</w:t>
      </w:r>
    </w:p>
    <w:p w:rsidR="00CE1DEA" w:rsidRDefault="00CE1DEA" w:rsidP="00CE1DEA">
      <w:pPr>
        <w:numPr>
          <w:ilvl w:val="1"/>
          <w:numId w:val="1"/>
        </w:numPr>
        <w:jc w:val="both"/>
        <w:rPr>
          <w:sz w:val="28"/>
          <w:szCs w:val="28"/>
          <w:lang w:val="lv-LV" w:eastAsia="lv-LV"/>
        </w:rPr>
      </w:pPr>
      <w:r>
        <w:rPr>
          <w:rFonts w:eastAsia="Calibri"/>
          <w:sz w:val="28"/>
          <w:szCs w:val="28"/>
          <w:lang w:val="lv-LV" w:eastAsia="lv-LV"/>
        </w:rPr>
        <w:t>šā rīkojuma 1.1. apakšpunktā minēto nekustamo īpašumu nodot pircējam 30 dienu laikā no pirkuma līguma noslēgšanas dienas, sagatavojot attiecīgu nodošanas un pieņemšanas aktu un nodrošinot jaunās īpašuma tiesības nostiprināšanu zemesgrāmatā uz pircēja vārda.</w:t>
      </w:r>
    </w:p>
    <w:p w:rsidR="00CE1DEA" w:rsidRDefault="00CE1DEA" w:rsidP="00CE1DEA">
      <w:pPr>
        <w:ind w:left="1080"/>
        <w:jc w:val="both"/>
        <w:rPr>
          <w:sz w:val="28"/>
          <w:szCs w:val="28"/>
          <w:lang w:val="lv-LV" w:eastAsia="lv-LV"/>
        </w:rPr>
      </w:pPr>
    </w:p>
    <w:p w:rsidR="00CE1DEA" w:rsidRDefault="00CE1DEA" w:rsidP="00CE1DEA">
      <w:pPr>
        <w:ind w:left="1080"/>
        <w:jc w:val="both"/>
        <w:rPr>
          <w:sz w:val="28"/>
          <w:szCs w:val="28"/>
          <w:lang w:val="lv-LV" w:eastAsia="lv-LV"/>
        </w:rPr>
      </w:pPr>
      <w:r>
        <w:rPr>
          <w:rFonts w:eastAsia="Calibri"/>
          <w:sz w:val="28"/>
          <w:szCs w:val="28"/>
          <w:lang w:val="lv-LV" w:eastAsia="lv-LV"/>
        </w:rPr>
        <w:t xml:space="preserve">2. Pircējs par šā rīkojuma 1.1. apakšpunktā minēto nekustamo īpašumu maksā </w:t>
      </w:r>
      <w:proofErr w:type="spellStart"/>
      <w:r>
        <w:rPr>
          <w:rFonts w:eastAsia="Calibri"/>
          <w:i/>
          <w:iCs/>
          <w:sz w:val="28"/>
          <w:szCs w:val="28"/>
          <w:lang w:val="lv-LV" w:eastAsia="lv-LV"/>
        </w:rPr>
        <w:t>euro</w:t>
      </w:r>
      <w:proofErr w:type="spellEnd"/>
      <w:r>
        <w:rPr>
          <w:rFonts w:eastAsia="Calibri"/>
          <w:sz w:val="28"/>
          <w:szCs w:val="28"/>
          <w:lang w:val="lv-LV" w:eastAsia="lv-LV"/>
        </w:rPr>
        <w:t>.</w:t>
      </w:r>
    </w:p>
    <w:p w:rsidR="00CE1DEA" w:rsidRDefault="00CE1DEA" w:rsidP="00CE1DEA">
      <w:pPr>
        <w:ind w:left="1080"/>
        <w:jc w:val="both"/>
        <w:rPr>
          <w:sz w:val="28"/>
          <w:szCs w:val="28"/>
          <w:lang w:val="lv-LV" w:eastAsia="lv-LV"/>
        </w:rPr>
      </w:pPr>
    </w:p>
    <w:p w:rsidR="00CE1DEA" w:rsidRDefault="00CE1DEA" w:rsidP="00CE1DEA">
      <w:pPr>
        <w:ind w:left="1080"/>
        <w:jc w:val="both"/>
        <w:rPr>
          <w:sz w:val="28"/>
          <w:szCs w:val="28"/>
          <w:lang w:val="lv-LV" w:eastAsia="lv-LV"/>
        </w:rPr>
      </w:pPr>
      <w:r>
        <w:rPr>
          <w:rFonts w:eastAsia="Calibri"/>
          <w:sz w:val="28"/>
          <w:szCs w:val="28"/>
          <w:lang w:val="lv-LV"/>
        </w:rPr>
        <w:t xml:space="preserve">3. Pēc šā rīkojuma 1.1. apakšpunktā minētā nekustamā īpašuma atsavināšanas </w:t>
      </w:r>
      <w:r>
        <w:rPr>
          <w:sz w:val="28"/>
          <w:szCs w:val="28"/>
          <w:lang w:val="lv-LV"/>
        </w:rPr>
        <w:t>iegūtos līdzekļus pēc faktisko atsavināšanas izdevumu segšanas ieskaitīt valsts budžetā.</w:t>
      </w:r>
      <w:r>
        <w:rPr>
          <w:sz w:val="28"/>
          <w:szCs w:val="28"/>
          <w:lang w:val="lv-LV" w:eastAsia="lv-LV"/>
        </w:rPr>
        <w:t xml:space="preserve"> </w:t>
      </w:r>
    </w:p>
    <w:p w:rsidR="00CE1DEA" w:rsidRDefault="00CE1DEA" w:rsidP="00CE1DEA">
      <w:pPr>
        <w:ind w:left="1080"/>
        <w:jc w:val="both"/>
        <w:rPr>
          <w:sz w:val="28"/>
          <w:szCs w:val="28"/>
          <w:lang w:val="lv-LV" w:eastAsia="lv-LV"/>
        </w:rPr>
      </w:pPr>
    </w:p>
    <w:p w:rsidR="00CE1DEA" w:rsidRDefault="00CE1DEA" w:rsidP="00CE1DEA">
      <w:pPr>
        <w:ind w:left="1080"/>
        <w:jc w:val="both"/>
        <w:rPr>
          <w:sz w:val="28"/>
          <w:szCs w:val="28"/>
          <w:lang w:val="lv-LV" w:eastAsia="lv-LV"/>
        </w:rPr>
      </w:pPr>
      <w:r>
        <w:rPr>
          <w:sz w:val="28"/>
          <w:szCs w:val="28"/>
          <w:lang w:val="lv-LV"/>
        </w:rPr>
        <w:t xml:space="preserve">4. Finanšu ministrijai likumprojektā “Par valsts budžetu 2020. gadam” paredzēt Zemkopības ministrijai papildu finansējumu dotācijai no vispārējiem ieņēmumiem šā rīkojuma 3. punktā minētās valsts budžetā iemaksātās summas apmērā </w:t>
      </w:r>
      <w:r>
        <w:rPr>
          <w:bCs/>
          <w:sz w:val="28"/>
          <w:szCs w:val="28"/>
          <w:lang w:val="lv-LV" w:eastAsia="lv-LV"/>
        </w:rPr>
        <w:t>institūta</w:t>
      </w:r>
      <w:r>
        <w:rPr>
          <w:sz w:val="28"/>
          <w:szCs w:val="28"/>
          <w:lang w:val="lv-LV"/>
        </w:rPr>
        <w:t xml:space="preserve"> zinātniskās darbības infrastruktūras attīstībai </w:t>
      </w:r>
      <w:proofErr w:type="spellStart"/>
      <w:r>
        <w:rPr>
          <w:sz w:val="28"/>
          <w:szCs w:val="28"/>
          <w:lang w:val="lv-LV"/>
        </w:rPr>
        <w:t>Lejupes</w:t>
      </w:r>
      <w:proofErr w:type="spellEnd"/>
      <w:r>
        <w:rPr>
          <w:sz w:val="28"/>
          <w:szCs w:val="28"/>
          <w:lang w:val="lv-LV"/>
        </w:rPr>
        <w:t xml:space="preserve"> ielā 3, Rīgā saskaņā ar institūta Attīstības stratēģiju 2015.–2020. gadam un Institucionālās attīstības plānu, lai nodrošinātu tā darbības mērķus un normatīvajos aktos noteikto funkciju izpildi</w:t>
      </w:r>
      <w:r>
        <w:rPr>
          <w:rFonts w:eastAsia="Calibri"/>
          <w:sz w:val="28"/>
          <w:szCs w:val="28"/>
          <w:lang w:val="lv-LV"/>
        </w:rPr>
        <w:t>.</w:t>
      </w:r>
    </w:p>
    <w:p w:rsidR="00CE1DEA" w:rsidRDefault="00CE1DEA" w:rsidP="00CE1DEA">
      <w:pPr>
        <w:ind w:left="1080"/>
        <w:jc w:val="both"/>
        <w:rPr>
          <w:sz w:val="28"/>
          <w:szCs w:val="28"/>
          <w:lang w:val="lv-LV" w:eastAsia="lv-LV"/>
        </w:rPr>
      </w:pPr>
    </w:p>
    <w:p w:rsidR="00CE1DEA" w:rsidRDefault="00CE1DEA" w:rsidP="00CE1DEA">
      <w:pPr>
        <w:ind w:left="1080"/>
        <w:jc w:val="both"/>
        <w:rPr>
          <w:sz w:val="28"/>
          <w:szCs w:val="28"/>
          <w:lang w:val="lv-LV" w:eastAsia="lv-LV"/>
        </w:rPr>
      </w:pPr>
    </w:p>
    <w:p w:rsidR="00564235" w:rsidRDefault="00564235" w:rsidP="00CE1DEA">
      <w:pPr>
        <w:ind w:left="1080"/>
        <w:jc w:val="both"/>
        <w:rPr>
          <w:sz w:val="28"/>
          <w:szCs w:val="28"/>
          <w:lang w:val="lv-LV" w:eastAsia="lv-LV"/>
        </w:rPr>
      </w:pPr>
    </w:p>
    <w:p w:rsidR="00CE1DEA" w:rsidRDefault="00CE1DEA" w:rsidP="00CE1DEA">
      <w:pPr>
        <w:tabs>
          <w:tab w:val="left" w:pos="6720"/>
        </w:tabs>
        <w:ind w:firstLine="720"/>
        <w:jc w:val="both"/>
        <w:rPr>
          <w:bCs/>
          <w:sz w:val="28"/>
          <w:szCs w:val="28"/>
          <w:lang w:val="lv-LV"/>
        </w:rPr>
      </w:pPr>
      <w:r>
        <w:rPr>
          <w:bCs/>
          <w:sz w:val="28"/>
          <w:szCs w:val="28"/>
          <w:lang w:val="lv-LV"/>
        </w:rPr>
        <w:t>Ministru prezidents</w:t>
      </w:r>
      <w:r>
        <w:rPr>
          <w:bCs/>
          <w:sz w:val="28"/>
          <w:szCs w:val="28"/>
          <w:lang w:val="lv-LV"/>
        </w:rPr>
        <w:tab/>
        <w:t>Māris Kučinskis</w:t>
      </w:r>
    </w:p>
    <w:p w:rsidR="00CE1DEA" w:rsidRDefault="00CE1DEA" w:rsidP="00CE1DEA">
      <w:pPr>
        <w:tabs>
          <w:tab w:val="left" w:pos="6720"/>
        </w:tabs>
        <w:jc w:val="both"/>
        <w:rPr>
          <w:bCs/>
          <w:sz w:val="28"/>
          <w:szCs w:val="28"/>
          <w:lang w:val="lv-LV"/>
        </w:rPr>
      </w:pPr>
    </w:p>
    <w:p w:rsidR="00CE1DEA" w:rsidRDefault="00CE1DEA" w:rsidP="00CE1DEA">
      <w:pPr>
        <w:tabs>
          <w:tab w:val="left" w:pos="6720"/>
        </w:tabs>
        <w:jc w:val="both"/>
        <w:rPr>
          <w:bCs/>
          <w:sz w:val="28"/>
          <w:szCs w:val="28"/>
          <w:lang w:val="lv-LV"/>
        </w:rPr>
      </w:pPr>
    </w:p>
    <w:p w:rsidR="00CE1DEA" w:rsidRDefault="00CE1DEA" w:rsidP="00CE1DEA">
      <w:pPr>
        <w:tabs>
          <w:tab w:val="left" w:pos="6720"/>
        </w:tabs>
        <w:ind w:firstLine="720"/>
        <w:jc w:val="both"/>
        <w:rPr>
          <w:sz w:val="20"/>
          <w:lang w:val="lv-LV"/>
        </w:rPr>
      </w:pPr>
      <w:r>
        <w:rPr>
          <w:bCs/>
          <w:sz w:val="28"/>
          <w:szCs w:val="28"/>
          <w:lang w:val="lv-LV"/>
        </w:rPr>
        <w:t xml:space="preserve">Zemkopības ministrs </w:t>
      </w:r>
      <w:r>
        <w:rPr>
          <w:bCs/>
          <w:sz w:val="28"/>
          <w:szCs w:val="28"/>
          <w:lang w:val="lv-LV"/>
        </w:rPr>
        <w:tab/>
        <w:t>Jānis Dūklavs</w:t>
      </w:r>
    </w:p>
    <w:p w:rsidR="00CE1DEA" w:rsidRDefault="00CE1DEA" w:rsidP="00CE1DEA">
      <w:pPr>
        <w:ind w:firstLine="720"/>
        <w:rPr>
          <w:sz w:val="20"/>
          <w:lang w:val="lv-LV"/>
        </w:rPr>
      </w:pPr>
    </w:p>
    <w:p w:rsidR="00CE1DEA" w:rsidRDefault="00CE1DEA" w:rsidP="00CE1DEA">
      <w:pPr>
        <w:ind w:firstLine="720"/>
        <w:rPr>
          <w:sz w:val="20"/>
          <w:lang w:val="lv-LV"/>
        </w:rPr>
      </w:pPr>
    </w:p>
    <w:p w:rsidR="00564235" w:rsidRDefault="00564235" w:rsidP="00CE1DEA">
      <w:pPr>
        <w:ind w:firstLine="720"/>
        <w:rPr>
          <w:sz w:val="20"/>
          <w:lang w:val="lv-LV"/>
        </w:rPr>
      </w:pPr>
    </w:p>
    <w:p w:rsidR="00564235" w:rsidRDefault="00564235" w:rsidP="00CE1DEA">
      <w:pPr>
        <w:ind w:firstLine="720"/>
        <w:rPr>
          <w:sz w:val="20"/>
          <w:lang w:val="lv-LV"/>
        </w:rPr>
      </w:pPr>
    </w:p>
    <w:p w:rsidR="00CE1DEA" w:rsidRDefault="00CE1DEA" w:rsidP="00CE1DEA">
      <w:pPr>
        <w:ind w:firstLine="720"/>
        <w:rPr>
          <w:sz w:val="20"/>
          <w:lang w:val="lv-LV"/>
        </w:rPr>
      </w:pPr>
      <w:r>
        <w:rPr>
          <w:sz w:val="20"/>
          <w:lang w:val="lv-LV"/>
        </w:rPr>
        <w:fldChar w:fldCharType="begin"/>
      </w:r>
      <w:r>
        <w:rPr>
          <w:sz w:val="20"/>
          <w:lang w:val="lv-LV"/>
        </w:rPr>
        <w:instrText xml:space="preserve"> TIME \@ "dd.MM.yyyy. H:mm" </w:instrText>
      </w:r>
      <w:r>
        <w:rPr>
          <w:sz w:val="20"/>
          <w:lang w:val="lv-LV"/>
        </w:rPr>
        <w:fldChar w:fldCharType="separate"/>
      </w:r>
      <w:r w:rsidR="00564235">
        <w:rPr>
          <w:noProof/>
          <w:sz w:val="20"/>
          <w:lang w:val="lv-LV"/>
        </w:rPr>
        <w:t>15.10.2018. 11:16</w:t>
      </w:r>
      <w:r>
        <w:rPr>
          <w:sz w:val="20"/>
          <w:lang w:val="lv-LV"/>
        </w:rPr>
        <w:fldChar w:fldCharType="end"/>
      </w:r>
      <w:r>
        <w:rPr>
          <w:sz w:val="20"/>
          <w:lang w:val="lv-LV"/>
        </w:rPr>
        <w:t xml:space="preserve"> 279</w:t>
      </w:r>
    </w:p>
    <w:p w:rsidR="00CE1DEA" w:rsidRDefault="00CE1DEA" w:rsidP="00CE1DEA">
      <w:pPr>
        <w:ind w:firstLine="720"/>
        <w:rPr>
          <w:sz w:val="20"/>
          <w:lang w:val="lv-LV"/>
        </w:rPr>
      </w:pPr>
    </w:p>
    <w:p w:rsidR="00CE1DEA" w:rsidRDefault="00CE1DEA" w:rsidP="00CE1DEA">
      <w:pPr>
        <w:rPr>
          <w:sz w:val="20"/>
          <w:lang w:val="lv-LV"/>
        </w:rPr>
      </w:pPr>
    </w:p>
    <w:p w:rsidR="005832E2" w:rsidRDefault="005832E2"/>
    <w:sectPr w:rsidR="005832E2" w:rsidSect="00551270">
      <w:headerReference w:type="default" r:id="rId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35" w:rsidRDefault="00564235" w:rsidP="00564235">
      <w:r>
        <w:separator/>
      </w:r>
    </w:p>
  </w:endnote>
  <w:endnote w:type="continuationSeparator" w:id="0">
    <w:p w:rsidR="00564235" w:rsidRDefault="00564235" w:rsidP="0056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35" w:rsidRPr="00564235" w:rsidRDefault="00564235" w:rsidP="00564235">
    <w:pPr>
      <w:pStyle w:val="Kjene"/>
      <w:rPr>
        <w:sz w:val="20"/>
      </w:rPr>
    </w:pPr>
    <w:r w:rsidRPr="00564235">
      <w:rPr>
        <w:sz w:val="20"/>
      </w:rPr>
      <w:t>ZMRik_151018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35" w:rsidRDefault="00564235" w:rsidP="00564235">
      <w:r>
        <w:separator/>
      </w:r>
    </w:p>
  </w:footnote>
  <w:footnote w:type="continuationSeparator" w:id="0">
    <w:p w:rsidR="00564235" w:rsidRDefault="00564235" w:rsidP="0056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77671"/>
      <w:docPartObj>
        <w:docPartGallery w:val="Page Numbers (Top of Page)"/>
        <w:docPartUnique/>
      </w:docPartObj>
    </w:sdtPr>
    <w:sdtContent>
      <w:p w:rsidR="00551270" w:rsidRDefault="00551270">
        <w:pPr>
          <w:pStyle w:val="Galvene"/>
          <w:jc w:val="center"/>
        </w:pPr>
        <w:r>
          <w:fldChar w:fldCharType="begin"/>
        </w:r>
        <w:r>
          <w:instrText>PAGE   \* MERGEFORMAT</w:instrText>
        </w:r>
        <w:r>
          <w:fldChar w:fldCharType="separate"/>
        </w:r>
        <w:r w:rsidRPr="00551270">
          <w:rPr>
            <w:noProof/>
            <w:lang w:val="lv-LV"/>
          </w:rPr>
          <w:t>2</w:t>
        </w:r>
        <w:r>
          <w:fldChar w:fldCharType="end"/>
        </w:r>
      </w:p>
    </w:sdtContent>
  </w:sdt>
  <w:p w:rsidR="00551270" w:rsidRDefault="0055127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21B"/>
    <w:multiLevelType w:val="multilevel"/>
    <w:tmpl w:val="BD702340"/>
    <w:lvl w:ilvl="0">
      <w:start w:val="1"/>
      <w:numFmt w:val="decimal"/>
      <w:lvlText w:val="%1."/>
      <w:lvlJc w:val="left"/>
      <w:pPr>
        <w:ind w:left="1080" w:hanging="360"/>
      </w:pPr>
    </w:lvl>
    <w:lvl w:ilvl="1">
      <w:start w:val="1"/>
      <w:numFmt w:val="decimal"/>
      <w:isLgl/>
      <w:lvlText w:val="%1.%2."/>
      <w:lvlJc w:val="left"/>
      <w:pPr>
        <w:ind w:left="1800" w:hanging="720"/>
      </w:pPr>
      <w:rPr>
        <w:sz w:val="24"/>
      </w:rPr>
    </w:lvl>
    <w:lvl w:ilvl="2">
      <w:start w:val="1"/>
      <w:numFmt w:val="decimal"/>
      <w:isLgl/>
      <w:lvlText w:val="%1.%2.%3."/>
      <w:lvlJc w:val="left"/>
      <w:pPr>
        <w:ind w:left="2160" w:hanging="720"/>
      </w:pPr>
      <w:rPr>
        <w:sz w:val="24"/>
      </w:rPr>
    </w:lvl>
    <w:lvl w:ilvl="3">
      <w:start w:val="1"/>
      <w:numFmt w:val="decimal"/>
      <w:isLgl/>
      <w:lvlText w:val="%1.%2.%3.%4."/>
      <w:lvlJc w:val="left"/>
      <w:pPr>
        <w:ind w:left="2880" w:hanging="1080"/>
      </w:pPr>
      <w:rPr>
        <w:sz w:val="24"/>
      </w:rPr>
    </w:lvl>
    <w:lvl w:ilvl="4">
      <w:start w:val="1"/>
      <w:numFmt w:val="decimal"/>
      <w:isLgl/>
      <w:lvlText w:val="%1.%2.%3.%4.%5."/>
      <w:lvlJc w:val="left"/>
      <w:pPr>
        <w:ind w:left="3240" w:hanging="1080"/>
      </w:pPr>
      <w:rPr>
        <w:sz w:val="24"/>
      </w:rPr>
    </w:lvl>
    <w:lvl w:ilvl="5">
      <w:start w:val="1"/>
      <w:numFmt w:val="decimal"/>
      <w:isLgl/>
      <w:lvlText w:val="%1.%2.%3.%4.%5.%6."/>
      <w:lvlJc w:val="left"/>
      <w:pPr>
        <w:ind w:left="3960" w:hanging="1440"/>
      </w:pPr>
      <w:rPr>
        <w:sz w:val="24"/>
      </w:rPr>
    </w:lvl>
    <w:lvl w:ilvl="6">
      <w:start w:val="1"/>
      <w:numFmt w:val="decimal"/>
      <w:isLgl/>
      <w:lvlText w:val="%1.%2.%3.%4.%5.%6.%7."/>
      <w:lvlJc w:val="left"/>
      <w:pPr>
        <w:ind w:left="4680" w:hanging="1800"/>
      </w:pPr>
      <w:rPr>
        <w:sz w:val="24"/>
      </w:rPr>
    </w:lvl>
    <w:lvl w:ilvl="7">
      <w:start w:val="1"/>
      <w:numFmt w:val="decimal"/>
      <w:isLgl/>
      <w:lvlText w:val="%1.%2.%3.%4.%5.%6.%7.%8."/>
      <w:lvlJc w:val="left"/>
      <w:pPr>
        <w:ind w:left="5040" w:hanging="1800"/>
      </w:pPr>
      <w:rPr>
        <w:sz w:val="24"/>
      </w:rPr>
    </w:lvl>
    <w:lvl w:ilvl="8">
      <w:start w:val="1"/>
      <w:numFmt w:val="decimal"/>
      <w:isLgl/>
      <w:lvlText w:val="%1.%2.%3.%4.%5.%6.%7.%8.%9."/>
      <w:lvlJc w:val="left"/>
      <w:pPr>
        <w:ind w:left="5760"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05"/>
    <w:rsid w:val="0000076E"/>
    <w:rsid w:val="00007460"/>
    <w:rsid w:val="000408D9"/>
    <w:rsid w:val="00067505"/>
    <w:rsid w:val="0007356A"/>
    <w:rsid w:val="000A4081"/>
    <w:rsid w:val="000C23B2"/>
    <w:rsid w:val="000D2718"/>
    <w:rsid w:val="000E0585"/>
    <w:rsid w:val="0010239C"/>
    <w:rsid w:val="00102C7A"/>
    <w:rsid w:val="00123B03"/>
    <w:rsid w:val="00132349"/>
    <w:rsid w:val="001755E4"/>
    <w:rsid w:val="00185C0D"/>
    <w:rsid w:val="001A28AA"/>
    <w:rsid w:val="001B5AA7"/>
    <w:rsid w:val="001D4172"/>
    <w:rsid w:val="001F7020"/>
    <w:rsid w:val="00204E61"/>
    <w:rsid w:val="00233E9E"/>
    <w:rsid w:val="0023498E"/>
    <w:rsid w:val="00234B3B"/>
    <w:rsid w:val="002777D0"/>
    <w:rsid w:val="00280D9E"/>
    <w:rsid w:val="002A16F6"/>
    <w:rsid w:val="002A2CF5"/>
    <w:rsid w:val="002A4941"/>
    <w:rsid w:val="002B70E0"/>
    <w:rsid w:val="002C1092"/>
    <w:rsid w:val="002C459E"/>
    <w:rsid w:val="002F77F4"/>
    <w:rsid w:val="0033689E"/>
    <w:rsid w:val="00337D36"/>
    <w:rsid w:val="0034792E"/>
    <w:rsid w:val="003535EE"/>
    <w:rsid w:val="00355E17"/>
    <w:rsid w:val="00360CEF"/>
    <w:rsid w:val="003847BB"/>
    <w:rsid w:val="003959C0"/>
    <w:rsid w:val="003A65BA"/>
    <w:rsid w:val="003A7EC2"/>
    <w:rsid w:val="003B5D4C"/>
    <w:rsid w:val="003F2A8C"/>
    <w:rsid w:val="003F7235"/>
    <w:rsid w:val="0040140F"/>
    <w:rsid w:val="00412993"/>
    <w:rsid w:val="00427600"/>
    <w:rsid w:val="00436330"/>
    <w:rsid w:val="00444756"/>
    <w:rsid w:val="00452A37"/>
    <w:rsid w:val="00454C88"/>
    <w:rsid w:val="0046057A"/>
    <w:rsid w:val="00477761"/>
    <w:rsid w:val="004808C4"/>
    <w:rsid w:val="00483C45"/>
    <w:rsid w:val="00486745"/>
    <w:rsid w:val="00491C18"/>
    <w:rsid w:val="004A3B7A"/>
    <w:rsid w:val="004A6486"/>
    <w:rsid w:val="004B7370"/>
    <w:rsid w:val="004C10CE"/>
    <w:rsid w:val="004F1F1F"/>
    <w:rsid w:val="005043AE"/>
    <w:rsid w:val="0050673A"/>
    <w:rsid w:val="0052354F"/>
    <w:rsid w:val="00534066"/>
    <w:rsid w:val="00551270"/>
    <w:rsid w:val="005540B0"/>
    <w:rsid w:val="00564235"/>
    <w:rsid w:val="00576098"/>
    <w:rsid w:val="005765C5"/>
    <w:rsid w:val="005832E2"/>
    <w:rsid w:val="0059390F"/>
    <w:rsid w:val="005D46C2"/>
    <w:rsid w:val="005D7AED"/>
    <w:rsid w:val="005D7C53"/>
    <w:rsid w:val="005E383A"/>
    <w:rsid w:val="005F59A2"/>
    <w:rsid w:val="00656907"/>
    <w:rsid w:val="006579D7"/>
    <w:rsid w:val="006705C3"/>
    <w:rsid w:val="00695F49"/>
    <w:rsid w:val="006C5695"/>
    <w:rsid w:val="006D3CA3"/>
    <w:rsid w:val="006F6C06"/>
    <w:rsid w:val="006F715E"/>
    <w:rsid w:val="007055A6"/>
    <w:rsid w:val="00713580"/>
    <w:rsid w:val="0073704B"/>
    <w:rsid w:val="0076059F"/>
    <w:rsid w:val="007A4122"/>
    <w:rsid w:val="007C193F"/>
    <w:rsid w:val="007F352B"/>
    <w:rsid w:val="00803D3F"/>
    <w:rsid w:val="0082110B"/>
    <w:rsid w:val="00822E7D"/>
    <w:rsid w:val="00837ECC"/>
    <w:rsid w:val="00843F62"/>
    <w:rsid w:val="00860642"/>
    <w:rsid w:val="00872643"/>
    <w:rsid w:val="00876DD8"/>
    <w:rsid w:val="008A4053"/>
    <w:rsid w:val="008B09C7"/>
    <w:rsid w:val="008D0601"/>
    <w:rsid w:val="008D2155"/>
    <w:rsid w:val="008E7119"/>
    <w:rsid w:val="009024D2"/>
    <w:rsid w:val="00923EF4"/>
    <w:rsid w:val="009261D6"/>
    <w:rsid w:val="0093000A"/>
    <w:rsid w:val="00930AB1"/>
    <w:rsid w:val="00944637"/>
    <w:rsid w:val="00956131"/>
    <w:rsid w:val="00957EF3"/>
    <w:rsid w:val="00972A05"/>
    <w:rsid w:val="009974D6"/>
    <w:rsid w:val="009B2723"/>
    <w:rsid w:val="009B2A63"/>
    <w:rsid w:val="009C1AB6"/>
    <w:rsid w:val="009D27B8"/>
    <w:rsid w:val="009D507E"/>
    <w:rsid w:val="009D57A0"/>
    <w:rsid w:val="00A21549"/>
    <w:rsid w:val="00A25F42"/>
    <w:rsid w:val="00A37526"/>
    <w:rsid w:val="00A56593"/>
    <w:rsid w:val="00A75A47"/>
    <w:rsid w:val="00A87F73"/>
    <w:rsid w:val="00A87F9D"/>
    <w:rsid w:val="00A919D9"/>
    <w:rsid w:val="00A944AD"/>
    <w:rsid w:val="00A955D4"/>
    <w:rsid w:val="00A97852"/>
    <w:rsid w:val="00AB4C00"/>
    <w:rsid w:val="00AC19AD"/>
    <w:rsid w:val="00AC1E32"/>
    <w:rsid w:val="00AC41D3"/>
    <w:rsid w:val="00AF24D8"/>
    <w:rsid w:val="00B01347"/>
    <w:rsid w:val="00B145CB"/>
    <w:rsid w:val="00B2210D"/>
    <w:rsid w:val="00BD3D47"/>
    <w:rsid w:val="00C11FBA"/>
    <w:rsid w:val="00C20F94"/>
    <w:rsid w:val="00C213FE"/>
    <w:rsid w:val="00C305BA"/>
    <w:rsid w:val="00C42E1C"/>
    <w:rsid w:val="00C63640"/>
    <w:rsid w:val="00C84624"/>
    <w:rsid w:val="00CA54A6"/>
    <w:rsid w:val="00CB27D7"/>
    <w:rsid w:val="00CC31EE"/>
    <w:rsid w:val="00CD0CF3"/>
    <w:rsid w:val="00CE1DEA"/>
    <w:rsid w:val="00D00C69"/>
    <w:rsid w:val="00D04BFF"/>
    <w:rsid w:val="00D056BF"/>
    <w:rsid w:val="00D54A7A"/>
    <w:rsid w:val="00D556E2"/>
    <w:rsid w:val="00D624D9"/>
    <w:rsid w:val="00D73C40"/>
    <w:rsid w:val="00D80B28"/>
    <w:rsid w:val="00D8183F"/>
    <w:rsid w:val="00D936D8"/>
    <w:rsid w:val="00DD2543"/>
    <w:rsid w:val="00E02C43"/>
    <w:rsid w:val="00E3180D"/>
    <w:rsid w:val="00E43B3E"/>
    <w:rsid w:val="00E850C7"/>
    <w:rsid w:val="00EA5994"/>
    <w:rsid w:val="00EC6783"/>
    <w:rsid w:val="00EC7726"/>
    <w:rsid w:val="00EE26AC"/>
    <w:rsid w:val="00EE3292"/>
    <w:rsid w:val="00EE711B"/>
    <w:rsid w:val="00F02852"/>
    <w:rsid w:val="00F23D08"/>
    <w:rsid w:val="00F36E32"/>
    <w:rsid w:val="00F438D8"/>
    <w:rsid w:val="00F56B5E"/>
    <w:rsid w:val="00F67893"/>
    <w:rsid w:val="00F71EE7"/>
    <w:rsid w:val="00F8312D"/>
    <w:rsid w:val="00FF6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3576D8B-9ADC-4D66-A90C-95FD7A94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1DEA"/>
    <w:pPr>
      <w:spacing w:after="0" w:line="240" w:lineRule="auto"/>
    </w:pPr>
    <w:rPr>
      <w:rFonts w:ascii="Times New Roman" w:eastAsia="Times New Roman" w:hAnsi="Times New Roman" w:cs="Times New Roman"/>
      <w:sz w:val="24"/>
      <w:szCs w:val="20"/>
      <w:lang w:val="en-AU"/>
    </w:rPr>
  </w:style>
  <w:style w:type="paragraph" w:styleId="Virsraksts3">
    <w:name w:val="heading 3"/>
    <w:basedOn w:val="Parasts"/>
    <w:next w:val="Parasts"/>
    <w:link w:val="Virsraksts3Rakstz"/>
    <w:semiHidden/>
    <w:unhideWhenUsed/>
    <w:qFormat/>
    <w:rsid w:val="00CE1DEA"/>
    <w:pPr>
      <w:keepNext/>
      <w:ind w:left="5040" w:firstLine="720"/>
      <w:outlineLvl w:val="2"/>
    </w:pPr>
    <w:rPr>
      <w:i/>
      <w:i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CE1DEA"/>
    <w:rPr>
      <w:rFonts w:ascii="Times New Roman" w:eastAsia="Times New Roman" w:hAnsi="Times New Roman" w:cs="Times New Roman"/>
      <w:i/>
      <w:iCs/>
      <w:sz w:val="28"/>
      <w:szCs w:val="20"/>
    </w:rPr>
  </w:style>
  <w:style w:type="paragraph" w:styleId="Galvene">
    <w:name w:val="header"/>
    <w:basedOn w:val="Parasts"/>
    <w:link w:val="GalveneRakstz"/>
    <w:uiPriority w:val="99"/>
    <w:unhideWhenUsed/>
    <w:rsid w:val="00564235"/>
    <w:pPr>
      <w:tabs>
        <w:tab w:val="center" w:pos="4153"/>
        <w:tab w:val="right" w:pos="8306"/>
      </w:tabs>
    </w:pPr>
  </w:style>
  <w:style w:type="character" w:customStyle="1" w:styleId="GalveneRakstz">
    <w:name w:val="Galvene Rakstz."/>
    <w:basedOn w:val="Noklusjumarindkopasfonts"/>
    <w:link w:val="Galvene"/>
    <w:uiPriority w:val="99"/>
    <w:rsid w:val="00564235"/>
    <w:rPr>
      <w:rFonts w:ascii="Times New Roman" w:eastAsia="Times New Roman" w:hAnsi="Times New Roman" w:cs="Times New Roman"/>
      <w:sz w:val="24"/>
      <w:szCs w:val="20"/>
      <w:lang w:val="en-AU"/>
    </w:rPr>
  </w:style>
  <w:style w:type="paragraph" w:styleId="Kjene">
    <w:name w:val="footer"/>
    <w:basedOn w:val="Parasts"/>
    <w:link w:val="KjeneRakstz"/>
    <w:uiPriority w:val="99"/>
    <w:unhideWhenUsed/>
    <w:rsid w:val="00564235"/>
    <w:pPr>
      <w:tabs>
        <w:tab w:val="center" w:pos="4153"/>
        <w:tab w:val="right" w:pos="8306"/>
      </w:tabs>
    </w:pPr>
  </w:style>
  <w:style w:type="character" w:customStyle="1" w:styleId="KjeneRakstz">
    <w:name w:val="Kājene Rakstz."/>
    <w:basedOn w:val="Noklusjumarindkopasfonts"/>
    <w:link w:val="Kjene"/>
    <w:uiPriority w:val="99"/>
    <w:rsid w:val="00564235"/>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1331</Words>
  <Characters>759</Characters>
  <Application>Microsoft Office Word</Application>
  <DocSecurity>0</DocSecurity>
  <Lines>6</Lines>
  <Paragraphs>4</Paragraphs>
  <ScaleCrop>false</ScaleCrop>
  <Company>Zemkopības ministrija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pārdot nekustamo īpašumu" sākotnējās ietekmes novērtējuma ziņojums</dc:title>
  <dc:subject>Rīkojuma projekts</dc:subject>
  <dc:creator>Tamāra Rasnača</dc:creator>
  <cp:keywords/>
  <dc:description>67027517,tamara.rasnaca @zm.gov.lv</dc:description>
  <cp:lastModifiedBy>Sanita Žagare</cp:lastModifiedBy>
  <cp:revision>6</cp:revision>
  <dcterms:created xsi:type="dcterms:W3CDTF">2018-10-15T08:12:00Z</dcterms:created>
  <dcterms:modified xsi:type="dcterms:W3CDTF">2018-10-15T08:17:00Z</dcterms:modified>
</cp:coreProperties>
</file>