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5BD" w14:textId="6BBCCE08" w:rsidR="00C04B02" w:rsidRPr="0038204A" w:rsidRDefault="00C04B02" w:rsidP="00C04B0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38204A">
        <w:rPr>
          <w:rFonts w:ascii="Times New Roman" w:eastAsia="Times New Roman" w:hAnsi="Times New Roman" w:cs="Times New Roman"/>
          <w:color w:val="000000" w:themeColor="text1"/>
          <w:sz w:val="28"/>
          <w:szCs w:val="28"/>
          <w:lang w:eastAsia="lv-LV"/>
        </w:rPr>
        <w:t>201</w:t>
      </w:r>
      <w:r w:rsidR="00D8378C" w:rsidRPr="0038204A">
        <w:rPr>
          <w:rFonts w:ascii="Times New Roman" w:eastAsia="Times New Roman" w:hAnsi="Times New Roman" w:cs="Times New Roman"/>
          <w:color w:val="000000" w:themeColor="text1"/>
          <w:sz w:val="28"/>
          <w:szCs w:val="28"/>
          <w:lang w:eastAsia="lv-LV"/>
        </w:rPr>
        <w:t>8</w:t>
      </w:r>
      <w:r w:rsidR="00C26402">
        <w:rPr>
          <w:rFonts w:ascii="Times New Roman" w:eastAsia="Times New Roman" w:hAnsi="Times New Roman" w:cs="Times New Roman"/>
          <w:color w:val="000000" w:themeColor="text1"/>
          <w:sz w:val="28"/>
          <w:szCs w:val="28"/>
          <w:lang w:eastAsia="lv-LV"/>
        </w:rPr>
        <w:t>.</w:t>
      </w:r>
      <w:r w:rsidR="00E06723">
        <w:rPr>
          <w:rFonts w:ascii="Times New Roman" w:eastAsia="Times New Roman" w:hAnsi="Times New Roman" w:cs="Times New Roman"/>
          <w:color w:val="000000" w:themeColor="text1"/>
          <w:sz w:val="28"/>
          <w:szCs w:val="28"/>
          <w:lang w:eastAsia="lv-LV"/>
        </w:rPr>
        <w:t>gada</w:t>
      </w:r>
      <w:r w:rsidR="002D3920">
        <w:rPr>
          <w:rFonts w:ascii="Times New Roman" w:eastAsia="Times New Roman" w:hAnsi="Times New Roman" w:cs="Times New Roman"/>
          <w:color w:val="000000" w:themeColor="text1"/>
          <w:sz w:val="28"/>
          <w:szCs w:val="28"/>
          <w:lang w:eastAsia="lv-LV"/>
        </w:rPr>
        <w:t xml:space="preserve">      .oktobrī</w:t>
      </w:r>
      <w:r w:rsidRPr="0038204A">
        <w:rPr>
          <w:rFonts w:ascii="Times New Roman" w:eastAsia="Times New Roman" w:hAnsi="Times New Roman" w:cs="Times New Roman"/>
          <w:color w:val="000000" w:themeColor="text1"/>
          <w:sz w:val="28"/>
          <w:szCs w:val="28"/>
          <w:lang w:eastAsia="lv-LV"/>
        </w:rPr>
        <w:tab/>
        <w:t xml:space="preserve">Noteikumi Nr.    </w:t>
      </w:r>
    </w:p>
    <w:p w14:paraId="0DFA9C1F" w14:textId="77777777" w:rsidR="00C04B02" w:rsidRPr="0038204A" w:rsidRDefault="00C04B02" w:rsidP="00C04B0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38204A">
        <w:rPr>
          <w:rFonts w:ascii="Times New Roman" w:eastAsia="Times New Roman" w:hAnsi="Times New Roman" w:cs="Times New Roman"/>
          <w:color w:val="000000" w:themeColor="text1"/>
          <w:sz w:val="28"/>
          <w:szCs w:val="28"/>
          <w:lang w:eastAsia="lv-LV"/>
        </w:rPr>
        <w:t>Rīgā</w:t>
      </w:r>
      <w:r w:rsidRPr="0038204A">
        <w:rPr>
          <w:rFonts w:ascii="Times New Roman" w:eastAsia="Times New Roman" w:hAnsi="Times New Roman" w:cs="Times New Roman"/>
          <w:color w:val="000000" w:themeColor="text1"/>
          <w:sz w:val="28"/>
          <w:szCs w:val="28"/>
          <w:lang w:eastAsia="lv-LV"/>
        </w:rPr>
        <w:tab/>
        <w:t>(prot. Nr.           .§)</w:t>
      </w:r>
    </w:p>
    <w:p w14:paraId="6243F72C" w14:textId="77777777" w:rsidR="00C0556D" w:rsidRPr="0038204A" w:rsidRDefault="00C0556D" w:rsidP="003B63C7">
      <w:pPr>
        <w:spacing w:after="0" w:line="240" w:lineRule="auto"/>
        <w:jc w:val="center"/>
        <w:rPr>
          <w:rFonts w:ascii="Times New Roman" w:hAnsi="Times New Roman" w:cs="Times New Roman"/>
          <w:b/>
          <w:color w:val="000000" w:themeColor="text1"/>
          <w:sz w:val="28"/>
          <w:szCs w:val="28"/>
        </w:rPr>
      </w:pPr>
    </w:p>
    <w:p w14:paraId="69576F8D" w14:textId="497F26AA" w:rsidR="005174E4" w:rsidRPr="005174E4" w:rsidRDefault="005174E4" w:rsidP="005174E4">
      <w:pPr>
        <w:spacing w:after="0" w:line="240" w:lineRule="auto"/>
        <w:jc w:val="center"/>
        <w:rPr>
          <w:rFonts w:ascii="Times New Roman" w:hAnsi="Times New Roman" w:cs="Times New Roman"/>
          <w:b/>
          <w:color w:val="000000" w:themeColor="text1"/>
          <w:sz w:val="28"/>
          <w:szCs w:val="28"/>
        </w:rPr>
      </w:pPr>
      <w:r w:rsidRPr="005174E4">
        <w:rPr>
          <w:rFonts w:ascii="Times New Roman" w:hAnsi="Times New Roman" w:cs="Times New Roman"/>
          <w:b/>
          <w:color w:val="000000" w:themeColor="text1"/>
          <w:sz w:val="28"/>
          <w:szCs w:val="28"/>
        </w:rPr>
        <w:t>Grozījum</w:t>
      </w:r>
      <w:r w:rsidR="00204944">
        <w:rPr>
          <w:rFonts w:ascii="Times New Roman" w:hAnsi="Times New Roman" w:cs="Times New Roman"/>
          <w:b/>
          <w:color w:val="000000" w:themeColor="text1"/>
          <w:sz w:val="28"/>
          <w:szCs w:val="28"/>
        </w:rPr>
        <w:t>i</w:t>
      </w:r>
      <w:r w:rsidRPr="005174E4">
        <w:rPr>
          <w:rFonts w:ascii="Times New Roman" w:hAnsi="Times New Roman" w:cs="Times New Roman"/>
          <w:b/>
          <w:color w:val="000000" w:themeColor="text1"/>
          <w:sz w:val="28"/>
          <w:szCs w:val="28"/>
        </w:rPr>
        <w:t xml:space="preserve"> Ministru kabineta 201</w:t>
      </w:r>
      <w:r w:rsidR="00204944">
        <w:rPr>
          <w:rFonts w:ascii="Times New Roman" w:hAnsi="Times New Roman" w:cs="Times New Roman"/>
          <w:b/>
          <w:color w:val="000000" w:themeColor="text1"/>
          <w:sz w:val="28"/>
          <w:szCs w:val="28"/>
        </w:rPr>
        <w:t>7</w:t>
      </w:r>
      <w:r w:rsidRPr="005174E4">
        <w:rPr>
          <w:rFonts w:ascii="Times New Roman" w:hAnsi="Times New Roman" w:cs="Times New Roman"/>
          <w:b/>
          <w:color w:val="000000" w:themeColor="text1"/>
          <w:sz w:val="28"/>
          <w:szCs w:val="28"/>
        </w:rPr>
        <w:t xml:space="preserve">. gada </w:t>
      </w:r>
      <w:r w:rsidR="00204944">
        <w:rPr>
          <w:rFonts w:ascii="Times New Roman" w:hAnsi="Times New Roman" w:cs="Times New Roman"/>
          <w:b/>
          <w:color w:val="000000" w:themeColor="text1"/>
          <w:sz w:val="28"/>
          <w:szCs w:val="28"/>
        </w:rPr>
        <w:t>3. maija</w:t>
      </w:r>
      <w:r w:rsidRPr="005174E4">
        <w:rPr>
          <w:rFonts w:ascii="Times New Roman" w:hAnsi="Times New Roman" w:cs="Times New Roman"/>
          <w:b/>
          <w:color w:val="000000" w:themeColor="text1"/>
          <w:sz w:val="28"/>
          <w:szCs w:val="28"/>
        </w:rPr>
        <w:t xml:space="preserve"> noteikumos Nr. </w:t>
      </w:r>
      <w:r w:rsidR="00204944">
        <w:rPr>
          <w:rFonts w:ascii="Times New Roman" w:hAnsi="Times New Roman" w:cs="Times New Roman"/>
          <w:b/>
          <w:color w:val="000000" w:themeColor="text1"/>
          <w:sz w:val="28"/>
          <w:szCs w:val="28"/>
        </w:rPr>
        <w:t>238</w:t>
      </w:r>
      <w:r w:rsidRPr="005174E4">
        <w:rPr>
          <w:rFonts w:ascii="Times New Roman" w:hAnsi="Times New Roman" w:cs="Times New Roman"/>
          <w:b/>
          <w:color w:val="000000" w:themeColor="text1"/>
          <w:sz w:val="28"/>
          <w:szCs w:val="28"/>
        </w:rPr>
        <w:t> “Valsts un Eiropas Savienības atbalsta piešķiršanas kārtība</w:t>
      </w:r>
      <w:r w:rsidR="00C14B20">
        <w:rPr>
          <w:rFonts w:ascii="Times New Roman" w:hAnsi="Times New Roman" w:cs="Times New Roman"/>
          <w:b/>
          <w:color w:val="000000" w:themeColor="text1"/>
          <w:sz w:val="28"/>
          <w:szCs w:val="28"/>
        </w:rPr>
        <w:t xml:space="preserve"> </w:t>
      </w:r>
      <w:r w:rsidR="00204944">
        <w:rPr>
          <w:rFonts w:ascii="Times New Roman" w:hAnsi="Times New Roman" w:cs="Times New Roman"/>
          <w:b/>
          <w:color w:val="000000" w:themeColor="text1"/>
          <w:sz w:val="28"/>
          <w:szCs w:val="28"/>
        </w:rPr>
        <w:t xml:space="preserve">vietējām rīcības grupām starpteritoriālai un starpvalstu sadarbībai </w:t>
      </w:r>
      <w:r w:rsidR="00C14B20">
        <w:rPr>
          <w:rFonts w:ascii="Times New Roman" w:hAnsi="Times New Roman" w:cs="Times New Roman"/>
          <w:b/>
          <w:color w:val="000000" w:themeColor="text1"/>
          <w:sz w:val="28"/>
          <w:szCs w:val="28"/>
        </w:rPr>
        <w:t>”</w:t>
      </w:r>
    </w:p>
    <w:p w14:paraId="406CD702" w14:textId="77777777" w:rsidR="005174E4" w:rsidRPr="0038204A" w:rsidRDefault="005174E4" w:rsidP="003B63C7">
      <w:pPr>
        <w:spacing w:after="0" w:line="240" w:lineRule="auto"/>
        <w:jc w:val="center"/>
        <w:rPr>
          <w:rFonts w:ascii="Times New Roman" w:hAnsi="Times New Roman" w:cs="Times New Roman"/>
          <w:b/>
          <w:color w:val="000000" w:themeColor="text1"/>
          <w:sz w:val="28"/>
          <w:szCs w:val="28"/>
        </w:rPr>
      </w:pPr>
    </w:p>
    <w:p w14:paraId="76F5F00E" w14:textId="77777777" w:rsidR="00C0556D" w:rsidRPr="0038204A" w:rsidRDefault="00C0556D" w:rsidP="003B63C7">
      <w:pPr>
        <w:spacing w:after="0" w:line="240" w:lineRule="auto"/>
        <w:jc w:val="right"/>
        <w:rPr>
          <w:rFonts w:ascii="Times New Roman" w:hAnsi="Times New Roman" w:cs="Times New Roman"/>
          <w:color w:val="000000" w:themeColor="text1"/>
          <w:sz w:val="28"/>
          <w:szCs w:val="28"/>
        </w:rPr>
      </w:pPr>
    </w:p>
    <w:p w14:paraId="54074697" w14:textId="77777777" w:rsidR="00A02AE2" w:rsidRPr="0038204A" w:rsidRDefault="00A02AE2"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Izdoti saskaņā ar</w:t>
      </w:r>
    </w:p>
    <w:p w14:paraId="362BF249" w14:textId="77777777" w:rsidR="00A02AE2" w:rsidRPr="0038204A" w:rsidRDefault="00A02AE2"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Lauksaimniecības un</w:t>
      </w:r>
    </w:p>
    <w:p w14:paraId="4EFAB5C8" w14:textId="77777777" w:rsidR="00A02AE2" w:rsidRPr="0038204A" w:rsidRDefault="00A02AE2" w:rsidP="003B63C7">
      <w:pPr>
        <w:spacing w:after="0" w:line="240" w:lineRule="auto"/>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lauku attīstības likuma</w:t>
      </w:r>
    </w:p>
    <w:p w14:paraId="031C9CA4" w14:textId="75053268" w:rsidR="00A02AE2" w:rsidRPr="0038204A" w:rsidRDefault="00A02AE2" w:rsidP="007F7570">
      <w:pPr>
        <w:spacing w:after="0" w:line="240" w:lineRule="auto"/>
        <w:ind w:firstLine="720"/>
        <w:jc w:val="right"/>
        <w:rPr>
          <w:rFonts w:ascii="Times New Roman" w:hAnsi="Times New Roman" w:cs="Times New Roman"/>
          <w:color w:val="000000" w:themeColor="text1"/>
          <w:sz w:val="28"/>
          <w:szCs w:val="28"/>
        </w:rPr>
      </w:pPr>
      <w:r w:rsidRPr="0038204A">
        <w:rPr>
          <w:rFonts w:ascii="Times New Roman" w:hAnsi="Times New Roman" w:cs="Times New Roman"/>
          <w:color w:val="000000" w:themeColor="text1"/>
          <w:sz w:val="28"/>
          <w:szCs w:val="28"/>
        </w:rPr>
        <w:t>5.</w:t>
      </w:r>
      <w:r w:rsidR="00C156AD" w:rsidRPr="0038204A">
        <w:rPr>
          <w:rFonts w:ascii="Times New Roman" w:hAnsi="Times New Roman" w:cs="Times New Roman"/>
          <w:color w:val="000000" w:themeColor="text1"/>
          <w:sz w:val="28"/>
          <w:szCs w:val="28"/>
        </w:rPr>
        <w:t> </w:t>
      </w:r>
      <w:r w:rsidRPr="0038204A">
        <w:rPr>
          <w:rFonts w:ascii="Times New Roman" w:hAnsi="Times New Roman" w:cs="Times New Roman"/>
          <w:color w:val="000000" w:themeColor="text1"/>
          <w:sz w:val="28"/>
          <w:szCs w:val="28"/>
        </w:rPr>
        <w:t>panta ceturto daļu</w:t>
      </w:r>
    </w:p>
    <w:p w14:paraId="7BB1F107" w14:textId="77777777" w:rsidR="00A02AE2" w:rsidRPr="0038204A" w:rsidRDefault="00A02AE2" w:rsidP="007F7570">
      <w:pPr>
        <w:spacing w:after="0" w:line="240" w:lineRule="auto"/>
        <w:ind w:firstLine="720"/>
        <w:jc w:val="right"/>
        <w:rPr>
          <w:rFonts w:ascii="Times New Roman" w:hAnsi="Times New Roman" w:cs="Times New Roman"/>
          <w:color w:val="000000" w:themeColor="text1"/>
          <w:sz w:val="28"/>
          <w:szCs w:val="28"/>
        </w:rPr>
      </w:pPr>
    </w:p>
    <w:p w14:paraId="21E8E558" w14:textId="0F2E8212" w:rsidR="007F7570" w:rsidRPr="005174E4" w:rsidRDefault="00A02AE2" w:rsidP="003B3BF5">
      <w:pPr>
        <w:spacing w:before="120" w:after="0" w:line="240" w:lineRule="auto"/>
        <w:ind w:firstLine="709"/>
        <w:jc w:val="both"/>
        <w:rPr>
          <w:rFonts w:ascii="Times New Roman" w:hAnsi="Times New Roman" w:cs="Times New Roman"/>
          <w:color w:val="000000" w:themeColor="text1"/>
          <w:sz w:val="28"/>
          <w:szCs w:val="28"/>
        </w:rPr>
      </w:pPr>
      <w:r w:rsidRPr="005174E4">
        <w:rPr>
          <w:rFonts w:ascii="Times New Roman" w:hAnsi="Times New Roman" w:cs="Times New Roman"/>
          <w:color w:val="000000" w:themeColor="text1"/>
          <w:sz w:val="28"/>
          <w:szCs w:val="28"/>
        </w:rPr>
        <w:t xml:space="preserve">Izdarīt </w:t>
      </w:r>
      <w:r w:rsidR="0012364B">
        <w:rPr>
          <w:rFonts w:ascii="Times New Roman" w:hAnsi="Times New Roman" w:cs="Times New Roman"/>
          <w:color w:val="000000" w:themeColor="text1"/>
          <w:sz w:val="28"/>
          <w:szCs w:val="28"/>
        </w:rPr>
        <w:t xml:space="preserve">Ministru kabineta </w:t>
      </w:r>
      <w:r w:rsidR="005174E4" w:rsidRPr="005174E4">
        <w:rPr>
          <w:rFonts w:ascii="Times New Roman" w:hAnsi="Times New Roman" w:cs="Times New Roman"/>
          <w:color w:val="000000" w:themeColor="text1"/>
          <w:sz w:val="28"/>
          <w:szCs w:val="28"/>
        </w:rPr>
        <w:t>201</w:t>
      </w:r>
      <w:r w:rsidR="00204944">
        <w:rPr>
          <w:rFonts w:ascii="Times New Roman" w:hAnsi="Times New Roman" w:cs="Times New Roman"/>
          <w:color w:val="000000" w:themeColor="text1"/>
          <w:sz w:val="28"/>
          <w:szCs w:val="28"/>
        </w:rPr>
        <w:t>7</w:t>
      </w:r>
      <w:r w:rsidR="005174E4" w:rsidRPr="005174E4">
        <w:rPr>
          <w:rFonts w:ascii="Times New Roman" w:hAnsi="Times New Roman" w:cs="Times New Roman"/>
          <w:color w:val="000000" w:themeColor="text1"/>
          <w:sz w:val="28"/>
          <w:szCs w:val="28"/>
        </w:rPr>
        <w:t xml:space="preserve">. gada </w:t>
      </w:r>
      <w:r w:rsidR="00204944">
        <w:rPr>
          <w:rFonts w:ascii="Times New Roman" w:hAnsi="Times New Roman" w:cs="Times New Roman"/>
          <w:color w:val="000000" w:themeColor="text1"/>
          <w:sz w:val="28"/>
          <w:szCs w:val="28"/>
        </w:rPr>
        <w:t xml:space="preserve">3. maija </w:t>
      </w:r>
      <w:r w:rsidR="005174E4">
        <w:rPr>
          <w:rFonts w:ascii="Times New Roman" w:hAnsi="Times New Roman" w:cs="Times New Roman"/>
          <w:color w:val="000000" w:themeColor="text1"/>
          <w:sz w:val="28"/>
          <w:szCs w:val="28"/>
        </w:rPr>
        <w:t>noteikumos Nr.</w:t>
      </w:r>
      <w:r w:rsidR="00C9328B">
        <w:rPr>
          <w:rFonts w:ascii="Times New Roman" w:hAnsi="Times New Roman" w:cs="Times New Roman"/>
          <w:color w:val="000000" w:themeColor="text1"/>
          <w:sz w:val="28"/>
          <w:szCs w:val="28"/>
        </w:rPr>
        <w:t> </w:t>
      </w:r>
      <w:r w:rsidR="00204944">
        <w:rPr>
          <w:rFonts w:ascii="Times New Roman" w:hAnsi="Times New Roman" w:cs="Times New Roman"/>
          <w:color w:val="000000" w:themeColor="text1"/>
          <w:sz w:val="28"/>
          <w:szCs w:val="28"/>
        </w:rPr>
        <w:t>238</w:t>
      </w:r>
      <w:r w:rsidR="005174E4" w:rsidRPr="005174E4">
        <w:rPr>
          <w:rFonts w:ascii="Times New Roman" w:hAnsi="Times New Roman" w:cs="Times New Roman"/>
          <w:color w:val="000000" w:themeColor="text1"/>
          <w:sz w:val="28"/>
          <w:szCs w:val="28"/>
        </w:rPr>
        <w:t> “Valsts un Eiropas Savienības atbalsta piešķiršanas kārtība</w:t>
      </w:r>
      <w:r w:rsidR="00204944">
        <w:rPr>
          <w:rFonts w:ascii="Times New Roman" w:hAnsi="Times New Roman" w:cs="Times New Roman"/>
          <w:color w:val="000000" w:themeColor="text1"/>
          <w:sz w:val="28"/>
          <w:szCs w:val="28"/>
        </w:rPr>
        <w:t xml:space="preserve"> vietējām rīcības grupām starpteritoriālai un starpvalstu sadarbībai</w:t>
      </w:r>
      <w:r w:rsidR="005174E4" w:rsidRPr="005174E4">
        <w:rPr>
          <w:rFonts w:ascii="Times New Roman" w:hAnsi="Times New Roman" w:cs="Times New Roman"/>
          <w:color w:val="000000" w:themeColor="text1"/>
          <w:sz w:val="28"/>
          <w:szCs w:val="28"/>
        </w:rPr>
        <w:t>” (Latvijas Vēstnesis, 201</w:t>
      </w:r>
      <w:r w:rsidR="00204944">
        <w:rPr>
          <w:rFonts w:ascii="Times New Roman" w:hAnsi="Times New Roman" w:cs="Times New Roman"/>
          <w:color w:val="000000" w:themeColor="text1"/>
          <w:sz w:val="28"/>
          <w:szCs w:val="28"/>
        </w:rPr>
        <w:t>7</w:t>
      </w:r>
      <w:r w:rsidR="005174E4" w:rsidRPr="005174E4">
        <w:rPr>
          <w:rFonts w:ascii="Times New Roman" w:hAnsi="Times New Roman" w:cs="Times New Roman"/>
          <w:color w:val="000000" w:themeColor="text1"/>
          <w:sz w:val="28"/>
          <w:szCs w:val="28"/>
        </w:rPr>
        <w:t>, </w:t>
      </w:r>
      <w:r w:rsidR="00204944">
        <w:rPr>
          <w:rFonts w:ascii="Times New Roman" w:hAnsi="Times New Roman" w:cs="Times New Roman"/>
          <w:color w:val="000000" w:themeColor="text1"/>
          <w:sz w:val="28"/>
          <w:szCs w:val="28"/>
        </w:rPr>
        <w:t>89</w:t>
      </w:r>
      <w:r w:rsidR="005174E4" w:rsidRPr="005174E4">
        <w:rPr>
          <w:rFonts w:ascii="Times New Roman" w:hAnsi="Times New Roman" w:cs="Times New Roman"/>
          <w:color w:val="000000" w:themeColor="text1"/>
          <w:sz w:val="28"/>
          <w:szCs w:val="28"/>
        </w:rPr>
        <w:t>. nr.)</w:t>
      </w:r>
      <w:r w:rsidR="005174E4">
        <w:rPr>
          <w:rFonts w:ascii="Times New Roman" w:hAnsi="Times New Roman" w:cs="Times New Roman"/>
          <w:color w:val="000000" w:themeColor="text1"/>
          <w:sz w:val="28"/>
          <w:szCs w:val="28"/>
        </w:rPr>
        <w:t xml:space="preserve"> </w:t>
      </w:r>
      <w:r w:rsidR="00204944">
        <w:rPr>
          <w:rFonts w:ascii="Times New Roman" w:hAnsi="Times New Roman" w:cs="Times New Roman"/>
          <w:color w:val="000000" w:themeColor="text1"/>
          <w:sz w:val="28"/>
          <w:szCs w:val="28"/>
        </w:rPr>
        <w:t xml:space="preserve">šādus </w:t>
      </w:r>
      <w:r w:rsidR="005174E4">
        <w:rPr>
          <w:rFonts w:ascii="Times New Roman" w:hAnsi="Times New Roman" w:cs="Times New Roman"/>
          <w:color w:val="000000" w:themeColor="text1"/>
          <w:sz w:val="28"/>
          <w:szCs w:val="28"/>
        </w:rPr>
        <w:t>grozījumu</w:t>
      </w:r>
      <w:r w:rsidR="00204944">
        <w:rPr>
          <w:rFonts w:ascii="Times New Roman" w:hAnsi="Times New Roman" w:cs="Times New Roman"/>
          <w:color w:val="000000" w:themeColor="text1"/>
          <w:sz w:val="28"/>
          <w:szCs w:val="28"/>
        </w:rPr>
        <w:t>s</w:t>
      </w:r>
      <w:r w:rsidR="005174E4">
        <w:rPr>
          <w:rFonts w:ascii="Times New Roman" w:hAnsi="Times New Roman" w:cs="Times New Roman"/>
          <w:color w:val="000000" w:themeColor="text1"/>
          <w:sz w:val="28"/>
          <w:szCs w:val="28"/>
        </w:rPr>
        <w:t>:</w:t>
      </w:r>
    </w:p>
    <w:p w14:paraId="0E24CC0D" w14:textId="29DED65B" w:rsidR="00A83750" w:rsidRDefault="00B16130" w:rsidP="005010F3">
      <w:pPr>
        <w:pStyle w:val="Pamatteksts"/>
        <w:numPr>
          <w:ilvl w:val="0"/>
          <w:numId w:val="24"/>
        </w:numPr>
        <w:spacing w:before="120"/>
        <w:ind w:left="0" w:firstLine="357"/>
        <w:jc w:val="both"/>
        <w:rPr>
          <w:noProof/>
          <w:color w:val="000000" w:themeColor="text1"/>
          <w:szCs w:val="28"/>
          <w:lang w:val="lv-LV"/>
        </w:rPr>
      </w:pPr>
      <w:r>
        <w:rPr>
          <w:noProof/>
          <w:color w:val="000000" w:themeColor="text1"/>
          <w:szCs w:val="28"/>
          <w:lang w:val="lv-LV"/>
        </w:rPr>
        <w:t>I</w:t>
      </w:r>
      <w:r w:rsidR="00A83750">
        <w:rPr>
          <w:noProof/>
          <w:color w:val="000000" w:themeColor="text1"/>
          <w:szCs w:val="28"/>
          <w:lang w:val="lv-LV"/>
        </w:rPr>
        <w:t>zteikt 9.2. apakšpunktu šādā redakcijā:</w:t>
      </w:r>
    </w:p>
    <w:p w14:paraId="13148B80" w14:textId="25E05F8E" w:rsidR="00A83750" w:rsidRDefault="00A83750" w:rsidP="00A83750">
      <w:pPr>
        <w:pStyle w:val="Pamatteksts"/>
        <w:spacing w:before="120"/>
        <w:ind w:firstLine="709"/>
        <w:jc w:val="both"/>
        <w:rPr>
          <w:noProof/>
          <w:color w:val="000000" w:themeColor="text1"/>
          <w:szCs w:val="28"/>
          <w:lang w:val="lv-LV"/>
        </w:rPr>
      </w:pPr>
      <w:r>
        <w:rPr>
          <w:noProof/>
          <w:color w:val="000000" w:themeColor="text1"/>
          <w:szCs w:val="28"/>
          <w:lang w:val="lv-LV"/>
        </w:rPr>
        <w:t xml:space="preserve">“9.2. </w:t>
      </w:r>
      <w:r w:rsidRPr="00A83750">
        <w:rPr>
          <w:noProof/>
          <w:color w:val="000000" w:themeColor="text1"/>
          <w:szCs w:val="28"/>
          <w:lang w:val="lv-LV"/>
        </w:rPr>
        <w:t>starpvalstu sadarbības projekts tiek īstenots atbilstoši vietējās rīcības grupas sagatavotajai un sabiedrības virzītas vietējās attīstības stratēģiju atlases komitejas apstiprinātajai vietējās attīstības stratēģijai šo noteikumu</w:t>
      </w:r>
      <w:r w:rsidR="00C9328B">
        <w:rPr>
          <w:noProof/>
          <w:color w:val="000000" w:themeColor="text1"/>
          <w:szCs w:val="28"/>
          <w:lang w:val="lv-LV"/>
        </w:rPr>
        <w:t xml:space="preserve"> </w:t>
      </w:r>
      <w:hyperlink r:id="rId8" w:anchor="p3" w:history="1">
        <w:r w:rsidRPr="00A83750">
          <w:rPr>
            <w:noProof/>
            <w:color w:val="000000" w:themeColor="text1"/>
            <w:szCs w:val="28"/>
            <w:lang w:val="lv-LV"/>
          </w:rPr>
          <w:t>3.</w:t>
        </w:r>
        <w:r w:rsidR="00C9328B">
          <w:rPr>
            <w:noProof/>
            <w:color w:val="000000" w:themeColor="text1"/>
            <w:szCs w:val="28"/>
            <w:lang w:val="lv-LV"/>
          </w:rPr>
          <w:t> </w:t>
        </w:r>
        <w:r w:rsidRPr="00A83750">
          <w:rPr>
            <w:noProof/>
            <w:color w:val="000000" w:themeColor="text1"/>
            <w:szCs w:val="28"/>
            <w:lang w:val="lv-LV"/>
          </w:rPr>
          <w:t>punktā</w:t>
        </w:r>
      </w:hyperlink>
      <w:r w:rsidR="00C9328B">
        <w:rPr>
          <w:noProof/>
          <w:color w:val="000000" w:themeColor="text1"/>
          <w:szCs w:val="28"/>
          <w:lang w:val="lv-LV"/>
        </w:rPr>
        <w:t xml:space="preserve"> </w:t>
      </w:r>
      <w:r w:rsidRPr="00A83750">
        <w:rPr>
          <w:noProof/>
          <w:color w:val="000000" w:themeColor="text1"/>
          <w:szCs w:val="28"/>
          <w:lang w:val="lv-LV"/>
        </w:rPr>
        <w:t xml:space="preserve">minētajā teritorijā un sadarbības partnera darbības teritorijā, radot labumu sadarbībā iesaistītās vietējās rīcības grupas un sadarbības partnera darbības teritorijas iedzīvotājiem. </w:t>
      </w:r>
      <w:r w:rsidR="00F73F4B">
        <w:rPr>
          <w:noProof/>
          <w:color w:val="000000" w:themeColor="text1"/>
          <w:szCs w:val="28"/>
          <w:lang w:val="lv-LV"/>
        </w:rPr>
        <w:t>S</w:t>
      </w:r>
      <w:r w:rsidRPr="00A83750">
        <w:rPr>
          <w:noProof/>
          <w:color w:val="000000" w:themeColor="text1"/>
          <w:szCs w:val="28"/>
          <w:lang w:val="lv-LV"/>
        </w:rPr>
        <w:t>tarpvalstu sadarbības projektu var īstenot pilsētā, kurā ir vairāk nekā 15</w:t>
      </w:r>
      <w:r w:rsidR="00C9328B">
        <w:rPr>
          <w:noProof/>
          <w:color w:val="000000" w:themeColor="text1"/>
          <w:szCs w:val="28"/>
          <w:lang w:val="lv-LV"/>
        </w:rPr>
        <w:t> </w:t>
      </w:r>
      <w:r w:rsidRPr="00A83750">
        <w:rPr>
          <w:noProof/>
          <w:color w:val="000000" w:themeColor="text1"/>
          <w:szCs w:val="28"/>
          <w:lang w:val="lv-LV"/>
        </w:rPr>
        <w:t>000 iedzīvotāju, izņemot Rīgu,</w:t>
      </w:r>
      <w:r w:rsidR="000D3AD9" w:rsidRPr="000D3AD9">
        <w:rPr>
          <w:noProof/>
          <w:color w:val="000000" w:themeColor="text1"/>
          <w:szCs w:val="28"/>
          <w:lang w:val="lv-LV"/>
        </w:rPr>
        <w:t xml:space="preserve"> </w:t>
      </w:r>
      <w:r w:rsidR="00F73F4B">
        <w:rPr>
          <w:noProof/>
          <w:color w:val="000000" w:themeColor="text1"/>
          <w:szCs w:val="28"/>
          <w:lang w:val="lv-LV"/>
        </w:rPr>
        <w:t xml:space="preserve">un </w:t>
      </w:r>
      <w:r w:rsidR="000D3AD9">
        <w:rPr>
          <w:noProof/>
          <w:color w:val="000000" w:themeColor="text1"/>
          <w:szCs w:val="28"/>
          <w:lang w:val="lv-LV"/>
        </w:rPr>
        <w:t>ārpus</w:t>
      </w:r>
      <w:r w:rsidR="000D3AD9" w:rsidRPr="00FF54EF">
        <w:rPr>
          <w:noProof/>
          <w:color w:val="000000" w:themeColor="text1"/>
          <w:szCs w:val="28"/>
          <w:lang w:val="lv-LV"/>
        </w:rPr>
        <w:t xml:space="preserve"> </w:t>
      </w:r>
      <w:r w:rsidR="000D3AD9" w:rsidRPr="00EE573E">
        <w:rPr>
          <w:noProof/>
          <w:color w:val="000000" w:themeColor="text1"/>
          <w:szCs w:val="28"/>
          <w:lang w:val="lv-LV"/>
        </w:rPr>
        <w:t>sadarbībā iesaistīto vietējo r</w:t>
      </w:r>
      <w:r w:rsidR="000D3AD9">
        <w:rPr>
          <w:noProof/>
          <w:color w:val="000000" w:themeColor="text1"/>
          <w:szCs w:val="28"/>
          <w:lang w:val="lv-LV"/>
        </w:rPr>
        <w:t>īcības grupu darbības teritorijas,</w:t>
      </w:r>
      <w:r w:rsidRPr="00A83750">
        <w:rPr>
          <w:noProof/>
          <w:color w:val="000000" w:themeColor="text1"/>
          <w:szCs w:val="28"/>
          <w:lang w:val="lv-LV"/>
        </w:rPr>
        <w:t xml:space="preserve"> ja</w:t>
      </w:r>
      <w:r w:rsidR="00736648">
        <w:rPr>
          <w:noProof/>
          <w:color w:val="000000" w:themeColor="text1"/>
          <w:szCs w:val="28"/>
          <w:lang w:val="lv-LV"/>
        </w:rPr>
        <w:t xml:space="preserve"> darb</w:t>
      </w:r>
      <w:r w:rsidR="004C1AAE">
        <w:rPr>
          <w:noProof/>
          <w:color w:val="000000" w:themeColor="text1"/>
          <w:szCs w:val="28"/>
          <w:lang w:val="lv-LV"/>
        </w:rPr>
        <w:t>ība</w:t>
      </w:r>
      <w:r w:rsidRPr="00A83750">
        <w:rPr>
          <w:noProof/>
          <w:color w:val="000000" w:themeColor="text1"/>
          <w:szCs w:val="28"/>
          <w:lang w:val="lv-LV"/>
        </w:rPr>
        <w:t xml:space="preserve"> </w:t>
      </w:r>
      <w:r w:rsidR="00736648">
        <w:rPr>
          <w:noProof/>
          <w:color w:val="000000" w:themeColor="text1"/>
          <w:szCs w:val="28"/>
          <w:lang w:val="lv-LV"/>
        </w:rPr>
        <w:t>attiecīgajā teritorijā</w:t>
      </w:r>
      <w:r w:rsidR="00F73F4B">
        <w:rPr>
          <w:noProof/>
          <w:color w:val="000000" w:themeColor="text1"/>
          <w:szCs w:val="28"/>
          <w:lang w:val="lv-LV"/>
        </w:rPr>
        <w:t xml:space="preserve"> </w:t>
      </w:r>
      <w:r w:rsidRPr="00A83750">
        <w:rPr>
          <w:noProof/>
          <w:color w:val="000000" w:themeColor="text1"/>
          <w:szCs w:val="28"/>
          <w:lang w:val="lv-LV"/>
        </w:rPr>
        <w:t xml:space="preserve">ir </w:t>
      </w:r>
      <w:r w:rsidR="00736648">
        <w:rPr>
          <w:noProof/>
          <w:color w:val="000000" w:themeColor="text1"/>
          <w:szCs w:val="28"/>
          <w:lang w:val="lv-LV"/>
        </w:rPr>
        <w:t xml:space="preserve">pamatota </w:t>
      </w:r>
      <w:r w:rsidRPr="00A83750">
        <w:rPr>
          <w:noProof/>
          <w:color w:val="000000" w:themeColor="text1"/>
          <w:szCs w:val="28"/>
          <w:lang w:val="lv-LV"/>
        </w:rPr>
        <w:t>vietējās attīstības stratēģij</w:t>
      </w:r>
      <w:r w:rsidR="00F73F4B">
        <w:rPr>
          <w:noProof/>
          <w:color w:val="000000" w:themeColor="text1"/>
          <w:szCs w:val="28"/>
          <w:lang w:val="lv-LV"/>
        </w:rPr>
        <w:t xml:space="preserve">ā </w:t>
      </w:r>
      <w:r w:rsidRPr="00A83750">
        <w:rPr>
          <w:noProof/>
          <w:color w:val="000000" w:themeColor="text1"/>
          <w:szCs w:val="28"/>
          <w:lang w:val="lv-LV"/>
        </w:rPr>
        <w:t xml:space="preserve">un </w:t>
      </w:r>
      <w:r w:rsidR="00F73F4B">
        <w:rPr>
          <w:noProof/>
          <w:color w:val="000000" w:themeColor="text1"/>
          <w:szCs w:val="28"/>
          <w:lang w:val="lv-LV"/>
        </w:rPr>
        <w:t xml:space="preserve">Lauku atīstības programmas pasākumā </w:t>
      </w:r>
      <w:r w:rsidRPr="00A83750">
        <w:rPr>
          <w:noProof/>
          <w:color w:val="000000" w:themeColor="text1"/>
          <w:szCs w:val="28"/>
          <w:lang w:val="lv-LV"/>
        </w:rPr>
        <w:t xml:space="preserve">tiešais labuma guvējs ir </w:t>
      </w:r>
      <w:r w:rsidR="00C3403D">
        <w:rPr>
          <w:noProof/>
          <w:color w:val="000000" w:themeColor="text1"/>
          <w:szCs w:val="28"/>
          <w:lang w:val="lv-LV"/>
        </w:rPr>
        <w:t>tūrisma pakalpojum</w:t>
      </w:r>
      <w:r w:rsidR="00BD77F6">
        <w:rPr>
          <w:noProof/>
          <w:color w:val="000000" w:themeColor="text1"/>
          <w:szCs w:val="28"/>
          <w:lang w:val="lv-LV"/>
        </w:rPr>
        <w:t>a</w:t>
      </w:r>
      <w:r w:rsidR="00C3403D">
        <w:rPr>
          <w:noProof/>
          <w:color w:val="000000" w:themeColor="text1"/>
          <w:szCs w:val="28"/>
          <w:lang w:val="lv-LV"/>
        </w:rPr>
        <w:t xml:space="preserve"> sniedzējs, </w:t>
      </w:r>
      <w:r w:rsidRPr="00A83750">
        <w:rPr>
          <w:noProof/>
          <w:color w:val="000000" w:themeColor="text1"/>
          <w:szCs w:val="28"/>
          <w:lang w:val="lv-LV"/>
        </w:rPr>
        <w:t>lauksaimniecības produkcijas ražotājs, lauksaimniecības produktu pārstrādātājs vai lauksaimniecības pakalpojumu kooperatīvā sabiedrība, kas darbojas kādā no sadarbībā iesaistīto vietējo rīcības grupu darbības teritorijām</w:t>
      </w:r>
      <w:r w:rsidR="000D3AD9" w:rsidRPr="000D3AD9">
        <w:rPr>
          <w:noProof/>
          <w:color w:val="000000" w:themeColor="text1"/>
          <w:szCs w:val="28"/>
          <w:lang w:val="lv-LV"/>
        </w:rPr>
        <w:t xml:space="preserve"> </w:t>
      </w:r>
      <w:r w:rsidR="000D3AD9">
        <w:rPr>
          <w:noProof/>
          <w:color w:val="000000" w:themeColor="text1"/>
          <w:szCs w:val="28"/>
          <w:lang w:val="lv-LV"/>
        </w:rPr>
        <w:t>vai uz</w:t>
      </w:r>
      <w:r w:rsidR="006035BE">
        <w:rPr>
          <w:noProof/>
          <w:color w:val="000000" w:themeColor="text1"/>
          <w:szCs w:val="28"/>
          <w:lang w:val="lv-LV"/>
        </w:rPr>
        <w:t>s</w:t>
      </w:r>
      <w:r w:rsidR="000D3AD9">
        <w:rPr>
          <w:noProof/>
          <w:color w:val="000000" w:themeColor="text1"/>
          <w:szCs w:val="28"/>
          <w:lang w:val="lv-LV"/>
        </w:rPr>
        <w:t>tāda labiekārtojuma elementu, stacionāro reklāmas vai informācijas stendu ar norādēm uz objektiem</w:t>
      </w:r>
      <w:r w:rsidR="000D3AD9" w:rsidRPr="00FF54EF">
        <w:rPr>
          <w:noProof/>
          <w:color w:val="000000" w:themeColor="text1"/>
          <w:szCs w:val="28"/>
          <w:lang w:val="lv-LV"/>
        </w:rPr>
        <w:t xml:space="preserve"> </w:t>
      </w:r>
      <w:r w:rsidR="000D3AD9" w:rsidRPr="00EE573E">
        <w:rPr>
          <w:noProof/>
          <w:color w:val="000000" w:themeColor="text1"/>
          <w:szCs w:val="28"/>
          <w:lang w:val="lv-LV"/>
        </w:rPr>
        <w:t>kādā no sadarbībā iesaistīto vietējo rīcības grupu darbības teritorijā</w:t>
      </w:r>
      <w:r w:rsidR="006035BE">
        <w:rPr>
          <w:noProof/>
          <w:color w:val="000000" w:themeColor="text1"/>
          <w:szCs w:val="28"/>
          <w:lang w:val="lv-LV"/>
        </w:rPr>
        <w:t>m</w:t>
      </w:r>
      <w:r w:rsidRPr="00A83750">
        <w:rPr>
          <w:noProof/>
          <w:color w:val="000000" w:themeColor="text1"/>
          <w:szCs w:val="28"/>
          <w:lang w:val="lv-LV"/>
        </w:rPr>
        <w:t>. Starpvalstu sadarbības projektu neīsteno viena komersanta interesēs;</w:t>
      </w:r>
      <w:r w:rsidR="00C3403D">
        <w:rPr>
          <w:noProof/>
          <w:color w:val="000000" w:themeColor="text1"/>
          <w:szCs w:val="28"/>
          <w:lang w:val="lv-LV"/>
        </w:rPr>
        <w:t>”</w:t>
      </w:r>
    </w:p>
    <w:p w14:paraId="3E87FFFD" w14:textId="64D222B2" w:rsidR="00A83750" w:rsidRDefault="00E700D4" w:rsidP="005010F3">
      <w:pPr>
        <w:pStyle w:val="Pamatteksts"/>
        <w:numPr>
          <w:ilvl w:val="0"/>
          <w:numId w:val="24"/>
        </w:numPr>
        <w:spacing w:before="120"/>
        <w:ind w:left="0" w:firstLine="357"/>
        <w:jc w:val="both"/>
        <w:rPr>
          <w:noProof/>
          <w:color w:val="000000" w:themeColor="text1"/>
          <w:szCs w:val="28"/>
          <w:lang w:val="lv-LV"/>
        </w:rPr>
      </w:pPr>
      <w:r>
        <w:rPr>
          <w:noProof/>
          <w:color w:val="000000" w:themeColor="text1"/>
          <w:szCs w:val="28"/>
          <w:lang w:val="lv-LV"/>
        </w:rPr>
        <w:t>I</w:t>
      </w:r>
      <w:r w:rsidR="00EE573E">
        <w:rPr>
          <w:noProof/>
          <w:color w:val="000000" w:themeColor="text1"/>
          <w:szCs w:val="28"/>
          <w:lang w:val="lv-LV"/>
        </w:rPr>
        <w:t>zteikt</w:t>
      </w:r>
      <w:r w:rsidR="00A83750">
        <w:rPr>
          <w:noProof/>
          <w:color w:val="000000" w:themeColor="text1"/>
          <w:szCs w:val="28"/>
          <w:lang w:val="lv-LV"/>
        </w:rPr>
        <w:t xml:space="preserve"> 14.2. apakšpunkt</w:t>
      </w:r>
      <w:r w:rsidR="00EE573E">
        <w:rPr>
          <w:noProof/>
          <w:color w:val="000000" w:themeColor="text1"/>
          <w:szCs w:val="28"/>
          <w:lang w:val="lv-LV"/>
        </w:rPr>
        <w:t>u</w:t>
      </w:r>
      <w:r w:rsidR="00A83750">
        <w:rPr>
          <w:noProof/>
          <w:color w:val="000000" w:themeColor="text1"/>
          <w:szCs w:val="28"/>
          <w:lang w:val="lv-LV"/>
        </w:rPr>
        <w:t xml:space="preserve"> </w:t>
      </w:r>
      <w:r w:rsidR="00EE573E">
        <w:rPr>
          <w:noProof/>
          <w:color w:val="000000" w:themeColor="text1"/>
          <w:szCs w:val="28"/>
          <w:lang w:val="lv-LV"/>
        </w:rPr>
        <w:t>šādā redakcijā:</w:t>
      </w:r>
      <w:r w:rsidR="00A83750">
        <w:rPr>
          <w:noProof/>
          <w:color w:val="000000" w:themeColor="text1"/>
          <w:szCs w:val="28"/>
          <w:lang w:val="lv-LV"/>
        </w:rPr>
        <w:t xml:space="preserve"> </w:t>
      </w:r>
    </w:p>
    <w:p w14:paraId="391D9608" w14:textId="6C8875F7" w:rsidR="00EE573E" w:rsidRDefault="00EE573E" w:rsidP="00EE573E">
      <w:pPr>
        <w:pStyle w:val="Pamatteksts"/>
        <w:spacing w:before="120"/>
        <w:ind w:firstLine="709"/>
        <w:jc w:val="both"/>
        <w:rPr>
          <w:noProof/>
          <w:color w:val="000000" w:themeColor="text1"/>
          <w:szCs w:val="28"/>
          <w:lang w:val="lv-LV"/>
        </w:rPr>
      </w:pPr>
      <w:r>
        <w:rPr>
          <w:noProof/>
          <w:color w:val="000000" w:themeColor="text1"/>
          <w:szCs w:val="28"/>
          <w:lang w:val="lv-LV"/>
        </w:rPr>
        <w:t xml:space="preserve">“14.2. </w:t>
      </w:r>
      <w:r w:rsidRPr="00EE573E">
        <w:rPr>
          <w:noProof/>
          <w:color w:val="000000" w:themeColor="text1"/>
          <w:szCs w:val="28"/>
          <w:lang w:val="lv-LV"/>
        </w:rPr>
        <w:t>starpteritoriālās sadarbības projekts tiek īstenots šo noteikumu</w:t>
      </w:r>
      <w:r w:rsidR="00C9328B">
        <w:rPr>
          <w:noProof/>
          <w:color w:val="000000" w:themeColor="text1"/>
          <w:szCs w:val="28"/>
          <w:lang w:val="lv-LV"/>
        </w:rPr>
        <w:t xml:space="preserve"> </w:t>
      </w:r>
      <w:hyperlink r:id="rId9" w:anchor="p3" w:history="1">
        <w:r w:rsidR="00A94C25">
          <w:rPr>
            <w:noProof/>
            <w:color w:val="000000" w:themeColor="text1"/>
            <w:szCs w:val="28"/>
            <w:lang w:val="lv-LV"/>
          </w:rPr>
          <w:t>3. </w:t>
        </w:r>
        <w:r w:rsidRPr="00EE573E">
          <w:rPr>
            <w:noProof/>
            <w:color w:val="000000" w:themeColor="text1"/>
            <w:szCs w:val="28"/>
            <w:lang w:val="lv-LV"/>
          </w:rPr>
          <w:t>punktā</w:t>
        </w:r>
      </w:hyperlink>
      <w:r w:rsidR="00C9328B">
        <w:rPr>
          <w:noProof/>
          <w:color w:val="000000" w:themeColor="text1"/>
          <w:szCs w:val="28"/>
          <w:lang w:val="lv-LV"/>
        </w:rPr>
        <w:t xml:space="preserve"> </w:t>
      </w:r>
      <w:r w:rsidRPr="00EE573E">
        <w:rPr>
          <w:noProof/>
          <w:color w:val="000000" w:themeColor="text1"/>
          <w:szCs w:val="28"/>
          <w:lang w:val="lv-LV"/>
        </w:rPr>
        <w:t xml:space="preserve">minētajā teritorijā atbilstoši sadarbībā iesaistīto vietējo rīcības grupu sagatavotai un sabiedrības virzītas vietējās attīstības stratēģiju atlases komitejas apstiprinātai vietējās attīstības stratēģijai, radot labumu sadarbībā iesaistīto vietējo rīcības grupu darbības teritoriju iedzīvotājiem. </w:t>
      </w:r>
      <w:r w:rsidR="004C1AAE">
        <w:rPr>
          <w:noProof/>
          <w:color w:val="000000" w:themeColor="text1"/>
          <w:szCs w:val="28"/>
          <w:lang w:val="lv-LV"/>
        </w:rPr>
        <w:t>S</w:t>
      </w:r>
      <w:r w:rsidRPr="00EE573E">
        <w:rPr>
          <w:noProof/>
          <w:color w:val="000000" w:themeColor="text1"/>
          <w:szCs w:val="28"/>
          <w:lang w:val="lv-LV"/>
        </w:rPr>
        <w:t xml:space="preserve">tarpteritoriālās sadarbības projektu </w:t>
      </w:r>
      <w:r w:rsidR="004C1AAE" w:rsidRPr="00A83750">
        <w:rPr>
          <w:noProof/>
          <w:color w:val="000000" w:themeColor="text1"/>
          <w:szCs w:val="28"/>
          <w:lang w:val="lv-LV"/>
        </w:rPr>
        <w:t>var īstenot pilsētā, kurā ir vairāk nekā 15</w:t>
      </w:r>
      <w:r w:rsidR="00C9328B">
        <w:rPr>
          <w:noProof/>
          <w:color w:val="000000" w:themeColor="text1"/>
          <w:szCs w:val="28"/>
          <w:lang w:val="lv-LV"/>
        </w:rPr>
        <w:t> </w:t>
      </w:r>
      <w:r w:rsidR="004C1AAE" w:rsidRPr="00A83750">
        <w:rPr>
          <w:noProof/>
          <w:color w:val="000000" w:themeColor="text1"/>
          <w:szCs w:val="28"/>
          <w:lang w:val="lv-LV"/>
        </w:rPr>
        <w:t xml:space="preserve">000 iedzīvotāju, </w:t>
      </w:r>
      <w:r w:rsidR="004C1AAE" w:rsidRPr="00A83750">
        <w:rPr>
          <w:noProof/>
          <w:color w:val="000000" w:themeColor="text1"/>
          <w:szCs w:val="28"/>
          <w:lang w:val="lv-LV"/>
        </w:rPr>
        <w:lastRenderedPageBreak/>
        <w:t>izņemot Rīgu,</w:t>
      </w:r>
      <w:r w:rsidR="004C1AAE" w:rsidRPr="000D3AD9">
        <w:rPr>
          <w:noProof/>
          <w:color w:val="000000" w:themeColor="text1"/>
          <w:szCs w:val="28"/>
          <w:lang w:val="lv-LV"/>
        </w:rPr>
        <w:t xml:space="preserve"> </w:t>
      </w:r>
      <w:r w:rsidR="004C1AAE">
        <w:rPr>
          <w:noProof/>
          <w:color w:val="000000" w:themeColor="text1"/>
          <w:szCs w:val="28"/>
          <w:lang w:val="lv-LV"/>
        </w:rPr>
        <w:t>un ārpus</w:t>
      </w:r>
      <w:r w:rsidR="004C1AAE" w:rsidRPr="00FF54EF">
        <w:rPr>
          <w:noProof/>
          <w:color w:val="000000" w:themeColor="text1"/>
          <w:szCs w:val="28"/>
          <w:lang w:val="lv-LV"/>
        </w:rPr>
        <w:t xml:space="preserve"> </w:t>
      </w:r>
      <w:r w:rsidR="004C1AAE" w:rsidRPr="00EE573E">
        <w:rPr>
          <w:noProof/>
          <w:color w:val="000000" w:themeColor="text1"/>
          <w:szCs w:val="28"/>
          <w:lang w:val="lv-LV"/>
        </w:rPr>
        <w:t>sadarbībā iesaistīto vietējo r</w:t>
      </w:r>
      <w:r w:rsidR="004C1AAE">
        <w:rPr>
          <w:noProof/>
          <w:color w:val="000000" w:themeColor="text1"/>
          <w:szCs w:val="28"/>
          <w:lang w:val="lv-LV"/>
        </w:rPr>
        <w:t>īcības grupu darbības teritorijas,</w:t>
      </w:r>
      <w:r w:rsidR="004C1AAE" w:rsidRPr="00A83750">
        <w:rPr>
          <w:noProof/>
          <w:color w:val="000000" w:themeColor="text1"/>
          <w:szCs w:val="28"/>
          <w:lang w:val="lv-LV"/>
        </w:rPr>
        <w:t xml:space="preserve"> ja</w:t>
      </w:r>
      <w:r w:rsidR="004C1AAE">
        <w:rPr>
          <w:noProof/>
          <w:color w:val="000000" w:themeColor="text1"/>
          <w:szCs w:val="28"/>
          <w:lang w:val="lv-LV"/>
        </w:rPr>
        <w:t xml:space="preserve"> darbība</w:t>
      </w:r>
      <w:r w:rsidR="004C1AAE" w:rsidRPr="00A83750">
        <w:rPr>
          <w:noProof/>
          <w:color w:val="000000" w:themeColor="text1"/>
          <w:szCs w:val="28"/>
          <w:lang w:val="lv-LV"/>
        </w:rPr>
        <w:t xml:space="preserve"> </w:t>
      </w:r>
      <w:r w:rsidR="004C1AAE">
        <w:rPr>
          <w:noProof/>
          <w:color w:val="000000" w:themeColor="text1"/>
          <w:szCs w:val="28"/>
          <w:lang w:val="lv-LV"/>
        </w:rPr>
        <w:t xml:space="preserve">attiecīgajā teritorijā </w:t>
      </w:r>
      <w:r w:rsidR="004C1AAE" w:rsidRPr="00A83750">
        <w:rPr>
          <w:noProof/>
          <w:color w:val="000000" w:themeColor="text1"/>
          <w:szCs w:val="28"/>
          <w:lang w:val="lv-LV"/>
        </w:rPr>
        <w:t xml:space="preserve">ir </w:t>
      </w:r>
      <w:r w:rsidR="004C1AAE">
        <w:rPr>
          <w:noProof/>
          <w:color w:val="000000" w:themeColor="text1"/>
          <w:szCs w:val="28"/>
          <w:lang w:val="lv-LV"/>
        </w:rPr>
        <w:t xml:space="preserve">pamatota </w:t>
      </w:r>
      <w:r w:rsidR="004C1AAE" w:rsidRPr="00A83750">
        <w:rPr>
          <w:noProof/>
          <w:color w:val="000000" w:themeColor="text1"/>
          <w:szCs w:val="28"/>
          <w:lang w:val="lv-LV"/>
        </w:rPr>
        <w:t>vietējās attīstības stratēģij</w:t>
      </w:r>
      <w:r w:rsidR="004C1AAE">
        <w:rPr>
          <w:noProof/>
          <w:color w:val="000000" w:themeColor="text1"/>
          <w:szCs w:val="28"/>
          <w:lang w:val="lv-LV"/>
        </w:rPr>
        <w:t xml:space="preserve">ā </w:t>
      </w:r>
      <w:r w:rsidR="004C1AAE" w:rsidRPr="00A83750">
        <w:rPr>
          <w:noProof/>
          <w:color w:val="000000" w:themeColor="text1"/>
          <w:szCs w:val="28"/>
          <w:lang w:val="lv-LV"/>
        </w:rPr>
        <w:t xml:space="preserve">un </w:t>
      </w:r>
      <w:r w:rsidR="004C1AAE">
        <w:rPr>
          <w:noProof/>
          <w:color w:val="000000" w:themeColor="text1"/>
          <w:szCs w:val="28"/>
          <w:lang w:val="lv-LV"/>
        </w:rPr>
        <w:t xml:space="preserve">Lauku atīstības programmas pasākumā </w:t>
      </w:r>
      <w:r w:rsidR="004C1AAE" w:rsidRPr="00A83750">
        <w:rPr>
          <w:noProof/>
          <w:color w:val="000000" w:themeColor="text1"/>
          <w:szCs w:val="28"/>
          <w:lang w:val="lv-LV"/>
        </w:rPr>
        <w:t xml:space="preserve">tiešais labuma guvējs ir </w:t>
      </w:r>
      <w:r w:rsidR="004C1AAE">
        <w:rPr>
          <w:noProof/>
          <w:color w:val="000000" w:themeColor="text1"/>
          <w:szCs w:val="28"/>
          <w:lang w:val="lv-LV"/>
        </w:rPr>
        <w:t xml:space="preserve">tūrisma pakalpojuma sniedzējs, </w:t>
      </w:r>
      <w:r w:rsidR="004C1AAE" w:rsidRPr="00A83750">
        <w:rPr>
          <w:noProof/>
          <w:color w:val="000000" w:themeColor="text1"/>
          <w:szCs w:val="28"/>
          <w:lang w:val="lv-LV"/>
        </w:rPr>
        <w:t>lauksaimniecības produkcijas ražotājs, lauksaimniecības produktu pārstrādātājs vai lauksaimniecības pakalpojumu kooperatīvā sabiedrība, kas darbojas kādā no sadarbībā iesaistīto vietējo rīcības grupu darbības teritorijām</w:t>
      </w:r>
      <w:r w:rsidR="004C1AAE" w:rsidRPr="000D3AD9">
        <w:rPr>
          <w:noProof/>
          <w:color w:val="000000" w:themeColor="text1"/>
          <w:szCs w:val="28"/>
          <w:lang w:val="lv-LV"/>
        </w:rPr>
        <w:t xml:space="preserve"> </w:t>
      </w:r>
      <w:r w:rsidR="004C1AAE">
        <w:rPr>
          <w:noProof/>
          <w:color w:val="000000" w:themeColor="text1"/>
          <w:szCs w:val="28"/>
          <w:lang w:val="lv-LV"/>
        </w:rPr>
        <w:t>vai uz</w:t>
      </w:r>
      <w:r w:rsidR="001B6C26">
        <w:rPr>
          <w:noProof/>
          <w:color w:val="000000" w:themeColor="text1"/>
          <w:szCs w:val="28"/>
          <w:lang w:val="lv-LV"/>
        </w:rPr>
        <w:t>s</w:t>
      </w:r>
      <w:r w:rsidR="004C1AAE">
        <w:rPr>
          <w:noProof/>
          <w:color w:val="000000" w:themeColor="text1"/>
          <w:szCs w:val="28"/>
          <w:lang w:val="lv-LV"/>
        </w:rPr>
        <w:t>tāda labiekārtojuma elementu, stacionāro reklāmas vai informācijas stendu ar norādēm uz objektiem</w:t>
      </w:r>
      <w:r w:rsidR="004C1AAE" w:rsidRPr="00FF54EF">
        <w:rPr>
          <w:noProof/>
          <w:color w:val="000000" w:themeColor="text1"/>
          <w:szCs w:val="28"/>
          <w:lang w:val="lv-LV"/>
        </w:rPr>
        <w:t xml:space="preserve"> </w:t>
      </w:r>
      <w:r w:rsidR="004C1AAE" w:rsidRPr="00EE573E">
        <w:rPr>
          <w:noProof/>
          <w:color w:val="000000" w:themeColor="text1"/>
          <w:szCs w:val="28"/>
          <w:lang w:val="lv-LV"/>
        </w:rPr>
        <w:t>kādā no sadarbībā iesaistīto vietējo rīcības grupu darbības teritorijā</w:t>
      </w:r>
      <w:r w:rsidR="001B6C26">
        <w:rPr>
          <w:noProof/>
          <w:color w:val="000000" w:themeColor="text1"/>
          <w:szCs w:val="28"/>
          <w:lang w:val="lv-LV"/>
        </w:rPr>
        <w:t>m</w:t>
      </w:r>
      <w:r w:rsidR="004C1AAE" w:rsidRPr="00A83750">
        <w:rPr>
          <w:noProof/>
          <w:color w:val="000000" w:themeColor="text1"/>
          <w:szCs w:val="28"/>
          <w:lang w:val="lv-LV"/>
        </w:rPr>
        <w:t>. Starp</w:t>
      </w:r>
      <w:r w:rsidR="005D13F4">
        <w:rPr>
          <w:noProof/>
          <w:color w:val="000000" w:themeColor="text1"/>
          <w:szCs w:val="28"/>
          <w:lang w:val="lv-LV"/>
        </w:rPr>
        <w:t>teritoriālās</w:t>
      </w:r>
      <w:r w:rsidR="004C1AAE" w:rsidRPr="00A83750">
        <w:rPr>
          <w:noProof/>
          <w:color w:val="000000" w:themeColor="text1"/>
          <w:szCs w:val="28"/>
          <w:lang w:val="lv-LV"/>
        </w:rPr>
        <w:t xml:space="preserve"> sadarbības projektu neīsteno viena komersanta interesēs</w:t>
      </w:r>
      <w:r w:rsidRPr="00EE573E">
        <w:rPr>
          <w:noProof/>
          <w:color w:val="000000" w:themeColor="text1"/>
          <w:szCs w:val="28"/>
          <w:lang w:val="lv-LV"/>
        </w:rPr>
        <w:t>;</w:t>
      </w:r>
      <w:r w:rsidR="004C1AAE">
        <w:rPr>
          <w:noProof/>
          <w:color w:val="000000" w:themeColor="text1"/>
          <w:szCs w:val="28"/>
          <w:lang w:val="lv-LV"/>
        </w:rPr>
        <w:t>”</w:t>
      </w:r>
    </w:p>
    <w:p w14:paraId="405A6210" w14:textId="6C89E4FF" w:rsidR="00DA6A79" w:rsidRDefault="001B6C26" w:rsidP="005010F3">
      <w:pPr>
        <w:pStyle w:val="Pamatteksts"/>
        <w:numPr>
          <w:ilvl w:val="0"/>
          <w:numId w:val="24"/>
        </w:numPr>
        <w:spacing w:before="120"/>
        <w:ind w:left="0" w:firstLine="357"/>
        <w:jc w:val="both"/>
        <w:rPr>
          <w:noProof/>
          <w:color w:val="000000" w:themeColor="text1"/>
          <w:szCs w:val="28"/>
          <w:lang w:val="lv-LV"/>
        </w:rPr>
      </w:pPr>
      <w:r>
        <w:rPr>
          <w:noProof/>
          <w:color w:val="000000" w:themeColor="text1"/>
          <w:szCs w:val="28"/>
          <w:lang w:val="lv-LV"/>
        </w:rPr>
        <w:t>I</w:t>
      </w:r>
      <w:r w:rsidR="00DA6A79">
        <w:rPr>
          <w:noProof/>
          <w:color w:val="000000" w:themeColor="text1"/>
          <w:szCs w:val="28"/>
          <w:lang w:val="lv-LV"/>
        </w:rPr>
        <w:t>zteikt</w:t>
      </w:r>
      <w:r w:rsidR="00B56247">
        <w:rPr>
          <w:noProof/>
          <w:color w:val="000000" w:themeColor="text1"/>
          <w:szCs w:val="28"/>
          <w:lang w:val="lv-LV"/>
        </w:rPr>
        <w:t xml:space="preserve"> 20.</w:t>
      </w:r>
      <w:r w:rsidR="00964D6C">
        <w:rPr>
          <w:noProof/>
          <w:color w:val="000000" w:themeColor="text1"/>
          <w:szCs w:val="28"/>
          <w:lang w:val="lv-LV"/>
        </w:rPr>
        <w:t> </w:t>
      </w:r>
      <w:r w:rsidR="00B56247">
        <w:rPr>
          <w:noProof/>
          <w:color w:val="000000" w:themeColor="text1"/>
          <w:szCs w:val="28"/>
          <w:lang w:val="lv-LV"/>
        </w:rPr>
        <w:t xml:space="preserve">punktu </w:t>
      </w:r>
      <w:r w:rsidR="00DA6A79">
        <w:rPr>
          <w:noProof/>
          <w:color w:val="000000" w:themeColor="text1"/>
          <w:szCs w:val="28"/>
          <w:lang w:val="lv-LV"/>
        </w:rPr>
        <w:t>šādā redakcijā:</w:t>
      </w:r>
    </w:p>
    <w:p w14:paraId="23934AD5" w14:textId="0122FEC8" w:rsidR="00C35798" w:rsidRDefault="00BF33A9" w:rsidP="00BF33A9">
      <w:pPr>
        <w:pStyle w:val="Pamatteksts"/>
        <w:spacing w:before="120"/>
        <w:ind w:firstLine="709"/>
        <w:jc w:val="both"/>
        <w:rPr>
          <w:noProof/>
          <w:color w:val="000000" w:themeColor="text1"/>
          <w:szCs w:val="28"/>
          <w:lang w:val="lv-LV"/>
        </w:rPr>
      </w:pPr>
      <w:r>
        <w:rPr>
          <w:noProof/>
          <w:color w:val="000000" w:themeColor="text1"/>
          <w:szCs w:val="28"/>
          <w:lang w:val="lv-LV"/>
        </w:rPr>
        <w:t>“</w:t>
      </w:r>
      <w:r w:rsidRPr="00BF33A9">
        <w:rPr>
          <w:noProof/>
          <w:color w:val="000000" w:themeColor="text1"/>
          <w:szCs w:val="28"/>
          <w:lang w:val="lv-LV"/>
        </w:rPr>
        <w:t xml:space="preserve">20. Starpvalstu sadarbības projektā un starpteritoriālās sadarbības projektā attiecināmas ir tādu pamatlīdzekļu </w:t>
      </w:r>
      <w:r>
        <w:rPr>
          <w:noProof/>
          <w:color w:val="000000" w:themeColor="text1"/>
          <w:szCs w:val="28"/>
          <w:lang w:val="lv-LV"/>
        </w:rPr>
        <w:t>un programmnodrošinājuma</w:t>
      </w:r>
      <w:r w:rsidRPr="00BF33A9">
        <w:rPr>
          <w:noProof/>
          <w:color w:val="000000" w:themeColor="text1"/>
          <w:szCs w:val="28"/>
          <w:lang w:val="lv-LV"/>
        </w:rPr>
        <w:t xml:space="preserve"> iegādes izmaksas, kur</w:t>
      </w:r>
      <w:r w:rsidR="001B6C26">
        <w:rPr>
          <w:noProof/>
          <w:color w:val="000000" w:themeColor="text1"/>
          <w:szCs w:val="28"/>
          <w:lang w:val="lv-LV"/>
        </w:rPr>
        <w:t>as</w:t>
      </w:r>
      <w:r w:rsidRPr="00BF33A9">
        <w:rPr>
          <w:noProof/>
          <w:color w:val="000000" w:themeColor="text1"/>
          <w:szCs w:val="28"/>
          <w:lang w:val="lv-LV"/>
        </w:rPr>
        <w:t xml:space="preserve"> ir tieši saistīt</w:t>
      </w:r>
      <w:r w:rsidR="001B6C26">
        <w:rPr>
          <w:noProof/>
          <w:color w:val="000000" w:themeColor="text1"/>
          <w:szCs w:val="28"/>
          <w:lang w:val="lv-LV"/>
        </w:rPr>
        <w:t>a</w:t>
      </w:r>
      <w:r>
        <w:rPr>
          <w:noProof/>
          <w:color w:val="000000" w:themeColor="text1"/>
          <w:szCs w:val="28"/>
          <w:lang w:val="lv-LV"/>
        </w:rPr>
        <w:t>s</w:t>
      </w:r>
      <w:r w:rsidRPr="00BF33A9">
        <w:rPr>
          <w:noProof/>
          <w:color w:val="000000" w:themeColor="text1"/>
          <w:szCs w:val="28"/>
          <w:lang w:val="lv-LV"/>
        </w:rPr>
        <w:t xml:space="preserve"> ar projekta mērķa sasniegšanu un </w:t>
      </w:r>
      <w:r>
        <w:rPr>
          <w:noProof/>
          <w:color w:val="000000" w:themeColor="text1"/>
          <w:szCs w:val="28"/>
          <w:lang w:val="lv-LV"/>
        </w:rPr>
        <w:t>kopīg</w:t>
      </w:r>
      <w:r w:rsidR="00200536">
        <w:rPr>
          <w:noProof/>
          <w:color w:val="000000" w:themeColor="text1"/>
          <w:szCs w:val="28"/>
          <w:lang w:val="lv-LV"/>
        </w:rPr>
        <w:t>u</w:t>
      </w:r>
      <w:r>
        <w:rPr>
          <w:noProof/>
          <w:color w:val="000000" w:themeColor="text1"/>
          <w:szCs w:val="28"/>
          <w:lang w:val="lv-LV"/>
        </w:rPr>
        <w:t xml:space="preserve"> </w:t>
      </w:r>
      <w:r w:rsidRPr="00BF33A9">
        <w:rPr>
          <w:noProof/>
          <w:color w:val="000000" w:themeColor="text1"/>
          <w:szCs w:val="28"/>
          <w:lang w:val="lv-LV"/>
        </w:rPr>
        <w:t>darbību īstenošanu un nodrošina projekta ilgtspēju tā uzraudzības laikā.</w:t>
      </w:r>
      <w:r>
        <w:rPr>
          <w:noProof/>
          <w:color w:val="000000" w:themeColor="text1"/>
          <w:szCs w:val="28"/>
          <w:lang w:val="lv-LV"/>
        </w:rPr>
        <w:t>”</w:t>
      </w:r>
    </w:p>
    <w:p w14:paraId="2E0CE163" w14:textId="3694E0C0" w:rsidR="005010F3" w:rsidRDefault="001B6C26" w:rsidP="005010F3">
      <w:pPr>
        <w:pStyle w:val="Pamatteksts"/>
        <w:numPr>
          <w:ilvl w:val="0"/>
          <w:numId w:val="24"/>
        </w:numPr>
        <w:spacing w:before="120"/>
        <w:ind w:left="0" w:firstLine="357"/>
        <w:jc w:val="both"/>
        <w:rPr>
          <w:noProof/>
          <w:color w:val="000000" w:themeColor="text1"/>
          <w:szCs w:val="28"/>
          <w:lang w:val="lv-LV"/>
        </w:rPr>
      </w:pPr>
      <w:r>
        <w:rPr>
          <w:noProof/>
          <w:color w:val="000000" w:themeColor="text1"/>
          <w:szCs w:val="28"/>
          <w:lang w:val="lv-LV"/>
        </w:rPr>
        <w:t>S</w:t>
      </w:r>
      <w:r w:rsidR="005010F3">
        <w:rPr>
          <w:noProof/>
          <w:color w:val="000000" w:themeColor="text1"/>
          <w:szCs w:val="28"/>
          <w:lang w:val="lv-LV"/>
        </w:rPr>
        <w:t>vītrot 24.13.</w:t>
      </w:r>
      <w:r w:rsidR="00964D6C">
        <w:rPr>
          <w:noProof/>
          <w:color w:val="000000" w:themeColor="text1"/>
          <w:szCs w:val="28"/>
          <w:lang w:val="lv-LV"/>
        </w:rPr>
        <w:t> </w:t>
      </w:r>
      <w:r w:rsidR="005010F3">
        <w:rPr>
          <w:noProof/>
          <w:color w:val="000000" w:themeColor="text1"/>
          <w:szCs w:val="28"/>
          <w:lang w:val="lv-LV"/>
        </w:rPr>
        <w:t>apakšpunktu.</w:t>
      </w:r>
    </w:p>
    <w:p w14:paraId="73062F9D" w14:textId="72D5A36F" w:rsidR="006556C4" w:rsidRDefault="001B6C26" w:rsidP="00E038E3">
      <w:pPr>
        <w:pStyle w:val="Pamatteksts"/>
        <w:numPr>
          <w:ilvl w:val="0"/>
          <w:numId w:val="24"/>
        </w:numPr>
        <w:spacing w:before="120"/>
        <w:jc w:val="both"/>
        <w:rPr>
          <w:noProof/>
          <w:color w:val="000000" w:themeColor="text1"/>
          <w:szCs w:val="28"/>
          <w:lang w:val="lv-LV"/>
        </w:rPr>
      </w:pPr>
      <w:r>
        <w:rPr>
          <w:noProof/>
          <w:color w:val="000000" w:themeColor="text1"/>
          <w:szCs w:val="28"/>
          <w:lang w:val="lv-LV"/>
        </w:rPr>
        <w:t>A</w:t>
      </w:r>
      <w:r w:rsidR="00892439">
        <w:rPr>
          <w:noProof/>
          <w:color w:val="000000" w:themeColor="text1"/>
          <w:szCs w:val="28"/>
          <w:lang w:val="lv-LV"/>
        </w:rPr>
        <w:t>izstāt 41.2.</w:t>
      </w:r>
      <w:r w:rsidR="00964D6C">
        <w:rPr>
          <w:noProof/>
          <w:color w:val="000000" w:themeColor="text1"/>
          <w:szCs w:val="28"/>
          <w:lang w:val="lv-LV"/>
        </w:rPr>
        <w:t> </w:t>
      </w:r>
      <w:r w:rsidR="00892439">
        <w:rPr>
          <w:noProof/>
          <w:color w:val="000000" w:themeColor="text1"/>
          <w:szCs w:val="28"/>
          <w:lang w:val="lv-LV"/>
        </w:rPr>
        <w:t xml:space="preserve">apakšpunktā </w:t>
      </w:r>
      <w:r w:rsidR="00A111A8">
        <w:rPr>
          <w:noProof/>
          <w:color w:val="000000" w:themeColor="text1"/>
          <w:szCs w:val="28"/>
          <w:lang w:val="lv-LV"/>
        </w:rPr>
        <w:t>vārdu</w:t>
      </w:r>
      <w:r w:rsidR="00892439">
        <w:rPr>
          <w:noProof/>
          <w:color w:val="000000" w:themeColor="text1"/>
          <w:szCs w:val="28"/>
          <w:lang w:val="lv-LV"/>
        </w:rPr>
        <w:t xml:space="preserve"> “trīs” ar </w:t>
      </w:r>
      <w:r w:rsidR="00A111A8">
        <w:rPr>
          <w:noProof/>
          <w:color w:val="000000" w:themeColor="text1"/>
          <w:szCs w:val="28"/>
          <w:lang w:val="lv-LV"/>
        </w:rPr>
        <w:t>vārdu</w:t>
      </w:r>
      <w:r w:rsidR="00892439">
        <w:rPr>
          <w:noProof/>
          <w:color w:val="000000" w:themeColor="text1"/>
          <w:szCs w:val="28"/>
          <w:lang w:val="lv-LV"/>
        </w:rPr>
        <w:t xml:space="preserve"> “piecas”.</w:t>
      </w:r>
    </w:p>
    <w:p w14:paraId="58990680" w14:textId="08EBC620" w:rsidR="004A0311" w:rsidRDefault="00C9497E" w:rsidP="00E038E3">
      <w:pPr>
        <w:pStyle w:val="Pamatteksts"/>
        <w:numPr>
          <w:ilvl w:val="0"/>
          <w:numId w:val="24"/>
        </w:numPr>
        <w:spacing w:before="120"/>
        <w:ind w:left="0" w:firstLine="360"/>
        <w:jc w:val="both"/>
        <w:rPr>
          <w:noProof/>
          <w:color w:val="000000" w:themeColor="text1"/>
          <w:szCs w:val="28"/>
          <w:lang w:val="lv-LV"/>
        </w:rPr>
      </w:pPr>
      <w:r>
        <w:rPr>
          <w:noProof/>
          <w:color w:val="000000" w:themeColor="text1"/>
          <w:szCs w:val="28"/>
          <w:lang w:val="lv-LV"/>
        </w:rPr>
        <w:t>P</w:t>
      </w:r>
      <w:r w:rsidR="004A0311">
        <w:rPr>
          <w:noProof/>
          <w:color w:val="000000" w:themeColor="text1"/>
          <w:szCs w:val="28"/>
          <w:lang w:val="lv-LV"/>
        </w:rPr>
        <w:t>apildināt noteikumus ar 45. punktu šādā redakcijā:</w:t>
      </w:r>
    </w:p>
    <w:p w14:paraId="188A948A" w14:textId="13CC3AC5" w:rsidR="00E038E3" w:rsidRPr="00E038E3" w:rsidRDefault="004A0311" w:rsidP="004A0311">
      <w:pPr>
        <w:pStyle w:val="Pamatteksts"/>
        <w:spacing w:before="120"/>
        <w:ind w:firstLine="709"/>
        <w:jc w:val="both"/>
        <w:rPr>
          <w:noProof/>
          <w:color w:val="000000" w:themeColor="text1"/>
          <w:szCs w:val="28"/>
          <w:lang w:val="lv-LV"/>
        </w:rPr>
      </w:pPr>
      <w:r>
        <w:rPr>
          <w:noProof/>
          <w:color w:val="000000" w:themeColor="text1"/>
          <w:szCs w:val="28"/>
          <w:lang w:val="lv-LV"/>
        </w:rPr>
        <w:t>“45. </w:t>
      </w:r>
      <w:r w:rsidR="00C9328B">
        <w:rPr>
          <w:noProof/>
          <w:color w:val="000000" w:themeColor="text1"/>
          <w:szCs w:val="28"/>
          <w:lang w:val="lv-LV"/>
        </w:rPr>
        <w:t>Uzraudzības periods s</w:t>
      </w:r>
      <w:r w:rsidR="00E038E3">
        <w:rPr>
          <w:noProof/>
          <w:color w:val="000000" w:themeColor="text1"/>
          <w:szCs w:val="28"/>
          <w:lang w:val="lv-LV"/>
        </w:rPr>
        <w:t xml:space="preserve">adarbības projektiem, kuros ir </w:t>
      </w:r>
      <w:r w:rsidR="00C9328B">
        <w:rPr>
          <w:noProof/>
          <w:color w:val="000000" w:themeColor="text1"/>
          <w:szCs w:val="28"/>
          <w:lang w:val="lv-LV"/>
        </w:rPr>
        <w:t>īsteno</w:t>
      </w:r>
      <w:r w:rsidR="00E038E3">
        <w:rPr>
          <w:noProof/>
          <w:color w:val="000000" w:themeColor="text1"/>
          <w:szCs w:val="28"/>
          <w:lang w:val="lv-LV"/>
        </w:rPr>
        <w:t>tas šo noteikumu 20. punktā vai 24.5. apakšpunktā minētās darbības, ir pieci gadi.</w:t>
      </w:r>
      <w:r>
        <w:rPr>
          <w:noProof/>
          <w:color w:val="000000" w:themeColor="text1"/>
          <w:szCs w:val="28"/>
          <w:lang w:val="lv-LV"/>
        </w:rPr>
        <w:t>”</w:t>
      </w:r>
    </w:p>
    <w:p w14:paraId="4F271045" w14:textId="581C6336" w:rsidR="000C031F" w:rsidRDefault="006035BE" w:rsidP="00D83E19">
      <w:pPr>
        <w:pStyle w:val="Pamatteksts"/>
        <w:numPr>
          <w:ilvl w:val="0"/>
          <w:numId w:val="24"/>
        </w:numPr>
        <w:tabs>
          <w:tab w:val="left" w:pos="851"/>
        </w:tabs>
        <w:spacing w:before="120"/>
        <w:ind w:left="0" w:firstLine="426"/>
        <w:jc w:val="both"/>
        <w:rPr>
          <w:noProof/>
          <w:color w:val="000000" w:themeColor="text1"/>
          <w:szCs w:val="28"/>
          <w:lang w:val="lv-LV"/>
        </w:rPr>
      </w:pPr>
      <w:r>
        <w:rPr>
          <w:noProof/>
          <w:color w:val="000000" w:themeColor="text1"/>
          <w:szCs w:val="28"/>
          <w:lang w:val="lv-LV"/>
        </w:rPr>
        <w:t>I</w:t>
      </w:r>
      <w:r w:rsidR="000C031F">
        <w:rPr>
          <w:noProof/>
          <w:color w:val="000000" w:themeColor="text1"/>
          <w:szCs w:val="28"/>
          <w:lang w:val="lv-LV"/>
        </w:rPr>
        <w:t>zteikt 2.</w:t>
      </w:r>
      <w:r w:rsidR="00D75457">
        <w:rPr>
          <w:noProof/>
          <w:color w:val="000000" w:themeColor="text1"/>
          <w:szCs w:val="28"/>
          <w:lang w:val="lv-LV"/>
        </w:rPr>
        <w:t> </w:t>
      </w:r>
      <w:r w:rsidR="000C031F">
        <w:rPr>
          <w:noProof/>
          <w:color w:val="000000" w:themeColor="text1"/>
          <w:szCs w:val="28"/>
          <w:lang w:val="lv-LV"/>
        </w:rPr>
        <w:t>pielikuma D.10.1.</w:t>
      </w:r>
      <w:r>
        <w:rPr>
          <w:noProof/>
          <w:color w:val="000000" w:themeColor="text1"/>
          <w:szCs w:val="28"/>
          <w:lang w:val="lv-LV"/>
        </w:rPr>
        <w:t xml:space="preserve"> </w:t>
      </w:r>
      <w:r w:rsidR="000C031F">
        <w:rPr>
          <w:noProof/>
          <w:color w:val="000000" w:themeColor="text1"/>
          <w:szCs w:val="28"/>
          <w:lang w:val="lv-LV"/>
        </w:rPr>
        <w:t>apakšpunktu šādā redakcijā:</w:t>
      </w:r>
    </w:p>
    <w:p w14:paraId="11824BCC" w14:textId="2E50A1C4" w:rsidR="0020038A" w:rsidRPr="00D83E19" w:rsidRDefault="00C9002D" w:rsidP="0020038A">
      <w:pPr>
        <w:pStyle w:val="Sarakstarindkopa"/>
        <w:spacing w:before="100" w:beforeAutospacing="1"/>
        <w:jc w:val="both"/>
        <w:rPr>
          <w:rFonts w:ascii="Times New Roman" w:hAnsi="Times New Roman" w:cs="Times New Roman"/>
          <w:b/>
          <w:bCs/>
          <w:iCs/>
          <w:color w:val="000000"/>
          <w:sz w:val="24"/>
          <w:szCs w:val="20"/>
        </w:rPr>
      </w:pPr>
      <w:r w:rsidRPr="00D83E19">
        <w:rPr>
          <w:rFonts w:ascii="Times New Roman" w:hAnsi="Times New Roman" w:cs="Times New Roman"/>
          <w:b/>
          <w:bCs/>
          <w:iCs/>
          <w:color w:val="000000"/>
          <w:sz w:val="24"/>
          <w:szCs w:val="20"/>
        </w:rPr>
        <w:t>“</w:t>
      </w:r>
      <w:r w:rsidR="0020038A" w:rsidRPr="00D83E19">
        <w:rPr>
          <w:rFonts w:ascii="Times New Roman" w:hAnsi="Times New Roman" w:cs="Times New Roman"/>
          <w:b/>
          <w:bCs/>
          <w:i/>
          <w:iCs/>
          <w:color w:val="000000"/>
          <w:sz w:val="20"/>
          <w:szCs w:val="20"/>
        </w:rPr>
        <w:t>D.10.1.</w:t>
      </w:r>
      <w:r w:rsidR="0020038A" w:rsidRPr="00D83E19">
        <w:rPr>
          <w:rFonts w:ascii="Times New Roman" w:hAnsi="Times New Roman" w:cs="Times New Roman"/>
          <w:b/>
          <w:bCs/>
          <w:iCs/>
          <w:color w:val="000000"/>
          <w:sz w:val="20"/>
          <w:szCs w:val="20"/>
        </w:rPr>
        <w:t xml:space="preserve"> </w:t>
      </w:r>
      <w:r w:rsidR="0020038A" w:rsidRPr="00D83E19">
        <w:rPr>
          <w:rFonts w:ascii="Times New Roman" w:hAnsi="Times New Roman" w:cs="Times New Roman"/>
          <w:b/>
          <w:bCs/>
          <w:i/>
          <w:iCs/>
          <w:color w:val="000000"/>
          <w:sz w:val="20"/>
          <w:szCs w:val="20"/>
        </w:rPr>
        <w:t>Izvērstas sadarbības projekta attiecināmās izmaksas</w:t>
      </w:r>
    </w:p>
    <w:tbl>
      <w:tblPr>
        <w:tblW w:w="9102" w:type="dxa"/>
        <w:tblInd w:w="78" w:type="dxa"/>
        <w:tblLayout w:type="fixed"/>
        <w:tblLook w:val="0000" w:firstRow="0" w:lastRow="0" w:firstColumn="0" w:lastColumn="0" w:noHBand="0" w:noVBand="0"/>
      </w:tblPr>
      <w:tblGrid>
        <w:gridCol w:w="2157"/>
        <w:gridCol w:w="1134"/>
        <w:gridCol w:w="1417"/>
        <w:gridCol w:w="2152"/>
        <w:gridCol w:w="2242"/>
      </w:tblGrid>
      <w:tr w:rsidR="0020038A" w:rsidRPr="00D83E19" w14:paraId="0DF59EE6" w14:textId="77777777" w:rsidTr="00B90784">
        <w:trPr>
          <w:trHeight w:val="1354"/>
        </w:trPr>
        <w:tc>
          <w:tcPr>
            <w:tcW w:w="2157" w:type="dxa"/>
            <w:tcBorders>
              <w:top w:val="single" w:sz="6" w:space="0" w:color="auto"/>
              <w:left w:val="single" w:sz="6" w:space="0" w:color="auto"/>
              <w:bottom w:val="nil"/>
              <w:right w:val="single" w:sz="6" w:space="0" w:color="auto"/>
            </w:tcBorders>
            <w:shd w:val="clear" w:color="auto" w:fill="BFBFBF"/>
            <w:vAlign w:val="center"/>
          </w:tcPr>
          <w:p w14:paraId="4EA2815D"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Izmaksu pozīcijas sadalījumā pa plānotajām sadarbības projekta darbībām un posmiem</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14:paraId="4B49A5BA"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Cena par vienību ar PVN, EUR</w:t>
            </w:r>
          </w:p>
        </w:tc>
        <w:tc>
          <w:tcPr>
            <w:tcW w:w="1417" w:type="dxa"/>
            <w:tcBorders>
              <w:top w:val="single" w:sz="6" w:space="0" w:color="auto"/>
              <w:left w:val="single" w:sz="6" w:space="0" w:color="auto"/>
              <w:bottom w:val="nil"/>
              <w:right w:val="single" w:sz="6" w:space="0" w:color="auto"/>
            </w:tcBorders>
            <w:shd w:val="clear" w:color="auto" w:fill="BFBFBF"/>
            <w:vAlign w:val="center"/>
          </w:tcPr>
          <w:p w14:paraId="63679B59"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Vienību skaits</w:t>
            </w:r>
          </w:p>
        </w:tc>
        <w:tc>
          <w:tcPr>
            <w:tcW w:w="2152" w:type="dxa"/>
            <w:tcBorders>
              <w:top w:val="single" w:sz="6" w:space="0" w:color="auto"/>
              <w:left w:val="single" w:sz="6" w:space="0" w:color="auto"/>
              <w:bottom w:val="nil"/>
              <w:right w:val="single" w:sz="6" w:space="0" w:color="auto"/>
            </w:tcBorders>
            <w:shd w:val="clear" w:color="auto" w:fill="BFBFBF"/>
            <w:vAlign w:val="center"/>
          </w:tcPr>
          <w:p w14:paraId="18BF89D0"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Kopā attiecināmās izmaksas ar PVN, EUR *</w:t>
            </w:r>
          </w:p>
        </w:tc>
        <w:tc>
          <w:tcPr>
            <w:tcW w:w="2242" w:type="dxa"/>
            <w:vMerge w:val="restart"/>
            <w:tcBorders>
              <w:top w:val="single" w:sz="6" w:space="0" w:color="auto"/>
              <w:left w:val="single" w:sz="6" w:space="0" w:color="auto"/>
              <w:right w:val="single" w:sz="6" w:space="0" w:color="auto"/>
            </w:tcBorders>
            <w:shd w:val="clear" w:color="auto" w:fill="BFBFBF"/>
            <w:vAlign w:val="center"/>
          </w:tcPr>
          <w:p w14:paraId="0716BA4C" w14:textId="15A7570E" w:rsidR="0020038A" w:rsidRPr="00D83E19" w:rsidRDefault="0020038A" w:rsidP="009F36B0">
            <w:pPr>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Attiecināmās izmaksas, kas tiek iekļautas priekšfinansējuma pieprasījumā, EUR</w:t>
            </w:r>
          </w:p>
        </w:tc>
      </w:tr>
      <w:tr w:rsidR="0020038A" w:rsidRPr="00D83E19" w14:paraId="1F9A5664" w14:textId="77777777" w:rsidTr="00B90784">
        <w:trPr>
          <w:trHeight w:val="223"/>
        </w:trPr>
        <w:tc>
          <w:tcPr>
            <w:tcW w:w="2157" w:type="dxa"/>
            <w:tcBorders>
              <w:top w:val="single" w:sz="6" w:space="0" w:color="auto"/>
              <w:left w:val="single" w:sz="6" w:space="0" w:color="auto"/>
              <w:bottom w:val="single" w:sz="6" w:space="0" w:color="auto"/>
              <w:right w:val="single" w:sz="6" w:space="0" w:color="auto"/>
            </w:tcBorders>
            <w:shd w:val="clear" w:color="auto" w:fill="BFBFBF"/>
          </w:tcPr>
          <w:p w14:paraId="22DD9441"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298D4C0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2</w:t>
            </w: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2CAA1D7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3</w:t>
            </w:r>
          </w:p>
        </w:tc>
        <w:tc>
          <w:tcPr>
            <w:tcW w:w="2152" w:type="dxa"/>
            <w:tcBorders>
              <w:top w:val="single" w:sz="6" w:space="0" w:color="auto"/>
              <w:left w:val="single" w:sz="6" w:space="0" w:color="auto"/>
              <w:bottom w:val="single" w:sz="6" w:space="0" w:color="auto"/>
              <w:right w:val="single" w:sz="6" w:space="0" w:color="auto"/>
            </w:tcBorders>
            <w:shd w:val="clear" w:color="auto" w:fill="BFBFBF"/>
          </w:tcPr>
          <w:p w14:paraId="1538C97A"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4 = 2 x 3</w:t>
            </w:r>
          </w:p>
        </w:tc>
        <w:tc>
          <w:tcPr>
            <w:tcW w:w="2242" w:type="dxa"/>
            <w:vMerge/>
            <w:tcBorders>
              <w:left w:val="single" w:sz="6" w:space="0" w:color="auto"/>
              <w:bottom w:val="single" w:sz="6" w:space="0" w:color="auto"/>
              <w:right w:val="single" w:sz="6" w:space="0" w:color="auto"/>
            </w:tcBorders>
            <w:shd w:val="clear" w:color="auto" w:fill="BFBFBF"/>
            <w:vAlign w:val="center"/>
          </w:tcPr>
          <w:p w14:paraId="3E961B19"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7D8096C1" w14:textId="77777777" w:rsidTr="005079AA">
        <w:trPr>
          <w:trHeight w:val="233"/>
        </w:trPr>
        <w:tc>
          <w:tcPr>
            <w:tcW w:w="9102" w:type="dxa"/>
            <w:gridSpan w:val="5"/>
            <w:tcBorders>
              <w:top w:val="single" w:sz="6" w:space="0" w:color="auto"/>
              <w:left w:val="single" w:sz="6" w:space="0" w:color="auto"/>
              <w:bottom w:val="single" w:sz="6" w:space="0" w:color="auto"/>
              <w:right w:val="single" w:sz="6" w:space="0" w:color="auto"/>
            </w:tcBorders>
            <w:shd w:val="clear" w:color="auto" w:fill="BFBFBF"/>
          </w:tcPr>
          <w:p w14:paraId="7EF0F8AA" w14:textId="77777777" w:rsidR="0020038A" w:rsidRPr="00D83E19" w:rsidRDefault="0020038A" w:rsidP="005079AA">
            <w:pPr>
              <w:jc w:val="center"/>
              <w:rPr>
                <w:rFonts w:ascii="Times New Roman" w:hAnsi="Times New Roman" w:cs="Times New Roman"/>
                <w:color w:val="000000"/>
                <w:sz w:val="20"/>
                <w:szCs w:val="20"/>
              </w:rPr>
            </w:pPr>
            <w:r w:rsidRPr="00D83E19">
              <w:rPr>
                <w:rFonts w:ascii="Times New Roman" w:hAnsi="Times New Roman" w:cs="Times New Roman"/>
                <w:b/>
                <w:bCs/>
                <w:color w:val="000000"/>
                <w:sz w:val="20"/>
                <w:szCs w:val="20"/>
              </w:rPr>
              <w:t xml:space="preserve">1. </w:t>
            </w:r>
            <w:r w:rsidRPr="00D83E19">
              <w:rPr>
                <w:rFonts w:ascii="Times New Roman" w:hAnsi="Times New Roman" w:cs="Times New Roman"/>
                <w:b/>
                <w:color w:val="000000"/>
                <w:sz w:val="20"/>
                <w:szCs w:val="20"/>
              </w:rPr>
              <w:t>Ar kopīgu darbību īstenošanu saistītas izmaksas, t.sk. jaunu pamatlīdzekļu iegādes izmaksas</w:t>
            </w:r>
          </w:p>
        </w:tc>
      </w:tr>
      <w:tr w:rsidR="0020038A" w:rsidRPr="00D83E19" w14:paraId="54FE4D6E" w14:textId="77777777" w:rsidTr="00B90784">
        <w:trPr>
          <w:trHeight w:val="365"/>
        </w:trPr>
        <w:tc>
          <w:tcPr>
            <w:tcW w:w="2157" w:type="dxa"/>
            <w:tcBorders>
              <w:top w:val="single" w:sz="6" w:space="0" w:color="auto"/>
              <w:left w:val="single" w:sz="6" w:space="0" w:color="auto"/>
              <w:bottom w:val="single" w:sz="6" w:space="0" w:color="auto"/>
              <w:right w:val="single" w:sz="6" w:space="0" w:color="auto"/>
            </w:tcBorders>
          </w:tcPr>
          <w:p w14:paraId="492453D6"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B11DF9"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2D79C24"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348E043E"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47459F55" w14:textId="77777777" w:rsidR="0020038A" w:rsidRPr="00D83E19" w:rsidRDefault="0020038A" w:rsidP="0089212C">
            <w:pPr>
              <w:jc w:val="center"/>
              <w:rPr>
                <w:rFonts w:ascii="Times New Roman" w:hAnsi="Times New Roman" w:cs="Times New Roman"/>
                <w:color w:val="000000"/>
                <w:sz w:val="20"/>
                <w:szCs w:val="20"/>
              </w:rPr>
            </w:pPr>
          </w:p>
        </w:tc>
      </w:tr>
      <w:tr w:rsidR="0020038A" w:rsidRPr="00D83E19" w14:paraId="04DC320A" w14:textId="77777777" w:rsidTr="00B90784">
        <w:trPr>
          <w:trHeight w:val="233"/>
        </w:trPr>
        <w:tc>
          <w:tcPr>
            <w:tcW w:w="2157" w:type="dxa"/>
            <w:tcBorders>
              <w:top w:val="single" w:sz="6" w:space="0" w:color="auto"/>
              <w:left w:val="single" w:sz="6" w:space="0" w:color="auto"/>
              <w:bottom w:val="single" w:sz="6" w:space="0" w:color="auto"/>
              <w:right w:val="single" w:sz="6" w:space="0" w:color="auto"/>
            </w:tcBorders>
          </w:tcPr>
          <w:p w14:paraId="3AED4EBA"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CF20046"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2B015AF1"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6E0A9D66"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284547B2"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5D898CF8" w14:textId="77777777" w:rsidTr="00B90784">
        <w:trPr>
          <w:trHeight w:val="233"/>
        </w:trPr>
        <w:tc>
          <w:tcPr>
            <w:tcW w:w="2157" w:type="dxa"/>
            <w:tcBorders>
              <w:top w:val="single" w:sz="6" w:space="0" w:color="auto"/>
              <w:left w:val="single" w:sz="6" w:space="0" w:color="auto"/>
              <w:bottom w:val="single" w:sz="6" w:space="0" w:color="auto"/>
              <w:right w:val="single" w:sz="6" w:space="0" w:color="auto"/>
            </w:tcBorders>
          </w:tcPr>
          <w:p w14:paraId="0E7849DB"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7B60E1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E4705F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65BC6909"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081660BB"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47B830A2" w14:textId="77777777" w:rsidTr="00B90784">
        <w:trPr>
          <w:trHeight w:val="233"/>
        </w:trPr>
        <w:tc>
          <w:tcPr>
            <w:tcW w:w="4708" w:type="dxa"/>
            <w:gridSpan w:val="3"/>
            <w:tcBorders>
              <w:top w:val="single" w:sz="6" w:space="0" w:color="auto"/>
              <w:left w:val="single" w:sz="6" w:space="0" w:color="auto"/>
              <w:bottom w:val="single" w:sz="6" w:space="0" w:color="auto"/>
              <w:right w:val="single" w:sz="6" w:space="0" w:color="auto"/>
            </w:tcBorders>
            <w:shd w:val="clear" w:color="auto" w:fill="D9D9D9"/>
          </w:tcPr>
          <w:p w14:paraId="00F1F84A"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r w:rsidRPr="00D83E19">
              <w:rPr>
                <w:rFonts w:ascii="Times New Roman" w:hAnsi="Times New Roman" w:cs="Times New Roman"/>
                <w:i/>
                <w:iCs/>
                <w:color w:val="000000"/>
                <w:sz w:val="20"/>
                <w:szCs w:val="20"/>
              </w:rPr>
              <w:t>Izmaksas, kopā</w:t>
            </w: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5DCEDB77"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63C640FE"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13160322" w14:textId="77777777" w:rsidTr="005079AA">
        <w:trPr>
          <w:trHeight w:val="233"/>
        </w:trPr>
        <w:tc>
          <w:tcPr>
            <w:tcW w:w="9102" w:type="dxa"/>
            <w:gridSpan w:val="5"/>
            <w:tcBorders>
              <w:top w:val="single" w:sz="6" w:space="0" w:color="auto"/>
              <w:left w:val="single" w:sz="6" w:space="0" w:color="auto"/>
              <w:bottom w:val="single" w:sz="6" w:space="0" w:color="auto"/>
              <w:right w:val="single" w:sz="6" w:space="0" w:color="auto"/>
            </w:tcBorders>
            <w:shd w:val="clear" w:color="auto" w:fill="BFBFBF"/>
          </w:tcPr>
          <w:p w14:paraId="002E80F6" w14:textId="77777777" w:rsidR="0020038A" w:rsidRPr="00D83E19" w:rsidRDefault="0020038A" w:rsidP="005079AA">
            <w:pPr>
              <w:jc w:val="center"/>
              <w:rPr>
                <w:rFonts w:ascii="Times New Roman" w:hAnsi="Times New Roman" w:cs="Times New Roman"/>
                <w:color w:val="000000"/>
                <w:sz w:val="20"/>
                <w:szCs w:val="20"/>
              </w:rPr>
            </w:pPr>
            <w:r w:rsidRPr="00D83E19">
              <w:rPr>
                <w:rFonts w:ascii="Times New Roman" w:hAnsi="Times New Roman" w:cs="Times New Roman"/>
                <w:b/>
                <w:bCs/>
                <w:color w:val="000000"/>
                <w:sz w:val="20"/>
                <w:szCs w:val="20"/>
              </w:rPr>
              <w:t>2. Administratīvās izmaksas, kas ir tieši saistītas ar sadarbības projekta koordinēšanu</w:t>
            </w:r>
          </w:p>
        </w:tc>
      </w:tr>
      <w:tr w:rsidR="0020038A" w:rsidRPr="00D83E19" w14:paraId="32D93621" w14:textId="77777777" w:rsidTr="00B90784">
        <w:trPr>
          <w:trHeight w:val="233"/>
        </w:trPr>
        <w:tc>
          <w:tcPr>
            <w:tcW w:w="2157" w:type="dxa"/>
            <w:tcBorders>
              <w:top w:val="single" w:sz="6" w:space="0" w:color="auto"/>
              <w:left w:val="single" w:sz="6" w:space="0" w:color="auto"/>
              <w:bottom w:val="single" w:sz="6" w:space="0" w:color="auto"/>
              <w:right w:val="single" w:sz="6" w:space="0" w:color="auto"/>
            </w:tcBorders>
          </w:tcPr>
          <w:p w14:paraId="4E82F7CF"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699AD9"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B6629F0"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39638B0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3AD90673"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2879E706" w14:textId="77777777" w:rsidTr="00B90784">
        <w:trPr>
          <w:trHeight w:val="233"/>
        </w:trPr>
        <w:tc>
          <w:tcPr>
            <w:tcW w:w="2157" w:type="dxa"/>
            <w:tcBorders>
              <w:top w:val="single" w:sz="6" w:space="0" w:color="auto"/>
              <w:left w:val="single" w:sz="6" w:space="0" w:color="auto"/>
              <w:bottom w:val="single" w:sz="6" w:space="0" w:color="auto"/>
              <w:right w:val="single" w:sz="6" w:space="0" w:color="auto"/>
            </w:tcBorders>
          </w:tcPr>
          <w:p w14:paraId="51FE6D59"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8B5D59C"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62D09930"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7791A645"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29A48B1F"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64BCC936" w14:textId="77777777" w:rsidTr="00B90784">
        <w:trPr>
          <w:trHeight w:val="233"/>
        </w:trPr>
        <w:tc>
          <w:tcPr>
            <w:tcW w:w="2157" w:type="dxa"/>
            <w:tcBorders>
              <w:top w:val="single" w:sz="6" w:space="0" w:color="auto"/>
              <w:left w:val="single" w:sz="6" w:space="0" w:color="auto"/>
              <w:bottom w:val="single" w:sz="6" w:space="0" w:color="auto"/>
              <w:right w:val="single" w:sz="6" w:space="0" w:color="auto"/>
            </w:tcBorders>
          </w:tcPr>
          <w:p w14:paraId="67A0A4F3"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8E4DAF7"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EB103A9"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07E61A47"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auto"/>
            <w:vAlign w:val="bottom"/>
          </w:tcPr>
          <w:p w14:paraId="218ACBE5" w14:textId="77777777" w:rsidR="0020038A" w:rsidRPr="00D83E19" w:rsidRDefault="0020038A" w:rsidP="005079AA">
            <w:pPr>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  </w:t>
            </w:r>
          </w:p>
        </w:tc>
      </w:tr>
      <w:tr w:rsidR="0020038A" w:rsidRPr="00D83E19" w14:paraId="0E881BC3" w14:textId="77777777" w:rsidTr="00B90784">
        <w:trPr>
          <w:trHeight w:val="233"/>
        </w:trPr>
        <w:tc>
          <w:tcPr>
            <w:tcW w:w="4708" w:type="dxa"/>
            <w:gridSpan w:val="3"/>
            <w:tcBorders>
              <w:top w:val="single" w:sz="6" w:space="0" w:color="auto"/>
              <w:left w:val="single" w:sz="6" w:space="0" w:color="auto"/>
              <w:bottom w:val="single" w:sz="6" w:space="0" w:color="auto"/>
              <w:right w:val="single" w:sz="6" w:space="0" w:color="auto"/>
            </w:tcBorders>
            <w:shd w:val="clear" w:color="auto" w:fill="BFBFBF"/>
          </w:tcPr>
          <w:p w14:paraId="397FFF39" w14:textId="77777777" w:rsidR="0020038A" w:rsidRPr="00D83E19" w:rsidRDefault="0020038A" w:rsidP="005079AA">
            <w:pPr>
              <w:autoSpaceDE w:val="0"/>
              <w:autoSpaceDN w:val="0"/>
              <w:adjustRightInd w:val="0"/>
              <w:rPr>
                <w:rFonts w:ascii="Times New Roman" w:hAnsi="Times New Roman" w:cs="Times New Roman"/>
                <w:color w:val="000000"/>
                <w:sz w:val="20"/>
                <w:szCs w:val="20"/>
              </w:rPr>
            </w:pPr>
            <w:r w:rsidRPr="00D83E19">
              <w:rPr>
                <w:rFonts w:ascii="Times New Roman" w:hAnsi="Times New Roman" w:cs="Times New Roman"/>
                <w:i/>
                <w:iCs/>
                <w:color w:val="000000"/>
                <w:sz w:val="20"/>
                <w:szCs w:val="20"/>
              </w:rPr>
              <w:t>Izmaksas, kopā</w:t>
            </w: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7E6F090B" w14:textId="77777777" w:rsidR="0020038A" w:rsidRPr="00D83E19" w:rsidRDefault="0020038A" w:rsidP="005079AA">
            <w:pPr>
              <w:autoSpaceDE w:val="0"/>
              <w:autoSpaceDN w:val="0"/>
              <w:adjustRightInd w:val="0"/>
              <w:jc w:val="center"/>
              <w:rPr>
                <w:rFonts w:ascii="Times New Roman" w:hAnsi="Times New Roman" w:cs="Times New Roman"/>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BFBFBF"/>
            <w:vAlign w:val="bottom"/>
          </w:tcPr>
          <w:p w14:paraId="04BAD4F3" w14:textId="77777777" w:rsidR="0020038A" w:rsidRPr="00D83E19" w:rsidRDefault="0020038A" w:rsidP="005079AA">
            <w:pPr>
              <w:jc w:val="center"/>
              <w:rPr>
                <w:rFonts w:ascii="Times New Roman" w:hAnsi="Times New Roman" w:cs="Times New Roman"/>
                <w:color w:val="000000"/>
                <w:sz w:val="20"/>
                <w:szCs w:val="20"/>
              </w:rPr>
            </w:pPr>
          </w:p>
        </w:tc>
      </w:tr>
      <w:tr w:rsidR="0020038A" w:rsidRPr="00D83E19" w14:paraId="616936BE" w14:textId="77777777" w:rsidTr="00B90784">
        <w:trPr>
          <w:trHeight w:val="223"/>
        </w:trPr>
        <w:tc>
          <w:tcPr>
            <w:tcW w:w="4708" w:type="dxa"/>
            <w:gridSpan w:val="3"/>
            <w:tcBorders>
              <w:top w:val="single" w:sz="6" w:space="0" w:color="auto"/>
              <w:left w:val="single" w:sz="6" w:space="0" w:color="auto"/>
              <w:bottom w:val="single" w:sz="6" w:space="0" w:color="auto"/>
              <w:right w:val="single" w:sz="6" w:space="0" w:color="auto"/>
            </w:tcBorders>
            <w:shd w:val="solid" w:color="C0C0C0" w:fill="auto"/>
          </w:tcPr>
          <w:p w14:paraId="169DC522" w14:textId="77777777" w:rsidR="0020038A" w:rsidRPr="00D83E19" w:rsidRDefault="0020038A" w:rsidP="005079AA">
            <w:pPr>
              <w:autoSpaceDE w:val="0"/>
              <w:autoSpaceDN w:val="0"/>
              <w:adjustRightInd w:val="0"/>
              <w:jc w:val="right"/>
              <w:rPr>
                <w:rFonts w:ascii="Times New Roman" w:hAnsi="Times New Roman" w:cs="Times New Roman"/>
                <w:iCs/>
                <w:color w:val="000000"/>
                <w:sz w:val="20"/>
                <w:szCs w:val="20"/>
              </w:rPr>
            </w:pPr>
            <w:r w:rsidRPr="00D83E19">
              <w:rPr>
                <w:rFonts w:ascii="Times New Roman" w:hAnsi="Times New Roman" w:cs="Times New Roman"/>
                <w:iCs/>
                <w:color w:val="000000"/>
                <w:sz w:val="20"/>
                <w:szCs w:val="20"/>
              </w:rPr>
              <w:t xml:space="preserve">KOPĀ </w:t>
            </w:r>
          </w:p>
        </w:tc>
        <w:tc>
          <w:tcPr>
            <w:tcW w:w="2152" w:type="dxa"/>
            <w:tcBorders>
              <w:top w:val="single" w:sz="6" w:space="0" w:color="auto"/>
              <w:left w:val="single" w:sz="6" w:space="0" w:color="auto"/>
              <w:bottom w:val="single" w:sz="6" w:space="0" w:color="auto"/>
              <w:right w:val="single" w:sz="6" w:space="0" w:color="auto"/>
            </w:tcBorders>
            <w:shd w:val="solid" w:color="C0C0C0" w:fill="auto"/>
          </w:tcPr>
          <w:p w14:paraId="3DA07328" w14:textId="77777777" w:rsidR="0020038A" w:rsidRPr="00D83E19" w:rsidRDefault="0020038A" w:rsidP="005079AA">
            <w:pPr>
              <w:autoSpaceDE w:val="0"/>
              <w:autoSpaceDN w:val="0"/>
              <w:adjustRightInd w:val="0"/>
              <w:jc w:val="center"/>
              <w:rPr>
                <w:rFonts w:ascii="Times New Roman" w:hAnsi="Times New Roman" w:cs="Times New Roman"/>
                <w:i/>
                <w:iCs/>
                <w:color w:val="000000"/>
                <w:sz w:val="20"/>
                <w:szCs w:val="20"/>
              </w:rPr>
            </w:pPr>
          </w:p>
        </w:tc>
        <w:tc>
          <w:tcPr>
            <w:tcW w:w="2242" w:type="dxa"/>
            <w:tcBorders>
              <w:top w:val="single" w:sz="6" w:space="0" w:color="auto"/>
              <w:left w:val="single" w:sz="6" w:space="0" w:color="auto"/>
              <w:bottom w:val="single" w:sz="6" w:space="0" w:color="auto"/>
              <w:right w:val="single" w:sz="6" w:space="0" w:color="auto"/>
            </w:tcBorders>
            <w:shd w:val="clear" w:color="auto" w:fill="BFBFBF"/>
          </w:tcPr>
          <w:p w14:paraId="4F6E9C26" w14:textId="77777777" w:rsidR="0020038A" w:rsidRPr="00D83E19" w:rsidRDefault="0020038A" w:rsidP="005079AA">
            <w:pPr>
              <w:autoSpaceDE w:val="0"/>
              <w:autoSpaceDN w:val="0"/>
              <w:adjustRightInd w:val="0"/>
              <w:jc w:val="center"/>
              <w:rPr>
                <w:rFonts w:ascii="Times New Roman" w:hAnsi="Times New Roman" w:cs="Times New Roman"/>
                <w:i/>
                <w:iCs/>
                <w:color w:val="000000"/>
                <w:sz w:val="20"/>
                <w:szCs w:val="20"/>
              </w:rPr>
            </w:pPr>
          </w:p>
        </w:tc>
      </w:tr>
    </w:tbl>
    <w:p w14:paraId="1C66082B" w14:textId="39502E63" w:rsidR="0020038A" w:rsidRPr="0020038A" w:rsidRDefault="0020038A" w:rsidP="00D83E19">
      <w:pPr>
        <w:pStyle w:val="Sarakstarindkopa"/>
        <w:ind w:left="142" w:right="-1"/>
        <w:jc w:val="both"/>
        <w:rPr>
          <w:rFonts w:ascii="Times New Roman" w:hAnsi="Times New Roman" w:cs="Times New Roman"/>
          <w:b/>
          <w:bCs/>
          <w:i/>
          <w:iCs/>
          <w:color w:val="000000"/>
          <w:sz w:val="20"/>
          <w:szCs w:val="20"/>
        </w:rPr>
      </w:pPr>
      <w:r w:rsidRPr="0020038A">
        <w:rPr>
          <w:rFonts w:ascii="Times New Roman" w:hAnsi="Times New Roman" w:cs="Times New Roman"/>
          <w:color w:val="000000"/>
          <w:sz w:val="20"/>
          <w:szCs w:val="20"/>
        </w:rPr>
        <w:t>Piezīme. * Attiecināmās izmaksas norāda ar PVN, ja vietējai rīcības grupai nav tiesību PVN atskaitīt no valsts budžetā maksājamās nodokļu summas kā priekšnodokli normatīvajos aktos par pievienotās vērtības nodokli noteiktajā kārtībā.</w:t>
      </w:r>
      <w:r w:rsidR="00C9002D">
        <w:rPr>
          <w:rFonts w:ascii="Times New Roman" w:hAnsi="Times New Roman" w:cs="Times New Roman"/>
          <w:color w:val="000000"/>
          <w:sz w:val="20"/>
          <w:szCs w:val="20"/>
        </w:rPr>
        <w:t>”</w:t>
      </w:r>
    </w:p>
    <w:p w14:paraId="76C574C1" w14:textId="1CF76113" w:rsidR="009739E6" w:rsidRPr="000C031F" w:rsidRDefault="006035BE" w:rsidP="00D83E19">
      <w:pPr>
        <w:pStyle w:val="Pamatteksts"/>
        <w:numPr>
          <w:ilvl w:val="0"/>
          <w:numId w:val="24"/>
        </w:numPr>
        <w:tabs>
          <w:tab w:val="left" w:pos="709"/>
          <w:tab w:val="left" w:pos="851"/>
          <w:tab w:val="left" w:pos="993"/>
        </w:tabs>
        <w:spacing w:before="120"/>
        <w:ind w:left="0" w:firstLine="426"/>
        <w:jc w:val="both"/>
        <w:rPr>
          <w:noProof/>
          <w:color w:val="000000" w:themeColor="text1"/>
          <w:szCs w:val="28"/>
          <w:lang w:val="lv-LV"/>
        </w:rPr>
      </w:pPr>
      <w:r>
        <w:rPr>
          <w:noProof/>
          <w:color w:val="000000" w:themeColor="text1"/>
          <w:szCs w:val="28"/>
          <w:lang w:val="lv-LV"/>
        </w:rPr>
        <w:t>P</w:t>
      </w:r>
      <w:r w:rsidR="009739E6" w:rsidRPr="000C031F">
        <w:rPr>
          <w:noProof/>
          <w:color w:val="000000" w:themeColor="text1"/>
          <w:szCs w:val="28"/>
          <w:lang w:val="lv-LV"/>
        </w:rPr>
        <w:t>apildināt 3.</w:t>
      </w:r>
      <w:r w:rsidR="00964D6C" w:rsidRPr="000C031F">
        <w:rPr>
          <w:noProof/>
          <w:color w:val="000000" w:themeColor="text1"/>
          <w:szCs w:val="28"/>
          <w:lang w:val="lv-LV"/>
        </w:rPr>
        <w:t> </w:t>
      </w:r>
      <w:r w:rsidR="009739E6" w:rsidRPr="000C031F">
        <w:rPr>
          <w:noProof/>
          <w:color w:val="000000" w:themeColor="text1"/>
          <w:szCs w:val="28"/>
          <w:lang w:val="lv-LV"/>
        </w:rPr>
        <w:t xml:space="preserve">pielikumu </w:t>
      </w:r>
      <w:r>
        <w:rPr>
          <w:noProof/>
          <w:color w:val="000000" w:themeColor="text1"/>
          <w:szCs w:val="28"/>
          <w:lang w:val="lv-LV"/>
        </w:rPr>
        <w:t>aiz skaitļa un teksta „</w:t>
      </w:r>
      <w:r>
        <w:rPr>
          <w:noProof/>
          <w:color w:val="000000" w:themeColor="text1"/>
          <w:szCs w:val="28"/>
          <w:vertAlign w:val="superscript"/>
          <w:lang w:val="lv-LV"/>
        </w:rPr>
        <w:t>3</w:t>
      </w:r>
      <w:r w:rsidR="001441C7">
        <w:rPr>
          <w:noProof/>
          <w:color w:val="000000" w:themeColor="text1"/>
          <w:szCs w:val="28"/>
          <w:vertAlign w:val="superscript"/>
          <w:lang w:val="lv-LV"/>
        </w:rPr>
        <w:t xml:space="preserve"> </w:t>
      </w:r>
      <w:r>
        <w:rPr>
          <w:noProof/>
          <w:color w:val="000000" w:themeColor="text1"/>
          <w:szCs w:val="28"/>
          <w:lang w:val="lv-LV"/>
        </w:rPr>
        <w:t>Sadarbības partneris starpvalstu sadarbības projektā ir partneris, kas darbojas ārpus Latvijas teritorijas.”</w:t>
      </w:r>
      <w:r w:rsidR="00760ABF" w:rsidRPr="000C031F">
        <w:rPr>
          <w:noProof/>
          <w:color w:val="000000" w:themeColor="text1"/>
          <w:szCs w:val="28"/>
          <w:lang w:val="lv-LV"/>
        </w:rPr>
        <w:t xml:space="preserve"> </w:t>
      </w:r>
      <w:r w:rsidR="009739E6" w:rsidRPr="000C031F">
        <w:rPr>
          <w:noProof/>
          <w:color w:val="000000" w:themeColor="text1"/>
          <w:szCs w:val="28"/>
          <w:lang w:val="lv-LV"/>
        </w:rPr>
        <w:t xml:space="preserve">ar </w:t>
      </w:r>
      <w:r>
        <w:rPr>
          <w:noProof/>
          <w:color w:val="000000" w:themeColor="text1"/>
          <w:szCs w:val="28"/>
          <w:lang w:val="lv-LV"/>
        </w:rPr>
        <w:t>tekstu</w:t>
      </w:r>
      <w:r w:rsidR="009739E6" w:rsidRPr="000C031F">
        <w:rPr>
          <w:noProof/>
          <w:color w:val="000000" w:themeColor="text1"/>
          <w:szCs w:val="28"/>
          <w:lang w:val="lv-LV"/>
        </w:rPr>
        <w:t xml:space="preserve"> šādā redakcijā: </w:t>
      </w:r>
    </w:p>
    <w:p w14:paraId="26643C02" w14:textId="51015650" w:rsidR="00892439" w:rsidRPr="009739E6" w:rsidRDefault="009739E6" w:rsidP="009739E6">
      <w:pPr>
        <w:pStyle w:val="Pamatteksts"/>
        <w:spacing w:before="120"/>
        <w:ind w:firstLine="709"/>
        <w:jc w:val="both"/>
        <w:rPr>
          <w:noProof/>
          <w:color w:val="000000" w:themeColor="text1"/>
          <w:szCs w:val="28"/>
          <w:lang w:val="lv-LV"/>
        </w:rPr>
      </w:pPr>
      <w:r>
        <w:rPr>
          <w:noProof/>
          <w:color w:val="000000" w:themeColor="text1"/>
          <w:szCs w:val="28"/>
          <w:lang w:val="lv-LV"/>
        </w:rPr>
        <w:t>“</w:t>
      </w:r>
      <w:r w:rsidR="00C9328B">
        <w:rPr>
          <w:noProof/>
          <w:color w:val="000000" w:themeColor="text1"/>
          <w:szCs w:val="28"/>
          <w:lang w:val="lv-LV"/>
        </w:rPr>
        <w:t>Ja tiek saņemts v</w:t>
      </w:r>
      <w:r w:rsidR="00892439" w:rsidRPr="009739E6">
        <w:rPr>
          <w:noProof/>
          <w:color w:val="000000" w:themeColor="text1"/>
          <w:szCs w:val="28"/>
          <w:lang w:val="lv-LV"/>
        </w:rPr>
        <w:t>ienād</w:t>
      </w:r>
      <w:r w:rsidR="00C9328B">
        <w:rPr>
          <w:noProof/>
          <w:color w:val="000000" w:themeColor="text1"/>
          <w:szCs w:val="28"/>
          <w:lang w:val="lv-LV"/>
        </w:rPr>
        <w:t>s</w:t>
      </w:r>
      <w:r w:rsidR="00892439" w:rsidRPr="009739E6">
        <w:rPr>
          <w:noProof/>
          <w:color w:val="000000" w:themeColor="text1"/>
          <w:szCs w:val="28"/>
          <w:lang w:val="lv-LV"/>
        </w:rPr>
        <w:t xml:space="preserve"> punktu </w:t>
      </w:r>
      <w:r w:rsidR="006035BE">
        <w:rPr>
          <w:noProof/>
          <w:color w:val="000000" w:themeColor="text1"/>
          <w:szCs w:val="28"/>
          <w:lang w:val="lv-LV"/>
        </w:rPr>
        <w:t>skait</w:t>
      </w:r>
      <w:r w:rsidR="00C9328B">
        <w:rPr>
          <w:noProof/>
          <w:color w:val="000000" w:themeColor="text1"/>
          <w:szCs w:val="28"/>
          <w:lang w:val="lv-LV"/>
        </w:rPr>
        <w:t>s,</w:t>
      </w:r>
      <w:r w:rsidR="00892439" w:rsidRPr="009739E6">
        <w:rPr>
          <w:noProof/>
          <w:color w:val="000000" w:themeColor="text1"/>
          <w:szCs w:val="28"/>
          <w:lang w:val="lv-LV"/>
        </w:rPr>
        <w:t xml:space="preserve"> priekšroka saņemt publisko finansējumu ir sadarbības projektam, kam ir lielāks koeficients. Koeficientu aprēķina atsevišķi iesniegumiem atbalsta saņemšanai sadarbības projekta tehniskai sagatavošanai un sadarbības projektu iesniegumiem, izmantojot šādu formulu:</w:t>
      </w:r>
    </w:p>
    <w:p w14:paraId="4864BAB0" w14:textId="35EAB5A1" w:rsidR="00892439" w:rsidRPr="009739E6" w:rsidRDefault="009739E6" w:rsidP="009739E6">
      <w:pPr>
        <w:pStyle w:val="Pamatteksts"/>
        <w:spacing w:before="120"/>
        <w:ind w:firstLine="709"/>
        <w:jc w:val="both"/>
        <w:rPr>
          <w:noProof/>
          <w:color w:val="000000" w:themeColor="text1"/>
          <w:szCs w:val="28"/>
          <w:lang w:val="lv-LV"/>
        </w:rPr>
      </w:pPr>
      <w:r>
        <w:rPr>
          <w:noProof/>
          <w:color w:val="000000" w:themeColor="text1"/>
          <w:szCs w:val="28"/>
          <w:lang w:val="lv-LV"/>
        </w:rPr>
        <w:t>K</w:t>
      </w:r>
      <w:r w:rsidR="00964D6C">
        <w:rPr>
          <w:noProof/>
          <w:color w:val="000000" w:themeColor="text1"/>
          <w:szCs w:val="28"/>
          <w:lang w:val="lv-LV"/>
        </w:rPr>
        <w:t> </w:t>
      </w:r>
      <w:r>
        <w:rPr>
          <w:noProof/>
          <w:color w:val="000000" w:themeColor="text1"/>
          <w:szCs w:val="28"/>
          <w:lang w:val="lv-LV"/>
        </w:rPr>
        <w:t>=</w:t>
      </w:r>
      <w:r w:rsidR="00964D6C">
        <w:rPr>
          <w:noProof/>
          <w:color w:val="000000" w:themeColor="text1"/>
          <w:szCs w:val="28"/>
          <w:lang w:val="lv-LV"/>
        </w:rPr>
        <w:t> </w:t>
      </w:r>
      <w:r>
        <w:rPr>
          <w:noProof/>
          <w:color w:val="000000" w:themeColor="text1"/>
          <w:szCs w:val="28"/>
          <w:lang w:val="lv-LV"/>
        </w:rPr>
        <w:t>M</w:t>
      </w:r>
      <w:r w:rsidR="00964D6C">
        <w:rPr>
          <w:noProof/>
          <w:color w:val="000000" w:themeColor="text1"/>
          <w:szCs w:val="28"/>
          <w:lang w:val="lv-LV"/>
        </w:rPr>
        <w:t> </w:t>
      </w:r>
      <w:r>
        <w:rPr>
          <w:noProof/>
          <w:color w:val="000000" w:themeColor="text1"/>
          <w:szCs w:val="28"/>
          <w:lang w:val="lv-LV"/>
        </w:rPr>
        <w:t>/</w:t>
      </w:r>
      <w:r w:rsidR="00964D6C">
        <w:rPr>
          <w:noProof/>
          <w:color w:val="000000" w:themeColor="text1"/>
          <w:szCs w:val="28"/>
          <w:lang w:val="lv-LV"/>
        </w:rPr>
        <w:t> </w:t>
      </w:r>
      <w:r>
        <w:rPr>
          <w:noProof/>
          <w:color w:val="000000" w:themeColor="text1"/>
          <w:szCs w:val="28"/>
          <w:lang w:val="lv-LV"/>
        </w:rPr>
        <w:t>V, kur:</w:t>
      </w:r>
    </w:p>
    <w:p w14:paraId="464B1753" w14:textId="77777777" w:rsidR="00892439" w:rsidRPr="009739E6" w:rsidRDefault="00892439" w:rsidP="009739E6">
      <w:pPr>
        <w:pStyle w:val="Pamatteksts"/>
        <w:spacing w:before="120"/>
        <w:ind w:firstLine="709"/>
        <w:jc w:val="both"/>
        <w:rPr>
          <w:noProof/>
          <w:color w:val="000000" w:themeColor="text1"/>
          <w:szCs w:val="28"/>
          <w:lang w:val="lv-LV"/>
        </w:rPr>
      </w:pPr>
      <w:r w:rsidRPr="009739E6">
        <w:rPr>
          <w:noProof/>
          <w:color w:val="000000" w:themeColor="text1"/>
          <w:szCs w:val="28"/>
          <w:lang w:val="lv-LV"/>
        </w:rPr>
        <w:t>K – koeficients, kas raksturo attiecināmo izmaksu proporciju;</w:t>
      </w:r>
    </w:p>
    <w:p w14:paraId="49CAB148" w14:textId="77777777" w:rsidR="00892439" w:rsidRPr="009739E6" w:rsidRDefault="00892439" w:rsidP="009739E6">
      <w:pPr>
        <w:pStyle w:val="Pamatteksts"/>
        <w:spacing w:before="120"/>
        <w:ind w:firstLine="709"/>
        <w:jc w:val="both"/>
        <w:rPr>
          <w:noProof/>
          <w:color w:val="000000" w:themeColor="text1"/>
          <w:szCs w:val="28"/>
          <w:lang w:val="lv-LV"/>
        </w:rPr>
      </w:pPr>
      <w:r w:rsidRPr="009739E6">
        <w:rPr>
          <w:noProof/>
          <w:color w:val="000000" w:themeColor="text1"/>
          <w:szCs w:val="28"/>
          <w:lang w:val="lv-LV"/>
        </w:rPr>
        <w:t>M – maksimālais attiecināmo izmaksu apmērs sadarbības projekta īstenošanai vai sadarbības projekta tehniskai sagatavošanai (</w:t>
      </w:r>
      <w:r w:rsidRPr="00B12773">
        <w:rPr>
          <w:i/>
          <w:noProof/>
          <w:color w:val="000000" w:themeColor="text1"/>
          <w:szCs w:val="28"/>
          <w:lang w:val="lv-LV"/>
        </w:rPr>
        <w:t>euro</w:t>
      </w:r>
      <w:r w:rsidRPr="009739E6">
        <w:rPr>
          <w:noProof/>
          <w:color w:val="000000" w:themeColor="text1"/>
          <w:szCs w:val="28"/>
          <w:lang w:val="lv-LV"/>
        </w:rPr>
        <w:t>);</w:t>
      </w:r>
    </w:p>
    <w:p w14:paraId="7FFFE0BB" w14:textId="74BDF621" w:rsidR="00892439" w:rsidRPr="009739E6" w:rsidRDefault="00892439" w:rsidP="009739E6">
      <w:pPr>
        <w:pStyle w:val="Pamatteksts"/>
        <w:spacing w:before="120"/>
        <w:ind w:firstLine="709"/>
        <w:jc w:val="both"/>
        <w:rPr>
          <w:noProof/>
          <w:color w:val="000000" w:themeColor="text1"/>
          <w:szCs w:val="28"/>
          <w:lang w:val="lv-LV"/>
        </w:rPr>
      </w:pPr>
      <w:r w:rsidRPr="009739E6">
        <w:rPr>
          <w:noProof/>
          <w:color w:val="000000" w:themeColor="text1"/>
          <w:szCs w:val="28"/>
          <w:lang w:val="lv-LV"/>
        </w:rPr>
        <w:t>V – attiecināmo izmaksu apmērs iesniegtajā sadarbības projektā vai iesniegumā atbalsta saņemšanai sadarbības projekta tehniskai sagatavošanai (</w:t>
      </w:r>
      <w:r w:rsidRPr="00B12773">
        <w:rPr>
          <w:i/>
          <w:noProof/>
          <w:color w:val="000000" w:themeColor="text1"/>
          <w:szCs w:val="28"/>
          <w:lang w:val="lv-LV"/>
        </w:rPr>
        <w:t>euro</w:t>
      </w:r>
      <w:r w:rsidRPr="009739E6">
        <w:rPr>
          <w:noProof/>
          <w:color w:val="000000" w:themeColor="text1"/>
          <w:szCs w:val="28"/>
          <w:lang w:val="lv-LV"/>
        </w:rPr>
        <w:t>).</w:t>
      </w:r>
      <w:r w:rsidR="009739E6">
        <w:rPr>
          <w:noProof/>
          <w:color w:val="000000" w:themeColor="text1"/>
          <w:szCs w:val="28"/>
          <w:lang w:val="lv-LV"/>
        </w:rPr>
        <w:t>”</w:t>
      </w:r>
    </w:p>
    <w:p w14:paraId="305C455F" w14:textId="77777777" w:rsidR="00681C70" w:rsidRDefault="00681C70" w:rsidP="00681C70">
      <w:pPr>
        <w:shd w:val="clear" w:color="auto" w:fill="FFFFFF"/>
        <w:spacing w:after="0" w:line="240" w:lineRule="auto"/>
        <w:ind w:firstLine="301"/>
        <w:rPr>
          <w:rFonts w:ascii="Times New Roman" w:eastAsia="Times New Roman" w:hAnsi="Times New Roman" w:cs="Times New Roman"/>
          <w:sz w:val="24"/>
          <w:szCs w:val="24"/>
          <w:lang w:eastAsia="lv-LV"/>
        </w:rPr>
      </w:pPr>
    </w:p>
    <w:p w14:paraId="446A23AB" w14:textId="77777777" w:rsidR="002D3920" w:rsidRDefault="002D3920" w:rsidP="00681C70">
      <w:pPr>
        <w:shd w:val="clear" w:color="auto" w:fill="FFFFFF"/>
        <w:spacing w:after="0" w:line="240" w:lineRule="auto"/>
        <w:ind w:firstLine="301"/>
        <w:rPr>
          <w:rFonts w:ascii="Times New Roman" w:eastAsia="Times New Roman" w:hAnsi="Times New Roman" w:cs="Times New Roman"/>
          <w:sz w:val="24"/>
          <w:szCs w:val="24"/>
          <w:lang w:eastAsia="lv-LV"/>
        </w:rPr>
      </w:pPr>
      <w:bookmarkStart w:id="0" w:name="_GoBack"/>
      <w:bookmarkEnd w:id="0"/>
    </w:p>
    <w:p w14:paraId="5EDE1D75" w14:textId="77777777" w:rsidR="00681C70" w:rsidRPr="00681C70" w:rsidRDefault="00681C70" w:rsidP="00681C70">
      <w:pPr>
        <w:shd w:val="clear" w:color="auto" w:fill="FFFFFF"/>
        <w:spacing w:after="0" w:line="240" w:lineRule="auto"/>
        <w:ind w:firstLine="301"/>
        <w:rPr>
          <w:rFonts w:ascii="Times New Roman" w:eastAsia="Times New Roman" w:hAnsi="Times New Roman" w:cs="Times New Roman"/>
          <w:sz w:val="24"/>
          <w:szCs w:val="24"/>
          <w:lang w:eastAsia="lv-LV"/>
        </w:rPr>
      </w:pPr>
    </w:p>
    <w:p w14:paraId="51B5E9E7" w14:textId="2211F7F1" w:rsidR="00CA7CF3" w:rsidRPr="0038204A" w:rsidRDefault="00CA7CF3" w:rsidP="00FC5D82">
      <w:pPr>
        <w:pStyle w:val="Pamatteksts"/>
        <w:ind w:firstLine="709"/>
        <w:jc w:val="both"/>
        <w:rPr>
          <w:noProof/>
          <w:color w:val="000000" w:themeColor="text1"/>
          <w:szCs w:val="28"/>
          <w:lang w:val="lv-LV"/>
        </w:rPr>
      </w:pPr>
      <w:r w:rsidRPr="0038204A">
        <w:rPr>
          <w:noProof/>
          <w:color w:val="000000" w:themeColor="text1"/>
          <w:szCs w:val="28"/>
          <w:lang w:val="lv-LV"/>
        </w:rPr>
        <w:t>Ministru prezidents</w:t>
      </w:r>
      <w:r w:rsidR="00FC5D82" w:rsidRPr="0038204A">
        <w:rPr>
          <w:noProof/>
          <w:color w:val="000000" w:themeColor="text1"/>
          <w:szCs w:val="28"/>
          <w:lang w:val="lv-LV"/>
        </w:rPr>
        <w:tab/>
      </w:r>
      <w:r w:rsidR="00FC5D82" w:rsidRPr="0038204A">
        <w:rPr>
          <w:noProof/>
          <w:color w:val="000000" w:themeColor="text1"/>
          <w:szCs w:val="28"/>
          <w:lang w:val="lv-LV"/>
        </w:rPr>
        <w:tab/>
      </w:r>
      <w:r w:rsidR="00FC5D82" w:rsidRPr="0038204A">
        <w:rPr>
          <w:noProof/>
          <w:color w:val="000000" w:themeColor="text1"/>
          <w:szCs w:val="28"/>
          <w:lang w:val="lv-LV"/>
        </w:rPr>
        <w:tab/>
      </w:r>
      <w:r w:rsidR="00681C70">
        <w:rPr>
          <w:noProof/>
          <w:color w:val="000000" w:themeColor="text1"/>
          <w:szCs w:val="28"/>
          <w:lang w:val="lv-LV"/>
        </w:rPr>
        <w:tab/>
      </w:r>
      <w:r w:rsidR="00681C70">
        <w:rPr>
          <w:noProof/>
          <w:color w:val="000000" w:themeColor="text1"/>
          <w:szCs w:val="28"/>
          <w:lang w:val="lv-LV"/>
        </w:rPr>
        <w:tab/>
      </w:r>
      <w:r w:rsidR="00681C70">
        <w:rPr>
          <w:noProof/>
          <w:color w:val="000000" w:themeColor="text1"/>
          <w:szCs w:val="28"/>
          <w:lang w:val="lv-LV"/>
        </w:rPr>
        <w:tab/>
      </w:r>
      <w:r w:rsidRPr="0038204A">
        <w:rPr>
          <w:noProof/>
          <w:color w:val="000000" w:themeColor="text1"/>
          <w:szCs w:val="28"/>
          <w:lang w:val="lv-LV"/>
        </w:rPr>
        <w:t>Māris Kučinskis</w:t>
      </w:r>
    </w:p>
    <w:p w14:paraId="4ADB1FC1" w14:textId="77777777" w:rsidR="00CA7CF3" w:rsidRPr="0038204A" w:rsidRDefault="00CA7CF3" w:rsidP="00CA7CF3">
      <w:pPr>
        <w:pStyle w:val="Sarakstarindkopa"/>
        <w:spacing w:after="0" w:line="240" w:lineRule="auto"/>
        <w:ind w:left="1080"/>
        <w:jc w:val="both"/>
        <w:rPr>
          <w:rFonts w:ascii="Times New Roman" w:hAnsi="Times New Roman" w:cs="Times New Roman"/>
          <w:color w:val="000000" w:themeColor="text1"/>
          <w:sz w:val="28"/>
          <w:szCs w:val="28"/>
        </w:rPr>
      </w:pPr>
    </w:p>
    <w:p w14:paraId="535E0AF9" w14:textId="77777777" w:rsidR="00CA7CF3" w:rsidRPr="0038204A" w:rsidRDefault="00CA7CF3" w:rsidP="00CA7CF3">
      <w:pPr>
        <w:pStyle w:val="Sarakstarindkopa"/>
        <w:spacing w:after="0" w:line="240" w:lineRule="auto"/>
        <w:ind w:left="1080"/>
        <w:jc w:val="both"/>
        <w:rPr>
          <w:rFonts w:ascii="Times New Roman" w:hAnsi="Times New Roman" w:cs="Times New Roman"/>
          <w:color w:val="000000" w:themeColor="text1"/>
          <w:sz w:val="28"/>
          <w:szCs w:val="28"/>
        </w:rPr>
      </w:pPr>
    </w:p>
    <w:p w14:paraId="59D7E6D2" w14:textId="16A0F87B" w:rsidR="00D10A34" w:rsidRPr="0038204A" w:rsidRDefault="00CA7CF3" w:rsidP="00737A14">
      <w:pPr>
        <w:ind w:firstLine="709"/>
        <w:jc w:val="both"/>
        <w:rPr>
          <w:color w:val="000000" w:themeColor="text1"/>
        </w:rPr>
      </w:pPr>
      <w:r w:rsidRPr="0038204A">
        <w:rPr>
          <w:rFonts w:ascii="Times New Roman" w:hAnsi="Times New Roman" w:cs="Times New Roman"/>
          <w:color w:val="000000" w:themeColor="text1"/>
          <w:sz w:val="28"/>
          <w:szCs w:val="28"/>
        </w:rPr>
        <w:t>Zemkopības ministrs</w:t>
      </w:r>
      <w:r w:rsidRPr="0038204A">
        <w:rPr>
          <w:rFonts w:ascii="Times New Roman" w:hAnsi="Times New Roman" w:cs="Times New Roman"/>
          <w:color w:val="000000" w:themeColor="text1"/>
          <w:sz w:val="28"/>
          <w:szCs w:val="28"/>
        </w:rPr>
        <w:tab/>
      </w:r>
      <w:r w:rsidRPr="0038204A">
        <w:rPr>
          <w:rFonts w:ascii="Times New Roman" w:hAnsi="Times New Roman" w:cs="Times New Roman"/>
          <w:color w:val="000000" w:themeColor="text1"/>
          <w:sz w:val="28"/>
          <w:szCs w:val="28"/>
        </w:rPr>
        <w:tab/>
      </w:r>
      <w:r w:rsidRPr="0038204A">
        <w:rPr>
          <w:rFonts w:ascii="Times New Roman" w:hAnsi="Times New Roman" w:cs="Times New Roman"/>
          <w:color w:val="000000" w:themeColor="text1"/>
          <w:sz w:val="28"/>
          <w:szCs w:val="28"/>
        </w:rPr>
        <w:tab/>
      </w:r>
      <w:r w:rsidRPr="0038204A">
        <w:rPr>
          <w:rFonts w:ascii="Times New Roman" w:hAnsi="Times New Roman" w:cs="Times New Roman"/>
          <w:color w:val="000000" w:themeColor="text1"/>
          <w:sz w:val="28"/>
          <w:szCs w:val="28"/>
        </w:rPr>
        <w:tab/>
      </w:r>
      <w:r w:rsidRPr="0038204A">
        <w:rPr>
          <w:rFonts w:ascii="Times New Roman" w:hAnsi="Times New Roman" w:cs="Times New Roman"/>
          <w:color w:val="000000" w:themeColor="text1"/>
          <w:sz w:val="28"/>
          <w:szCs w:val="28"/>
        </w:rPr>
        <w:tab/>
      </w:r>
      <w:r w:rsidR="00357BC4" w:rsidRPr="0038204A">
        <w:rPr>
          <w:rFonts w:ascii="Times New Roman" w:hAnsi="Times New Roman" w:cs="Times New Roman"/>
          <w:color w:val="000000" w:themeColor="text1"/>
          <w:sz w:val="28"/>
          <w:szCs w:val="28"/>
        </w:rPr>
        <w:tab/>
      </w:r>
      <w:r w:rsidRPr="0038204A">
        <w:rPr>
          <w:rFonts w:ascii="Times New Roman" w:hAnsi="Times New Roman" w:cs="Times New Roman"/>
          <w:color w:val="000000" w:themeColor="text1"/>
          <w:sz w:val="28"/>
          <w:szCs w:val="28"/>
        </w:rPr>
        <w:t>Jānis Dūklavs</w:t>
      </w:r>
    </w:p>
    <w:sectPr w:rsidR="00D10A34" w:rsidRPr="0038204A" w:rsidSect="002D392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9A74" w14:textId="77777777" w:rsidR="0013716A" w:rsidRDefault="0013716A" w:rsidP="00586C5F">
      <w:pPr>
        <w:spacing w:after="0" w:line="240" w:lineRule="auto"/>
      </w:pPr>
      <w:r>
        <w:separator/>
      </w:r>
    </w:p>
  </w:endnote>
  <w:endnote w:type="continuationSeparator" w:id="0">
    <w:p w14:paraId="15C45D20" w14:textId="77777777" w:rsidR="0013716A" w:rsidRDefault="0013716A"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A129" w14:textId="2029BADD" w:rsidR="00E409E7" w:rsidRPr="002D3920" w:rsidRDefault="002D3920" w:rsidP="002D3920">
    <w:pPr>
      <w:pStyle w:val="Kjene"/>
    </w:pPr>
    <w:r w:rsidRPr="002D3920">
      <w:rPr>
        <w:rFonts w:ascii="Times New Roman" w:eastAsia="Times New Roman" w:hAnsi="Times New Roman" w:cs="Times New Roman"/>
        <w:sz w:val="20"/>
        <w:szCs w:val="20"/>
        <w:lang w:eastAsia="lv-LV"/>
      </w:rPr>
      <w:t>ZMnot_221018_sadarbiba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422E" w14:textId="191B7D40" w:rsidR="00E409E7" w:rsidRPr="002D3920" w:rsidRDefault="002D3920" w:rsidP="002D3920">
    <w:pPr>
      <w:pStyle w:val="Kjene"/>
    </w:pPr>
    <w:r w:rsidRPr="002D3920">
      <w:rPr>
        <w:rFonts w:ascii="Times New Roman" w:eastAsia="Times New Roman" w:hAnsi="Times New Roman" w:cs="Times New Roman"/>
        <w:sz w:val="20"/>
        <w:szCs w:val="20"/>
        <w:lang w:eastAsia="lv-LV"/>
      </w:rPr>
      <w:t>ZMnot_221018_sadarbiba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2C8E" w14:textId="77777777" w:rsidR="0013716A" w:rsidRDefault="0013716A" w:rsidP="00586C5F">
      <w:pPr>
        <w:spacing w:after="0" w:line="240" w:lineRule="auto"/>
      </w:pPr>
      <w:r>
        <w:separator/>
      </w:r>
    </w:p>
  </w:footnote>
  <w:footnote w:type="continuationSeparator" w:id="0">
    <w:p w14:paraId="7A8D6DF0" w14:textId="77777777" w:rsidR="0013716A" w:rsidRDefault="0013716A"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612CC9AD" w:rsidR="00E409E7" w:rsidRPr="00C0556D" w:rsidRDefault="00E409E7"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2D3920">
          <w:rPr>
            <w:rFonts w:ascii="Times New Roman" w:hAnsi="Times New Roman" w:cs="Times New Roman"/>
            <w:noProof/>
            <w:sz w:val="24"/>
          </w:rPr>
          <w:t>3</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CB7AE9"/>
    <w:multiLevelType w:val="multilevel"/>
    <w:tmpl w:val="AE043F74"/>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5478C3"/>
    <w:multiLevelType w:val="multilevel"/>
    <w:tmpl w:val="3A7CFC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FF42E5"/>
    <w:multiLevelType w:val="hybridMultilevel"/>
    <w:tmpl w:val="0C86D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7"/>
  </w:num>
  <w:num w:numId="5">
    <w:abstractNumId w:val="3"/>
  </w:num>
  <w:num w:numId="6">
    <w:abstractNumId w:val="21"/>
  </w:num>
  <w:num w:numId="7">
    <w:abstractNumId w:val="1"/>
  </w:num>
  <w:num w:numId="8">
    <w:abstractNumId w:val="18"/>
  </w:num>
  <w:num w:numId="9">
    <w:abstractNumId w:val="10"/>
  </w:num>
  <w:num w:numId="10">
    <w:abstractNumId w:val="16"/>
  </w:num>
  <w:num w:numId="11">
    <w:abstractNumId w:val="19"/>
  </w:num>
  <w:num w:numId="12">
    <w:abstractNumId w:val="9"/>
  </w:num>
  <w:num w:numId="13">
    <w:abstractNumId w:val="13"/>
  </w:num>
  <w:num w:numId="14">
    <w:abstractNumId w:val="14"/>
  </w:num>
  <w:num w:numId="15">
    <w:abstractNumId w:val="22"/>
  </w:num>
  <w:num w:numId="16">
    <w:abstractNumId w:val="20"/>
  </w:num>
  <w:num w:numId="17">
    <w:abstractNumId w:val="2"/>
  </w:num>
  <w:num w:numId="18">
    <w:abstractNumId w:val="23"/>
  </w:num>
  <w:num w:numId="19">
    <w:abstractNumId w:val="4"/>
  </w:num>
  <w:num w:numId="20">
    <w:abstractNumId w:val="6"/>
  </w:num>
  <w:num w:numId="21">
    <w:abstractNumId w:val="15"/>
  </w:num>
  <w:num w:numId="22">
    <w:abstractNumId w:val="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0001"/>
    <w:rsid w:val="0000183D"/>
    <w:rsid w:val="000040C7"/>
    <w:rsid w:val="00004A0F"/>
    <w:rsid w:val="00005E99"/>
    <w:rsid w:val="0001074B"/>
    <w:rsid w:val="00011A07"/>
    <w:rsid w:val="00011FB9"/>
    <w:rsid w:val="00016B85"/>
    <w:rsid w:val="00016F0D"/>
    <w:rsid w:val="00017818"/>
    <w:rsid w:val="0001796B"/>
    <w:rsid w:val="00021F56"/>
    <w:rsid w:val="00022508"/>
    <w:rsid w:val="00022959"/>
    <w:rsid w:val="00023D37"/>
    <w:rsid w:val="0002500B"/>
    <w:rsid w:val="0002574C"/>
    <w:rsid w:val="00025B98"/>
    <w:rsid w:val="00025C62"/>
    <w:rsid w:val="000320C7"/>
    <w:rsid w:val="00032268"/>
    <w:rsid w:val="000337A8"/>
    <w:rsid w:val="00034B6E"/>
    <w:rsid w:val="00035605"/>
    <w:rsid w:val="000364A2"/>
    <w:rsid w:val="00042232"/>
    <w:rsid w:val="00042364"/>
    <w:rsid w:val="00042A32"/>
    <w:rsid w:val="00042CD9"/>
    <w:rsid w:val="0004660E"/>
    <w:rsid w:val="000479D4"/>
    <w:rsid w:val="00054D19"/>
    <w:rsid w:val="000550CC"/>
    <w:rsid w:val="00055199"/>
    <w:rsid w:val="000570E8"/>
    <w:rsid w:val="000601E0"/>
    <w:rsid w:val="000604AB"/>
    <w:rsid w:val="00061275"/>
    <w:rsid w:val="00062A38"/>
    <w:rsid w:val="00063C18"/>
    <w:rsid w:val="000642A3"/>
    <w:rsid w:val="00064EA6"/>
    <w:rsid w:val="00065789"/>
    <w:rsid w:val="00070ADB"/>
    <w:rsid w:val="00071FDD"/>
    <w:rsid w:val="000754DA"/>
    <w:rsid w:val="00077650"/>
    <w:rsid w:val="000814D5"/>
    <w:rsid w:val="00082989"/>
    <w:rsid w:val="00082BD8"/>
    <w:rsid w:val="000865A8"/>
    <w:rsid w:val="00090A5A"/>
    <w:rsid w:val="00096FA2"/>
    <w:rsid w:val="0009783F"/>
    <w:rsid w:val="000A028F"/>
    <w:rsid w:val="000A0EC9"/>
    <w:rsid w:val="000A18B2"/>
    <w:rsid w:val="000B1D42"/>
    <w:rsid w:val="000B43E8"/>
    <w:rsid w:val="000B47A8"/>
    <w:rsid w:val="000B65CE"/>
    <w:rsid w:val="000B7812"/>
    <w:rsid w:val="000B7B30"/>
    <w:rsid w:val="000C031F"/>
    <w:rsid w:val="000C4036"/>
    <w:rsid w:val="000C4AB5"/>
    <w:rsid w:val="000C4FAA"/>
    <w:rsid w:val="000D1F93"/>
    <w:rsid w:val="000D3AD9"/>
    <w:rsid w:val="000E01DB"/>
    <w:rsid w:val="000E2473"/>
    <w:rsid w:val="000E4BE1"/>
    <w:rsid w:val="000F0D94"/>
    <w:rsid w:val="000F0EF2"/>
    <w:rsid w:val="000F1E17"/>
    <w:rsid w:val="000F56C9"/>
    <w:rsid w:val="000F5BEF"/>
    <w:rsid w:val="000F60B2"/>
    <w:rsid w:val="000F6802"/>
    <w:rsid w:val="00106665"/>
    <w:rsid w:val="00106778"/>
    <w:rsid w:val="001078F2"/>
    <w:rsid w:val="0011096B"/>
    <w:rsid w:val="00112843"/>
    <w:rsid w:val="00114B80"/>
    <w:rsid w:val="00115358"/>
    <w:rsid w:val="00115E96"/>
    <w:rsid w:val="00115FCE"/>
    <w:rsid w:val="001229F0"/>
    <w:rsid w:val="00122F12"/>
    <w:rsid w:val="0012364B"/>
    <w:rsid w:val="0012450E"/>
    <w:rsid w:val="00124931"/>
    <w:rsid w:val="00127431"/>
    <w:rsid w:val="00133AB6"/>
    <w:rsid w:val="00133BDA"/>
    <w:rsid w:val="00136787"/>
    <w:rsid w:val="0013716A"/>
    <w:rsid w:val="00141F88"/>
    <w:rsid w:val="001441C7"/>
    <w:rsid w:val="001442B1"/>
    <w:rsid w:val="00144ABD"/>
    <w:rsid w:val="00144E91"/>
    <w:rsid w:val="00150F9B"/>
    <w:rsid w:val="00152614"/>
    <w:rsid w:val="00157F21"/>
    <w:rsid w:val="00161B0B"/>
    <w:rsid w:val="001630F6"/>
    <w:rsid w:val="00164BF9"/>
    <w:rsid w:val="00165B30"/>
    <w:rsid w:val="00170F14"/>
    <w:rsid w:val="00171424"/>
    <w:rsid w:val="0017177F"/>
    <w:rsid w:val="00171AEB"/>
    <w:rsid w:val="001729F0"/>
    <w:rsid w:val="00173F14"/>
    <w:rsid w:val="001745D7"/>
    <w:rsid w:val="0018055A"/>
    <w:rsid w:val="0018136B"/>
    <w:rsid w:val="00181E1D"/>
    <w:rsid w:val="00182AD4"/>
    <w:rsid w:val="001836C3"/>
    <w:rsid w:val="00190E22"/>
    <w:rsid w:val="00192200"/>
    <w:rsid w:val="001966A7"/>
    <w:rsid w:val="00197E04"/>
    <w:rsid w:val="001A19C2"/>
    <w:rsid w:val="001A234E"/>
    <w:rsid w:val="001A2F6D"/>
    <w:rsid w:val="001A6DCC"/>
    <w:rsid w:val="001B0C06"/>
    <w:rsid w:val="001B0E5C"/>
    <w:rsid w:val="001B3A1F"/>
    <w:rsid w:val="001B6C26"/>
    <w:rsid w:val="001C0B41"/>
    <w:rsid w:val="001C3298"/>
    <w:rsid w:val="001C3AF0"/>
    <w:rsid w:val="001C3EF7"/>
    <w:rsid w:val="001C54D2"/>
    <w:rsid w:val="001C5963"/>
    <w:rsid w:val="001C6046"/>
    <w:rsid w:val="001C6949"/>
    <w:rsid w:val="001C6D9A"/>
    <w:rsid w:val="001C7B50"/>
    <w:rsid w:val="001D23D8"/>
    <w:rsid w:val="001D4A05"/>
    <w:rsid w:val="001D4AD3"/>
    <w:rsid w:val="001D610E"/>
    <w:rsid w:val="001D6BA0"/>
    <w:rsid w:val="001D7823"/>
    <w:rsid w:val="001E0312"/>
    <w:rsid w:val="001E589B"/>
    <w:rsid w:val="001E728C"/>
    <w:rsid w:val="001F4358"/>
    <w:rsid w:val="001F4CFD"/>
    <w:rsid w:val="001F4FC8"/>
    <w:rsid w:val="001F5BC7"/>
    <w:rsid w:val="001F7088"/>
    <w:rsid w:val="0020038A"/>
    <w:rsid w:val="00200536"/>
    <w:rsid w:val="002035F9"/>
    <w:rsid w:val="00204944"/>
    <w:rsid w:val="00205F93"/>
    <w:rsid w:val="002070C1"/>
    <w:rsid w:val="0020745A"/>
    <w:rsid w:val="0021297B"/>
    <w:rsid w:val="00214466"/>
    <w:rsid w:val="0021550C"/>
    <w:rsid w:val="00216B69"/>
    <w:rsid w:val="00221D7E"/>
    <w:rsid w:val="00225DC1"/>
    <w:rsid w:val="00227684"/>
    <w:rsid w:val="00230434"/>
    <w:rsid w:val="002306D2"/>
    <w:rsid w:val="00232128"/>
    <w:rsid w:val="002341BF"/>
    <w:rsid w:val="0023799C"/>
    <w:rsid w:val="0024102B"/>
    <w:rsid w:val="002429EF"/>
    <w:rsid w:val="00243888"/>
    <w:rsid w:val="002439FF"/>
    <w:rsid w:val="002449E9"/>
    <w:rsid w:val="002465A9"/>
    <w:rsid w:val="00250AC7"/>
    <w:rsid w:val="00251B98"/>
    <w:rsid w:val="00255D10"/>
    <w:rsid w:val="002561B8"/>
    <w:rsid w:val="00257F2F"/>
    <w:rsid w:val="00261337"/>
    <w:rsid w:val="00261488"/>
    <w:rsid w:val="002645CB"/>
    <w:rsid w:val="0026572C"/>
    <w:rsid w:val="00270CD1"/>
    <w:rsid w:val="0027629C"/>
    <w:rsid w:val="00280236"/>
    <w:rsid w:val="0028085F"/>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26E4"/>
    <w:rsid w:val="002B4AD6"/>
    <w:rsid w:val="002B4C5F"/>
    <w:rsid w:val="002C13B3"/>
    <w:rsid w:val="002C2B22"/>
    <w:rsid w:val="002C6936"/>
    <w:rsid w:val="002C703A"/>
    <w:rsid w:val="002C72F3"/>
    <w:rsid w:val="002C7948"/>
    <w:rsid w:val="002D1913"/>
    <w:rsid w:val="002D3811"/>
    <w:rsid w:val="002D3920"/>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4FFE"/>
    <w:rsid w:val="003056B2"/>
    <w:rsid w:val="003066FF"/>
    <w:rsid w:val="00306FF7"/>
    <w:rsid w:val="00307266"/>
    <w:rsid w:val="003110B6"/>
    <w:rsid w:val="003112BD"/>
    <w:rsid w:val="00311F53"/>
    <w:rsid w:val="00314E1A"/>
    <w:rsid w:val="00315C77"/>
    <w:rsid w:val="00316A4B"/>
    <w:rsid w:val="00323692"/>
    <w:rsid w:val="00323AFD"/>
    <w:rsid w:val="0032426A"/>
    <w:rsid w:val="00324F18"/>
    <w:rsid w:val="00327DCB"/>
    <w:rsid w:val="00327E60"/>
    <w:rsid w:val="00331A68"/>
    <w:rsid w:val="0033239F"/>
    <w:rsid w:val="00332C4E"/>
    <w:rsid w:val="00333944"/>
    <w:rsid w:val="0033610D"/>
    <w:rsid w:val="00341338"/>
    <w:rsid w:val="0034355F"/>
    <w:rsid w:val="00351BE1"/>
    <w:rsid w:val="00351E53"/>
    <w:rsid w:val="00357BC4"/>
    <w:rsid w:val="003672CB"/>
    <w:rsid w:val="0037033E"/>
    <w:rsid w:val="003739BA"/>
    <w:rsid w:val="00373F5D"/>
    <w:rsid w:val="00377AC8"/>
    <w:rsid w:val="003819F5"/>
    <w:rsid w:val="0038204A"/>
    <w:rsid w:val="00382FB8"/>
    <w:rsid w:val="003833FB"/>
    <w:rsid w:val="00384882"/>
    <w:rsid w:val="00384913"/>
    <w:rsid w:val="00384C7A"/>
    <w:rsid w:val="00385207"/>
    <w:rsid w:val="003874F6"/>
    <w:rsid w:val="00387E11"/>
    <w:rsid w:val="00391B23"/>
    <w:rsid w:val="003962F8"/>
    <w:rsid w:val="003969F3"/>
    <w:rsid w:val="003971DC"/>
    <w:rsid w:val="00397D09"/>
    <w:rsid w:val="00397FEA"/>
    <w:rsid w:val="003A4B97"/>
    <w:rsid w:val="003A656D"/>
    <w:rsid w:val="003B0752"/>
    <w:rsid w:val="003B28B8"/>
    <w:rsid w:val="003B3BF5"/>
    <w:rsid w:val="003B3DAF"/>
    <w:rsid w:val="003B469E"/>
    <w:rsid w:val="003B63C7"/>
    <w:rsid w:val="003C131A"/>
    <w:rsid w:val="003C1A97"/>
    <w:rsid w:val="003C2FC3"/>
    <w:rsid w:val="003C32C2"/>
    <w:rsid w:val="003D2E0F"/>
    <w:rsid w:val="003D2F3B"/>
    <w:rsid w:val="003D319C"/>
    <w:rsid w:val="003D422C"/>
    <w:rsid w:val="003D4CB1"/>
    <w:rsid w:val="003D4E06"/>
    <w:rsid w:val="003E0648"/>
    <w:rsid w:val="003E0897"/>
    <w:rsid w:val="003E69AD"/>
    <w:rsid w:val="003F1562"/>
    <w:rsid w:val="003F247C"/>
    <w:rsid w:val="00400E86"/>
    <w:rsid w:val="00401DC5"/>
    <w:rsid w:val="004048A4"/>
    <w:rsid w:val="004052E1"/>
    <w:rsid w:val="004069AC"/>
    <w:rsid w:val="00411453"/>
    <w:rsid w:val="004117C4"/>
    <w:rsid w:val="00411CB4"/>
    <w:rsid w:val="00413805"/>
    <w:rsid w:val="00413DCE"/>
    <w:rsid w:val="004152C8"/>
    <w:rsid w:val="00417C6D"/>
    <w:rsid w:val="004203A0"/>
    <w:rsid w:val="00420775"/>
    <w:rsid w:val="00423113"/>
    <w:rsid w:val="00423CC6"/>
    <w:rsid w:val="004259BD"/>
    <w:rsid w:val="004316E0"/>
    <w:rsid w:val="00431856"/>
    <w:rsid w:val="00432B68"/>
    <w:rsid w:val="004330FD"/>
    <w:rsid w:val="004331A4"/>
    <w:rsid w:val="00434256"/>
    <w:rsid w:val="00437669"/>
    <w:rsid w:val="004402C7"/>
    <w:rsid w:val="004403E1"/>
    <w:rsid w:val="004406C0"/>
    <w:rsid w:val="00443B10"/>
    <w:rsid w:val="00446F82"/>
    <w:rsid w:val="00452DD7"/>
    <w:rsid w:val="004600C1"/>
    <w:rsid w:val="004616A7"/>
    <w:rsid w:val="004631F4"/>
    <w:rsid w:val="00465325"/>
    <w:rsid w:val="00465476"/>
    <w:rsid w:val="004670F1"/>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978B4"/>
    <w:rsid w:val="004A0311"/>
    <w:rsid w:val="004A03A1"/>
    <w:rsid w:val="004A0FC2"/>
    <w:rsid w:val="004A2837"/>
    <w:rsid w:val="004A59D5"/>
    <w:rsid w:val="004A6CF0"/>
    <w:rsid w:val="004B33A6"/>
    <w:rsid w:val="004B4266"/>
    <w:rsid w:val="004B4AD3"/>
    <w:rsid w:val="004B63A6"/>
    <w:rsid w:val="004C0F52"/>
    <w:rsid w:val="004C18CC"/>
    <w:rsid w:val="004C1AAE"/>
    <w:rsid w:val="004C4029"/>
    <w:rsid w:val="004C6DD6"/>
    <w:rsid w:val="004D1D87"/>
    <w:rsid w:val="004D23B5"/>
    <w:rsid w:val="004D4378"/>
    <w:rsid w:val="004D4F54"/>
    <w:rsid w:val="004D5DA3"/>
    <w:rsid w:val="004D6B1B"/>
    <w:rsid w:val="004D737B"/>
    <w:rsid w:val="004D7F03"/>
    <w:rsid w:val="004E2881"/>
    <w:rsid w:val="004E66A8"/>
    <w:rsid w:val="004E7340"/>
    <w:rsid w:val="004F0474"/>
    <w:rsid w:val="004F1834"/>
    <w:rsid w:val="004F59D0"/>
    <w:rsid w:val="004F7291"/>
    <w:rsid w:val="00500DC9"/>
    <w:rsid w:val="005010F3"/>
    <w:rsid w:val="00502FD7"/>
    <w:rsid w:val="00503B4B"/>
    <w:rsid w:val="00503F72"/>
    <w:rsid w:val="00504397"/>
    <w:rsid w:val="00505506"/>
    <w:rsid w:val="00505D1F"/>
    <w:rsid w:val="00510A38"/>
    <w:rsid w:val="0051133A"/>
    <w:rsid w:val="00511374"/>
    <w:rsid w:val="005121D3"/>
    <w:rsid w:val="00512AFE"/>
    <w:rsid w:val="0051416D"/>
    <w:rsid w:val="005174E4"/>
    <w:rsid w:val="00517E05"/>
    <w:rsid w:val="00517F0C"/>
    <w:rsid w:val="00527385"/>
    <w:rsid w:val="00531224"/>
    <w:rsid w:val="00533568"/>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14C"/>
    <w:rsid w:val="00574764"/>
    <w:rsid w:val="005804C1"/>
    <w:rsid w:val="005816F1"/>
    <w:rsid w:val="00582B8D"/>
    <w:rsid w:val="005833C2"/>
    <w:rsid w:val="00583650"/>
    <w:rsid w:val="005836E2"/>
    <w:rsid w:val="005840E4"/>
    <w:rsid w:val="00584DEC"/>
    <w:rsid w:val="00586C5F"/>
    <w:rsid w:val="00590669"/>
    <w:rsid w:val="00592C40"/>
    <w:rsid w:val="005952DE"/>
    <w:rsid w:val="00595583"/>
    <w:rsid w:val="00596961"/>
    <w:rsid w:val="005A0669"/>
    <w:rsid w:val="005A6EDC"/>
    <w:rsid w:val="005B24BE"/>
    <w:rsid w:val="005B2DC6"/>
    <w:rsid w:val="005B366B"/>
    <w:rsid w:val="005B3C45"/>
    <w:rsid w:val="005B3D44"/>
    <w:rsid w:val="005B451B"/>
    <w:rsid w:val="005C0AFA"/>
    <w:rsid w:val="005C44A2"/>
    <w:rsid w:val="005C47AD"/>
    <w:rsid w:val="005C522B"/>
    <w:rsid w:val="005C5BE2"/>
    <w:rsid w:val="005C6B94"/>
    <w:rsid w:val="005C6C0D"/>
    <w:rsid w:val="005D13F4"/>
    <w:rsid w:val="005D23A6"/>
    <w:rsid w:val="005D3445"/>
    <w:rsid w:val="005D3ABD"/>
    <w:rsid w:val="005D69EE"/>
    <w:rsid w:val="005E2EBD"/>
    <w:rsid w:val="005E3F36"/>
    <w:rsid w:val="005E7392"/>
    <w:rsid w:val="005E77E8"/>
    <w:rsid w:val="005F08DF"/>
    <w:rsid w:val="005F6755"/>
    <w:rsid w:val="006011BC"/>
    <w:rsid w:val="006035BE"/>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40409"/>
    <w:rsid w:val="0064056B"/>
    <w:rsid w:val="006410BF"/>
    <w:rsid w:val="00644668"/>
    <w:rsid w:val="00644E7A"/>
    <w:rsid w:val="00646336"/>
    <w:rsid w:val="006466C4"/>
    <w:rsid w:val="00647F2D"/>
    <w:rsid w:val="00650A38"/>
    <w:rsid w:val="006528F4"/>
    <w:rsid w:val="00653FB5"/>
    <w:rsid w:val="00654AFA"/>
    <w:rsid w:val="006556C4"/>
    <w:rsid w:val="006606C5"/>
    <w:rsid w:val="00660A2F"/>
    <w:rsid w:val="00661D54"/>
    <w:rsid w:val="00667D26"/>
    <w:rsid w:val="00671540"/>
    <w:rsid w:val="00671B3C"/>
    <w:rsid w:val="006730D1"/>
    <w:rsid w:val="00674757"/>
    <w:rsid w:val="00675658"/>
    <w:rsid w:val="00677A59"/>
    <w:rsid w:val="00680E4C"/>
    <w:rsid w:val="006818FF"/>
    <w:rsid w:val="00681C70"/>
    <w:rsid w:val="006829FF"/>
    <w:rsid w:val="00685CD2"/>
    <w:rsid w:val="006864AE"/>
    <w:rsid w:val="00687B31"/>
    <w:rsid w:val="006954BA"/>
    <w:rsid w:val="00696EA1"/>
    <w:rsid w:val="006A0C9D"/>
    <w:rsid w:val="006A0E88"/>
    <w:rsid w:val="006A25B4"/>
    <w:rsid w:val="006A298F"/>
    <w:rsid w:val="006A2AA9"/>
    <w:rsid w:val="006A5723"/>
    <w:rsid w:val="006A667D"/>
    <w:rsid w:val="006A7413"/>
    <w:rsid w:val="006B0743"/>
    <w:rsid w:val="006B0A4D"/>
    <w:rsid w:val="006B26A6"/>
    <w:rsid w:val="006B3195"/>
    <w:rsid w:val="006B3A8F"/>
    <w:rsid w:val="006B4E4F"/>
    <w:rsid w:val="006B552A"/>
    <w:rsid w:val="006C1CBD"/>
    <w:rsid w:val="006C379C"/>
    <w:rsid w:val="006C4203"/>
    <w:rsid w:val="006C5833"/>
    <w:rsid w:val="006C5C17"/>
    <w:rsid w:val="006C71CC"/>
    <w:rsid w:val="006D49F5"/>
    <w:rsid w:val="006D63CA"/>
    <w:rsid w:val="006E006E"/>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11DE6"/>
    <w:rsid w:val="00713358"/>
    <w:rsid w:val="007133B9"/>
    <w:rsid w:val="00713739"/>
    <w:rsid w:val="00717764"/>
    <w:rsid w:val="00727089"/>
    <w:rsid w:val="0072708F"/>
    <w:rsid w:val="007273D4"/>
    <w:rsid w:val="0073373C"/>
    <w:rsid w:val="007358DF"/>
    <w:rsid w:val="007365CA"/>
    <w:rsid w:val="00736648"/>
    <w:rsid w:val="00737A14"/>
    <w:rsid w:val="0074008C"/>
    <w:rsid w:val="0074240C"/>
    <w:rsid w:val="00743D5F"/>
    <w:rsid w:val="007453FB"/>
    <w:rsid w:val="0074627A"/>
    <w:rsid w:val="00750995"/>
    <w:rsid w:val="00750C8A"/>
    <w:rsid w:val="00751300"/>
    <w:rsid w:val="007522D5"/>
    <w:rsid w:val="007526AF"/>
    <w:rsid w:val="00760ABF"/>
    <w:rsid w:val="0076352E"/>
    <w:rsid w:val="0076487B"/>
    <w:rsid w:val="0076657D"/>
    <w:rsid w:val="00766DD3"/>
    <w:rsid w:val="00767F3B"/>
    <w:rsid w:val="00770408"/>
    <w:rsid w:val="0077314C"/>
    <w:rsid w:val="00774593"/>
    <w:rsid w:val="00777452"/>
    <w:rsid w:val="007776B8"/>
    <w:rsid w:val="00783486"/>
    <w:rsid w:val="007837F2"/>
    <w:rsid w:val="00783CC5"/>
    <w:rsid w:val="00784861"/>
    <w:rsid w:val="0078547E"/>
    <w:rsid w:val="00785807"/>
    <w:rsid w:val="00785A43"/>
    <w:rsid w:val="00785B3C"/>
    <w:rsid w:val="007868F9"/>
    <w:rsid w:val="007874DE"/>
    <w:rsid w:val="00787868"/>
    <w:rsid w:val="00792758"/>
    <w:rsid w:val="00792F89"/>
    <w:rsid w:val="00794AF9"/>
    <w:rsid w:val="0079673B"/>
    <w:rsid w:val="007A241C"/>
    <w:rsid w:val="007A6AC3"/>
    <w:rsid w:val="007A7109"/>
    <w:rsid w:val="007B1F2E"/>
    <w:rsid w:val="007C45B6"/>
    <w:rsid w:val="007D0614"/>
    <w:rsid w:val="007E0028"/>
    <w:rsid w:val="007E1056"/>
    <w:rsid w:val="007E1547"/>
    <w:rsid w:val="007E2A33"/>
    <w:rsid w:val="007E3A7D"/>
    <w:rsid w:val="007E3E75"/>
    <w:rsid w:val="007E5720"/>
    <w:rsid w:val="007F0288"/>
    <w:rsid w:val="007F11BE"/>
    <w:rsid w:val="007F2CD3"/>
    <w:rsid w:val="007F3074"/>
    <w:rsid w:val="007F4D88"/>
    <w:rsid w:val="007F6194"/>
    <w:rsid w:val="007F7570"/>
    <w:rsid w:val="007F7B86"/>
    <w:rsid w:val="00800162"/>
    <w:rsid w:val="00801628"/>
    <w:rsid w:val="00801B07"/>
    <w:rsid w:val="00802E71"/>
    <w:rsid w:val="00804CCC"/>
    <w:rsid w:val="00806B6E"/>
    <w:rsid w:val="008070C7"/>
    <w:rsid w:val="00810325"/>
    <w:rsid w:val="00815CBC"/>
    <w:rsid w:val="00820BE8"/>
    <w:rsid w:val="00826E5A"/>
    <w:rsid w:val="008277D5"/>
    <w:rsid w:val="0083068C"/>
    <w:rsid w:val="00833ED4"/>
    <w:rsid w:val="008342E6"/>
    <w:rsid w:val="00834CA3"/>
    <w:rsid w:val="008355A8"/>
    <w:rsid w:val="008406AC"/>
    <w:rsid w:val="0084482C"/>
    <w:rsid w:val="00845575"/>
    <w:rsid w:val="00845CCA"/>
    <w:rsid w:val="0084730F"/>
    <w:rsid w:val="00847B8A"/>
    <w:rsid w:val="00854DA7"/>
    <w:rsid w:val="00865D8A"/>
    <w:rsid w:val="00867FC5"/>
    <w:rsid w:val="008704DA"/>
    <w:rsid w:val="00871577"/>
    <w:rsid w:val="00871687"/>
    <w:rsid w:val="00873A0B"/>
    <w:rsid w:val="00874AD9"/>
    <w:rsid w:val="00880B15"/>
    <w:rsid w:val="00880D3B"/>
    <w:rsid w:val="00884E62"/>
    <w:rsid w:val="008912CB"/>
    <w:rsid w:val="0089212C"/>
    <w:rsid w:val="00892439"/>
    <w:rsid w:val="008967F3"/>
    <w:rsid w:val="00897B70"/>
    <w:rsid w:val="008A392F"/>
    <w:rsid w:val="008A4F99"/>
    <w:rsid w:val="008A7B94"/>
    <w:rsid w:val="008B1417"/>
    <w:rsid w:val="008B3F80"/>
    <w:rsid w:val="008B43AA"/>
    <w:rsid w:val="008B4B60"/>
    <w:rsid w:val="008B6710"/>
    <w:rsid w:val="008B78A3"/>
    <w:rsid w:val="008C0A76"/>
    <w:rsid w:val="008C39E6"/>
    <w:rsid w:val="008C41F3"/>
    <w:rsid w:val="008C4B72"/>
    <w:rsid w:val="008C5AA2"/>
    <w:rsid w:val="008D1977"/>
    <w:rsid w:val="008D1B6C"/>
    <w:rsid w:val="008D33EE"/>
    <w:rsid w:val="008D47EC"/>
    <w:rsid w:val="008D5851"/>
    <w:rsid w:val="008E106B"/>
    <w:rsid w:val="008E2B57"/>
    <w:rsid w:val="008E3B83"/>
    <w:rsid w:val="008E582F"/>
    <w:rsid w:val="008E5A16"/>
    <w:rsid w:val="008E6265"/>
    <w:rsid w:val="008F0722"/>
    <w:rsid w:val="008F0A59"/>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4E4"/>
    <w:rsid w:val="00925A4C"/>
    <w:rsid w:val="00927407"/>
    <w:rsid w:val="00927D6B"/>
    <w:rsid w:val="00931679"/>
    <w:rsid w:val="00931A8E"/>
    <w:rsid w:val="0093361F"/>
    <w:rsid w:val="00934BA7"/>
    <w:rsid w:val="009351DD"/>
    <w:rsid w:val="009378B8"/>
    <w:rsid w:val="00940BCF"/>
    <w:rsid w:val="009416D1"/>
    <w:rsid w:val="00941DF5"/>
    <w:rsid w:val="00942130"/>
    <w:rsid w:val="00944435"/>
    <w:rsid w:val="009452D9"/>
    <w:rsid w:val="00950206"/>
    <w:rsid w:val="00952267"/>
    <w:rsid w:val="00952CB9"/>
    <w:rsid w:val="00952E9C"/>
    <w:rsid w:val="00954711"/>
    <w:rsid w:val="00956F14"/>
    <w:rsid w:val="00957146"/>
    <w:rsid w:val="009610A6"/>
    <w:rsid w:val="00964D6C"/>
    <w:rsid w:val="00964F00"/>
    <w:rsid w:val="0096700F"/>
    <w:rsid w:val="009673AB"/>
    <w:rsid w:val="009704CD"/>
    <w:rsid w:val="0097133D"/>
    <w:rsid w:val="00971C53"/>
    <w:rsid w:val="00971EFF"/>
    <w:rsid w:val="00973059"/>
    <w:rsid w:val="009739E6"/>
    <w:rsid w:val="00973C31"/>
    <w:rsid w:val="00980439"/>
    <w:rsid w:val="009845B3"/>
    <w:rsid w:val="00985016"/>
    <w:rsid w:val="00986E79"/>
    <w:rsid w:val="00990CBF"/>
    <w:rsid w:val="00993224"/>
    <w:rsid w:val="00995C8A"/>
    <w:rsid w:val="009A1622"/>
    <w:rsid w:val="009A2593"/>
    <w:rsid w:val="009A3F05"/>
    <w:rsid w:val="009A503C"/>
    <w:rsid w:val="009B286A"/>
    <w:rsid w:val="009B3469"/>
    <w:rsid w:val="009B40B5"/>
    <w:rsid w:val="009C33B3"/>
    <w:rsid w:val="009C5B42"/>
    <w:rsid w:val="009C6951"/>
    <w:rsid w:val="009C6F0B"/>
    <w:rsid w:val="009C75AA"/>
    <w:rsid w:val="009C7D3B"/>
    <w:rsid w:val="009C7E9C"/>
    <w:rsid w:val="009D24AD"/>
    <w:rsid w:val="009D738A"/>
    <w:rsid w:val="009D760B"/>
    <w:rsid w:val="009D7B91"/>
    <w:rsid w:val="009E0FEC"/>
    <w:rsid w:val="009E7CCC"/>
    <w:rsid w:val="009F152E"/>
    <w:rsid w:val="009F3365"/>
    <w:rsid w:val="009F36B0"/>
    <w:rsid w:val="009F6147"/>
    <w:rsid w:val="009F7EAE"/>
    <w:rsid w:val="00A02056"/>
    <w:rsid w:val="00A02AE2"/>
    <w:rsid w:val="00A05CC2"/>
    <w:rsid w:val="00A07D7D"/>
    <w:rsid w:val="00A106B6"/>
    <w:rsid w:val="00A111A8"/>
    <w:rsid w:val="00A1351B"/>
    <w:rsid w:val="00A143C2"/>
    <w:rsid w:val="00A15D07"/>
    <w:rsid w:val="00A177D9"/>
    <w:rsid w:val="00A209E7"/>
    <w:rsid w:val="00A23198"/>
    <w:rsid w:val="00A23D43"/>
    <w:rsid w:val="00A24321"/>
    <w:rsid w:val="00A244B6"/>
    <w:rsid w:val="00A24AC8"/>
    <w:rsid w:val="00A2755C"/>
    <w:rsid w:val="00A31784"/>
    <w:rsid w:val="00A33A30"/>
    <w:rsid w:val="00A36426"/>
    <w:rsid w:val="00A46455"/>
    <w:rsid w:val="00A473F9"/>
    <w:rsid w:val="00A47ED7"/>
    <w:rsid w:val="00A522EC"/>
    <w:rsid w:val="00A55671"/>
    <w:rsid w:val="00A56D77"/>
    <w:rsid w:val="00A605C9"/>
    <w:rsid w:val="00A605E6"/>
    <w:rsid w:val="00A62F9E"/>
    <w:rsid w:val="00A62FA1"/>
    <w:rsid w:val="00A6409F"/>
    <w:rsid w:val="00A649FE"/>
    <w:rsid w:val="00A65676"/>
    <w:rsid w:val="00A72257"/>
    <w:rsid w:val="00A7404E"/>
    <w:rsid w:val="00A742C9"/>
    <w:rsid w:val="00A75F75"/>
    <w:rsid w:val="00A8149C"/>
    <w:rsid w:val="00A81562"/>
    <w:rsid w:val="00A82A25"/>
    <w:rsid w:val="00A83750"/>
    <w:rsid w:val="00A83778"/>
    <w:rsid w:val="00A87E13"/>
    <w:rsid w:val="00A91BEA"/>
    <w:rsid w:val="00A947AD"/>
    <w:rsid w:val="00A94C25"/>
    <w:rsid w:val="00A96BB5"/>
    <w:rsid w:val="00A97D8D"/>
    <w:rsid w:val="00AA52D2"/>
    <w:rsid w:val="00AA5789"/>
    <w:rsid w:val="00AB20C2"/>
    <w:rsid w:val="00AB2616"/>
    <w:rsid w:val="00AB4AC3"/>
    <w:rsid w:val="00AB5318"/>
    <w:rsid w:val="00AC0936"/>
    <w:rsid w:val="00AC0D6B"/>
    <w:rsid w:val="00AC0F19"/>
    <w:rsid w:val="00AC3C42"/>
    <w:rsid w:val="00AC3DD3"/>
    <w:rsid w:val="00AC6B21"/>
    <w:rsid w:val="00AD2A8A"/>
    <w:rsid w:val="00AD4BB6"/>
    <w:rsid w:val="00AD62EF"/>
    <w:rsid w:val="00AE0433"/>
    <w:rsid w:val="00AE2292"/>
    <w:rsid w:val="00AE2D66"/>
    <w:rsid w:val="00AE39EA"/>
    <w:rsid w:val="00AE46AC"/>
    <w:rsid w:val="00AE499F"/>
    <w:rsid w:val="00AF0021"/>
    <w:rsid w:val="00AF1D7A"/>
    <w:rsid w:val="00AF67E5"/>
    <w:rsid w:val="00AF738E"/>
    <w:rsid w:val="00B01C2E"/>
    <w:rsid w:val="00B03E8B"/>
    <w:rsid w:val="00B05B04"/>
    <w:rsid w:val="00B05E23"/>
    <w:rsid w:val="00B05E6B"/>
    <w:rsid w:val="00B07368"/>
    <w:rsid w:val="00B10E79"/>
    <w:rsid w:val="00B11B5C"/>
    <w:rsid w:val="00B12773"/>
    <w:rsid w:val="00B16130"/>
    <w:rsid w:val="00B16B46"/>
    <w:rsid w:val="00B20B57"/>
    <w:rsid w:val="00B216B8"/>
    <w:rsid w:val="00B2289E"/>
    <w:rsid w:val="00B26F14"/>
    <w:rsid w:val="00B27939"/>
    <w:rsid w:val="00B27B3D"/>
    <w:rsid w:val="00B27C80"/>
    <w:rsid w:val="00B30569"/>
    <w:rsid w:val="00B32727"/>
    <w:rsid w:val="00B3457E"/>
    <w:rsid w:val="00B359D1"/>
    <w:rsid w:val="00B37CA7"/>
    <w:rsid w:val="00B408FE"/>
    <w:rsid w:val="00B4145E"/>
    <w:rsid w:val="00B42FEF"/>
    <w:rsid w:val="00B43299"/>
    <w:rsid w:val="00B435C8"/>
    <w:rsid w:val="00B43A5D"/>
    <w:rsid w:val="00B44EC1"/>
    <w:rsid w:val="00B4771A"/>
    <w:rsid w:val="00B47D20"/>
    <w:rsid w:val="00B50858"/>
    <w:rsid w:val="00B54857"/>
    <w:rsid w:val="00B553FB"/>
    <w:rsid w:val="00B556F3"/>
    <w:rsid w:val="00B559C0"/>
    <w:rsid w:val="00B56247"/>
    <w:rsid w:val="00B60505"/>
    <w:rsid w:val="00B61CD6"/>
    <w:rsid w:val="00B61CF6"/>
    <w:rsid w:val="00B63FDF"/>
    <w:rsid w:val="00B66E30"/>
    <w:rsid w:val="00B70113"/>
    <w:rsid w:val="00B70237"/>
    <w:rsid w:val="00B71431"/>
    <w:rsid w:val="00B72744"/>
    <w:rsid w:val="00B82821"/>
    <w:rsid w:val="00B83DEA"/>
    <w:rsid w:val="00B847F5"/>
    <w:rsid w:val="00B8610B"/>
    <w:rsid w:val="00B86816"/>
    <w:rsid w:val="00B86AF3"/>
    <w:rsid w:val="00B8759E"/>
    <w:rsid w:val="00B87C45"/>
    <w:rsid w:val="00B87C7A"/>
    <w:rsid w:val="00B90784"/>
    <w:rsid w:val="00B91177"/>
    <w:rsid w:val="00B93708"/>
    <w:rsid w:val="00B93785"/>
    <w:rsid w:val="00B93AD5"/>
    <w:rsid w:val="00B94345"/>
    <w:rsid w:val="00B94ABC"/>
    <w:rsid w:val="00B9554B"/>
    <w:rsid w:val="00B97D29"/>
    <w:rsid w:val="00BA1865"/>
    <w:rsid w:val="00BA33E7"/>
    <w:rsid w:val="00BA457F"/>
    <w:rsid w:val="00BA5B54"/>
    <w:rsid w:val="00BB00C9"/>
    <w:rsid w:val="00BB3D13"/>
    <w:rsid w:val="00BB3FC7"/>
    <w:rsid w:val="00BB52C7"/>
    <w:rsid w:val="00BB6856"/>
    <w:rsid w:val="00BB70EA"/>
    <w:rsid w:val="00BC0AE6"/>
    <w:rsid w:val="00BC177E"/>
    <w:rsid w:val="00BC1BF2"/>
    <w:rsid w:val="00BC2FC4"/>
    <w:rsid w:val="00BC33DC"/>
    <w:rsid w:val="00BC40CF"/>
    <w:rsid w:val="00BC67F8"/>
    <w:rsid w:val="00BC688F"/>
    <w:rsid w:val="00BC693D"/>
    <w:rsid w:val="00BD06C1"/>
    <w:rsid w:val="00BD0954"/>
    <w:rsid w:val="00BD2762"/>
    <w:rsid w:val="00BD77F6"/>
    <w:rsid w:val="00BE2371"/>
    <w:rsid w:val="00BE3106"/>
    <w:rsid w:val="00BE315C"/>
    <w:rsid w:val="00BE6541"/>
    <w:rsid w:val="00BF33A9"/>
    <w:rsid w:val="00BF3C4F"/>
    <w:rsid w:val="00BF4792"/>
    <w:rsid w:val="00C006EE"/>
    <w:rsid w:val="00C01D6A"/>
    <w:rsid w:val="00C036C7"/>
    <w:rsid w:val="00C0417C"/>
    <w:rsid w:val="00C04B02"/>
    <w:rsid w:val="00C0556D"/>
    <w:rsid w:val="00C0657B"/>
    <w:rsid w:val="00C0758E"/>
    <w:rsid w:val="00C14364"/>
    <w:rsid w:val="00C149C1"/>
    <w:rsid w:val="00C14B20"/>
    <w:rsid w:val="00C156AD"/>
    <w:rsid w:val="00C1611E"/>
    <w:rsid w:val="00C1794C"/>
    <w:rsid w:val="00C20942"/>
    <w:rsid w:val="00C20BFF"/>
    <w:rsid w:val="00C2216C"/>
    <w:rsid w:val="00C22EDE"/>
    <w:rsid w:val="00C242F5"/>
    <w:rsid w:val="00C24E28"/>
    <w:rsid w:val="00C26402"/>
    <w:rsid w:val="00C267BC"/>
    <w:rsid w:val="00C27750"/>
    <w:rsid w:val="00C27CBF"/>
    <w:rsid w:val="00C27EEF"/>
    <w:rsid w:val="00C30435"/>
    <w:rsid w:val="00C319A5"/>
    <w:rsid w:val="00C32AAA"/>
    <w:rsid w:val="00C332C6"/>
    <w:rsid w:val="00C3403D"/>
    <w:rsid w:val="00C346A5"/>
    <w:rsid w:val="00C35635"/>
    <w:rsid w:val="00C3575D"/>
    <w:rsid w:val="00C35798"/>
    <w:rsid w:val="00C358C0"/>
    <w:rsid w:val="00C36315"/>
    <w:rsid w:val="00C36BCE"/>
    <w:rsid w:val="00C37A77"/>
    <w:rsid w:val="00C40289"/>
    <w:rsid w:val="00C55278"/>
    <w:rsid w:val="00C55F34"/>
    <w:rsid w:val="00C5710E"/>
    <w:rsid w:val="00C6246C"/>
    <w:rsid w:val="00C66D7F"/>
    <w:rsid w:val="00C71188"/>
    <w:rsid w:val="00C715D5"/>
    <w:rsid w:val="00C7290B"/>
    <w:rsid w:val="00C7359F"/>
    <w:rsid w:val="00C74FB0"/>
    <w:rsid w:val="00C75160"/>
    <w:rsid w:val="00C753D3"/>
    <w:rsid w:val="00C802D4"/>
    <w:rsid w:val="00C8031A"/>
    <w:rsid w:val="00C80928"/>
    <w:rsid w:val="00C81E1F"/>
    <w:rsid w:val="00C8402C"/>
    <w:rsid w:val="00C85ACD"/>
    <w:rsid w:val="00C871E8"/>
    <w:rsid w:val="00C877F8"/>
    <w:rsid w:val="00C87F30"/>
    <w:rsid w:val="00C87F37"/>
    <w:rsid w:val="00C9002D"/>
    <w:rsid w:val="00C90CF5"/>
    <w:rsid w:val="00C927C8"/>
    <w:rsid w:val="00C9328B"/>
    <w:rsid w:val="00C9402B"/>
    <w:rsid w:val="00C9497E"/>
    <w:rsid w:val="00C953BC"/>
    <w:rsid w:val="00CA040D"/>
    <w:rsid w:val="00CA45CE"/>
    <w:rsid w:val="00CA538C"/>
    <w:rsid w:val="00CA6406"/>
    <w:rsid w:val="00CA7675"/>
    <w:rsid w:val="00CA7CF3"/>
    <w:rsid w:val="00CB0387"/>
    <w:rsid w:val="00CB1376"/>
    <w:rsid w:val="00CB47A0"/>
    <w:rsid w:val="00CB60EF"/>
    <w:rsid w:val="00CB79E2"/>
    <w:rsid w:val="00CC025E"/>
    <w:rsid w:val="00CC0268"/>
    <w:rsid w:val="00CC0BC7"/>
    <w:rsid w:val="00CC10E4"/>
    <w:rsid w:val="00CC16DC"/>
    <w:rsid w:val="00CC171B"/>
    <w:rsid w:val="00CC21DC"/>
    <w:rsid w:val="00CC2BCD"/>
    <w:rsid w:val="00CC41FF"/>
    <w:rsid w:val="00CC57D6"/>
    <w:rsid w:val="00CD0660"/>
    <w:rsid w:val="00CD2A19"/>
    <w:rsid w:val="00CD3D90"/>
    <w:rsid w:val="00CD5C1D"/>
    <w:rsid w:val="00CE08C1"/>
    <w:rsid w:val="00CE18F2"/>
    <w:rsid w:val="00CE22F5"/>
    <w:rsid w:val="00CE24A8"/>
    <w:rsid w:val="00CE350B"/>
    <w:rsid w:val="00CE3B91"/>
    <w:rsid w:val="00CF2F3B"/>
    <w:rsid w:val="00CF5469"/>
    <w:rsid w:val="00CF688E"/>
    <w:rsid w:val="00CF6AD5"/>
    <w:rsid w:val="00CF7124"/>
    <w:rsid w:val="00D00F5F"/>
    <w:rsid w:val="00D0304F"/>
    <w:rsid w:val="00D047ED"/>
    <w:rsid w:val="00D07ABE"/>
    <w:rsid w:val="00D10A34"/>
    <w:rsid w:val="00D1137D"/>
    <w:rsid w:val="00D13F4B"/>
    <w:rsid w:val="00D15086"/>
    <w:rsid w:val="00D15ABD"/>
    <w:rsid w:val="00D16D2A"/>
    <w:rsid w:val="00D17AFF"/>
    <w:rsid w:val="00D21934"/>
    <w:rsid w:val="00D22B06"/>
    <w:rsid w:val="00D230D8"/>
    <w:rsid w:val="00D25F8C"/>
    <w:rsid w:val="00D3085D"/>
    <w:rsid w:val="00D31EAF"/>
    <w:rsid w:val="00D3279F"/>
    <w:rsid w:val="00D3316C"/>
    <w:rsid w:val="00D338FA"/>
    <w:rsid w:val="00D34A20"/>
    <w:rsid w:val="00D351B5"/>
    <w:rsid w:val="00D42D94"/>
    <w:rsid w:val="00D4343C"/>
    <w:rsid w:val="00D4736A"/>
    <w:rsid w:val="00D53D11"/>
    <w:rsid w:val="00D54073"/>
    <w:rsid w:val="00D54FD4"/>
    <w:rsid w:val="00D56441"/>
    <w:rsid w:val="00D577D4"/>
    <w:rsid w:val="00D57B88"/>
    <w:rsid w:val="00D6073D"/>
    <w:rsid w:val="00D60CF5"/>
    <w:rsid w:val="00D6210E"/>
    <w:rsid w:val="00D62186"/>
    <w:rsid w:val="00D641F3"/>
    <w:rsid w:val="00D6517A"/>
    <w:rsid w:val="00D65447"/>
    <w:rsid w:val="00D6550F"/>
    <w:rsid w:val="00D711B5"/>
    <w:rsid w:val="00D73620"/>
    <w:rsid w:val="00D73FD8"/>
    <w:rsid w:val="00D74946"/>
    <w:rsid w:val="00D75457"/>
    <w:rsid w:val="00D76861"/>
    <w:rsid w:val="00D76CC7"/>
    <w:rsid w:val="00D80199"/>
    <w:rsid w:val="00D8331A"/>
    <w:rsid w:val="00D8378C"/>
    <w:rsid w:val="00D83E19"/>
    <w:rsid w:val="00D84EF1"/>
    <w:rsid w:val="00D863ED"/>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6A79"/>
    <w:rsid w:val="00DA7B5E"/>
    <w:rsid w:val="00DB08A9"/>
    <w:rsid w:val="00DB24B1"/>
    <w:rsid w:val="00DB3A07"/>
    <w:rsid w:val="00DC0D95"/>
    <w:rsid w:val="00DC2E2C"/>
    <w:rsid w:val="00DC314D"/>
    <w:rsid w:val="00DC524B"/>
    <w:rsid w:val="00DD0903"/>
    <w:rsid w:val="00DD11EA"/>
    <w:rsid w:val="00DD1F66"/>
    <w:rsid w:val="00DD3434"/>
    <w:rsid w:val="00DD55C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38E3"/>
    <w:rsid w:val="00E06723"/>
    <w:rsid w:val="00E069B0"/>
    <w:rsid w:val="00E073C8"/>
    <w:rsid w:val="00E07FFB"/>
    <w:rsid w:val="00E15C4B"/>
    <w:rsid w:val="00E176F8"/>
    <w:rsid w:val="00E20AD4"/>
    <w:rsid w:val="00E23157"/>
    <w:rsid w:val="00E24723"/>
    <w:rsid w:val="00E24C5B"/>
    <w:rsid w:val="00E25373"/>
    <w:rsid w:val="00E2711C"/>
    <w:rsid w:val="00E27E74"/>
    <w:rsid w:val="00E32BFE"/>
    <w:rsid w:val="00E33AF8"/>
    <w:rsid w:val="00E33BD2"/>
    <w:rsid w:val="00E35934"/>
    <w:rsid w:val="00E409E7"/>
    <w:rsid w:val="00E434DF"/>
    <w:rsid w:val="00E45BD6"/>
    <w:rsid w:val="00E5000F"/>
    <w:rsid w:val="00E50623"/>
    <w:rsid w:val="00E5129D"/>
    <w:rsid w:val="00E51404"/>
    <w:rsid w:val="00E53245"/>
    <w:rsid w:val="00E56E10"/>
    <w:rsid w:val="00E629DC"/>
    <w:rsid w:val="00E65F21"/>
    <w:rsid w:val="00E663CE"/>
    <w:rsid w:val="00E66F27"/>
    <w:rsid w:val="00E6773F"/>
    <w:rsid w:val="00E67BD1"/>
    <w:rsid w:val="00E67BF1"/>
    <w:rsid w:val="00E700D4"/>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B2D4E"/>
    <w:rsid w:val="00EB36E3"/>
    <w:rsid w:val="00EC1769"/>
    <w:rsid w:val="00EC1DB6"/>
    <w:rsid w:val="00EC2DB5"/>
    <w:rsid w:val="00EC43F2"/>
    <w:rsid w:val="00EC5E23"/>
    <w:rsid w:val="00ED0615"/>
    <w:rsid w:val="00ED16F3"/>
    <w:rsid w:val="00ED1A5E"/>
    <w:rsid w:val="00ED212D"/>
    <w:rsid w:val="00ED7D8B"/>
    <w:rsid w:val="00EE05DD"/>
    <w:rsid w:val="00EE0843"/>
    <w:rsid w:val="00EE3240"/>
    <w:rsid w:val="00EE4581"/>
    <w:rsid w:val="00EE573E"/>
    <w:rsid w:val="00EE6B81"/>
    <w:rsid w:val="00EF36E3"/>
    <w:rsid w:val="00EF3B3F"/>
    <w:rsid w:val="00EF4FFB"/>
    <w:rsid w:val="00EF620E"/>
    <w:rsid w:val="00EF7719"/>
    <w:rsid w:val="00F02D99"/>
    <w:rsid w:val="00F04959"/>
    <w:rsid w:val="00F04F6D"/>
    <w:rsid w:val="00F05124"/>
    <w:rsid w:val="00F05233"/>
    <w:rsid w:val="00F11574"/>
    <w:rsid w:val="00F118D0"/>
    <w:rsid w:val="00F162C5"/>
    <w:rsid w:val="00F16F94"/>
    <w:rsid w:val="00F17C56"/>
    <w:rsid w:val="00F24CA1"/>
    <w:rsid w:val="00F27A57"/>
    <w:rsid w:val="00F27BFC"/>
    <w:rsid w:val="00F30744"/>
    <w:rsid w:val="00F30ACE"/>
    <w:rsid w:val="00F31880"/>
    <w:rsid w:val="00F32799"/>
    <w:rsid w:val="00F33937"/>
    <w:rsid w:val="00F34223"/>
    <w:rsid w:val="00F3598C"/>
    <w:rsid w:val="00F40FDB"/>
    <w:rsid w:val="00F428DC"/>
    <w:rsid w:val="00F44C12"/>
    <w:rsid w:val="00F47871"/>
    <w:rsid w:val="00F51FC6"/>
    <w:rsid w:val="00F5202E"/>
    <w:rsid w:val="00F523F7"/>
    <w:rsid w:val="00F5300C"/>
    <w:rsid w:val="00F539D9"/>
    <w:rsid w:val="00F554E6"/>
    <w:rsid w:val="00F5566E"/>
    <w:rsid w:val="00F57E75"/>
    <w:rsid w:val="00F615FC"/>
    <w:rsid w:val="00F62D7D"/>
    <w:rsid w:val="00F649BA"/>
    <w:rsid w:val="00F6731D"/>
    <w:rsid w:val="00F7005F"/>
    <w:rsid w:val="00F73F4B"/>
    <w:rsid w:val="00F75935"/>
    <w:rsid w:val="00F75D4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C5D82"/>
    <w:rsid w:val="00FD4A75"/>
    <w:rsid w:val="00FD73A1"/>
    <w:rsid w:val="00FE3DA2"/>
    <w:rsid w:val="00FF1B98"/>
    <w:rsid w:val="00FF54EF"/>
    <w:rsid w:val="00FF5826"/>
    <w:rsid w:val="00FF5DDE"/>
    <w:rsid w:val="00FF6933"/>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AC46D"/>
  <w15:docId w15:val="{512FD9C3-031E-42E3-87AD-FF9EC3A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CAB"/>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 w:type="paragraph" w:styleId="Paraststmeklis">
    <w:name w:val="Normal (Web)"/>
    <w:basedOn w:val="Parasts"/>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259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044597851">
      <w:bodyDiv w:val="1"/>
      <w:marLeft w:val="0"/>
      <w:marRight w:val="0"/>
      <w:marTop w:val="0"/>
      <w:marBottom w:val="0"/>
      <w:divBdr>
        <w:top w:val="none" w:sz="0" w:space="0" w:color="auto"/>
        <w:left w:val="none" w:sz="0" w:space="0" w:color="auto"/>
        <w:bottom w:val="none" w:sz="0" w:space="0" w:color="auto"/>
        <w:right w:val="none" w:sz="0" w:space="0" w:color="auto"/>
      </w:divBdr>
      <w:divsChild>
        <w:div w:id="177991121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05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0569"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C169-D6C1-4F2C-917D-DA51F1A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3626</Words>
  <Characters>2068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 gada 3.maija noteikumos Nr. 238 “Valsts un Eiropas Savienības atbalsta piešķiršanas kārtība vietējām rīcības grupām starpteritoriālai un starpvalstu sadarbībai"</vt:lpstr>
      <vt:lpstr>Grozījumi Ministru kabineta 2015. gada 10. marta noteikumos Nr. 125 „Valsts un Eiropas Savienības atbalsta piešķiršanas kārtība sabiedrības virzītas vietējās attīstības stratēģiju sagatavošanai un īstenošanai”</vt:lpstr>
    </vt:vector>
  </TitlesOfParts>
  <Company>Zemkopības Ministrija</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3.maija noteikumos Nr. 238 “Valsts un Eiropas Savienības atbalsta piešķiršanas kārtība vietējām rīcības grupām starpteritoriālai un starpvalstu sadarbībai"</dc:title>
  <dc:subject>Noteikumu projekts</dc:subject>
  <dc:creator>Andra Karlsone</dc:creator>
  <dc:description>67027077, Andra.Karlsone@zm.gov.lv</dc:description>
  <cp:lastModifiedBy>Kristiāna Sebre</cp:lastModifiedBy>
  <cp:revision>4</cp:revision>
  <cp:lastPrinted>2018-10-04T11:07:00Z</cp:lastPrinted>
  <dcterms:created xsi:type="dcterms:W3CDTF">2018-10-19T11:41:00Z</dcterms:created>
  <dcterms:modified xsi:type="dcterms:W3CDTF">2018-10-22T08:52:00Z</dcterms:modified>
</cp:coreProperties>
</file>