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EA8C2F" w14:textId="25EBB9AC" w:rsidR="00894C55" w:rsidRPr="00DF254A" w:rsidRDefault="00C23960" w:rsidP="008402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4"/>
            <w:lang w:eastAsia="lv-LV"/>
          </w:rPr>
          <w:id w:val="1430853477"/>
          <w:placeholder>
            <w:docPart w:val="B2513C7936974E769D1103048039203D"/>
          </w:placeholder>
        </w:sdtPr>
        <w:sdtEndPr/>
        <w:sdtContent>
          <w:r w:rsidR="00840244" w:rsidRPr="00DF254A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8"/>
              <w:szCs w:val="24"/>
              <w:lang w:eastAsia="lv-LV"/>
            </w:rPr>
            <w:t>Ministru kabineta rīkojuma projekta “Par finansējuma piešķiršanu Iekšlietu ministrijai”</w:t>
          </w:r>
        </w:sdtContent>
      </w:sdt>
      <w:r w:rsidRPr="00DF254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 xml:space="preserve"> sākotnējās ietekmes novērtējuma ziņojums (anotācija)</w:t>
      </w:r>
    </w:p>
    <w:p w14:paraId="0B10D90B" w14:textId="77777777" w:rsidR="00E5323B" w:rsidRPr="00DF254A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7"/>
        <w:gridCol w:w="5524"/>
      </w:tblGrid>
      <w:tr w:rsidR="00C85A1B" w14:paraId="198FF766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3390A" w14:textId="77777777" w:rsidR="00655F2C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C85A1B" w14:paraId="03368D84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12B176" w14:textId="77777777" w:rsidR="00E5323B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Mērķis, risinājums un projekta spēkā stāšanās laiks (500 zīmes 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ED88E" w14:textId="05742665" w:rsidR="00E5323B" w:rsidRPr="00DF254A" w:rsidRDefault="00C23960" w:rsidP="00AC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Ministru kabineta rīkojuma projekta 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“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Par finansējuma piešķiršanu Iekšlietu ministrijai” mērķis ir piešķirt vienreizēju finansējumu Valsts robežsardzes koledžas </w:t>
            </w:r>
            <w:r w:rsidR="00092533" w:rsidRPr="000925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mācību poligona “Janapole”</w:t>
            </w:r>
            <w:r w:rsidR="000925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092533" w:rsidRPr="000925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šautuves infrastruktūras atjaunošanai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 Rīkojums stājas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spēkā tā parakstīšanas brīdī.</w:t>
            </w:r>
          </w:p>
        </w:tc>
      </w:tr>
    </w:tbl>
    <w:p w14:paraId="5EDFB0D5" w14:textId="77777777" w:rsidR="00E5323B" w:rsidRPr="00DF254A" w:rsidRDefault="00C23960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DF25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C85A1B" w14:paraId="128CA97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FB7D8" w14:textId="77777777" w:rsidR="00655F2C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C85A1B" w14:paraId="766945D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F2050" w14:textId="77777777" w:rsidR="00655F2C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7793A" w14:textId="77777777" w:rsidR="00E5323B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26994" w14:textId="75C03602" w:rsidR="00E5323B" w:rsidRPr="00DF254A" w:rsidRDefault="00C23960" w:rsidP="0009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03.05.2016. rīkojums Nr.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275 “Par Valdības rīcības plānu Deklarācijas par Māra Kučinska vadītā Ministru kabineta iecerēto darbību 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īstenošanai” 79.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unkts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likuma </w:t>
            </w:r>
            <w:r w:rsidR="000925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“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Par valsts budžetu 2018.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gadam” 64.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pants paredz, ka programmas “Valsts aizsardzība, drošība un integrācija NATO” izlieto</w:t>
            </w:r>
            <w:r w:rsidR="00883C0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jumu nosaka Ministru kabinets. 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Finansējuma piešķiršana Iekšlietu ministrijai un Valsts robežsardzes ko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ledžai</w:t>
            </w:r>
            <w:r w:rsidR="000925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nepieciešama, lai nodrošinātu 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un 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atbalstītu Nacionālo bruņoto spēku un Sabiedroto vienību karavīru apmācību Latgales reģionā.</w:t>
            </w:r>
          </w:p>
        </w:tc>
      </w:tr>
      <w:tr w:rsidR="00C85A1B" w14:paraId="4A5BF29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9BC66" w14:textId="77777777" w:rsidR="00655F2C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D66CD" w14:textId="77777777" w:rsidR="00E5323B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E924F" w14:textId="7A9E9698" w:rsidR="001E0CBE" w:rsidRDefault="00C23960" w:rsidP="0009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Ievērojot 04.04.2008. starpresoru vienošanos Nr.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SL-2008/2 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“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Par Valsts robežsardzes un Nacionālo bruņoto spēku amatpersonu apmācībām”, Zemessardzes 3.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Latgales brigādes štāba un Zemessardzes 32.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kaujas atbalsta bataljona personālam šaušanas nodarbības tiek rīkotas Valsts robežsardzes koledžas (turpmāk 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– 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VRK) mācību poligona </w:t>
            </w:r>
            <w:r w:rsidR="000925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“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Janapole” šautuvē Čornajas pagastā, Rēzeknes novadā. </w:t>
            </w:r>
          </w:p>
          <w:p w14:paraId="304DA6D5" w14:textId="4CCAD533" w:rsidR="00840244" w:rsidRPr="00DF254A" w:rsidRDefault="00C23960" w:rsidP="0009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Zemessardzes vienību militāro apmācību intensitāte šautuvē ir pieaugus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 un pārsniedz Valsts robežsardzes struktūrvienību šautuves izmantošanas resursus. Šādi apstākļi </w:t>
            </w:r>
            <w:r w:rsidR="001E0CB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ir 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izraisīj</w:t>
            </w:r>
            <w:r w:rsidR="001E0CBE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uši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paātrinātu šautuves inženiertehnisko būvju, sevišķi ložu uztvērēju aizsargvaļņu un mērķu mehānismu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nolietojumu. VRK veica šautuves tehnisko izp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ēti, kur secināts, ka</w:t>
            </w:r>
            <w:r w:rsidR="007E39D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,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lai turpinātu pilnvērtīgu šautuves izmantošanu, 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tā ir jāremontē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  <w:r w:rsidR="00F367E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Š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autuves kompleksa remontdarbu izmaksas ir 100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000 </w:t>
            </w:r>
            <w:r w:rsidRPr="00EA33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</w:t>
            </w:r>
            <w:r w:rsidR="00092533" w:rsidRPr="00EA33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o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 Šautuves remontdarbi ir paredzēti 2018.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gadā. Pēc remontdarbu beigām šautuvi Nacionālo bruņoto spēku (turpmāk –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NBS) vienības turpinās izmantot līdz 2020.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gadam, kad tiks izveidota Lūznavas militārā bāze ar šautuvi. </w:t>
            </w:r>
          </w:p>
          <w:p w14:paraId="2E0603A2" w14:textId="77777777" w:rsidR="00840244" w:rsidRPr="00DF254A" w:rsidRDefault="00840244" w:rsidP="00092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</w:p>
          <w:p w14:paraId="37C637EB" w14:textId="5D45B237" w:rsidR="00E5323B" w:rsidRPr="00DF254A" w:rsidRDefault="00C23960" w:rsidP="003F7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Aizsardzības ministrija </w:t>
            </w:r>
            <w:r w:rsidR="00840244"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finanšu </w:t>
            </w:r>
            <w:r w:rsidR="0009253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līdzekļu </w:t>
            </w:r>
            <w:r w:rsidR="00840244"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pārdal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</w:t>
            </w:r>
            <w:r w:rsidR="00840244"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Iekšlietu ministrijai veiks tai </w:t>
            </w:r>
            <w:r w:rsidR="00BF493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2018.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BF493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gadā </w:t>
            </w:r>
            <w:r w:rsidR="00840244"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piešķirtā budžeta ietvaros no </w:t>
            </w:r>
            <w:r w:rsidR="007E39D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budžeta apakšprogrammā </w:t>
            </w:r>
            <w:r w:rsidR="007E39D1"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22.12.00 “Nacionālo bruņoto spēku uzturēšana”</w:t>
            </w:r>
            <w:r w:rsidR="007E39D1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40244"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infrastruktūras </w:t>
            </w:r>
            <w:r w:rsidR="00840244"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attīstībai plānotā finansējuma.</w:t>
            </w:r>
          </w:p>
        </w:tc>
      </w:tr>
      <w:tr w:rsidR="00C85A1B" w14:paraId="3544489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63185" w14:textId="77777777" w:rsidR="00655F2C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68AAB" w14:textId="77777777" w:rsidR="00E5323B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2834F" w14:textId="77777777" w:rsidR="00E5323B" w:rsidRPr="00DF254A" w:rsidRDefault="00C23960" w:rsidP="000E13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Aizsardzības ministrija, Iekšlietu ministrija un Valsts robežsardze</w:t>
            </w:r>
            <w:r w:rsidR="000E13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C85A1B" w14:paraId="18E7038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188FF" w14:textId="77777777" w:rsidR="00655F2C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164B2" w14:textId="77777777" w:rsidR="00E5323B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0D422" w14:textId="77777777" w:rsidR="00E5323B" w:rsidRPr="00DF254A" w:rsidRDefault="00C23960" w:rsidP="0068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717F3073" w14:textId="77777777" w:rsidR="00E5323B" w:rsidRPr="00DF254A" w:rsidRDefault="00C23960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DF25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C85A1B" w14:paraId="447916B9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2A6E3" w14:textId="77777777" w:rsidR="00655F2C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C85A1B" w14:paraId="13A8CB9C" w14:textId="77777777" w:rsidTr="00C05B99">
        <w:trPr>
          <w:trHeight w:val="279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69A340" w14:textId="0C211903" w:rsidR="00C05B99" w:rsidRPr="00DF254A" w:rsidRDefault="00C23960" w:rsidP="00C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  <w:r w:rsidR="00121B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4D97CECD" w14:textId="6EE710D4" w:rsidR="00E5323B" w:rsidRDefault="00C23960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DF25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401" w:type="pct"/>
        <w:tblCellSpacing w:w="15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3"/>
        <w:gridCol w:w="973"/>
        <w:gridCol w:w="1104"/>
        <w:gridCol w:w="999"/>
        <w:gridCol w:w="1243"/>
        <w:gridCol w:w="955"/>
        <w:gridCol w:w="1329"/>
        <w:gridCol w:w="1285"/>
      </w:tblGrid>
      <w:tr w:rsidR="00C85A1B" w14:paraId="64590753" w14:textId="77777777" w:rsidTr="00D42B95">
        <w:trPr>
          <w:tblCellSpacing w:w="15" w:type="dxa"/>
        </w:trPr>
        <w:tc>
          <w:tcPr>
            <w:tcW w:w="496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AEB12" w14:textId="77777777" w:rsidR="00EA3377" w:rsidRPr="0005097B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5097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C85A1B" w14:paraId="309A4C9A" w14:textId="77777777" w:rsidTr="00D42B95">
        <w:trPr>
          <w:tblCellSpacing w:w="15" w:type="dxa"/>
        </w:trPr>
        <w:tc>
          <w:tcPr>
            <w:tcW w:w="10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AE9AC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Rādītāji</w:t>
            </w:r>
          </w:p>
        </w:tc>
        <w:tc>
          <w:tcPr>
            <w:tcW w:w="1034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34240" w14:textId="77777777" w:rsidR="00EA3377" w:rsidRPr="00012C1F" w:rsidRDefault="00C23960" w:rsidP="0016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2018.gads</w:t>
            </w:r>
          </w:p>
        </w:tc>
        <w:tc>
          <w:tcPr>
            <w:tcW w:w="2865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17821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Turpmākie trīs gadi (</w:t>
            </w:r>
            <w:r w:rsidRPr="00012C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)</w:t>
            </w:r>
          </w:p>
        </w:tc>
      </w:tr>
      <w:tr w:rsidR="00C85A1B" w14:paraId="1E065812" w14:textId="77777777" w:rsidTr="00D42B95">
        <w:trPr>
          <w:tblCellSpacing w:w="15" w:type="dxa"/>
        </w:trPr>
        <w:tc>
          <w:tcPr>
            <w:tcW w:w="10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975C8" w14:textId="77777777" w:rsidR="00EA3377" w:rsidRPr="00012C1F" w:rsidRDefault="00EA3377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034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83839" w14:textId="77777777" w:rsidR="00EA3377" w:rsidRPr="00012C1F" w:rsidRDefault="00EA3377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111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1AFE3" w14:textId="77777777" w:rsidR="00EA3377" w:rsidRPr="00012C1F" w:rsidRDefault="00C23960" w:rsidP="0016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2019</w:t>
            </w:r>
          </w:p>
        </w:tc>
        <w:tc>
          <w:tcPr>
            <w:tcW w:w="11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54E64" w14:textId="77777777" w:rsidR="00EA3377" w:rsidRPr="00012C1F" w:rsidRDefault="00C23960" w:rsidP="0016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2020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D0B46" w14:textId="77777777" w:rsidR="00EA3377" w:rsidRPr="00012C1F" w:rsidRDefault="00C23960" w:rsidP="00166BA2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2021</w:t>
            </w:r>
          </w:p>
        </w:tc>
      </w:tr>
      <w:tr w:rsidR="00C85A1B" w14:paraId="37D657EF" w14:textId="77777777" w:rsidTr="00D42B95">
        <w:trPr>
          <w:tblCellSpacing w:w="15" w:type="dxa"/>
        </w:trPr>
        <w:tc>
          <w:tcPr>
            <w:tcW w:w="10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D63A2" w14:textId="77777777" w:rsidR="00EA3377" w:rsidRPr="00012C1F" w:rsidRDefault="00EA3377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4276D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valsts budžetu kārtējam gadam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957E5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D90C2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vidēja termiņa budžeta ietvaru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72E88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izmaiņas, salīdzinot ar vidēja termiņa budžeta ietvaru 2019</w:t>
            </w: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gadam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0D8E5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saskaņā ar vidēja termiņa budžeta ietvaru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D9998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izmaiņas, salīdzinot ar vidēja termiņa budžeta ietvaru 2020 gadam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A0BE0" w14:textId="2A04EF4B" w:rsidR="00EA3377" w:rsidRPr="00012C1F" w:rsidRDefault="00C23960" w:rsidP="00240F6C">
            <w:pPr>
              <w:spacing w:after="0" w:line="240" w:lineRule="auto"/>
              <w:ind w:firstLine="15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izmaiņas, salīdzinot ar vidēja termiņa budžeta ietvaru 202</w:t>
            </w:r>
            <w:r w:rsidR="000C5BD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0</w:t>
            </w: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gadam</w:t>
            </w:r>
          </w:p>
        </w:tc>
      </w:tr>
      <w:tr w:rsidR="00C85A1B" w14:paraId="129FCCE7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83135" w14:textId="77777777" w:rsidR="00EA3377" w:rsidRPr="00012C1F" w:rsidRDefault="00C23960" w:rsidP="0056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49FBD" w14:textId="77777777" w:rsidR="00EA3377" w:rsidRPr="00012C1F" w:rsidRDefault="00C23960" w:rsidP="0056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0D532" w14:textId="77777777" w:rsidR="00EA3377" w:rsidRPr="00012C1F" w:rsidRDefault="00C23960" w:rsidP="0056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2FE091" w14:textId="77777777" w:rsidR="00EA3377" w:rsidRPr="00012C1F" w:rsidRDefault="00C23960" w:rsidP="0056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6E8D4" w14:textId="77777777" w:rsidR="00EA3377" w:rsidRPr="00012C1F" w:rsidRDefault="00C23960" w:rsidP="0056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ED1CE" w14:textId="77777777" w:rsidR="00EA3377" w:rsidRPr="00012C1F" w:rsidRDefault="00C23960" w:rsidP="0056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37592" w14:textId="77777777" w:rsidR="00EA3377" w:rsidRPr="00012C1F" w:rsidRDefault="00C23960" w:rsidP="0056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2428C" w14:textId="77777777" w:rsidR="00EA3377" w:rsidRPr="00012C1F" w:rsidRDefault="00C23960" w:rsidP="00563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8</w:t>
            </w:r>
          </w:p>
        </w:tc>
      </w:tr>
      <w:tr w:rsidR="00C85A1B" w14:paraId="02E1BD63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47DCE" w14:textId="77777777" w:rsidR="00EA3377" w:rsidRPr="00691F76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691F7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1. Budžeta ieņēmumi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DB110A" w14:textId="143D5DB5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100 000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29983A" w14:textId="77777777" w:rsidR="00EA3377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  <w:p w14:paraId="79C1E2FA" w14:textId="77777777" w:rsidR="00EA3377" w:rsidRPr="003878EA" w:rsidRDefault="00EA3377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D7F0B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F83F7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2672B3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0AF9F2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23863E" w14:textId="77777777" w:rsidR="00EA3377" w:rsidRPr="00780D62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C85A1B" w14:paraId="608A28AA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B2FAC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1.1. valsts </w:t>
            </w: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pamatbudžets, tai skaitā ieņēmumi no maksas pakalpojumiem un citi pašu ieņēmumi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08F82" w14:textId="1140A00E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100 000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E5DA4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FB60AD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B8AFAF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387018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0FFF1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D7955E" w14:textId="77777777" w:rsidR="00EA3377" w:rsidRPr="00780D62" w:rsidRDefault="00C23960" w:rsidP="00166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C85A1B" w14:paraId="5BE0F2DA" w14:textId="77777777" w:rsidTr="00044CC5">
        <w:trPr>
          <w:trHeight w:val="1627"/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EF18F1" w14:textId="700F5209" w:rsidR="004D12B9" w:rsidRPr="00044CC5" w:rsidRDefault="00C23960" w:rsidP="00044CC5">
            <w:pPr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044CC5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1.1.1. 10.Aizsardzības ministrijas apakšprogramma 22.12.00 “Nacionālo bruņoto spēku uzturēšana”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9CBB88" w14:textId="2F1012B6" w:rsidR="004D12B9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100 000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D30C0D" w14:textId="6B2BAF29" w:rsidR="004D12B9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-100 000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218AC" w14:textId="3EAAA9C5" w:rsidR="004D12B9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F98968" w14:textId="58388455" w:rsidR="004D12B9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190544" w14:textId="2191F60E" w:rsidR="004D12B9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EBDB2B" w14:textId="315644A9" w:rsidR="004D12B9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3ECD2" w14:textId="3512D01B" w:rsidR="004D12B9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C85A1B" w14:paraId="309A521F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176C57" w14:textId="25FF15DD" w:rsidR="004D12B9" w:rsidRPr="00044CC5" w:rsidRDefault="00C23960" w:rsidP="00F477C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1.1.2. </w:t>
            </w:r>
            <w:r w:rsidRPr="00F477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14.Iek</w:t>
            </w:r>
            <w:r w:rsidRPr="004F60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šlietu ministrijas programma 10.00.00 </w:t>
            </w:r>
            <w:r w:rsidRPr="004D12B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“Valsts robežsardzes darbība”*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A3F46F" w14:textId="45103977" w:rsidR="004D12B9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E53452" w14:textId="357411AC" w:rsidR="004D12B9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100 000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51125" w14:textId="15A0FDA1" w:rsidR="004D12B9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3F8CBD" w14:textId="37D52008" w:rsidR="004D12B9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6EF65" w14:textId="564B12B4" w:rsidR="004D12B9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AF37E" w14:textId="701530C2" w:rsidR="004D12B9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FC2814" w14:textId="32D8267A" w:rsidR="004D12B9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C85A1B" w14:paraId="1AFF3AE0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6E2B7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1.2. valsts speciālais budžets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461F8" w14:textId="5887E4A8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F389F" w14:textId="2CCFDB36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BD0DB" w14:textId="4526CCCE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811AA" w14:textId="426B3C01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A71C4" w14:textId="626E1E2F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B2FDE" w14:textId="59563C59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80BF3" w14:textId="02DE9F60" w:rsidR="00EA3377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C85A1B" w14:paraId="593A7812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275CC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1.3. pašvaldību budžets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DE575" w14:textId="77777777" w:rsidR="00EA3377" w:rsidRPr="003878EA" w:rsidRDefault="00EA3377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884E2" w14:textId="77777777" w:rsidR="00EA3377" w:rsidRPr="003878EA" w:rsidRDefault="00EA3377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EA19A" w14:textId="77777777" w:rsidR="00EA3377" w:rsidRPr="003878EA" w:rsidRDefault="00EA3377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A6011" w14:textId="77777777" w:rsidR="00EA3377" w:rsidRPr="003878EA" w:rsidRDefault="00EA3377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46530" w14:textId="77777777" w:rsidR="00EA3377" w:rsidRPr="003878EA" w:rsidRDefault="00EA3377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AA366" w14:textId="77777777" w:rsidR="00EA3377" w:rsidRPr="003878EA" w:rsidRDefault="00EA3377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B6C67" w14:textId="77777777" w:rsidR="00EA3377" w:rsidRPr="00780D62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</w:tr>
      <w:tr w:rsidR="00C85A1B" w14:paraId="40B065FD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1D1D69" w14:textId="77777777" w:rsidR="00EA3377" w:rsidRPr="001A0661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1A066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2. Budžeta izdevumi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FE1AEF" w14:textId="7748EE82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100 000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C4233" w14:textId="33DA7FB0" w:rsidR="00EA3377" w:rsidRPr="003878EA" w:rsidRDefault="00C23960" w:rsidP="00EA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6496A3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F3CBA7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D87074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5EE11E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F0C1B" w14:textId="77777777" w:rsidR="00EA3377" w:rsidRPr="00780D62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C85A1B" w14:paraId="7E6F4374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57041" w14:textId="77777777" w:rsidR="00EA3377" w:rsidRPr="00D01E2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D01E2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2.1. valsts pamatbudžets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F0432E" w14:textId="60613FDA" w:rsidR="00EA3377" w:rsidRPr="00044CC5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044CC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100 000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E262E" w14:textId="0DDB81E3" w:rsidR="00EA3377" w:rsidRPr="00D01E2F" w:rsidRDefault="00C23960" w:rsidP="00EA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D01E2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BB730" w14:textId="77777777" w:rsidR="00EA3377" w:rsidRPr="00044CC5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044CC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4F654F" w14:textId="77777777" w:rsidR="00EA3377" w:rsidRPr="00044CC5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044CC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E5C5F" w14:textId="77777777" w:rsidR="00EA3377" w:rsidRPr="00044CC5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044CC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A713B" w14:textId="77777777" w:rsidR="00EA3377" w:rsidRPr="00044CC5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044CC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6B5F4" w14:textId="77777777" w:rsidR="00EA3377" w:rsidRPr="00044CC5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044CC5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C85A1B" w14:paraId="394227F3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9D9B1" w14:textId="5C013C10" w:rsidR="004D12B9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2.1.1. 10.Aizsardzības ministrijas apakšprogramma 22.12.00 “Nacionālo bruņoto spēku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lastRenderedPageBreak/>
              <w:t>uzturēšana”*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F14121" w14:textId="49CF62BB" w:rsidR="004D12B9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lastRenderedPageBreak/>
              <w:t>100 000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5C6321" w14:textId="17FA1B96" w:rsidR="004D12B9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-100 000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3E884" w14:textId="6B90594B" w:rsidR="004D12B9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BEFCA" w14:textId="57F53259" w:rsidR="004D12B9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FAD813" w14:textId="4B8BB363" w:rsidR="004D12B9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401384" w14:textId="3F181602" w:rsidR="004D12B9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3974C9" w14:textId="78B2710A" w:rsidR="004D12B9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C85A1B" w14:paraId="52090184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1100C" w14:textId="1AEB23E3" w:rsidR="004D12B9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2.1.2. </w:t>
            </w:r>
            <w:r w:rsidRPr="003B5C7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14.Iekšlietu ministrijas programma 10.00.00 “Valsts robežsardzes darbība”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0184E3" w14:textId="6B0FFEA8" w:rsidR="004D12B9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53BADA" w14:textId="217DB92E" w:rsidR="004D12B9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100 000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34147C" w14:textId="151FF375" w:rsidR="004D12B9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2CA57" w14:textId="1BBE7549" w:rsidR="004D12B9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1937A9" w14:textId="23B4B6AF" w:rsidR="004D12B9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90FE2" w14:textId="3355D44F" w:rsidR="004D12B9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32181" w14:textId="0AEC5D2A" w:rsidR="004D12B9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C85A1B" w14:paraId="329F89B7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BB5F9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2.2. valsts speciālais </w:t>
            </w: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budžets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0DC9C" w14:textId="4949CFD3" w:rsidR="00EA3377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C2DA1" w14:textId="0A67C7B0" w:rsidR="00EA3377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F54F9" w14:textId="0150FDE2" w:rsidR="00EA3377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BCC57" w14:textId="2946A08F" w:rsidR="00EA3377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B176C" w14:textId="1A6ECEE0" w:rsidR="00EA3377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5E60B3" w14:textId="30AA84E4" w:rsidR="00EA3377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B0A465" w14:textId="0D5207DE" w:rsidR="00EA3377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C85A1B" w14:paraId="251EAB79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2EED9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2.3. pašvaldību budžets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1CB9B" w14:textId="77777777" w:rsidR="00EA3377" w:rsidRPr="00780D62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CCBCE" w14:textId="77777777" w:rsidR="00EA3377" w:rsidRPr="00780D62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937726" w14:textId="77777777" w:rsidR="00EA3377" w:rsidRPr="00780D62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4EDA6C" w14:textId="77777777" w:rsidR="00EA3377" w:rsidRPr="00780D62" w:rsidRDefault="00EA3377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E5778" w14:textId="77777777" w:rsidR="00EA3377" w:rsidRPr="00780D62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E88B6" w14:textId="77777777" w:rsidR="00EA3377" w:rsidRPr="00780D62" w:rsidRDefault="00EA3377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F7A2B" w14:textId="77777777" w:rsidR="00EA3377" w:rsidRPr="00780D62" w:rsidRDefault="00EA3377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</w:tr>
      <w:tr w:rsidR="00C85A1B" w14:paraId="48CFB2B2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A51182" w14:textId="77777777" w:rsidR="00EA3377" w:rsidRPr="001A0661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</w:pPr>
            <w:r w:rsidRPr="001A0661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lv-LV"/>
              </w:rPr>
              <w:t>3. Finansiālā ietekme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D65D1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 w:rsidRPr="003878E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7E89B" w14:textId="3912A653" w:rsidR="00EA3377" w:rsidRPr="003878EA" w:rsidRDefault="00C23960" w:rsidP="00EA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834885" w14:textId="00F95243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1D15D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49955B" w14:textId="0513AA16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3A338" w14:textId="77777777" w:rsidR="00EA3377" w:rsidRPr="00780D62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C9690C" w14:textId="77777777" w:rsidR="00EA3377" w:rsidRPr="00780D62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C85A1B" w14:paraId="3C7C5F37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73F7D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3.1. valsts pamatbudžets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B7CAC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387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A994B" w14:textId="1B839539" w:rsidR="00EA3377" w:rsidRPr="003878EA" w:rsidRDefault="00C23960" w:rsidP="00EA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279EAB" w14:textId="78FF1DE0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F10CF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34DDCC" w14:textId="09D99EE6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D93AE" w14:textId="77777777" w:rsidR="00EA3377" w:rsidRPr="007E40CF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87595F" w14:textId="77777777" w:rsidR="00EA3377" w:rsidRPr="007E40CF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C85A1B" w14:paraId="0FE2CA9C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D8252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3.2. speciālais budžets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D4640" w14:textId="4B370431" w:rsidR="00EA3377" w:rsidRPr="003878EA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CE382" w14:textId="76980823" w:rsidR="00EA3377" w:rsidRPr="003878EA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0DF65" w14:textId="38CB253B" w:rsidR="00EA3377" w:rsidRPr="003878EA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7187B" w14:textId="17E3FAC2" w:rsidR="00EA3377" w:rsidRPr="003878EA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30B03" w14:textId="36AE7292" w:rsidR="00EA3377" w:rsidRPr="003878EA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A543F" w14:textId="64A755A3" w:rsidR="00EA3377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ECCC7" w14:textId="4C3F697F" w:rsidR="00EA3377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C85A1B" w14:paraId="435FDBDF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36DC2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3.3. pašvaldību budžets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66FF5" w14:textId="61976CC2" w:rsidR="00EA3377" w:rsidRPr="003878EA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20AF5" w14:textId="627CBFBB" w:rsidR="00EA3377" w:rsidRPr="003878EA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B23B4" w14:textId="06A31B05" w:rsidR="00EA3377" w:rsidRPr="003878EA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5B444" w14:textId="170C4AAF" w:rsidR="00EA3377" w:rsidRPr="003878EA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1628D" w14:textId="0D8602DF" w:rsidR="00EA3377" w:rsidRPr="003878EA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EB0DC" w14:textId="2B53C20D" w:rsidR="00EA3377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3C882" w14:textId="1339961D" w:rsidR="00EA3377" w:rsidRPr="00780D62" w:rsidRDefault="00C23960" w:rsidP="00044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C85A1B" w14:paraId="42C56A47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2E023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4. Finanšu līdzekļi papildu izdevumu </w:t>
            </w: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finansēšanai (kompensējošu izdevumu samazinājumu norāda ar "+" zīmi)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D8EA8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6AB1B" w14:textId="220061BC" w:rsidR="00EA3377" w:rsidRPr="003878EA" w:rsidRDefault="00C23960" w:rsidP="00EA3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F1031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ACD20F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03745F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44211" w14:textId="77777777" w:rsidR="00EA3377" w:rsidRPr="007E40CF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7730C" w14:textId="77777777" w:rsidR="00EA3377" w:rsidRPr="007E40CF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C85A1B" w14:paraId="35A5EA97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AF43F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 Precizēta finansiālā ietekme</w:t>
            </w:r>
          </w:p>
        </w:tc>
        <w:tc>
          <w:tcPr>
            <w:tcW w:w="4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8CF2F" w14:textId="77777777" w:rsidR="00EA3377" w:rsidRPr="003878EA" w:rsidRDefault="00EA3377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  <w:p w14:paraId="45C0FDB0" w14:textId="77777777" w:rsidR="00EA3377" w:rsidRPr="003878EA" w:rsidRDefault="00EA3377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  <w:p w14:paraId="3929DC34" w14:textId="77777777" w:rsidR="00EA3377" w:rsidRPr="003878EA" w:rsidRDefault="00EA3377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</w:p>
          <w:p w14:paraId="15F18797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 w:rsidRPr="003878EA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EB7761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FC809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B9EE96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0</w:t>
            </w:r>
          </w:p>
        </w:tc>
        <w:tc>
          <w:tcPr>
            <w:tcW w:w="4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02F14C" w14:textId="77777777" w:rsidR="00EA3377" w:rsidRPr="003878EA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lv-LV"/>
              </w:rPr>
              <w:t>X</w:t>
            </w: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EFAD60" w14:textId="77777777" w:rsidR="00EA3377" w:rsidRPr="00780D62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B21A1" w14:textId="77777777" w:rsidR="00EA3377" w:rsidRPr="00780D62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C85A1B" w14:paraId="7F74B5AE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5792C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5.1. valsts pamatbudžets</w:t>
            </w: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67069" w14:textId="77777777" w:rsidR="00EA3377" w:rsidRPr="00780D62" w:rsidRDefault="00EA3377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36DC6" w14:textId="77777777" w:rsidR="00EA3377" w:rsidRPr="00780D62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701B2" w14:textId="77777777" w:rsidR="00EA3377" w:rsidRPr="00780D62" w:rsidRDefault="00EA3377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8EF6B" w14:textId="77777777" w:rsidR="00EA3377" w:rsidRPr="00780D62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5A8F9" w14:textId="77777777" w:rsidR="00EA3377" w:rsidRPr="00780D62" w:rsidRDefault="00EA3377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02EC6" w14:textId="77777777" w:rsidR="00EA3377" w:rsidRPr="00780D62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DF455C" w14:textId="77777777" w:rsidR="00EA3377" w:rsidRPr="00780D62" w:rsidRDefault="00C23960" w:rsidP="0024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0</w:t>
            </w:r>
          </w:p>
        </w:tc>
      </w:tr>
      <w:tr w:rsidR="00C85A1B" w14:paraId="629F8607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ADD8E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5.2. speciālais budžets</w:t>
            </w: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2687B" w14:textId="77777777" w:rsidR="00EA3377" w:rsidRPr="00780D62" w:rsidRDefault="00EA3377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EECA1" w14:textId="77777777" w:rsidR="00EA3377" w:rsidRPr="00780D62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8D44E" w14:textId="77777777" w:rsidR="00EA3377" w:rsidRPr="00780D62" w:rsidRDefault="00EA3377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55287" w14:textId="77777777" w:rsidR="00EA3377" w:rsidRPr="00780D62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C0CF7" w14:textId="77777777" w:rsidR="00EA3377" w:rsidRPr="00780D62" w:rsidRDefault="00EA3377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A31C6" w14:textId="77777777" w:rsidR="00EA3377" w:rsidRPr="00780D62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4752A" w14:textId="77777777" w:rsidR="00EA3377" w:rsidRPr="00780D62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</w:tr>
      <w:tr w:rsidR="00C85A1B" w14:paraId="7AA8CB8D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5961C" w14:textId="77777777" w:rsidR="00EA3377" w:rsidRPr="00012C1F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5.3. pašvaldību budžets</w:t>
            </w:r>
          </w:p>
        </w:tc>
        <w:tc>
          <w:tcPr>
            <w:tcW w:w="4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BC624D" w14:textId="77777777" w:rsidR="00EA3377" w:rsidRPr="00780D62" w:rsidRDefault="00EA3377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5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3EB4F" w14:textId="77777777" w:rsidR="00EA3377" w:rsidRPr="00780D62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36E62D" w14:textId="77777777" w:rsidR="00EA3377" w:rsidRPr="00780D62" w:rsidRDefault="00EA3377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93A32" w14:textId="77777777" w:rsidR="00EA3377" w:rsidRPr="00780D62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4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A4EBA" w14:textId="77777777" w:rsidR="00EA3377" w:rsidRPr="00780D62" w:rsidRDefault="00EA3377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</w:p>
        </w:tc>
        <w:tc>
          <w:tcPr>
            <w:tcW w:w="6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B291C" w14:textId="77777777" w:rsidR="00EA3377" w:rsidRPr="00780D62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4F49C" w14:textId="77777777" w:rsidR="00EA3377" w:rsidRPr="00780D62" w:rsidRDefault="00C23960" w:rsidP="00240F6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</w:pPr>
            <w:r w:rsidRPr="00780D62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lv-LV"/>
              </w:rPr>
              <w:t> </w:t>
            </w:r>
          </w:p>
        </w:tc>
      </w:tr>
      <w:tr w:rsidR="00C85A1B" w14:paraId="3C4C0347" w14:textId="77777777" w:rsidTr="00D42B95">
        <w:trPr>
          <w:trHeight w:val="643"/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5D9FB" w14:textId="77777777" w:rsidR="00EA3377" w:rsidRPr="0005097B" w:rsidRDefault="00C23960" w:rsidP="00EA33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6. Detalizēts</w:t>
            </w: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ieņēmumu un izdevumu aprēķins (ja nepieciešams, detalizētu ieņēmumu un izdevumu aprēķinu var pievienot anotācijas pielikumā</w:t>
            </w:r>
            <w:r w:rsidRPr="000509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914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4A665" w14:textId="563B6945" w:rsidR="00F864DC" w:rsidRPr="00F864DC" w:rsidRDefault="00C23960" w:rsidP="00AC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Lai </w:t>
            </w:r>
            <w:r w:rsidR="00BF493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2018.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BF493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gadā 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iegādātos 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šautuves mērķu pacēlāju aprīkojum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u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atjaunotu 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šautuves ložu uztvērēju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aizsargvaļņu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s, 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šautuves ārējo 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elektrotīklu, signālgaismekļu aizsegu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un šautuves palīgēk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u 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VRK mācību poligona “Janapole” šautuvē Čornajas pagastā, Rēzeknes novadā Iekšlietu ministrijai budžeta programmā 10.00.00 “Valsts robežsardzes darbība” no Aizsardzības ministrijas budžeta apakšpro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grammas 22.12.00 “Nacionālo bruņoto spēku uzturēšana” piešķirams finansējums (transferts) 100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000 </w:t>
            </w:r>
            <w:r w:rsidRPr="00044C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apmērā minētajiem šautuves remontdarbiem un aprīkojuma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:</w:t>
            </w:r>
          </w:p>
          <w:p w14:paraId="08405CD1" w14:textId="64B99A8F" w:rsidR="00F864DC" w:rsidRPr="00F864DC" w:rsidRDefault="00C23960" w:rsidP="00AC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- šautuves aprīkojuma iegādei – 29 086 </w:t>
            </w:r>
            <w:r w:rsidRPr="00044C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(t.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sk. EKK 2000–8</w:t>
            </w:r>
            <w:r w:rsidR="00F477C0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380 </w:t>
            </w:r>
            <w:r w:rsidRPr="00044C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; EKK 5000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–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20 706 </w:t>
            </w:r>
            <w:r w:rsidRPr="00044C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);</w:t>
            </w:r>
          </w:p>
          <w:p w14:paraId="28357586" w14:textId="3BF68F8D" w:rsidR="00F864DC" w:rsidRPr="00F864DC" w:rsidRDefault="00C23960" w:rsidP="00AC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- šautuves ložu uztvērēju atjaunošana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– 12 000 </w:t>
            </w:r>
            <w:r w:rsidRPr="00044C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(EKK 5000);</w:t>
            </w:r>
          </w:p>
          <w:p w14:paraId="25EA66FB" w14:textId="2DDF4CFB" w:rsidR="00F864DC" w:rsidRPr="00F864DC" w:rsidRDefault="00C23960" w:rsidP="00AC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- šautuves aizsargvaļņa atjaunošana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– 18 000 </w:t>
            </w:r>
            <w:r w:rsidRPr="00044C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(EKK 5000);</w:t>
            </w:r>
          </w:p>
          <w:p w14:paraId="2C7D61BC" w14:textId="3F6B4255" w:rsidR="00F864DC" w:rsidRPr="00F864DC" w:rsidRDefault="00C23960" w:rsidP="00AC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- šautuves ārējo elektrotīklu signālgaismekļu aizsegu 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remont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am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– 3 500 </w:t>
            </w:r>
            <w:r w:rsidRPr="00044C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(EKK 2000);</w:t>
            </w:r>
          </w:p>
          <w:p w14:paraId="611B25C3" w14:textId="5E6566A1" w:rsidR="00F864DC" w:rsidRPr="00F864DC" w:rsidRDefault="00C23960" w:rsidP="00AC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- mērķu līnijas Nr.</w:t>
            </w:r>
            <w:r w:rsidR="006565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 blindāžas hidroiz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olācijas atjaunošanai – 11 914 </w:t>
            </w:r>
            <w:r w:rsidRPr="00044C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(EKK 5000);</w:t>
            </w:r>
          </w:p>
          <w:p w14:paraId="69849A15" w14:textId="77777777" w:rsidR="00F864DC" w:rsidRPr="00F864DC" w:rsidRDefault="00C23960" w:rsidP="00AC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- palīgēkas (mācību klase, šautuves dežuranta telpa, mācību RPP) atjaunošanai – 25 500 </w:t>
            </w:r>
            <w:r w:rsidRPr="00044CC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F864D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(EKK 5000).</w:t>
            </w:r>
          </w:p>
          <w:p w14:paraId="3DAF7265" w14:textId="10DC7D51" w:rsidR="00EA3377" w:rsidRPr="00DF254A" w:rsidRDefault="00C23960" w:rsidP="00AC6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Ministru kabineta rīkojuma projekta izpilde tiks nodrošināta Aizsardzības ministrijas 2018.</w:t>
            </w:r>
            <w:r w:rsidR="008704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gada budžeta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ietvaros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, veicot finanšu 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līdzekļu pārdali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(transferts)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no budžeta apakšprogrammas 22.12.00 “Nacionālo bruņoto spēku uzturēšana” paredzētajiem līdzekļiem 100</w:t>
            </w:r>
            <w:r w:rsidR="008704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000 </w:t>
            </w:r>
            <w:r w:rsidRPr="00240F6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v-LV"/>
              </w:rPr>
              <w:t>euro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apmērā uz Iekšlietu ministrijas programmu </w:t>
            </w:r>
            <w:r w:rsidRPr="00343172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10.00.00 “Valsts robežsardzes darbība”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</w:p>
          <w:p w14:paraId="6560593A" w14:textId="14140B12" w:rsidR="00EA3377" w:rsidRPr="00472893" w:rsidRDefault="00C23960" w:rsidP="00AC6C66">
            <w:pPr>
              <w:jc w:val="both"/>
              <w:rPr>
                <w:rFonts w:eastAsia="Times New Roman"/>
                <w:shd w:val="clear" w:color="auto" w:fill="FFFFFF"/>
                <w:lang w:eastAsia="lv-LV" w:bidi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Normat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īvajos aktos noteiktajā kārtībā Aizsardzības ministrija un Iekšlietu ministrija iesniegs priekšlikumu apropriācijas izmaiņām likumā “Par valsts 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lastRenderedPageBreak/>
              <w:t>budžetu 2018.</w:t>
            </w:r>
            <w:r w:rsidR="008704CD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gadam” savstarpējā transferta veikšanai.  </w:t>
            </w:r>
          </w:p>
        </w:tc>
      </w:tr>
      <w:tr w:rsidR="00C85A1B" w14:paraId="585582DB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68246" w14:textId="77777777" w:rsidR="00EA3377" w:rsidRPr="00012C1F" w:rsidRDefault="00EA3377" w:rsidP="00EA33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</w:p>
        </w:tc>
        <w:tc>
          <w:tcPr>
            <w:tcW w:w="3914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609C36" w14:textId="77777777" w:rsidR="00EA3377" w:rsidRPr="0059064C" w:rsidRDefault="00EA3377" w:rsidP="00EA33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C85A1B" w14:paraId="23787EE8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9F116" w14:textId="77777777" w:rsidR="00EA3377" w:rsidRPr="00012C1F" w:rsidRDefault="00C23960" w:rsidP="00EA33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6.1. detalizēts ieņēmumu aprēķins</w:t>
            </w:r>
          </w:p>
        </w:tc>
        <w:tc>
          <w:tcPr>
            <w:tcW w:w="3914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2B78D" w14:textId="77777777" w:rsidR="00EA3377" w:rsidRPr="0005097B" w:rsidRDefault="00EA3377" w:rsidP="00EA33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C85A1B" w14:paraId="382101D7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94639" w14:textId="77777777" w:rsidR="00EA3377" w:rsidRPr="00012C1F" w:rsidRDefault="00C23960" w:rsidP="00EA33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6.2. detalizēts</w:t>
            </w: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 xml:space="preserve"> izdevumu aprēķins</w:t>
            </w:r>
          </w:p>
        </w:tc>
        <w:tc>
          <w:tcPr>
            <w:tcW w:w="3914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F7DE89" w14:textId="77777777" w:rsidR="00EA3377" w:rsidRPr="0005097B" w:rsidRDefault="00EA3377" w:rsidP="00EA33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C85A1B" w14:paraId="54642208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0674D" w14:textId="77777777" w:rsidR="00EA3377" w:rsidRPr="00012C1F" w:rsidRDefault="00C23960" w:rsidP="00EA33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7. Amata vietu skaita izmaiņas</w:t>
            </w:r>
          </w:p>
        </w:tc>
        <w:tc>
          <w:tcPr>
            <w:tcW w:w="391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97D8C7" w14:textId="77777777" w:rsidR="00EA3377" w:rsidRPr="0005097B" w:rsidRDefault="00C23960" w:rsidP="00EA33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C85A1B" w14:paraId="3C09BA96" w14:textId="77777777" w:rsidTr="00D42B95">
        <w:trPr>
          <w:tblCellSpacing w:w="15" w:type="dxa"/>
        </w:trPr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A81A6" w14:textId="77777777" w:rsidR="00EA3377" w:rsidRPr="00012C1F" w:rsidRDefault="00C23960" w:rsidP="00EA33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</w:pPr>
            <w:r w:rsidRPr="00012C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lv-LV"/>
              </w:rPr>
              <w:t>8. Cita informācija</w:t>
            </w:r>
          </w:p>
        </w:tc>
        <w:tc>
          <w:tcPr>
            <w:tcW w:w="3914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C70A2" w14:textId="263287B6" w:rsidR="00EA3377" w:rsidRPr="0005097B" w:rsidRDefault="00C23960" w:rsidP="00EA33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E134B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Izdevumi pa pasākumiem un izdevumu klasifikācijas kodiem var tikt precizēti atbilstoši faktiskajai situācijai.</w:t>
            </w:r>
          </w:p>
        </w:tc>
      </w:tr>
    </w:tbl>
    <w:p w14:paraId="317D9212" w14:textId="019FC3B9" w:rsidR="00EA3377" w:rsidRDefault="00C23960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>*konsolidējamā pozīcija</w:t>
      </w:r>
    </w:p>
    <w:p w14:paraId="4BE63634" w14:textId="031531C7" w:rsidR="00EA3377" w:rsidRDefault="00EA3377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14:paraId="1431E0EE" w14:textId="77777777" w:rsidR="00EA3377" w:rsidRPr="00DF254A" w:rsidRDefault="00EA3377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p w14:paraId="332A2FB9" w14:textId="77777777" w:rsidR="00E5323B" w:rsidRPr="00DF254A" w:rsidRDefault="00C23960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DF25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C85A1B" w14:paraId="614A623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5ABBD" w14:textId="77777777" w:rsidR="00655F2C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 xml:space="preserve">IV. Tiesību akta projekta ietekme uz </w:t>
            </w:r>
            <w:r w:rsidRPr="00DF254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spēkā esošo tiesību normu sistēmu</w:t>
            </w:r>
          </w:p>
        </w:tc>
      </w:tr>
      <w:tr w:rsidR="00C85A1B" w14:paraId="6CC468FC" w14:textId="77777777" w:rsidTr="00C05B99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63822" w14:textId="5363AF39" w:rsidR="00C05B99" w:rsidRPr="00DF254A" w:rsidRDefault="00C23960" w:rsidP="00C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  <w:r w:rsidR="00121B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45FC7678" w14:textId="77777777" w:rsidR="00E5323B" w:rsidRPr="00DF254A" w:rsidRDefault="00C23960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DF25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C85A1B" w14:paraId="6A706D8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9BB3B" w14:textId="77777777" w:rsidR="00655F2C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C85A1B" w14:paraId="609A1551" w14:textId="77777777" w:rsidTr="00C05B99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766A7" w14:textId="0A624E12" w:rsidR="00C05B99" w:rsidRPr="00DF254A" w:rsidRDefault="00C23960" w:rsidP="00C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Projekts šo jomu neskar</w:t>
            </w:r>
            <w:r w:rsidR="00121B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1230BFFC" w14:textId="77777777" w:rsidR="00E5323B" w:rsidRPr="00DF254A" w:rsidRDefault="00C23960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DF25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p w14:paraId="7341EE2D" w14:textId="77777777" w:rsidR="00E5323B" w:rsidRPr="00DF254A" w:rsidRDefault="00C23960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DF25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1"/>
      </w:tblGrid>
      <w:tr w:rsidR="00C85A1B" w14:paraId="1AF66E40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B2710" w14:textId="77777777" w:rsidR="00655F2C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C85A1B" w14:paraId="70D86FBE" w14:textId="77777777" w:rsidTr="00C05B99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05421" w14:textId="1316569A" w:rsidR="00C05B99" w:rsidRPr="00DF254A" w:rsidRDefault="00C23960" w:rsidP="00C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Projekts šo jomu 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neskar</w:t>
            </w:r>
            <w:r w:rsidR="00121B8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3A43D2AC" w14:textId="77777777" w:rsidR="00E5323B" w:rsidRPr="00DF254A" w:rsidRDefault="00C23960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  <w:r w:rsidRPr="00DF254A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1"/>
        <w:gridCol w:w="3124"/>
        <w:gridCol w:w="5506"/>
      </w:tblGrid>
      <w:tr w:rsidR="00C85A1B" w14:paraId="2FC72AE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5D3B2" w14:textId="77777777" w:rsidR="00655F2C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C85A1B" w14:paraId="65E1EA1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4E411" w14:textId="77777777" w:rsidR="00655F2C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E09FC" w14:textId="77777777" w:rsidR="00E5323B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F005" w14:textId="77777777" w:rsidR="00E5323B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Aizsardzības ministrija, Iekšlietu ministrija un Valsts robežsardzes koledža</w:t>
            </w:r>
          </w:p>
        </w:tc>
      </w:tr>
      <w:tr w:rsidR="00C85A1B" w14:paraId="24D8CFA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EABB5" w14:textId="77777777" w:rsidR="00655F2C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6E0470" w14:textId="77777777" w:rsidR="00E5323B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 xml:space="preserve">Projekta izpildes ietekme uz 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pārvaldes funkcijām un institucionālo struktūru.</w:t>
            </w: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D13AD" w14:textId="77777777" w:rsidR="00E5323B" w:rsidRPr="00DF254A" w:rsidRDefault="00C23960" w:rsidP="006844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Saistībā ar r</w:t>
            </w:r>
            <w:r w:rsidR="00C05B99"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īkojuma projekta izpildi nav plānots radīt jaunas valsts pārvaldes institūcijas vai likvidēt vai reorganizēt esošās valsts pārvaldes institūcijas.</w:t>
            </w:r>
          </w:p>
        </w:tc>
      </w:tr>
      <w:tr w:rsidR="00C85A1B" w14:paraId="2BB9058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23007" w14:textId="77777777" w:rsidR="00655F2C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93C88" w14:textId="77777777" w:rsidR="00E5323B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40BE5" w14:textId="77777777" w:rsidR="00E5323B" w:rsidRPr="00DF254A" w:rsidRDefault="00C2396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</w:pPr>
            <w:r w:rsidRPr="00DF254A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Nav</w:t>
            </w:r>
          </w:p>
        </w:tc>
      </w:tr>
    </w:tbl>
    <w:p w14:paraId="7416658F" w14:textId="77777777" w:rsidR="00C25B49" w:rsidRPr="00DF254A" w:rsidRDefault="00C25B49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A430468" w14:textId="77777777" w:rsidR="00E5323B" w:rsidRPr="00DF254A" w:rsidRDefault="00E5323B" w:rsidP="00894C5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194AC2" w14:textId="3C5E7C63" w:rsidR="00F760ED" w:rsidRPr="00DF254A" w:rsidRDefault="00C23960" w:rsidP="002D0D3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4A">
        <w:rPr>
          <w:rFonts w:ascii="Times New Roman" w:hAnsi="Times New Roman" w:cs="Times New Roman"/>
          <w:color w:val="000000" w:themeColor="text1"/>
          <w:sz w:val="24"/>
          <w:szCs w:val="24"/>
        </w:rPr>
        <w:t>Aizsardzības ministrs</w:t>
      </w:r>
      <w:r w:rsidRPr="00DF25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</w:t>
      </w:r>
      <w:r w:rsidR="0046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aimonds </w:t>
      </w:r>
      <w:r w:rsidRPr="00DF254A">
        <w:rPr>
          <w:rFonts w:ascii="Times New Roman" w:hAnsi="Times New Roman" w:cs="Times New Roman"/>
          <w:color w:val="000000" w:themeColor="text1"/>
          <w:sz w:val="24"/>
          <w:szCs w:val="24"/>
        </w:rPr>
        <w:t>Bergmanis</w:t>
      </w:r>
    </w:p>
    <w:p w14:paraId="7B55B835" w14:textId="77777777" w:rsidR="00F760ED" w:rsidRPr="00DF254A" w:rsidRDefault="00F760ED" w:rsidP="002D0D3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8D140" w14:textId="18BCB970" w:rsidR="00F760ED" w:rsidRPr="00DF254A" w:rsidRDefault="00C23960" w:rsidP="002D0D3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254A">
        <w:rPr>
          <w:rFonts w:ascii="Times New Roman" w:hAnsi="Times New Roman" w:cs="Times New Roman"/>
          <w:color w:val="000000" w:themeColor="text1"/>
          <w:sz w:val="24"/>
          <w:szCs w:val="24"/>
        </w:rPr>
        <w:t>Valsts sekretārs</w:t>
      </w:r>
      <w:r w:rsidRPr="00DF25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5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Jānis </w:t>
      </w:r>
      <w:r w:rsidRPr="00DF254A">
        <w:rPr>
          <w:rFonts w:ascii="Times New Roman" w:hAnsi="Times New Roman" w:cs="Times New Roman"/>
          <w:color w:val="000000" w:themeColor="text1"/>
          <w:sz w:val="24"/>
          <w:szCs w:val="24"/>
        </w:rPr>
        <w:t>Garisons</w:t>
      </w:r>
    </w:p>
    <w:p w14:paraId="75D051CC" w14:textId="77777777" w:rsidR="00F760ED" w:rsidRPr="00DF254A" w:rsidRDefault="00F760ED" w:rsidP="00F760ED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DEFF3C" w14:textId="77777777" w:rsidR="00F760ED" w:rsidRPr="00DF254A" w:rsidRDefault="00F760ED" w:rsidP="00F760ED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F29204" w14:textId="77777777" w:rsidR="00F760ED" w:rsidRPr="00DF254A" w:rsidRDefault="00F760ED" w:rsidP="00F760ED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F18C688" w14:textId="03209DB1" w:rsidR="00F760ED" w:rsidRPr="00DF254A" w:rsidRDefault="00C23960" w:rsidP="002D0D3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F254A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A.Misiņš </w:t>
      </w:r>
      <w:r w:rsidR="00D51F5B">
        <w:rPr>
          <w:rFonts w:ascii="Times New Roman" w:hAnsi="Times New Roman" w:cs="Times New Roman"/>
          <w:color w:val="000000" w:themeColor="text1"/>
          <w:sz w:val="16"/>
          <w:szCs w:val="16"/>
        </w:rPr>
        <w:t>67335159</w:t>
      </w:r>
    </w:p>
    <w:p w14:paraId="648517EF" w14:textId="77777777" w:rsidR="00894C55" w:rsidRPr="00DF254A" w:rsidRDefault="00C23960" w:rsidP="002D0D3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F254A">
        <w:rPr>
          <w:rFonts w:ascii="Times New Roman" w:hAnsi="Times New Roman" w:cs="Times New Roman"/>
          <w:color w:val="000000" w:themeColor="text1"/>
          <w:sz w:val="16"/>
          <w:szCs w:val="16"/>
        </w:rPr>
        <w:t>andris.misins@mod.gov.lv</w:t>
      </w:r>
    </w:p>
    <w:sectPr w:rsidR="00894C55" w:rsidRPr="00DF254A" w:rsidSect="00684429">
      <w:headerReference w:type="default" r:id="rId8"/>
      <w:footerReference w:type="default" r:id="rId9"/>
      <w:footerReference w:type="first" r:id="rId10"/>
      <w:pgSz w:w="11906" w:h="16838"/>
      <w:pgMar w:top="993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A4B4" w14:textId="77777777" w:rsidR="00C23960" w:rsidRDefault="00C23960">
      <w:pPr>
        <w:spacing w:after="0" w:line="240" w:lineRule="auto"/>
      </w:pPr>
      <w:r>
        <w:separator/>
      </w:r>
    </w:p>
  </w:endnote>
  <w:endnote w:type="continuationSeparator" w:id="0">
    <w:p w14:paraId="16297368" w14:textId="77777777" w:rsidR="00C23960" w:rsidRDefault="00C2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569F" w14:textId="78EFE195" w:rsidR="00D51F5B" w:rsidRPr="009A2654" w:rsidRDefault="00C23960" w:rsidP="00D51F5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AIMAnot_290818_Finansejums_IEM</w:t>
    </w:r>
  </w:p>
  <w:p w14:paraId="130F8B62" w14:textId="6B6FEF09" w:rsidR="00894C55" w:rsidRPr="00894C55" w:rsidRDefault="00894C55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1B939" w14:textId="0DC46936" w:rsidR="009A2654" w:rsidRPr="009A2654" w:rsidRDefault="00C23960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AIMAnot_290818_Finansejums_IEM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DE8A6" w14:textId="77777777" w:rsidR="00C23960" w:rsidRDefault="00C23960">
      <w:pPr>
        <w:spacing w:after="0" w:line="240" w:lineRule="auto"/>
      </w:pPr>
      <w:r>
        <w:separator/>
      </w:r>
    </w:p>
  </w:footnote>
  <w:footnote w:type="continuationSeparator" w:id="0">
    <w:p w14:paraId="255EA006" w14:textId="77777777" w:rsidR="00C23960" w:rsidRDefault="00C2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21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452891D6" w14:textId="647D4995" w:rsidR="00894C55" w:rsidRPr="00C25B49" w:rsidRDefault="00C2396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21B8A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C246573"/>
    <w:multiLevelType w:val="multilevel"/>
    <w:tmpl w:val="515ED8A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1">
    <w:nsid w:val="33AD337E"/>
    <w:multiLevelType w:val="multilevel"/>
    <w:tmpl w:val="538A3D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1">
    <w:nsid w:val="380133C8"/>
    <w:multiLevelType w:val="multilevel"/>
    <w:tmpl w:val="819CC4B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1">
    <w:nsid w:val="467A0350"/>
    <w:multiLevelType w:val="multilevel"/>
    <w:tmpl w:val="61E2ABC2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12C1F"/>
    <w:rsid w:val="00044CC5"/>
    <w:rsid w:val="0005097B"/>
    <w:rsid w:val="00092533"/>
    <w:rsid w:val="000C5BDE"/>
    <w:rsid w:val="000E134B"/>
    <w:rsid w:val="00121B8A"/>
    <w:rsid w:val="00166BA2"/>
    <w:rsid w:val="001A0661"/>
    <w:rsid w:val="001E0CBE"/>
    <w:rsid w:val="001E65A2"/>
    <w:rsid w:val="00240F6C"/>
    <w:rsid w:val="00243426"/>
    <w:rsid w:val="002D0D3B"/>
    <w:rsid w:val="002E1C05"/>
    <w:rsid w:val="00300B65"/>
    <w:rsid w:val="00343172"/>
    <w:rsid w:val="003555E6"/>
    <w:rsid w:val="003878EA"/>
    <w:rsid w:val="003B0BF9"/>
    <w:rsid w:val="003B5C77"/>
    <w:rsid w:val="003D5337"/>
    <w:rsid w:val="003E0791"/>
    <w:rsid w:val="003F28AC"/>
    <w:rsid w:val="003F74E4"/>
    <w:rsid w:val="004454FE"/>
    <w:rsid w:val="00456E40"/>
    <w:rsid w:val="00465515"/>
    <w:rsid w:val="00471F27"/>
    <w:rsid w:val="00472893"/>
    <w:rsid w:val="004D12B9"/>
    <w:rsid w:val="004F605C"/>
    <w:rsid w:val="0050178F"/>
    <w:rsid w:val="00504E7D"/>
    <w:rsid w:val="00563738"/>
    <w:rsid w:val="0059064C"/>
    <w:rsid w:val="005E48EB"/>
    <w:rsid w:val="00641A53"/>
    <w:rsid w:val="00655F2C"/>
    <w:rsid w:val="0065658A"/>
    <w:rsid w:val="00684429"/>
    <w:rsid w:val="00691F76"/>
    <w:rsid w:val="006E1081"/>
    <w:rsid w:val="00720585"/>
    <w:rsid w:val="0076323C"/>
    <w:rsid w:val="00773AF6"/>
    <w:rsid w:val="00780D62"/>
    <w:rsid w:val="00783BE3"/>
    <w:rsid w:val="00795AE2"/>
    <w:rsid w:val="00795F71"/>
    <w:rsid w:val="007A5AAC"/>
    <w:rsid w:val="007E39D1"/>
    <w:rsid w:val="007E40CF"/>
    <w:rsid w:val="007E5F7A"/>
    <w:rsid w:val="007E73AB"/>
    <w:rsid w:val="00816C11"/>
    <w:rsid w:val="00840244"/>
    <w:rsid w:val="008704CD"/>
    <w:rsid w:val="00874B7C"/>
    <w:rsid w:val="00883C01"/>
    <w:rsid w:val="00894C55"/>
    <w:rsid w:val="0093629C"/>
    <w:rsid w:val="009A2654"/>
    <w:rsid w:val="009B7389"/>
    <w:rsid w:val="00A10FC3"/>
    <w:rsid w:val="00A6073E"/>
    <w:rsid w:val="00AC6C66"/>
    <w:rsid w:val="00AE5567"/>
    <w:rsid w:val="00AF1239"/>
    <w:rsid w:val="00B16480"/>
    <w:rsid w:val="00B2165C"/>
    <w:rsid w:val="00BA0FB7"/>
    <w:rsid w:val="00BA20AA"/>
    <w:rsid w:val="00BC463B"/>
    <w:rsid w:val="00BD0E28"/>
    <w:rsid w:val="00BD4425"/>
    <w:rsid w:val="00BF493B"/>
    <w:rsid w:val="00C05B99"/>
    <w:rsid w:val="00C23960"/>
    <w:rsid w:val="00C25B49"/>
    <w:rsid w:val="00C85A1B"/>
    <w:rsid w:val="00CC0D2D"/>
    <w:rsid w:val="00CC681F"/>
    <w:rsid w:val="00CE5657"/>
    <w:rsid w:val="00D01E2F"/>
    <w:rsid w:val="00D133F8"/>
    <w:rsid w:val="00D14A3E"/>
    <w:rsid w:val="00D42B95"/>
    <w:rsid w:val="00D51F5B"/>
    <w:rsid w:val="00D95481"/>
    <w:rsid w:val="00DB4036"/>
    <w:rsid w:val="00DF254A"/>
    <w:rsid w:val="00E3716B"/>
    <w:rsid w:val="00E5323B"/>
    <w:rsid w:val="00E707BB"/>
    <w:rsid w:val="00E8749E"/>
    <w:rsid w:val="00E90C01"/>
    <w:rsid w:val="00EA3377"/>
    <w:rsid w:val="00EA486E"/>
    <w:rsid w:val="00ED0BB7"/>
    <w:rsid w:val="00F367E2"/>
    <w:rsid w:val="00F477C0"/>
    <w:rsid w:val="00F57B0C"/>
    <w:rsid w:val="00F760ED"/>
    <w:rsid w:val="00F864DC"/>
    <w:rsid w:val="00FD2118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130CD-242E-49CE-A99E-623E2170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7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3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3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38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1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3C748D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344186"/>
    <w:rsid w:val="003C748D"/>
    <w:rsid w:val="00472F39"/>
    <w:rsid w:val="00523A63"/>
    <w:rsid w:val="0063561B"/>
    <w:rsid w:val="008B623B"/>
    <w:rsid w:val="008D39C9"/>
    <w:rsid w:val="009C1B4C"/>
    <w:rsid w:val="00AD4A2F"/>
    <w:rsid w:val="00B3767C"/>
    <w:rsid w:val="00C00671"/>
    <w:rsid w:val="00E31F1B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76B7-84E4-4475-B5C4-B8D1CAD0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4957</Words>
  <Characters>2827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Laimdota Adlere</cp:lastModifiedBy>
  <cp:revision>2</cp:revision>
  <cp:lastPrinted>2018-09-05T13:32:00Z</cp:lastPrinted>
  <dcterms:created xsi:type="dcterms:W3CDTF">2018-10-15T09:03:00Z</dcterms:created>
  <dcterms:modified xsi:type="dcterms:W3CDTF">2018-10-15T09:03:00Z</dcterms:modified>
</cp:coreProperties>
</file>