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947fbaf" w14:textId="3947fbaf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bookmarkStart w:name="_GoBack" w:id="0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333C01" w:rsidR="00333C01">
        <w:rPr>
          <w:sz w:val="28"/>
          <w:szCs w:val="28"/>
        </w:rPr>
        <w:t>Par Eiropas Savienības Vispārējo lietu padomes un Vispārējo lietu padomes (50. panta formāta) 2018. gada 12. novembra sanāksmēs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333C01" w:rsidP="00333C01" w:rsidRDefault="00333C01">
      <w:pPr>
        <w:pStyle w:val="BodyText"/>
        <w:ind w:left="426"/>
        <w:jc w:val="both"/>
        <w:rPr>
          <w:b w:val="false"/>
          <w:bCs/>
          <w:sz w:val="28"/>
          <w:szCs w:val="28"/>
        </w:rPr>
      </w:pPr>
    </w:p>
    <w:p w:rsidRPr="00333C01" w:rsidR="00333C01" w:rsidP="00333C01" w:rsidRDefault="00333C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097D67">
        <w:rPr>
          <w:b w:val="false"/>
          <w:sz w:val="28"/>
          <w:szCs w:val="24"/>
        </w:rPr>
        <w:t xml:space="preserve">Apstiprināt Latvijas Republikas nacionālo pozīciju Nr. 1 </w:t>
      </w:r>
      <w:r w:rsidRPr="00097D67">
        <w:rPr>
          <w:b w:val="false"/>
          <w:iCs/>
          <w:sz w:val="28"/>
          <w:szCs w:val="24"/>
        </w:rPr>
        <w:t>“Par</w:t>
      </w:r>
      <w:r>
        <w:rPr>
          <w:b w:val="false"/>
          <w:iCs/>
          <w:sz w:val="28"/>
          <w:szCs w:val="24"/>
        </w:rPr>
        <w:t xml:space="preserve"> Latvijai prioritārajiem Eiropas Savienības jautājumiem </w:t>
      </w:r>
      <w:proofErr w:type="gramStart"/>
      <w:r>
        <w:rPr>
          <w:b w:val="false"/>
          <w:iCs/>
          <w:sz w:val="28"/>
          <w:szCs w:val="24"/>
        </w:rPr>
        <w:t>2019.gadā</w:t>
      </w:r>
      <w:proofErr w:type="gramEnd"/>
      <w:r w:rsidRPr="00097D67">
        <w:rPr>
          <w:b w:val="false"/>
          <w:iCs/>
          <w:sz w:val="28"/>
          <w:szCs w:val="24"/>
        </w:rPr>
        <w:t>”.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9C7FD6">
        <w:rPr>
          <w:b w:val="false"/>
          <w:bCs/>
          <w:sz w:val="28"/>
          <w:szCs w:val="28"/>
        </w:rPr>
        <w:t xml:space="preserve">am Edgaram </w:t>
      </w:r>
      <w:proofErr w:type="spellStart"/>
      <w:r w:rsidR="009C7FD6">
        <w:rPr>
          <w:b w:val="false"/>
          <w:bCs/>
          <w:sz w:val="28"/>
          <w:szCs w:val="28"/>
        </w:rPr>
        <w:t>Rinkēvičam</w:t>
      </w:r>
      <w:proofErr w:type="spellEnd"/>
      <w:r w:rsidR="00E842AF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 xml:space="preserve">Vispārējo lietu padomes un Vispārējo lietu padomes (50. panta formāta) 2018. gada </w:t>
      </w:r>
      <w:r w:rsidR="009C7FD6">
        <w:rPr>
          <w:b w:val="false"/>
          <w:bCs/>
          <w:sz w:val="28"/>
          <w:szCs w:val="28"/>
        </w:rPr>
        <w:t>1</w:t>
      </w:r>
      <w:r w:rsidR="00333C01">
        <w:rPr>
          <w:b w:val="false"/>
          <w:bCs/>
          <w:sz w:val="28"/>
          <w:szCs w:val="28"/>
        </w:rPr>
        <w:t>2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333C01">
        <w:rPr>
          <w:b w:val="false"/>
          <w:bCs/>
          <w:sz w:val="28"/>
          <w:szCs w:val="28"/>
        </w:rPr>
        <w:t>novembra</w:t>
      </w:r>
      <w:r w:rsidRPr="00293511" w:rsidR="00293511">
        <w:rPr>
          <w:b w:val="false"/>
          <w:bCs/>
          <w:sz w:val="28"/>
          <w:szCs w:val="28"/>
        </w:rPr>
        <w:t xml:space="preserve"> sanāksmēs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Pr="003A33CC" w:rsidR="006F47C7">
        <w:rPr>
          <w:b w:val="false"/>
          <w:sz w:val="28"/>
          <w:szCs w:val="28"/>
        </w:rPr>
        <w:t>M</w:t>
      </w:r>
      <w:r w:rsidR="006F47C7">
        <w:rPr>
          <w:b w:val="false"/>
          <w:sz w:val="28"/>
          <w:szCs w:val="28"/>
        </w:rPr>
        <w:t>. </w:t>
      </w:r>
      <w:r w:rsidRPr="003A33CC" w:rsidR="00CB0418">
        <w:rPr>
          <w:b w:val="false"/>
          <w:sz w:val="28"/>
          <w:szCs w:val="28"/>
        </w:rPr>
        <w:t>Kučinskis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0B6A09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0B6A09" w:rsidRDefault="000B6A09" w:rsidP="000B6A09">
    <w:pPr>
      <w:widowControl w:val="0"/>
      <w:suppressLineNumbers/>
      <w:tabs>
        <w:tab w:val="center" w:pos="4818"/>
        <w:tab w:val="right" w:pos="9637"/>
      </w:tabs>
      <w:suppressAutoHyphens/>
      <w:jc w:val="both"/>
      <w:rPr>
        <w:rFonts w:eastAsia="Arial"/>
        <w:b/>
        <w:kern w:val="1"/>
        <w:sz w:val="18"/>
        <w:szCs w:val="18"/>
      </w:rPr>
    </w:pPr>
    <w:r w:rsidRPr="000B6A09">
      <w:rPr>
        <w:rFonts w:eastAsia="Arial"/>
        <w:kern w:val="1"/>
        <w:sz w:val="18"/>
        <w:szCs w:val="18"/>
      </w:rPr>
      <w:t>AMpavadv_02112018; Informatīvais ziņojums “Par Eiropas Savienības Vispārējo lietu padomes un Vispārējo lietu padomes (50. panta formāta) 2018. gada 12. novembra sanāksmēs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A09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33C01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38ACCA1-BFB1-4DC6-AC5E-650EB24B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1013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10</cp:revision>
  <cp:lastPrinted>2018-11-01T13:18:00Z</cp:lastPrinted>
  <dcterms:created xsi:type="dcterms:W3CDTF">2018-04-27T07:15:00Z</dcterms:created>
  <dcterms:modified xsi:type="dcterms:W3CDTF">2018-11-01T13:18:00Z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Vecākais referents Reinis Virsis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L186367</vt:lpwstr>
  </prop:property>
  <prop:property fmtid="{D5CDD505-2E9C-101B-9397-08002B2CF9AE}" pid="5" name="DISCesvisAdditionalMakersPhone">
    <vt:lpwstr>67016258</vt:lpwstr>
  </prop:property>
  <prop:property fmtid="{D5CDD505-2E9C-101B-9397-08002B2CF9AE}" pid="6" name="DISCesvisSigner">
    <vt:lpwstr> </vt:lpwstr>
  </prop:property>
  <prop:property fmtid="{D5CDD505-2E9C-101B-9397-08002B2CF9AE}" pid="7" name="DISTaskPaneUrl">
    <vt:lpwstr>https://lim.esvis.gov.lv/cs/idcplg?ClientControlled=DocMan&amp;coreContentOnly=1&amp;WebdavRequest=1&amp;IdcService=DOC_INFO&amp;dID=236280</vt:lpwstr>
  </prop:property>
  <prop:property fmtid="{D5CDD505-2E9C-101B-9397-08002B2CF9AE}" pid="8" name="DISCesvisSafetyLevel">
    <vt:lpwstr>Vispārpieejams</vt:lpwstr>
  </prop:property>
  <prop:property fmtid="{D5CDD505-2E9C-101B-9397-08002B2CF9AE}" pid="9" name="DISCesvisTitle">
    <vt:lpwstr>Informatīvais ziņojums “Par Eiropas Savienības Vispārējo lietu padomes un Vispārējo lietu padomes (50. panta formāta) 2018. gada 12. novembra sanāksmēs izskatāmajiem jautājumiem”</vt:lpwstr>
  </prop:property>
  <prop:property fmtid="{D5CDD505-2E9C-101B-9397-08002B2CF9AE}" pid="10" name="DISCesvisMinistryOfMinister">
    <vt:lpwstr>Ārlietu ministra pienākumu izpildītājs - </vt:lpwstr>
  </prop:property>
  <prop:property fmtid="{D5CDD505-2E9C-101B-9397-08002B2CF9AE}" pid="11" name="DISCesvisAuthor">
    <vt:lpwstr>Ārlietu ministrija</vt:lpwstr>
  </prop:property>
  <prop:property fmtid="{D5CDD505-2E9C-101B-9397-08002B2CF9AE}" pid="12" name="DISCesvisMainMaker">
    <vt:lpwstr>Vecākais referents Reinis Virsis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:property>
  <prop:property fmtid="{D5CDD505-2E9C-101B-9397-08002B2CF9AE}" pid="15" name="DISCesvisDescription">
    <vt:lpwstr>
</vt:lpwstr>
  </prop:property>
  <prop:property fmtid="{D5CDD505-2E9C-101B-9397-08002B2CF9AE}" pid="16" name="DISCesvisAdditionalMakersMail">
    <vt:lpwstr>reinis.virsis@mfa.gov.lv</vt:lpwstr>
  </prop:property>
  <prop:property fmtid="{D5CDD505-2E9C-101B-9397-08002B2CF9AE}" pid="17" name="DISdUser">
    <vt:lpwstr>vk_ladlere</vt:lpwstr>
  </prop:property>
  <prop:property fmtid="{D5CDD505-2E9C-101B-9397-08002B2CF9AE}" pid="18" name="DISdID">
    <vt:lpwstr>236280</vt:lpwstr>
  </prop:property>
  <prop:property fmtid="{D5CDD505-2E9C-101B-9397-08002B2CF9AE}" pid="19" name="DISCesvisMainMakerOrgUnitTitle">
    <vt:lpwstr>Vispārējo un institucionālo lietu nodaļa</vt:lpwstr>
  </prop:property>
  <prop:property fmtid="{D5CDD505-2E9C-101B-9397-08002B2CF9AE}" pid="20" name="DISCesvisDocRegDate">
    <vt:lpwstr>2018-11-02</vt:lpwstr>
  </prop:property>
  <prop:property fmtid="{D5CDD505-2E9C-101B-9397-08002B2CF9AE}" pid="21" name="DISCesvisRegDate">
    <vt:lpwstr>2018-11-02</vt:lpwstr>
  </prop:property>
</prop:Properties>
</file>