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C70E1E" w:rsidP="000C12DC">
      <w:pPr>
        <w:pStyle w:val="Heading3"/>
        <w:spacing w:before="120" w:beforeAutospacing="0" w:after="0" w:afterAutospacing="0"/>
        <w:jc w:val="right"/>
        <w:rPr>
          <w:rFonts w:ascii="Times New Roman" w:hAnsi="Times New Roman"/>
          <w:b w:val="0"/>
          <w:i/>
          <w:sz w:val="28"/>
          <w:szCs w:val="28"/>
        </w:rPr>
      </w:pPr>
      <w:r w:rsidRPr="006C596E">
        <w:rPr>
          <w:rFonts w:ascii="Times New Roman" w:hAnsi="Times New Roman"/>
          <w:b w:val="0"/>
          <w:i/>
          <w:sz w:val="28"/>
          <w:szCs w:val="28"/>
        </w:rPr>
        <w:t>Likumprojekts</w:t>
      </w:r>
    </w:p>
    <w:p w:rsidR="000C12DC" w:rsidRPr="006C596E" w:rsidP="006C596E">
      <w:pPr>
        <w:pStyle w:val="Heading3"/>
        <w:spacing w:before="120" w:beforeAutospacing="0" w:after="0" w:afterAutospacing="0"/>
        <w:jc w:val="right"/>
        <w:rPr>
          <w:rFonts w:ascii="Times New Roman" w:hAnsi="Times New Roman"/>
          <w:b w:val="0"/>
          <w:i/>
          <w:sz w:val="28"/>
          <w:szCs w:val="28"/>
        </w:rPr>
      </w:pPr>
    </w:p>
    <w:p w:rsidR="00C70E1E" w:rsidRPr="006C596E" w:rsidP="006C596E">
      <w:pPr>
        <w:pStyle w:val="Heading3"/>
        <w:spacing w:before="120" w:beforeAutospacing="0" w:after="0" w:afterAutospacing="0"/>
        <w:rPr>
          <w:rFonts w:ascii="Times New Roman" w:hAnsi="Times New Roman"/>
          <w:b w:val="0"/>
          <w:sz w:val="28"/>
          <w:szCs w:val="28"/>
        </w:rPr>
      </w:pPr>
    </w:p>
    <w:p w:rsidR="00C70E1E" w:rsidP="00DC17A0">
      <w:pPr>
        <w:jc w:val="center"/>
        <w:rPr>
          <w:b/>
          <w:shd w:val="clear" w:color="auto" w:fill="FFFFFF"/>
        </w:rPr>
      </w:pPr>
      <w:r w:rsidRPr="00102826">
        <w:rPr>
          <w:b/>
          <w:szCs w:val="28"/>
        </w:rPr>
        <w:t>Grozījum</w:t>
      </w:r>
      <w:r w:rsidR="007569C0">
        <w:rPr>
          <w:b/>
          <w:szCs w:val="28"/>
        </w:rPr>
        <w:t>i</w:t>
      </w:r>
      <w:r w:rsidRPr="00102826">
        <w:rPr>
          <w:b/>
          <w:szCs w:val="28"/>
        </w:rPr>
        <w:t xml:space="preserve"> </w:t>
      </w:r>
      <w:r w:rsidRPr="00102826" w:rsidR="00102826">
        <w:rPr>
          <w:b/>
          <w:shd w:val="clear" w:color="auto" w:fill="FFFFFF"/>
        </w:rPr>
        <w:t>Valsts un pašvaldību īpašuma privatizācijas un privatizācijas sertifikātu izmantošanas pabeigšanas likumā</w:t>
      </w:r>
      <w:bookmarkStart w:id="0" w:name="bkm15"/>
    </w:p>
    <w:p w:rsidR="004676F1" w:rsidP="00DC17A0">
      <w:pPr>
        <w:jc w:val="center"/>
        <w:rPr>
          <w:b/>
          <w:szCs w:val="28"/>
        </w:rPr>
      </w:pPr>
    </w:p>
    <w:p w:rsidR="00EA4111" w:rsidRPr="00DC17A0" w:rsidP="00DC17A0">
      <w:pPr>
        <w:jc w:val="center"/>
        <w:rPr>
          <w:b/>
          <w:szCs w:val="28"/>
        </w:rPr>
      </w:pPr>
    </w:p>
    <w:p w:rsidR="009B1459" w:rsidP="000C12DC">
      <w:pPr>
        <w:pStyle w:val="NormalWeb"/>
        <w:spacing w:before="240" w:after="120"/>
        <w:ind w:firstLine="720"/>
        <w:rPr>
          <w:sz w:val="28"/>
          <w:szCs w:val="28"/>
          <w:shd w:val="clear" w:color="auto" w:fill="FFFFFF"/>
        </w:rPr>
      </w:pPr>
      <w:bookmarkEnd w:id="0"/>
      <w:r w:rsidRPr="00102826">
        <w:rPr>
          <w:sz w:val="28"/>
          <w:szCs w:val="28"/>
          <w:shd w:val="clear" w:color="auto" w:fill="FFFFFF"/>
        </w:rPr>
        <w:t xml:space="preserve">Izdarīt </w:t>
      </w:r>
      <w:r w:rsidRPr="00102826" w:rsidR="00102826">
        <w:rPr>
          <w:sz w:val="28"/>
          <w:szCs w:val="28"/>
          <w:shd w:val="clear" w:color="auto" w:fill="FFFFFF"/>
        </w:rPr>
        <w:t>Valsts un pašvaldību īpašuma privatizācijas un privatizācijas sertifikātu izmantošanas pabeigšanas likumā</w:t>
      </w:r>
      <w:r w:rsidRPr="00EA5F06" w:rsidR="00102826">
        <w:rPr>
          <w:sz w:val="28"/>
          <w:szCs w:val="28"/>
          <w:shd w:val="clear" w:color="auto" w:fill="FFFFFF"/>
        </w:rPr>
        <w:t xml:space="preserve"> </w:t>
      </w:r>
      <w:r w:rsidRPr="00102826" w:rsidR="00EA5F06">
        <w:rPr>
          <w:sz w:val="28"/>
          <w:szCs w:val="28"/>
        </w:rPr>
        <w:t>(</w:t>
      </w:r>
      <w:r w:rsidRPr="00102826" w:rsidR="00102826">
        <w:rPr>
          <w:sz w:val="28"/>
          <w:szCs w:val="28"/>
        </w:rPr>
        <w:t>Latvijas Republikas Saeimas un Ministru Kabineta Ziņotājs, 2005, 14.nr.; 2007, 15.nr.; 2008, 5.nr.; 2009, 3., 6., 15., 21.nr.; Latvijas Vēstnesis, 2010, 38., 101.nr.; 2011, 80.nr.; 2013, 193.nr.</w:t>
      </w:r>
      <w:r w:rsidR="00102826">
        <w:rPr>
          <w:sz w:val="28"/>
          <w:szCs w:val="28"/>
        </w:rPr>
        <w:t>; 2014, 17.nr.</w:t>
      </w:r>
      <w:r w:rsidR="00A87391">
        <w:rPr>
          <w:sz w:val="28"/>
          <w:szCs w:val="28"/>
        </w:rPr>
        <w:t>; 2015</w:t>
      </w:r>
      <w:r w:rsidR="002D0B11">
        <w:rPr>
          <w:sz w:val="28"/>
          <w:szCs w:val="28"/>
        </w:rPr>
        <w:t>, 29.nr.</w:t>
      </w:r>
      <w:r w:rsidRPr="00102826" w:rsidR="00EA5F06">
        <w:rPr>
          <w:sz w:val="28"/>
          <w:szCs w:val="28"/>
        </w:rPr>
        <w:t>)</w:t>
      </w:r>
      <w:r w:rsidRPr="00EA5F06" w:rsidR="00EA5F06">
        <w:rPr>
          <w:sz w:val="28"/>
          <w:szCs w:val="28"/>
          <w:shd w:val="clear" w:color="auto" w:fill="FFFFFF"/>
        </w:rPr>
        <w:t xml:space="preserve"> šādu</w:t>
      </w:r>
      <w:r w:rsidR="00492F55">
        <w:rPr>
          <w:sz w:val="28"/>
          <w:szCs w:val="28"/>
          <w:shd w:val="clear" w:color="auto" w:fill="FFFFFF"/>
        </w:rPr>
        <w:t>s</w:t>
      </w:r>
      <w:r w:rsidRPr="00EA5F06">
        <w:rPr>
          <w:sz w:val="28"/>
          <w:szCs w:val="28"/>
          <w:shd w:val="clear" w:color="auto" w:fill="FFFFFF"/>
        </w:rPr>
        <w:t xml:space="preserve"> grozījumu</w:t>
      </w:r>
      <w:r w:rsidR="00492F55">
        <w:rPr>
          <w:sz w:val="28"/>
          <w:szCs w:val="28"/>
          <w:shd w:val="clear" w:color="auto" w:fill="FFFFFF"/>
        </w:rPr>
        <w:t>s</w:t>
      </w:r>
      <w:r w:rsidRPr="00EA5F06">
        <w:rPr>
          <w:sz w:val="28"/>
          <w:szCs w:val="28"/>
          <w:shd w:val="clear" w:color="auto" w:fill="FFFFFF"/>
        </w:rPr>
        <w:t>:</w:t>
      </w:r>
    </w:p>
    <w:p w:rsidR="00376706" w:rsidP="000C12DC">
      <w:pPr>
        <w:pStyle w:val="NormalWeb"/>
        <w:spacing w:before="240" w:after="120"/>
        <w:ind w:firstLine="72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 </w:t>
      </w:r>
      <w:r w:rsidR="004C0E78">
        <w:rPr>
          <w:sz w:val="28"/>
          <w:szCs w:val="28"/>
          <w:shd w:val="clear" w:color="auto" w:fill="FFFFFF"/>
        </w:rPr>
        <w:t xml:space="preserve">Aizstāt </w:t>
      </w:r>
      <w:r w:rsidRPr="004C0E78" w:rsidR="004C0E78">
        <w:rPr>
          <w:sz w:val="28"/>
          <w:szCs w:val="28"/>
          <w:shd w:val="clear" w:color="auto" w:fill="FFFFFF"/>
        </w:rPr>
        <w:t>4. panta piektajā daļā vārdus “</w:t>
      </w:r>
      <w:r w:rsidRPr="009C216D" w:rsidR="009C216D">
        <w:rPr>
          <w:sz w:val="28"/>
          <w:szCs w:val="28"/>
          <w:shd w:val="clear" w:color="auto" w:fill="FFFFFF"/>
        </w:rPr>
        <w:t>regulē likums “Par zemes lietošanu un zemes ierīcību”</w:t>
      </w:r>
      <w:r w:rsidRPr="004C0E78" w:rsidR="004C0E78">
        <w:rPr>
          <w:sz w:val="28"/>
          <w:szCs w:val="28"/>
          <w:shd w:val="clear" w:color="auto" w:fill="FFFFFF"/>
        </w:rPr>
        <w:t>” ar v</w:t>
      </w:r>
      <w:r>
        <w:rPr>
          <w:sz w:val="28"/>
          <w:szCs w:val="28"/>
          <w:shd w:val="clear" w:color="auto" w:fill="FFFFFF"/>
        </w:rPr>
        <w:t>ārdiem “</w:t>
      </w:r>
      <w:r w:rsidRPr="009C216D" w:rsidR="009C216D">
        <w:rPr>
          <w:sz w:val="28"/>
          <w:szCs w:val="28"/>
          <w:shd w:val="clear" w:color="auto" w:fill="FFFFFF"/>
        </w:rPr>
        <w:t>nosaka normatīvie akti zemes reformas un zemes pārvaldības jomā</w:t>
      </w:r>
      <w:r>
        <w:rPr>
          <w:sz w:val="28"/>
          <w:szCs w:val="28"/>
          <w:shd w:val="clear" w:color="auto" w:fill="FFFFFF"/>
        </w:rPr>
        <w:t>”.</w:t>
      </w:r>
      <w:r w:rsidRPr="004C0E78" w:rsidR="004C0E78">
        <w:rPr>
          <w:sz w:val="28"/>
          <w:szCs w:val="28"/>
          <w:shd w:val="clear" w:color="auto" w:fill="FFFFFF"/>
        </w:rPr>
        <w:t xml:space="preserve"> </w:t>
      </w:r>
    </w:p>
    <w:p w:rsidR="001754C2" w:rsidRPr="009B1459" w:rsidP="000C12DC">
      <w:pPr>
        <w:pStyle w:val="NormalWeb"/>
        <w:spacing w:before="240" w:after="120"/>
        <w:ind w:firstLine="72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 </w:t>
      </w:r>
      <w:r w:rsidR="00F96DEC">
        <w:rPr>
          <w:color w:val="000000"/>
          <w:sz w:val="28"/>
          <w:szCs w:val="28"/>
          <w:shd w:val="clear" w:color="auto" w:fill="FFFFFF"/>
        </w:rPr>
        <w:t xml:space="preserve">Aizstāt </w:t>
      </w:r>
      <w:r w:rsidR="009B1459">
        <w:rPr>
          <w:sz w:val="28"/>
          <w:szCs w:val="28"/>
          <w:shd w:val="clear" w:color="auto" w:fill="FFFFFF"/>
        </w:rPr>
        <w:t xml:space="preserve">6.panta pirmajā daļā </w:t>
      </w:r>
      <w:r w:rsidR="00DC5D7D">
        <w:rPr>
          <w:color w:val="000000"/>
          <w:sz w:val="28"/>
          <w:szCs w:val="28"/>
          <w:shd w:val="clear" w:color="auto" w:fill="FFFFFF"/>
        </w:rPr>
        <w:t>vārdus „V</w:t>
      </w:r>
      <w:r w:rsidRPr="009B1459">
        <w:rPr>
          <w:color w:val="000000"/>
          <w:sz w:val="28"/>
          <w:szCs w:val="28"/>
          <w:shd w:val="clear" w:color="auto" w:fill="FFFFFF"/>
        </w:rPr>
        <w:t>alsts akciju sabiedrība „Privatizācijas aģentūra”</w:t>
      </w:r>
      <w:r w:rsidRPr="009B1459" w:rsidR="00492F55">
        <w:rPr>
          <w:color w:val="000000"/>
          <w:sz w:val="28"/>
          <w:szCs w:val="28"/>
          <w:shd w:val="clear" w:color="auto" w:fill="FFFFFF"/>
        </w:rPr>
        <w:t xml:space="preserve"> (turpmāk – Privatizācijas aģentūra)</w:t>
      </w:r>
      <w:r w:rsidRPr="009B1459">
        <w:rPr>
          <w:color w:val="000000"/>
          <w:sz w:val="28"/>
          <w:szCs w:val="28"/>
          <w:shd w:val="clear" w:color="auto" w:fill="FFFFFF"/>
        </w:rPr>
        <w:t>”</w:t>
      </w:r>
      <w:r w:rsidRPr="009B1459" w:rsidR="00E53EBD">
        <w:rPr>
          <w:color w:val="000000"/>
          <w:sz w:val="28"/>
          <w:szCs w:val="28"/>
          <w:shd w:val="clear" w:color="auto" w:fill="FFFFFF"/>
        </w:rPr>
        <w:t xml:space="preserve"> </w:t>
      </w:r>
      <w:r w:rsidR="00DC5D7D">
        <w:rPr>
          <w:color w:val="000000"/>
          <w:sz w:val="28"/>
          <w:szCs w:val="28"/>
          <w:shd w:val="clear" w:color="auto" w:fill="FFFFFF"/>
        </w:rPr>
        <w:t>ar vārdiem „</w:t>
      </w:r>
      <w:r w:rsidR="004A29C2">
        <w:rPr>
          <w:color w:val="000000"/>
          <w:sz w:val="28"/>
          <w:szCs w:val="28"/>
          <w:shd w:val="clear" w:color="auto" w:fill="FFFFFF"/>
        </w:rPr>
        <w:t>valsts īpašum</w:t>
      </w:r>
      <w:r w:rsidRPr="00691AC0" w:rsidR="00691AC0">
        <w:rPr>
          <w:color w:val="000000"/>
          <w:sz w:val="28"/>
          <w:szCs w:val="28"/>
          <w:shd w:val="clear" w:color="auto" w:fill="FFFFFF"/>
        </w:rPr>
        <w:t>u privatizāciju veicošā institūcija</w:t>
      </w:r>
      <w:r w:rsidRPr="009B1459">
        <w:rPr>
          <w:color w:val="000000"/>
          <w:sz w:val="28"/>
          <w:szCs w:val="28"/>
          <w:shd w:val="clear" w:color="auto" w:fill="FFFFFF"/>
        </w:rPr>
        <w:t>”.</w:t>
      </w:r>
    </w:p>
    <w:p w:rsidR="00492F55" w:rsidP="000C12DC">
      <w:pPr>
        <w:pStyle w:val="NormalWeb"/>
        <w:spacing w:before="240" w:after="120"/>
        <w:ind w:firstLine="72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AF6C59">
        <w:rPr>
          <w:color w:val="000000"/>
          <w:sz w:val="28"/>
          <w:szCs w:val="28"/>
          <w:shd w:val="clear" w:color="auto" w:fill="FFFFFF"/>
        </w:rPr>
        <w:t>. A</w:t>
      </w:r>
      <w:r>
        <w:rPr>
          <w:color w:val="000000"/>
          <w:sz w:val="28"/>
          <w:szCs w:val="28"/>
          <w:shd w:val="clear" w:color="auto" w:fill="FFFFFF"/>
        </w:rPr>
        <w:t xml:space="preserve">izstāt </w:t>
      </w:r>
      <w:r w:rsidR="00330C91">
        <w:rPr>
          <w:color w:val="000000"/>
          <w:sz w:val="28"/>
          <w:szCs w:val="28"/>
          <w:shd w:val="clear" w:color="auto" w:fill="FFFFFF"/>
        </w:rPr>
        <w:t>visā likumā</w:t>
      </w:r>
      <w:r>
        <w:rPr>
          <w:color w:val="000000"/>
          <w:sz w:val="28"/>
          <w:szCs w:val="28"/>
          <w:shd w:val="clear" w:color="auto" w:fill="FFFFFF"/>
        </w:rPr>
        <w:t xml:space="preserve"> vārdus „Privatizācijas aģentūra” (attiecīgajā locījumā) ar vārdiem „</w:t>
      </w:r>
      <w:r w:rsidR="00AA63CC">
        <w:rPr>
          <w:color w:val="000000"/>
          <w:sz w:val="28"/>
          <w:szCs w:val="28"/>
          <w:shd w:val="clear" w:color="auto" w:fill="FFFFFF"/>
        </w:rPr>
        <w:t>valsts īpašum</w:t>
      </w:r>
      <w:r w:rsidRPr="00691AC0" w:rsidR="00691AC0">
        <w:rPr>
          <w:color w:val="000000"/>
          <w:sz w:val="28"/>
          <w:szCs w:val="28"/>
          <w:shd w:val="clear" w:color="auto" w:fill="FFFFFF"/>
        </w:rPr>
        <w:t>u privatizāciju veicošā institūcija</w:t>
      </w:r>
      <w:r>
        <w:rPr>
          <w:color w:val="000000"/>
          <w:sz w:val="28"/>
          <w:szCs w:val="28"/>
          <w:shd w:val="clear" w:color="auto" w:fill="FFFFFF"/>
        </w:rPr>
        <w:t xml:space="preserve">” (attiecīgajā </w:t>
      </w:r>
      <w:r>
        <w:rPr>
          <w:color w:val="000000"/>
          <w:sz w:val="28"/>
          <w:szCs w:val="28"/>
          <w:shd w:val="clear" w:color="auto" w:fill="FFFFFF"/>
        </w:rPr>
        <w:t>locījumā).</w:t>
      </w:r>
    </w:p>
    <w:p w:rsidR="0024122C" w:rsidP="000C12DC">
      <w:pPr>
        <w:pStyle w:val="NormalWeb"/>
        <w:spacing w:before="240" w:after="120"/>
        <w:ind w:firstLine="72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 Aizstāt </w:t>
      </w:r>
      <w:r w:rsidRPr="00691AC0" w:rsidR="00691AC0">
        <w:rPr>
          <w:color w:val="000000"/>
          <w:sz w:val="28"/>
          <w:szCs w:val="28"/>
          <w:shd w:val="clear" w:color="auto" w:fill="FFFFFF"/>
        </w:rPr>
        <w:t>13.panta pirmajā daļā</w:t>
      </w:r>
      <w:r w:rsidR="00691AC0">
        <w:rPr>
          <w:color w:val="000000"/>
          <w:sz w:val="28"/>
          <w:szCs w:val="28"/>
          <w:shd w:val="clear" w:color="auto" w:fill="FFFFFF"/>
        </w:rPr>
        <w:t xml:space="preserve"> vārdus “desmit gadi” ar vārdiem “pieci gadi”.</w:t>
      </w:r>
    </w:p>
    <w:p w:rsidR="00AF0D63" w:rsidP="000C12DC">
      <w:pPr>
        <w:pStyle w:val="NormalWeb"/>
        <w:spacing w:before="240" w:after="120"/>
        <w:ind w:firstLine="72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5.</w:t>
      </w:r>
      <w:r w:rsidR="00965828">
        <w:rPr>
          <w:color w:val="000000"/>
          <w:sz w:val="28"/>
          <w:szCs w:val="28"/>
          <w:shd w:val="clear" w:color="auto" w:fill="FFFFFF"/>
        </w:rPr>
        <w:t xml:space="preserve"> Aizstāt 14.panta pirmajā daļā vārdus “</w:t>
      </w:r>
      <w:r w:rsidRPr="00965828" w:rsidR="00965828">
        <w:rPr>
          <w:color w:val="000000"/>
          <w:sz w:val="28"/>
          <w:szCs w:val="28"/>
          <w:shd w:val="clear" w:color="auto" w:fill="FFFFFF"/>
        </w:rPr>
        <w:t>Ministru kabinets pēc ekonomikas ministra priekšlikuma</w:t>
      </w:r>
      <w:r w:rsidR="00965828">
        <w:rPr>
          <w:color w:val="000000"/>
          <w:sz w:val="28"/>
          <w:szCs w:val="28"/>
          <w:shd w:val="clear" w:color="auto" w:fill="FFFFFF"/>
        </w:rPr>
        <w:t>” ar vārdiem “</w:t>
      </w:r>
      <w:r w:rsidR="00AA3051">
        <w:rPr>
          <w:color w:val="000000"/>
          <w:sz w:val="28"/>
          <w:szCs w:val="28"/>
          <w:shd w:val="clear" w:color="auto" w:fill="FFFFFF"/>
        </w:rPr>
        <w:t>V</w:t>
      </w:r>
      <w:r w:rsidRPr="00965828" w:rsidR="00AA3051">
        <w:rPr>
          <w:color w:val="000000"/>
          <w:sz w:val="28"/>
          <w:szCs w:val="28"/>
          <w:shd w:val="clear" w:color="auto" w:fill="FFFFFF"/>
        </w:rPr>
        <w:t xml:space="preserve">alsts </w:t>
      </w:r>
      <w:r w:rsidRPr="00965828" w:rsidR="00965828">
        <w:rPr>
          <w:color w:val="000000"/>
          <w:sz w:val="28"/>
          <w:szCs w:val="28"/>
          <w:shd w:val="clear" w:color="auto" w:fill="FFFFFF"/>
        </w:rPr>
        <w:t>īpašum</w:t>
      </w:r>
      <w:r w:rsidR="00AA63CC">
        <w:rPr>
          <w:color w:val="000000"/>
          <w:sz w:val="28"/>
          <w:szCs w:val="28"/>
          <w:shd w:val="clear" w:color="auto" w:fill="FFFFFF"/>
        </w:rPr>
        <w:t>u</w:t>
      </w:r>
      <w:r w:rsidR="004676F1">
        <w:rPr>
          <w:color w:val="000000"/>
          <w:sz w:val="28"/>
          <w:szCs w:val="28"/>
          <w:shd w:val="clear" w:color="auto" w:fill="FFFFFF"/>
        </w:rPr>
        <w:t xml:space="preserve"> privatizāciju veicošā</w:t>
      </w:r>
      <w:r w:rsidR="00965828">
        <w:rPr>
          <w:color w:val="000000"/>
          <w:sz w:val="28"/>
          <w:szCs w:val="28"/>
          <w:shd w:val="clear" w:color="auto" w:fill="FFFFFF"/>
        </w:rPr>
        <w:t xml:space="preserve"> </w:t>
      </w:r>
      <w:r w:rsidRPr="00965828" w:rsidR="00965828">
        <w:rPr>
          <w:color w:val="000000"/>
          <w:sz w:val="28"/>
          <w:szCs w:val="28"/>
          <w:shd w:val="clear" w:color="auto" w:fill="FFFFFF"/>
        </w:rPr>
        <w:t>institūcija</w:t>
      </w:r>
      <w:r w:rsidR="00965828">
        <w:rPr>
          <w:color w:val="000000"/>
          <w:sz w:val="28"/>
          <w:szCs w:val="28"/>
          <w:shd w:val="clear" w:color="auto" w:fill="FFFFFF"/>
        </w:rPr>
        <w:t>”</w:t>
      </w:r>
      <w:r w:rsidR="004676F1">
        <w:rPr>
          <w:color w:val="000000"/>
          <w:sz w:val="28"/>
          <w:szCs w:val="28"/>
          <w:shd w:val="clear" w:color="auto" w:fill="FFFFFF"/>
        </w:rPr>
        <w:t>.</w:t>
      </w:r>
    </w:p>
    <w:p w:rsidR="00376706" w:rsidP="000C12DC">
      <w:pPr>
        <w:pStyle w:val="NormalWeb"/>
        <w:spacing w:before="240" w:after="120"/>
        <w:ind w:firstLine="72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6. Aizstāt </w:t>
      </w:r>
      <w:r w:rsidRPr="00376706">
        <w:rPr>
          <w:color w:val="000000"/>
          <w:sz w:val="28"/>
          <w:szCs w:val="28"/>
          <w:shd w:val="clear" w:color="auto" w:fill="FFFFFF"/>
        </w:rPr>
        <w:t>15. pantā vārdus “likumā “Par valsts un pašvaldību kapitāla daļām un kapitālsabiedrībām”” ar vārdiem “Publiskas personas kapitāla daļu un kapitālsabiedrību pārvaldības likumā”.</w:t>
      </w:r>
    </w:p>
    <w:p w:rsidR="000225C6" w:rsidP="000C12DC">
      <w:pPr>
        <w:pStyle w:val="NormalWeb"/>
        <w:spacing w:before="240" w:after="120"/>
        <w:ind w:firstLine="72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7. 20.pantā:</w:t>
      </w:r>
    </w:p>
    <w:p w:rsidR="000225C6" w:rsidP="000C12DC">
      <w:pPr>
        <w:pStyle w:val="NormalWeb"/>
        <w:spacing w:before="240" w:after="120"/>
        <w:ind w:firstLine="72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Papildināt ceturtās daļas 2.punktu ar otro</w:t>
      </w:r>
      <w:r w:rsidRPr="000225C6">
        <w:rPr>
          <w:color w:val="000000"/>
          <w:sz w:val="28"/>
          <w:szCs w:val="28"/>
          <w:shd w:val="clear" w:color="auto" w:fill="FFFFFF"/>
        </w:rPr>
        <w:t xml:space="preserve"> teikumu šādā</w:t>
      </w:r>
      <w:r w:rsidRPr="000225C6">
        <w:rPr>
          <w:color w:val="000000"/>
          <w:sz w:val="28"/>
          <w:szCs w:val="28"/>
          <w:shd w:val="clear" w:color="auto" w:fill="FFFFFF"/>
        </w:rPr>
        <w:t xml:space="preserve"> redakcijā: “Maksimālais termiņš norēķiniem par apbūvētu zemesgabalu ir pieci gadi no pirkuma līguma noslēgšanas dienas”.</w:t>
      </w:r>
    </w:p>
    <w:p w:rsidR="000225C6" w:rsidP="000C12DC">
      <w:pPr>
        <w:pStyle w:val="NormalWeb"/>
        <w:spacing w:before="240" w:after="120"/>
        <w:ind w:firstLine="72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Papildināt desmitās daļas 1.punktu </w:t>
      </w:r>
      <w:r w:rsidRPr="000225C6">
        <w:rPr>
          <w:color w:val="000000"/>
          <w:sz w:val="28"/>
          <w:szCs w:val="28"/>
          <w:shd w:val="clear" w:color="auto" w:fill="FFFFFF"/>
        </w:rPr>
        <w:t>aiz vārdiem “persona, kurai ir pirmpirkuma tiesības, pēc atsavināšanas paziņojuma saņemšanas” ar vā</w:t>
      </w:r>
      <w:r w:rsidRPr="000225C6">
        <w:rPr>
          <w:color w:val="000000"/>
          <w:sz w:val="28"/>
          <w:szCs w:val="28"/>
          <w:shd w:val="clear" w:color="auto" w:fill="FFFFFF"/>
        </w:rPr>
        <w:t xml:space="preserve">rdiem “divu mēnešu laikā nav sniegusi atbildi vai”.  </w:t>
      </w:r>
    </w:p>
    <w:p w:rsidR="00F21F0D" w:rsidP="000C12DC">
      <w:pPr>
        <w:pStyle w:val="NormalWeb"/>
        <w:spacing w:before="240" w:after="120"/>
        <w:ind w:firstLine="72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8. Izslēgt 23.panta sestās daļas 2.punktu.</w:t>
      </w:r>
    </w:p>
    <w:p w:rsidR="00F21F0D" w:rsidP="000C12DC">
      <w:pPr>
        <w:pStyle w:val="NormalWeb"/>
        <w:spacing w:before="240" w:after="120"/>
        <w:ind w:firstLine="72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9. </w:t>
      </w:r>
      <w:r w:rsidRPr="00F21F0D">
        <w:rPr>
          <w:color w:val="000000"/>
          <w:sz w:val="28"/>
          <w:szCs w:val="28"/>
          <w:shd w:val="clear" w:color="auto" w:fill="FFFFFF"/>
        </w:rPr>
        <w:t>izslēgt 23.</w:t>
      </w:r>
      <w:r w:rsidRPr="00823EAF">
        <w:rPr>
          <w:color w:val="000000"/>
          <w:sz w:val="28"/>
          <w:szCs w:val="28"/>
          <w:shd w:val="clear" w:color="auto" w:fill="FFFFFF"/>
          <w:vertAlign w:val="superscript"/>
        </w:rPr>
        <w:t>1</w:t>
      </w:r>
      <w:r w:rsidRPr="00F21F0D">
        <w:rPr>
          <w:color w:val="000000"/>
          <w:sz w:val="28"/>
          <w:szCs w:val="28"/>
          <w:shd w:val="clear" w:color="auto" w:fill="FFFFFF"/>
        </w:rPr>
        <w:t xml:space="preserve"> panta 1.</w:t>
      </w:r>
      <w:r w:rsidRPr="00823EAF">
        <w:rPr>
          <w:color w:val="000000"/>
          <w:sz w:val="28"/>
          <w:szCs w:val="28"/>
          <w:shd w:val="clear" w:color="auto" w:fill="FFFFFF"/>
          <w:vertAlign w:val="superscript"/>
        </w:rPr>
        <w:t>1</w:t>
      </w:r>
      <w:r w:rsidRPr="00F21F0D">
        <w:rPr>
          <w:color w:val="000000"/>
          <w:sz w:val="28"/>
          <w:szCs w:val="28"/>
          <w:shd w:val="clear" w:color="auto" w:fill="FFFFFF"/>
        </w:rPr>
        <w:t xml:space="preserve"> daļā vārdu</w:t>
      </w:r>
      <w:r>
        <w:rPr>
          <w:color w:val="000000"/>
          <w:sz w:val="28"/>
          <w:szCs w:val="28"/>
          <w:shd w:val="clear" w:color="auto" w:fill="FFFFFF"/>
        </w:rPr>
        <w:t>s un skaitļus “un šā likuma 23.panta sestās daļas 2.</w:t>
      </w:r>
      <w:r w:rsidRPr="00F21F0D">
        <w:rPr>
          <w:color w:val="000000"/>
          <w:sz w:val="28"/>
          <w:szCs w:val="28"/>
          <w:shd w:val="clear" w:color="auto" w:fill="FFFFFF"/>
        </w:rPr>
        <w:t xml:space="preserve">punktā minētās zemesgabala platības daļas iekļaušanas Lauku zemes </w:t>
      </w:r>
      <w:r w:rsidRPr="00F21F0D">
        <w:rPr>
          <w:color w:val="000000"/>
          <w:sz w:val="28"/>
          <w:szCs w:val="28"/>
          <w:shd w:val="clear" w:color="auto" w:fill="FFFFFF"/>
        </w:rPr>
        <w:t>izpirkšanas reģistrā”.</w:t>
      </w:r>
    </w:p>
    <w:p w:rsidR="00691AC0" w:rsidRPr="00992811" w:rsidP="000C12DC">
      <w:pPr>
        <w:pStyle w:val="NormalWeb"/>
        <w:spacing w:before="240" w:after="120"/>
        <w:ind w:firstLine="72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10</w:t>
      </w:r>
      <w:r w:rsidRPr="00992811">
        <w:rPr>
          <w:color w:val="000000"/>
          <w:sz w:val="28"/>
          <w:szCs w:val="28"/>
          <w:shd w:val="clear" w:color="auto" w:fill="FFFFFF"/>
        </w:rPr>
        <w:t>. Aizstāt 32.panta devītajā daļā skaitli un vārdu “10 gadiem” ar skaitli un vārdu “pieci</w:t>
      </w:r>
      <w:r w:rsidRPr="00992811" w:rsidR="00F96DEC">
        <w:rPr>
          <w:color w:val="000000"/>
          <w:sz w:val="28"/>
          <w:szCs w:val="28"/>
          <w:shd w:val="clear" w:color="auto" w:fill="FFFFFF"/>
        </w:rPr>
        <w:t>em</w:t>
      </w:r>
      <w:r w:rsidRPr="00992811">
        <w:rPr>
          <w:color w:val="000000"/>
          <w:sz w:val="28"/>
          <w:szCs w:val="28"/>
          <w:shd w:val="clear" w:color="auto" w:fill="FFFFFF"/>
        </w:rPr>
        <w:t xml:space="preserve"> gadi</w:t>
      </w:r>
      <w:r w:rsidRPr="00992811" w:rsidR="00F96DEC">
        <w:rPr>
          <w:color w:val="000000"/>
          <w:sz w:val="28"/>
          <w:szCs w:val="28"/>
          <w:shd w:val="clear" w:color="auto" w:fill="FFFFFF"/>
        </w:rPr>
        <w:t>em</w:t>
      </w:r>
      <w:r w:rsidRPr="00992811">
        <w:rPr>
          <w:color w:val="000000"/>
          <w:sz w:val="28"/>
          <w:szCs w:val="28"/>
          <w:shd w:val="clear" w:color="auto" w:fill="FFFFFF"/>
        </w:rPr>
        <w:t>”</w:t>
      </w:r>
      <w:r w:rsidRPr="00992811" w:rsidR="00F96DEC">
        <w:rPr>
          <w:color w:val="000000"/>
          <w:sz w:val="28"/>
          <w:szCs w:val="28"/>
          <w:shd w:val="clear" w:color="auto" w:fill="FFFFFF"/>
        </w:rPr>
        <w:t>.</w:t>
      </w:r>
    </w:p>
    <w:p w:rsidR="00F96DEC" w:rsidRPr="00992811" w:rsidP="000C12DC">
      <w:pPr>
        <w:pStyle w:val="NormalWeb"/>
        <w:spacing w:before="240" w:after="120"/>
        <w:ind w:firstLine="72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11</w:t>
      </w:r>
      <w:r w:rsidR="00E82DCD">
        <w:rPr>
          <w:color w:val="000000"/>
          <w:sz w:val="28"/>
          <w:szCs w:val="28"/>
          <w:shd w:val="clear" w:color="auto" w:fill="FFFFFF"/>
        </w:rPr>
        <w:t>. P</w:t>
      </w:r>
      <w:r w:rsidRPr="00992811">
        <w:rPr>
          <w:color w:val="000000"/>
          <w:sz w:val="28"/>
          <w:szCs w:val="28"/>
          <w:shd w:val="clear" w:color="auto" w:fill="FFFFFF"/>
        </w:rPr>
        <w:t>apildināt pārejas noteikumus ar 54. un 55. punktu šādā redakcijā:</w:t>
      </w:r>
    </w:p>
    <w:p w:rsidR="00F96DEC" w:rsidRPr="00DC17A0" w:rsidP="000C12DC">
      <w:pPr>
        <w:pStyle w:val="NormalWeb"/>
        <w:spacing w:before="240" w:after="120"/>
        <w:ind w:firstLine="720"/>
        <w:rPr>
          <w:sz w:val="28"/>
          <w:szCs w:val="28"/>
        </w:rPr>
      </w:pPr>
      <w:r w:rsidRPr="00992811">
        <w:rPr>
          <w:color w:val="000000"/>
          <w:sz w:val="28"/>
          <w:szCs w:val="28"/>
          <w:shd w:val="clear" w:color="auto" w:fill="FFFFFF"/>
        </w:rPr>
        <w:t>“54.</w:t>
      </w:r>
      <w:r w:rsidR="00DC17A0">
        <w:rPr>
          <w:sz w:val="28"/>
          <w:szCs w:val="28"/>
        </w:rPr>
        <w:t> V</w:t>
      </w:r>
      <w:r w:rsidRPr="00DC17A0" w:rsidR="00DC17A0">
        <w:rPr>
          <w:sz w:val="28"/>
          <w:szCs w:val="28"/>
        </w:rPr>
        <w:t xml:space="preserve">alsts vai pašvaldības īpašuma objekta, kā arī apbūvēta vai neapbūvēta zemesgabala pirkuma līgumā </w:t>
      </w:r>
      <w:r w:rsidR="00DC17A0">
        <w:rPr>
          <w:sz w:val="28"/>
          <w:szCs w:val="28"/>
        </w:rPr>
        <w:t>š</w:t>
      </w:r>
      <w:r w:rsidRPr="00DC17A0" w:rsidR="00DC17A0">
        <w:rPr>
          <w:sz w:val="28"/>
          <w:szCs w:val="28"/>
        </w:rPr>
        <w:t>ā likuma 13.panta pirmajā daļā noteikto atlikt</w:t>
      </w:r>
      <w:r w:rsidR="00DC17A0">
        <w:rPr>
          <w:sz w:val="28"/>
          <w:szCs w:val="28"/>
        </w:rPr>
        <w:t>o</w:t>
      </w:r>
      <w:r w:rsidRPr="00DC17A0" w:rsidR="00DC17A0">
        <w:rPr>
          <w:sz w:val="28"/>
          <w:szCs w:val="28"/>
        </w:rPr>
        <w:t xml:space="preserve"> maksājum</w:t>
      </w:r>
      <w:r w:rsidR="00DC17A0">
        <w:rPr>
          <w:sz w:val="28"/>
          <w:szCs w:val="28"/>
        </w:rPr>
        <w:t>u</w:t>
      </w:r>
      <w:r w:rsidRPr="00DC17A0" w:rsidR="00DC17A0">
        <w:rPr>
          <w:sz w:val="28"/>
          <w:szCs w:val="28"/>
        </w:rPr>
        <w:t xml:space="preserve"> (nomaks</w:t>
      </w:r>
      <w:r w:rsidR="00DC17A0">
        <w:rPr>
          <w:sz w:val="28"/>
          <w:szCs w:val="28"/>
        </w:rPr>
        <w:t xml:space="preserve">u) </w:t>
      </w:r>
      <w:r w:rsidRPr="00DC17A0" w:rsidR="00DC17A0">
        <w:rPr>
          <w:sz w:val="28"/>
          <w:szCs w:val="28"/>
        </w:rPr>
        <w:t>līdz pieciem gadiem</w:t>
      </w:r>
      <w:r w:rsidRPr="00DC17A0" w:rsidR="00DC17A0">
        <w:t xml:space="preserve"> </w:t>
      </w:r>
      <w:r w:rsidRPr="00DC17A0" w:rsidR="00DC17A0">
        <w:rPr>
          <w:sz w:val="28"/>
          <w:szCs w:val="28"/>
        </w:rPr>
        <w:t xml:space="preserve">piemēro </w:t>
      </w:r>
      <w:r w:rsidRPr="00992811" w:rsidR="006A43D2">
        <w:rPr>
          <w:color w:val="000000"/>
          <w:sz w:val="28"/>
          <w:szCs w:val="28"/>
          <w:shd w:val="clear" w:color="auto" w:fill="FFFFFF"/>
        </w:rPr>
        <w:t>nomaksas līgumiem, k</w:t>
      </w:r>
      <w:r w:rsidR="00992811">
        <w:rPr>
          <w:color w:val="000000"/>
          <w:sz w:val="28"/>
          <w:szCs w:val="28"/>
          <w:shd w:val="clear" w:color="auto" w:fill="FFFFFF"/>
        </w:rPr>
        <w:t>uri noslēgti</w:t>
      </w:r>
      <w:r w:rsidR="005443B1">
        <w:rPr>
          <w:color w:val="000000"/>
          <w:sz w:val="28"/>
          <w:szCs w:val="28"/>
          <w:shd w:val="clear" w:color="auto" w:fill="FFFFFF"/>
        </w:rPr>
        <w:t xml:space="preserve"> pēc </w:t>
      </w:r>
      <w:r w:rsidR="00384598">
        <w:rPr>
          <w:color w:val="000000"/>
          <w:sz w:val="28"/>
          <w:szCs w:val="28"/>
          <w:shd w:val="clear" w:color="auto" w:fill="FFFFFF"/>
        </w:rPr>
        <w:t>g</w:t>
      </w:r>
      <w:r w:rsidRPr="005443B1" w:rsidR="005443B1">
        <w:rPr>
          <w:color w:val="000000"/>
          <w:sz w:val="28"/>
          <w:szCs w:val="28"/>
          <w:shd w:val="clear" w:color="auto" w:fill="FFFFFF"/>
        </w:rPr>
        <w:t>rozījum</w:t>
      </w:r>
      <w:r w:rsidR="00384598">
        <w:rPr>
          <w:color w:val="000000"/>
          <w:sz w:val="28"/>
          <w:szCs w:val="28"/>
          <w:shd w:val="clear" w:color="auto" w:fill="FFFFFF"/>
        </w:rPr>
        <w:t>a</w:t>
      </w:r>
      <w:r w:rsidRPr="005443B1" w:rsidR="005443B1">
        <w:rPr>
          <w:color w:val="000000"/>
          <w:sz w:val="28"/>
          <w:szCs w:val="28"/>
          <w:shd w:val="clear" w:color="auto" w:fill="FFFFFF"/>
        </w:rPr>
        <w:t xml:space="preserve"> </w:t>
      </w:r>
      <w:r w:rsidR="004C0E78">
        <w:rPr>
          <w:color w:val="000000"/>
          <w:sz w:val="28"/>
          <w:szCs w:val="28"/>
          <w:shd w:val="clear" w:color="auto" w:fill="FFFFFF"/>
        </w:rPr>
        <w:t xml:space="preserve">šā likuma </w:t>
      </w:r>
      <w:r w:rsidR="00384598">
        <w:rPr>
          <w:color w:val="000000"/>
          <w:sz w:val="28"/>
          <w:szCs w:val="28"/>
          <w:shd w:val="clear" w:color="auto" w:fill="FFFFFF"/>
        </w:rPr>
        <w:t>13.panta pirmajā daļ</w:t>
      </w:r>
      <w:r w:rsidR="00761E72">
        <w:rPr>
          <w:color w:val="000000"/>
          <w:sz w:val="28"/>
          <w:szCs w:val="28"/>
          <w:shd w:val="clear" w:color="auto" w:fill="FFFFFF"/>
        </w:rPr>
        <w:t>ā</w:t>
      </w:r>
      <w:r w:rsidR="005443B1">
        <w:rPr>
          <w:color w:val="000000"/>
          <w:sz w:val="28"/>
          <w:szCs w:val="28"/>
          <w:shd w:val="clear" w:color="auto" w:fill="FFFFFF"/>
        </w:rPr>
        <w:t xml:space="preserve"> spēkā stāšanās.</w:t>
      </w:r>
    </w:p>
    <w:p w:rsidR="00F96DEC" w:rsidRPr="00992811" w:rsidP="000C12DC">
      <w:pPr>
        <w:pStyle w:val="NormalWeb"/>
        <w:spacing w:before="240" w:after="120"/>
        <w:ind w:firstLine="720"/>
        <w:rPr>
          <w:color w:val="000000"/>
          <w:sz w:val="28"/>
          <w:szCs w:val="28"/>
          <w:shd w:val="clear" w:color="auto" w:fill="FFFFFF"/>
        </w:rPr>
      </w:pPr>
      <w:r w:rsidRPr="00992811">
        <w:rPr>
          <w:color w:val="000000"/>
          <w:sz w:val="28"/>
          <w:szCs w:val="28"/>
          <w:shd w:val="clear" w:color="auto" w:fill="FFFFFF"/>
        </w:rPr>
        <w:t>55.</w:t>
      </w:r>
      <w:r w:rsidR="00834243">
        <w:rPr>
          <w:color w:val="000000"/>
          <w:sz w:val="28"/>
          <w:szCs w:val="28"/>
          <w:shd w:val="clear" w:color="auto" w:fill="FFFFFF"/>
        </w:rPr>
        <w:t xml:space="preserve"> Šā likuma 32</w:t>
      </w:r>
      <w:r w:rsidR="00FE560B">
        <w:rPr>
          <w:color w:val="000000"/>
          <w:sz w:val="28"/>
          <w:szCs w:val="28"/>
          <w:shd w:val="clear" w:color="auto" w:fill="FFFFFF"/>
        </w:rPr>
        <w:t xml:space="preserve">.panta devītajā daļā noteikto norēķinu termiņu līdz pieciem gadiem piemēro </w:t>
      </w:r>
      <w:r w:rsidRPr="00FE560B" w:rsidR="00FE560B">
        <w:rPr>
          <w:color w:val="000000"/>
          <w:sz w:val="28"/>
          <w:szCs w:val="28"/>
          <w:shd w:val="clear" w:color="auto" w:fill="FFFFFF"/>
        </w:rPr>
        <w:t>zemes izpirkuma (pirkuma) līgum</w:t>
      </w:r>
      <w:r w:rsidR="00FE560B">
        <w:rPr>
          <w:color w:val="000000"/>
          <w:sz w:val="28"/>
          <w:szCs w:val="28"/>
          <w:shd w:val="clear" w:color="auto" w:fill="FFFFFF"/>
        </w:rPr>
        <w:t xml:space="preserve">iem, </w:t>
      </w:r>
      <w:r w:rsidRPr="00992811" w:rsidR="00FE560B">
        <w:rPr>
          <w:color w:val="000000"/>
          <w:sz w:val="28"/>
          <w:szCs w:val="28"/>
          <w:shd w:val="clear" w:color="auto" w:fill="FFFFFF"/>
        </w:rPr>
        <w:t>k</w:t>
      </w:r>
      <w:r w:rsidR="00DC17A0">
        <w:rPr>
          <w:color w:val="000000"/>
          <w:sz w:val="28"/>
          <w:szCs w:val="28"/>
          <w:shd w:val="clear" w:color="auto" w:fill="FFFFFF"/>
        </w:rPr>
        <w:t xml:space="preserve">uri noslēgti </w:t>
      </w:r>
      <w:r w:rsidRPr="00DC17A0" w:rsidR="00DC17A0">
        <w:rPr>
          <w:color w:val="000000"/>
          <w:sz w:val="28"/>
          <w:szCs w:val="28"/>
          <w:shd w:val="clear" w:color="auto" w:fill="FFFFFF"/>
        </w:rPr>
        <w:t xml:space="preserve">pēc </w:t>
      </w:r>
      <w:r w:rsidR="003B3C39">
        <w:rPr>
          <w:color w:val="000000"/>
          <w:sz w:val="28"/>
          <w:szCs w:val="28"/>
          <w:shd w:val="clear" w:color="auto" w:fill="FFFFFF"/>
        </w:rPr>
        <w:t>g</w:t>
      </w:r>
      <w:r w:rsidRPr="00DC17A0" w:rsidR="00DC17A0">
        <w:rPr>
          <w:color w:val="000000"/>
          <w:sz w:val="28"/>
          <w:szCs w:val="28"/>
          <w:shd w:val="clear" w:color="auto" w:fill="FFFFFF"/>
        </w:rPr>
        <w:t>rozījum</w:t>
      </w:r>
      <w:r w:rsidR="00384598">
        <w:rPr>
          <w:color w:val="000000"/>
          <w:sz w:val="28"/>
          <w:szCs w:val="28"/>
          <w:shd w:val="clear" w:color="auto" w:fill="FFFFFF"/>
        </w:rPr>
        <w:t>a</w:t>
      </w:r>
      <w:r w:rsidRPr="00DC17A0" w:rsidR="00DC17A0">
        <w:rPr>
          <w:color w:val="000000"/>
          <w:sz w:val="28"/>
          <w:szCs w:val="28"/>
          <w:shd w:val="clear" w:color="auto" w:fill="FFFFFF"/>
        </w:rPr>
        <w:t xml:space="preserve"> </w:t>
      </w:r>
      <w:r w:rsidR="004C0E78">
        <w:rPr>
          <w:color w:val="000000"/>
          <w:sz w:val="28"/>
          <w:szCs w:val="28"/>
          <w:shd w:val="clear" w:color="auto" w:fill="FFFFFF"/>
        </w:rPr>
        <w:t>šā</w:t>
      </w:r>
      <w:r w:rsidRPr="00DC17A0" w:rsidR="00DC17A0">
        <w:rPr>
          <w:color w:val="000000"/>
          <w:sz w:val="28"/>
          <w:szCs w:val="28"/>
          <w:shd w:val="clear" w:color="auto" w:fill="FFFFFF"/>
        </w:rPr>
        <w:t xml:space="preserve"> likum</w:t>
      </w:r>
      <w:r w:rsidR="00384598">
        <w:rPr>
          <w:color w:val="000000"/>
          <w:sz w:val="28"/>
          <w:szCs w:val="28"/>
          <w:shd w:val="clear" w:color="auto" w:fill="FFFFFF"/>
        </w:rPr>
        <w:t>a 32.</w:t>
      </w:r>
      <w:r w:rsidR="00962660">
        <w:rPr>
          <w:color w:val="000000"/>
          <w:sz w:val="28"/>
          <w:szCs w:val="28"/>
          <w:shd w:val="clear" w:color="auto" w:fill="FFFFFF"/>
        </w:rPr>
        <w:t>panta devītajā</w:t>
      </w:r>
      <w:r w:rsidR="004C0E78">
        <w:rPr>
          <w:color w:val="000000"/>
          <w:sz w:val="28"/>
          <w:szCs w:val="28"/>
          <w:shd w:val="clear" w:color="auto" w:fill="FFFFFF"/>
        </w:rPr>
        <w:t xml:space="preserve"> daļā</w:t>
      </w:r>
      <w:r w:rsidRPr="00DC17A0" w:rsidR="00DC17A0">
        <w:rPr>
          <w:color w:val="000000"/>
          <w:sz w:val="28"/>
          <w:szCs w:val="28"/>
          <w:shd w:val="clear" w:color="auto" w:fill="FFFFFF"/>
        </w:rPr>
        <w:t xml:space="preserve"> spēkā stāšanās</w:t>
      </w:r>
      <w:r w:rsidR="003B3C39">
        <w:rPr>
          <w:color w:val="000000"/>
          <w:sz w:val="28"/>
          <w:szCs w:val="28"/>
          <w:shd w:val="clear" w:color="auto" w:fill="FFFFFF"/>
        </w:rPr>
        <w:t>.</w:t>
      </w:r>
      <w:r w:rsidR="00F21F0D">
        <w:rPr>
          <w:color w:val="000000"/>
          <w:sz w:val="28"/>
          <w:szCs w:val="28"/>
          <w:shd w:val="clear" w:color="auto" w:fill="FFFFFF"/>
        </w:rPr>
        <w:t>”</w:t>
      </w:r>
    </w:p>
    <w:p w:rsidR="002D0B11" w:rsidP="004676F1">
      <w:pPr>
        <w:pStyle w:val="NormalWeb"/>
        <w:spacing w:before="120" w:after="0"/>
        <w:ind w:firstLine="0"/>
        <w:rPr>
          <w:sz w:val="28"/>
          <w:szCs w:val="28"/>
        </w:rPr>
      </w:pPr>
    </w:p>
    <w:p w:rsidR="00EA4111" w:rsidP="002D0B11">
      <w:pPr>
        <w:pStyle w:val="NormalWeb"/>
        <w:spacing w:before="0" w:after="0"/>
        <w:ind w:firstLine="0"/>
        <w:rPr>
          <w:sz w:val="28"/>
          <w:szCs w:val="28"/>
        </w:rPr>
      </w:pPr>
    </w:p>
    <w:p w:rsidR="00EA4111" w:rsidP="002D0B11">
      <w:pPr>
        <w:pStyle w:val="NormalWeb"/>
        <w:spacing w:before="0" w:after="0"/>
        <w:ind w:firstLine="0"/>
        <w:rPr>
          <w:sz w:val="28"/>
          <w:szCs w:val="28"/>
        </w:rPr>
      </w:pPr>
    </w:p>
    <w:p w:rsidR="00EA4111" w:rsidP="002D0B11">
      <w:pPr>
        <w:pStyle w:val="NormalWeb"/>
        <w:spacing w:before="0" w:after="0"/>
        <w:ind w:firstLine="0"/>
        <w:rPr>
          <w:sz w:val="28"/>
          <w:szCs w:val="28"/>
        </w:rPr>
      </w:pPr>
    </w:p>
    <w:p w:rsidR="002D0B11" w:rsidRPr="008A42CE" w:rsidP="002D0B11">
      <w:pPr>
        <w:pStyle w:val="NormalWeb"/>
        <w:spacing w:before="0" w:after="0"/>
        <w:ind w:firstLine="0"/>
        <w:rPr>
          <w:b/>
          <w:sz w:val="28"/>
          <w:szCs w:val="28"/>
        </w:rPr>
      </w:pPr>
      <w:r w:rsidRPr="008A42CE">
        <w:rPr>
          <w:b/>
          <w:sz w:val="28"/>
          <w:szCs w:val="28"/>
        </w:rPr>
        <w:t>Iesniedzējs:</w:t>
      </w:r>
    </w:p>
    <w:p w:rsidR="002D0B11" w:rsidRPr="008A42CE" w:rsidP="002D0B11">
      <w:pPr>
        <w:pStyle w:val="NormalWeb"/>
        <w:spacing w:before="0" w:after="0"/>
        <w:ind w:firstLine="0"/>
        <w:rPr>
          <w:b/>
          <w:sz w:val="28"/>
          <w:szCs w:val="28"/>
        </w:rPr>
      </w:pPr>
      <w:r w:rsidRPr="008A42CE">
        <w:rPr>
          <w:b/>
          <w:sz w:val="28"/>
          <w:szCs w:val="28"/>
        </w:rPr>
        <w:t>Ministru prezidenta biedrs,</w:t>
      </w:r>
    </w:p>
    <w:p w:rsidR="002D0B11" w:rsidRPr="008A42CE" w:rsidP="002D0B11">
      <w:pPr>
        <w:pStyle w:val="NormalWeb"/>
        <w:spacing w:before="0" w:after="0"/>
        <w:ind w:firstLine="0"/>
        <w:rPr>
          <w:b/>
          <w:sz w:val="28"/>
          <w:szCs w:val="28"/>
        </w:rPr>
      </w:pPr>
      <w:r w:rsidRPr="008A42CE">
        <w:rPr>
          <w:b/>
          <w:sz w:val="28"/>
          <w:szCs w:val="28"/>
        </w:rPr>
        <w:t>ekonomikas ministrs</w:t>
      </w:r>
      <w:r w:rsidRPr="008A42CE">
        <w:rPr>
          <w:b/>
          <w:sz w:val="28"/>
          <w:szCs w:val="28"/>
        </w:rPr>
        <w:tab/>
      </w:r>
      <w:r w:rsidRPr="008A42CE">
        <w:rPr>
          <w:b/>
          <w:sz w:val="28"/>
          <w:szCs w:val="28"/>
        </w:rPr>
        <w:tab/>
      </w:r>
      <w:r w:rsidRPr="008A42CE">
        <w:rPr>
          <w:b/>
          <w:sz w:val="28"/>
          <w:szCs w:val="28"/>
        </w:rPr>
        <w:tab/>
      </w:r>
      <w:r w:rsidRPr="008A42CE">
        <w:rPr>
          <w:b/>
          <w:sz w:val="28"/>
          <w:szCs w:val="28"/>
        </w:rPr>
        <w:tab/>
      </w:r>
      <w:r w:rsidRPr="008A42CE">
        <w:rPr>
          <w:b/>
          <w:sz w:val="28"/>
          <w:szCs w:val="28"/>
        </w:rPr>
        <w:tab/>
      </w:r>
      <w:r w:rsidRPr="008A42CE">
        <w:rPr>
          <w:b/>
          <w:sz w:val="28"/>
          <w:szCs w:val="28"/>
        </w:rPr>
        <w:tab/>
      </w:r>
      <w:r w:rsidRPr="008A42CE">
        <w:rPr>
          <w:b/>
          <w:sz w:val="28"/>
          <w:szCs w:val="28"/>
        </w:rPr>
        <w:tab/>
      </w:r>
      <w:r w:rsidRPr="008A42CE">
        <w:rPr>
          <w:b/>
          <w:sz w:val="28"/>
          <w:szCs w:val="28"/>
        </w:rPr>
        <w:t>A.Ašeradens</w:t>
      </w:r>
    </w:p>
    <w:p w:rsidR="002D0B11" w:rsidRPr="008A42CE" w:rsidP="002D0B11">
      <w:pPr>
        <w:pStyle w:val="NormalWeb"/>
        <w:spacing w:before="0" w:after="0"/>
        <w:ind w:firstLine="0"/>
        <w:rPr>
          <w:b/>
          <w:sz w:val="28"/>
          <w:szCs w:val="28"/>
        </w:rPr>
      </w:pPr>
    </w:p>
    <w:p w:rsidR="002D0B11" w:rsidRPr="008A42CE" w:rsidP="002D0B11">
      <w:pPr>
        <w:pStyle w:val="NormalWeb"/>
        <w:spacing w:before="0" w:after="0"/>
        <w:ind w:firstLine="0"/>
        <w:rPr>
          <w:b/>
          <w:sz w:val="28"/>
          <w:szCs w:val="28"/>
        </w:rPr>
      </w:pPr>
      <w:r w:rsidRPr="008A42CE">
        <w:rPr>
          <w:b/>
          <w:sz w:val="28"/>
          <w:szCs w:val="28"/>
        </w:rPr>
        <w:t xml:space="preserve">Vīza: </w:t>
      </w:r>
    </w:p>
    <w:p w:rsidR="002D0B11" w:rsidRPr="008A42CE" w:rsidP="002D0B11">
      <w:pPr>
        <w:pStyle w:val="NormalWeb"/>
        <w:spacing w:before="0" w:after="0"/>
        <w:ind w:firstLine="0"/>
        <w:rPr>
          <w:b/>
          <w:sz w:val="28"/>
          <w:szCs w:val="28"/>
        </w:rPr>
      </w:pPr>
      <w:r w:rsidRPr="008A42CE">
        <w:rPr>
          <w:b/>
          <w:sz w:val="28"/>
          <w:szCs w:val="28"/>
        </w:rPr>
        <w:t>valsts sekretārs</w:t>
      </w:r>
      <w:r w:rsidRPr="008A42CE">
        <w:rPr>
          <w:b/>
          <w:sz w:val="28"/>
          <w:szCs w:val="28"/>
        </w:rPr>
        <w:tab/>
      </w:r>
      <w:r w:rsidRPr="008A42CE">
        <w:rPr>
          <w:b/>
          <w:sz w:val="28"/>
          <w:szCs w:val="28"/>
        </w:rPr>
        <w:tab/>
      </w:r>
      <w:r w:rsidRPr="008A42CE">
        <w:rPr>
          <w:b/>
          <w:sz w:val="28"/>
          <w:szCs w:val="28"/>
        </w:rPr>
        <w:tab/>
        <w:t xml:space="preserve">                                     </w:t>
      </w:r>
      <w:r w:rsidRPr="008A42CE">
        <w:rPr>
          <w:b/>
          <w:sz w:val="28"/>
          <w:szCs w:val="28"/>
        </w:rPr>
        <w:tab/>
      </w:r>
      <w:r w:rsidRPr="008A42CE">
        <w:rPr>
          <w:b/>
          <w:sz w:val="28"/>
          <w:szCs w:val="28"/>
        </w:rPr>
        <w:tab/>
      </w:r>
      <w:r w:rsidRPr="008A42CE">
        <w:rPr>
          <w:b/>
          <w:sz w:val="28"/>
          <w:szCs w:val="28"/>
        </w:rPr>
        <w:t>Ē.Eglītis</w:t>
      </w:r>
    </w:p>
    <w:p w:rsidR="00DC17A0" w:rsidP="002D0B11">
      <w:pPr>
        <w:pStyle w:val="NormalWeb"/>
        <w:spacing w:before="0" w:after="0"/>
        <w:ind w:firstLine="0"/>
        <w:rPr>
          <w:sz w:val="20"/>
          <w:szCs w:val="20"/>
        </w:rPr>
      </w:pPr>
    </w:p>
    <w:p w:rsidR="004676F1" w:rsidP="002D0B11">
      <w:pPr>
        <w:pStyle w:val="NormalWeb"/>
        <w:spacing w:before="0" w:after="0"/>
        <w:ind w:firstLine="0"/>
        <w:rPr>
          <w:sz w:val="20"/>
          <w:szCs w:val="20"/>
        </w:rPr>
      </w:pPr>
    </w:p>
    <w:p w:rsidR="004676F1" w:rsidP="002D0B11">
      <w:pPr>
        <w:pStyle w:val="NormalWeb"/>
        <w:spacing w:before="0" w:after="0"/>
        <w:ind w:firstLine="0"/>
        <w:rPr>
          <w:sz w:val="20"/>
          <w:szCs w:val="20"/>
        </w:rPr>
      </w:pPr>
    </w:p>
    <w:p w:rsidR="00EA4111" w:rsidP="002D0B11">
      <w:pPr>
        <w:pStyle w:val="NormalWeb"/>
        <w:spacing w:before="0" w:after="0"/>
        <w:ind w:firstLine="0"/>
        <w:rPr>
          <w:sz w:val="20"/>
          <w:szCs w:val="20"/>
        </w:rPr>
      </w:pPr>
    </w:p>
    <w:p w:rsidR="00EA4111" w:rsidP="002D0B11">
      <w:pPr>
        <w:pStyle w:val="NormalWeb"/>
        <w:spacing w:before="0" w:after="0"/>
        <w:ind w:firstLine="0"/>
        <w:rPr>
          <w:sz w:val="20"/>
          <w:szCs w:val="20"/>
        </w:rPr>
      </w:pPr>
    </w:p>
    <w:p w:rsidR="00EA4111" w:rsidP="002D0B11">
      <w:pPr>
        <w:pStyle w:val="NormalWeb"/>
        <w:spacing w:before="0" w:after="0"/>
        <w:ind w:firstLine="0"/>
        <w:rPr>
          <w:sz w:val="20"/>
          <w:szCs w:val="20"/>
        </w:rPr>
      </w:pPr>
    </w:p>
    <w:p w:rsidR="004676F1" w:rsidP="002D0B11">
      <w:pPr>
        <w:pStyle w:val="NormalWeb"/>
        <w:spacing w:before="0" w:after="0"/>
        <w:ind w:firstLine="0"/>
        <w:rPr>
          <w:sz w:val="20"/>
          <w:szCs w:val="20"/>
        </w:rPr>
      </w:pPr>
    </w:p>
    <w:p w:rsidR="002D0B11" w:rsidP="002D0B11">
      <w:pPr>
        <w:pStyle w:val="NormalWeb"/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>Lore</w:t>
      </w:r>
      <w:r>
        <w:rPr>
          <w:sz w:val="20"/>
          <w:szCs w:val="20"/>
        </w:rPr>
        <w:t xml:space="preserve"> 67013207</w:t>
      </w:r>
      <w:bookmarkStart w:id="1" w:name="_GoBack"/>
      <w:bookmarkEnd w:id="1"/>
    </w:p>
    <w:p w:rsidR="00690178" w:rsidRPr="00FE560B" w:rsidP="00FE560B">
      <w:pPr>
        <w:pStyle w:val="NormalWeb"/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>Kaspars.Lore</w:t>
      </w:r>
      <w:r w:rsidR="002D0B11">
        <w:rPr>
          <w:sz w:val="20"/>
          <w:szCs w:val="20"/>
        </w:rPr>
        <w:t xml:space="preserve">@em.gov.lv </w:t>
      </w:r>
    </w:p>
    <w:sectPr w:rsidSect="00EA4111">
      <w:footerReference w:type="default" r:id="rId5"/>
      <w:pgSz w:w="11906" w:h="16838"/>
      <w:pgMar w:top="1418" w:right="1134" w:bottom="1418" w:left="1701" w:header="624" w:footer="62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07E76" w:rsidRPr="00107E76" w:rsidP="00BF45DE">
    <w:pPr>
      <w:jc w:val="both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FILENAME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01A203C"/>
    <w:multiLevelType w:val="multilevel"/>
    <w:tmpl w:val="42BA46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1">
    <w:nsid w:val="19CA2090"/>
    <w:multiLevelType w:val="hybridMultilevel"/>
    <w:tmpl w:val="6094A9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3746385C"/>
    <w:multiLevelType w:val="hybridMultilevel"/>
    <w:tmpl w:val="B46AE6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1">
    <w:nsid w:val="3D5D4F12"/>
    <w:multiLevelType w:val="hybridMultilevel"/>
    <w:tmpl w:val="5AAAAB8A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1">
    <w:nsid w:val="453E12E6"/>
    <w:multiLevelType w:val="hybridMultilevel"/>
    <w:tmpl w:val="885EF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5854450D"/>
    <w:multiLevelType w:val="hybridMultilevel"/>
    <w:tmpl w:val="83C0009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1">
    <w:nsid w:val="5FBB4CD7"/>
    <w:multiLevelType w:val="multilevel"/>
    <w:tmpl w:val="3EDE14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1">
    <w:nsid w:val="66615FBC"/>
    <w:multiLevelType w:val="hybridMultilevel"/>
    <w:tmpl w:val="199856E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E1E"/>
    <w:rsid w:val="00007024"/>
    <w:rsid w:val="000225C6"/>
    <w:rsid w:val="00031D3D"/>
    <w:rsid w:val="00033184"/>
    <w:rsid w:val="00081DD0"/>
    <w:rsid w:val="0009012E"/>
    <w:rsid w:val="000B407C"/>
    <w:rsid w:val="000C12DC"/>
    <w:rsid w:val="000D58EF"/>
    <w:rsid w:val="000E2AA4"/>
    <w:rsid w:val="000E51A6"/>
    <w:rsid w:val="00100452"/>
    <w:rsid w:val="00102826"/>
    <w:rsid w:val="0010360C"/>
    <w:rsid w:val="00107E76"/>
    <w:rsid w:val="001729EB"/>
    <w:rsid w:val="001754C2"/>
    <w:rsid w:val="001852BC"/>
    <w:rsid w:val="001A4B25"/>
    <w:rsid w:val="001B61C1"/>
    <w:rsid w:val="00205A3E"/>
    <w:rsid w:val="00205C3E"/>
    <w:rsid w:val="00222935"/>
    <w:rsid w:val="0024122C"/>
    <w:rsid w:val="002461CB"/>
    <w:rsid w:val="00264084"/>
    <w:rsid w:val="00275993"/>
    <w:rsid w:val="002D0B11"/>
    <w:rsid w:val="002F61D4"/>
    <w:rsid w:val="00303EB1"/>
    <w:rsid w:val="00312AC7"/>
    <w:rsid w:val="00330C91"/>
    <w:rsid w:val="00334630"/>
    <w:rsid w:val="00356750"/>
    <w:rsid w:val="00362C8C"/>
    <w:rsid w:val="00376706"/>
    <w:rsid w:val="00384598"/>
    <w:rsid w:val="003903AC"/>
    <w:rsid w:val="00393FD6"/>
    <w:rsid w:val="003A6B20"/>
    <w:rsid w:val="003A6CE8"/>
    <w:rsid w:val="003A7174"/>
    <w:rsid w:val="003B3C39"/>
    <w:rsid w:val="003F0C99"/>
    <w:rsid w:val="004007BC"/>
    <w:rsid w:val="004066B5"/>
    <w:rsid w:val="004101E0"/>
    <w:rsid w:val="004208DD"/>
    <w:rsid w:val="00444FD6"/>
    <w:rsid w:val="00450702"/>
    <w:rsid w:val="0045214C"/>
    <w:rsid w:val="004676F1"/>
    <w:rsid w:val="00484CE0"/>
    <w:rsid w:val="00492F55"/>
    <w:rsid w:val="004A29C2"/>
    <w:rsid w:val="004B3DE2"/>
    <w:rsid w:val="004C0E78"/>
    <w:rsid w:val="004C4830"/>
    <w:rsid w:val="004D40E7"/>
    <w:rsid w:val="004F45D1"/>
    <w:rsid w:val="004F5B51"/>
    <w:rsid w:val="004F62AB"/>
    <w:rsid w:val="00502A26"/>
    <w:rsid w:val="005443B1"/>
    <w:rsid w:val="005444EF"/>
    <w:rsid w:val="00564EF3"/>
    <w:rsid w:val="00577F26"/>
    <w:rsid w:val="00580E81"/>
    <w:rsid w:val="005839E3"/>
    <w:rsid w:val="00591F4B"/>
    <w:rsid w:val="00594D4A"/>
    <w:rsid w:val="005A7412"/>
    <w:rsid w:val="005B1EDB"/>
    <w:rsid w:val="005B2784"/>
    <w:rsid w:val="005C388D"/>
    <w:rsid w:val="005D5528"/>
    <w:rsid w:val="005E1AB2"/>
    <w:rsid w:val="006129A3"/>
    <w:rsid w:val="00616B69"/>
    <w:rsid w:val="006443E1"/>
    <w:rsid w:val="00677011"/>
    <w:rsid w:val="00683A5F"/>
    <w:rsid w:val="00690178"/>
    <w:rsid w:val="00691AC0"/>
    <w:rsid w:val="006A028B"/>
    <w:rsid w:val="006A43D2"/>
    <w:rsid w:val="006B118A"/>
    <w:rsid w:val="006C596E"/>
    <w:rsid w:val="006F2C68"/>
    <w:rsid w:val="006F6BD1"/>
    <w:rsid w:val="007113ED"/>
    <w:rsid w:val="00727DBC"/>
    <w:rsid w:val="007569C0"/>
    <w:rsid w:val="00761C3D"/>
    <w:rsid w:val="00761E72"/>
    <w:rsid w:val="00781563"/>
    <w:rsid w:val="00792741"/>
    <w:rsid w:val="00794188"/>
    <w:rsid w:val="007A5B09"/>
    <w:rsid w:val="007D328B"/>
    <w:rsid w:val="007D6710"/>
    <w:rsid w:val="00803885"/>
    <w:rsid w:val="00823217"/>
    <w:rsid w:val="00823EAF"/>
    <w:rsid w:val="00834243"/>
    <w:rsid w:val="00837F43"/>
    <w:rsid w:val="008A42CE"/>
    <w:rsid w:val="008C233A"/>
    <w:rsid w:val="008E2BA8"/>
    <w:rsid w:val="008F0F0C"/>
    <w:rsid w:val="008F42FF"/>
    <w:rsid w:val="00903E25"/>
    <w:rsid w:val="0091681D"/>
    <w:rsid w:val="00962660"/>
    <w:rsid w:val="00965828"/>
    <w:rsid w:val="00983A6F"/>
    <w:rsid w:val="00992811"/>
    <w:rsid w:val="009A55E8"/>
    <w:rsid w:val="009A7226"/>
    <w:rsid w:val="009B1459"/>
    <w:rsid w:val="009C216D"/>
    <w:rsid w:val="009F3DF1"/>
    <w:rsid w:val="009F615B"/>
    <w:rsid w:val="009F7C1D"/>
    <w:rsid w:val="00A03F0F"/>
    <w:rsid w:val="00A332F0"/>
    <w:rsid w:val="00A37F25"/>
    <w:rsid w:val="00A42966"/>
    <w:rsid w:val="00A43858"/>
    <w:rsid w:val="00A54FC8"/>
    <w:rsid w:val="00A65391"/>
    <w:rsid w:val="00A87391"/>
    <w:rsid w:val="00AA3051"/>
    <w:rsid w:val="00AA3E61"/>
    <w:rsid w:val="00AA40CD"/>
    <w:rsid w:val="00AA63CC"/>
    <w:rsid w:val="00AF0D63"/>
    <w:rsid w:val="00AF28B4"/>
    <w:rsid w:val="00AF4E13"/>
    <w:rsid w:val="00AF6C59"/>
    <w:rsid w:val="00B2132E"/>
    <w:rsid w:val="00B24705"/>
    <w:rsid w:val="00B61122"/>
    <w:rsid w:val="00B775EF"/>
    <w:rsid w:val="00B83A0C"/>
    <w:rsid w:val="00BA2DC6"/>
    <w:rsid w:val="00BC2BE6"/>
    <w:rsid w:val="00BC76F1"/>
    <w:rsid w:val="00BD4708"/>
    <w:rsid w:val="00BD7DC3"/>
    <w:rsid w:val="00BE1A3B"/>
    <w:rsid w:val="00BE54E4"/>
    <w:rsid w:val="00BF45DE"/>
    <w:rsid w:val="00BF721A"/>
    <w:rsid w:val="00BF7AE0"/>
    <w:rsid w:val="00BF7CB5"/>
    <w:rsid w:val="00C14463"/>
    <w:rsid w:val="00C22AAB"/>
    <w:rsid w:val="00C35758"/>
    <w:rsid w:val="00C42C86"/>
    <w:rsid w:val="00C501A9"/>
    <w:rsid w:val="00C52FAE"/>
    <w:rsid w:val="00C540B0"/>
    <w:rsid w:val="00C70E1E"/>
    <w:rsid w:val="00CA142B"/>
    <w:rsid w:val="00CA29D7"/>
    <w:rsid w:val="00CC6CB7"/>
    <w:rsid w:val="00CE07F9"/>
    <w:rsid w:val="00CF7419"/>
    <w:rsid w:val="00D10158"/>
    <w:rsid w:val="00D13325"/>
    <w:rsid w:val="00D42E7E"/>
    <w:rsid w:val="00D5340C"/>
    <w:rsid w:val="00D56A2F"/>
    <w:rsid w:val="00DB2B9F"/>
    <w:rsid w:val="00DC17A0"/>
    <w:rsid w:val="00DC5D7D"/>
    <w:rsid w:val="00DD7920"/>
    <w:rsid w:val="00DE46D3"/>
    <w:rsid w:val="00E13F45"/>
    <w:rsid w:val="00E4442B"/>
    <w:rsid w:val="00E53EBD"/>
    <w:rsid w:val="00E67968"/>
    <w:rsid w:val="00E82D9A"/>
    <w:rsid w:val="00E82DCD"/>
    <w:rsid w:val="00E8610F"/>
    <w:rsid w:val="00E8749C"/>
    <w:rsid w:val="00EA4111"/>
    <w:rsid w:val="00EA5F06"/>
    <w:rsid w:val="00EC5522"/>
    <w:rsid w:val="00EC728E"/>
    <w:rsid w:val="00ED000C"/>
    <w:rsid w:val="00F049E0"/>
    <w:rsid w:val="00F21F0D"/>
    <w:rsid w:val="00F37AE3"/>
    <w:rsid w:val="00F55E39"/>
    <w:rsid w:val="00F6194E"/>
    <w:rsid w:val="00F71A87"/>
    <w:rsid w:val="00F96DEC"/>
    <w:rsid w:val="00FB110B"/>
    <w:rsid w:val="00FE4728"/>
    <w:rsid w:val="00FE560B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E936943-034E-4C6E-88BE-D90E880D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0E1E"/>
    <w:pPr>
      <w:spacing w:before="100" w:beforeAutospacing="1" w:after="100" w:afterAutospacing="1"/>
      <w:outlineLvl w:val="2"/>
    </w:pPr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0E1E"/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character" w:styleId="Hyperlink">
    <w:name w:val="Hyperlink"/>
    <w:uiPriority w:val="99"/>
    <w:rsid w:val="00C70E1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70E1E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Normal"/>
    <w:uiPriority w:val="99"/>
    <w:rsid w:val="00C70E1E"/>
    <w:pPr>
      <w:spacing w:after="120"/>
      <w:ind w:firstLine="720"/>
      <w:jc w:val="right"/>
    </w:pPr>
    <w:rPr>
      <w:rFonts w:eastAsia="Times New Roman" w:cs="Times New Roman"/>
      <w:szCs w:val="28"/>
    </w:rPr>
  </w:style>
  <w:style w:type="paragraph" w:customStyle="1" w:styleId="naisf">
    <w:name w:val="naisf"/>
    <w:basedOn w:val="Normal"/>
    <w:uiPriority w:val="99"/>
    <w:rsid w:val="00C70E1E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07E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E76"/>
  </w:style>
  <w:style w:type="paragraph" w:styleId="Footer">
    <w:name w:val="footer"/>
    <w:basedOn w:val="Normal"/>
    <w:link w:val="FooterChar"/>
    <w:uiPriority w:val="99"/>
    <w:unhideWhenUsed/>
    <w:rsid w:val="00107E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E76"/>
  </w:style>
  <w:style w:type="character" w:styleId="CommentReference">
    <w:name w:val="annotation reference"/>
    <w:basedOn w:val="DefaultParagraphFont"/>
    <w:uiPriority w:val="99"/>
    <w:semiHidden/>
    <w:unhideWhenUsed/>
    <w:rsid w:val="006F6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B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B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B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4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73425-8D87-44AB-A808-C6118F4C1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1863</Words>
  <Characters>1062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Valsts un pašvaldību īpašuma privatizācijas un privatizācijas sertifikātu izmantošanas pabeigšanas likumā</vt:lpstr>
    </vt:vector>
  </TitlesOfParts>
  <Company>Ekonomikas ministrija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Valsts un pašvaldību īpašuma privatizācijas un privatizācijas sertifikātu izmantošanas pabeigšanas likumā</dc:title>
  <dc:subject>Likumprojekts</dc:subject>
  <dc:creator>Inese Zelča</dc:creator>
  <dc:description>inese.zelca@em.gov.lv; 67013163</dc:description>
  <cp:lastModifiedBy>Vita Reitere</cp:lastModifiedBy>
  <cp:revision>4</cp:revision>
  <cp:lastPrinted>2014-11-27T09:17:00Z</cp:lastPrinted>
  <dcterms:created xsi:type="dcterms:W3CDTF">2018-09-26T16:43:00Z</dcterms:created>
  <dcterms:modified xsi:type="dcterms:W3CDTF">2018-10-19T13:49:00Z</dcterms:modified>
</cp:coreProperties>
</file>