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44D4" w:rsidRPr="00E15E63" w:rsidP="000444D4">
      <w:pPr>
        <w:jc w:val="right"/>
        <w:rPr>
          <w:i/>
          <w:sz w:val="28"/>
          <w:szCs w:val="28"/>
          <w:lang w:val="de-DE"/>
        </w:rPr>
      </w:pPr>
      <w:r w:rsidRPr="00E15E63">
        <w:rPr>
          <w:i/>
          <w:sz w:val="28"/>
          <w:szCs w:val="28"/>
          <w:lang w:val="de-DE"/>
        </w:rPr>
        <w:t>Projekts</w:t>
      </w:r>
    </w:p>
    <w:p w:rsidR="000444D4" w:rsidRPr="00E15E63" w:rsidP="000444D4">
      <w:pPr>
        <w:jc w:val="center"/>
        <w:rPr>
          <w:sz w:val="28"/>
          <w:szCs w:val="28"/>
          <w:lang w:val="de-DE"/>
        </w:rPr>
      </w:pPr>
    </w:p>
    <w:p w:rsidR="000444D4" w:rsidRPr="00E15E63" w:rsidP="000444D4">
      <w:pPr>
        <w:jc w:val="center"/>
        <w:rPr>
          <w:b/>
          <w:sz w:val="28"/>
          <w:szCs w:val="28"/>
          <w:lang w:val="de-DE"/>
        </w:rPr>
      </w:pPr>
      <w:r w:rsidRPr="00E15E63">
        <w:rPr>
          <w:b/>
          <w:sz w:val="28"/>
          <w:szCs w:val="28"/>
          <w:lang w:val="de-DE"/>
        </w:rPr>
        <w:t xml:space="preserve">LATVIJAS REPUBLIKAS MINISTRU KABINETA </w:t>
      </w:r>
    </w:p>
    <w:p w:rsidR="000444D4" w:rsidRPr="00E15E63" w:rsidP="000444D4">
      <w:pPr>
        <w:jc w:val="center"/>
        <w:rPr>
          <w:b/>
          <w:sz w:val="28"/>
          <w:szCs w:val="28"/>
          <w:lang w:val="de-DE"/>
        </w:rPr>
      </w:pPr>
      <w:r w:rsidRPr="00E15E63">
        <w:rPr>
          <w:b/>
          <w:sz w:val="28"/>
          <w:szCs w:val="28"/>
          <w:lang w:val="de-DE"/>
        </w:rPr>
        <w:t>SĒDES PROTOKOLLĒMUMS</w:t>
      </w:r>
    </w:p>
    <w:p w:rsidR="000444D4" w:rsidRPr="00E15E63" w:rsidP="000444D4">
      <w:pPr>
        <w:rPr>
          <w:sz w:val="28"/>
          <w:szCs w:val="28"/>
          <w:lang w:val="de-DE"/>
        </w:rPr>
      </w:pPr>
    </w:p>
    <w:p w:rsidR="000444D4" w:rsidRPr="00D405DF" w:rsidP="00F50B39">
      <w:pPr>
        <w:tabs>
          <w:tab w:val="left" w:pos="4536"/>
          <w:tab w:val="left" w:pos="6521"/>
        </w:tabs>
        <w:spacing w:after="240"/>
        <w:jc w:val="both"/>
        <w:rPr>
          <w:sz w:val="28"/>
          <w:szCs w:val="28"/>
          <w:lang w:val="de-DE"/>
        </w:rPr>
      </w:pPr>
      <w:r w:rsidRPr="00D405DF">
        <w:rPr>
          <w:sz w:val="28"/>
          <w:szCs w:val="28"/>
          <w:lang w:val="de-DE"/>
        </w:rPr>
        <w:t>Rīgā</w:t>
      </w:r>
      <w:r w:rsidRPr="00D405DF">
        <w:rPr>
          <w:sz w:val="28"/>
          <w:szCs w:val="28"/>
          <w:lang w:val="de-DE"/>
        </w:rPr>
        <w:tab/>
        <w:t>Nr.</w:t>
      </w:r>
      <w:r w:rsidRPr="00D405DF">
        <w:rPr>
          <w:sz w:val="28"/>
          <w:szCs w:val="28"/>
          <w:lang w:val="de-DE"/>
        </w:rPr>
        <w:tab/>
        <w:t>201</w:t>
      </w:r>
      <w:r w:rsidR="00C279DB">
        <w:rPr>
          <w:sz w:val="28"/>
          <w:szCs w:val="28"/>
          <w:lang w:val="de-DE"/>
        </w:rPr>
        <w:t>8</w:t>
      </w:r>
      <w:r w:rsidRPr="00D405DF">
        <w:rPr>
          <w:sz w:val="28"/>
          <w:szCs w:val="28"/>
          <w:lang w:val="de-DE"/>
        </w:rPr>
        <w:t>.gada __. _____</w:t>
      </w:r>
    </w:p>
    <w:p w:rsidR="000444D4" w:rsidRPr="006E38AC" w:rsidP="000444D4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0444D4" w:rsidP="000444D4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Noteikumu projekts</w:t>
      </w:r>
      <w:r w:rsidRPr="00760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FF5759">
        <w:rPr>
          <w:b/>
          <w:bCs/>
          <w:sz w:val="28"/>
          <w:szCs w:val="28"/>
        </w:rPr>
        <w:t>Noteikumi par noziedzīgi iegūtu līdzekļu legalizācijas un terorisma finansēšanas novēršanas prasībām patērētāja kreditēšanas un parāda atgūšanas pakalpojumu sniedzējiem”</w:t>
      </w:r>
    </w:p>
    <w:p w:rsidR="000444D4" w:rsidP="000444D4">
      <w:pPr>
        <w:pStyle w:val="Title"/>
        <w:ind w:firstLine="720"/>
        <w:jc w:val="both"/>
        <w:outlineLvl w:val="0"/>
        <w:rPr>
          <w:szCs w:val="28"/>
        </w:rPr>
      </w:pPr>
      <w:bookmarkEnd w:id="0"/>
      <w:bookmarkEnd w:id="1"/>
    </w:p>
    <w:p w:rsidR="0019421D" w:rsidP="00D1437A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>Atbalstīt iesniegto noteikumu projektu.</w:t>
      </w:r>
    </w:p>
    <w:p w:rsidR="000444D4" w:rsidRPr="00D1437A" w:rsidP="00D1437A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D1437A">
        <w:rPr>
          <w:szCs w:val="28"/>
        </w:rPr>
        <w:t xml:space="preserve">Uzdot </w:t>
      </w:r>
      <w:r w:rsidRPr="00D1437A" w:rsidR="00C753E6">
        <w:rPr>
          <w:szCs w:val="28"/>
        </w:rPr>
        <w:t>Finanšu</w:t>
      </w:r>
      <w:r w:rsidRPr="00D1437A">
        <w:rPr>
          <w:szCs w:val="28"/>
        </w:rPr>
        <w:t xml:space="preserve"> ministrijai sadarbībā ar </w:t>
      </w:r>
      <w:r w:rsidRPr="00D1437A" w:rsidR="00C753E6">
        <w:rPr>
          <w:szCs w:val="28"/>
        </w:rPr>
        <w:t>Ekonomikas ministriju</w:t>
      </w:r>
      <w:r w:rsidRPr="00D1437A" w:rsidR="00D405DF">
        <w:rPr>
          <w:szCs w:val="28"/>
        </w:rPr>
        <w:t xml:space="preserve"> </w:t>
      </w:r>
      <w:r w:rsidRPr="00D1437A" w:rsidR="00D1437A">
        <w:rPr>
          <w:szCs w:val="28"/>
        </w:rPr>
        <w:t xml:space="preserve">līdz 2019.gada 1.martam izvērtēt Finanšu nozares asociācijas iesniegtos priekšlikumus par nepieciešamajiem grozījumiem Noziedzīgi iegūtu līdzekļu legalizācijas un terorisma finansēšanas novēršanas likumā un </w:t>
      </w:r>
      <w:r w:rsidR="008C7761">
        <w:rPr>
          <w:szCs w:val="28"/>
        </w:rPr>
        <w:t xml:space="preserve">Finanšu ministrijai </w:t>
      </w:r>
      <w:r w:rsidRPr="00D1437A" w:rsidR="00D1437A">
        <w:rPr>
          <w:szCs w:val="28"/>
        </w:rPr>
        <w:t xml:space="preserve">iesniegt izskatīšanai Ministru kabinetā informatīvo ziņojumu par izvērtēšanas rezultātiem. </w:t>
      </w:r>
    </w:p>
    <w:p w:rsidR="008276D0" w:rsidP="008276D0">
      <w:pPr>
        <w:jc w:val="both"/>
        <w:rPr>
          <w:b/>
          <w:sz w:val="28"/>
          <w:szCs w:val="28"/>
          <w:lang w:val="lv-LV"/>
        </w:rPr>
      </w:pPr>
    </w:p>
    <w:p w:rsidR="00C753E6" w:rsidP="008276D0">
      <w:pPr>
        <w:jc w:val="both"/>
        <w:rPr>
          <w:b/>
          <w:sz w:val="28"/>
          <w:szCs w:val="28"/>
          <w:lang w:val="lv-LV"/>
        </w:rPr>
      </w:pPr>
      <w:bookmarkStart w:id="2" w:name="_GoBack"/>
      <w:bookmarkEnd w:id="2"/>
    </w:p>
    <w:p w:rsidR="008276D0" w:rsidRPr="003B61E2" w:rsidP="008276D0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Ministru prezidents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  <w:t>M.</w:t>
      </w:r>
      <w:r w:rsidR="00C279DB">
        <w:rPr>
          <w:sz w:val="28"/>
          <w:szCs w:val="28"/>
          <w:lang w:val="lv-LV"/>
        </w:rPr>
        <w:t> </w:t>
      </w:r>
      <w:r w:rsidRPr="003B61E2">
        <w:rPr>
          <w:sz w:val="28"/>
          <w:szCs w:val="28"/>
          <w:lang w:val="lv-LV"/>
        </w:rPr>
        <w:t>Kučinskis</w:t>
      </w:r>
    </w:p>
    <w:p w:rsidR="008276D0" w:rsidRPr="003B61E2" w:rsidP="008276D0">
      <w:pPr>
        <w:spacing w:after="120"/>
        <w:jc w:val="both"/>
        <w:rPr>
          <w:sz w:val="28"/>
          <w:szCs w:val="28"/>
          <w:lang w:val="lv-LV"/>
        </w:rPr>
      </w:pPr>
    </w:p>
    <w:p w:rsidR="008276D0" w:rsidRPr="003B61E2" w:rsidP="008276D0">
      <w:pPr>
        <w:spacing w:after="120"/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Valsts kancelejas direktors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="00C279DB">
        <w:rPr>
          <w:sz w:val="28"/>
          <w:szCs w:val="28"/>
          <w:lang w:val="lv-LV"/>
        </w:rPr>
        <w:t>J</w:t>
      </w:r>
      <w:r w:rsidRPr="003B61E2">
        <w:rPr>
          <w:sz w:val="28"/>
          <w:szCs w:val="28"/>
          <w:lang w:val="lv-LV"/>
        </w:rPr>
        <w:t>.</w:t>
      </w:r>
      <w:r w:rsidR="00C279DB">
        <w:rPr>
          <w:sz w:val="28"/>
          <w:szCs w:val="28"/>
          <w:lang w:val="lv-LV"/>
        </w:rPr>
        <w:t> </w:t>
      </w:r>
      <w:r w:rsidRPr="00C279DB" w:rsidR="00C279DB">
        <w:rPr>
          <w:sz w:val="28"/>
          <w:szCs w:val="28"/>
          <w:lang w:val="lv-LV"/>
        </w:rPr>
        <w:t>Citskovskis</w:t>
      </w:r>
    </w:p>
    <w:p w:rsidR="008276D0" w:rsidRPr="00D128A3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P="008276D0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Iesniedzējs: </w:t>
      </w:r>
    </w:p>
    <w:p w:rsidR="008276D0" w:rsidP="008276D0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8276D0" w:rsidRPr="00D128A3" w:rsidP="008276D0">
      <w:pPr>
        <w:pStyle w:val="NoSpacing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="009D0360">
        <w:rPr>
          <w:b/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A.</w:t>
      </w:r>
      <w:r w:rsidR="00C279D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Ašeradens</w:t>
      </w:r>
    </w:p>
    <w:p w:rsidR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P="008276D0">
      <w:pPr>
        <w:jc w:val="both"/>
        <w:rPr>
          <w:sz w:val="28"/>
          <w:szCs w:val="28"/>
          <w:lang w:val="lv-LV"/>
        </w:rPr>
      </w:pPr>
    </w:p>
    <w:p w:rsidR="008276D0" w:rsidRPr="00D128A3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:rsidR="008276D0" w:rsidRPr="00F16899" w:rsidP="008276D0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>Valsts sekretārs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="009D0360">
        <w:rPr>
          <w:sz w:val="28"/>
          <w:szCs w:val="28"/>
          <w:lang w:val="lv-LV"/>
        </w:rPr>
        <w:tab/>
      </w:r>
      <w:r w:rsidR="00C279DB">
        <w:rPr>
          <w:sz w:val="28"/>
          <w:szCs w:val="28"/>
          <w:lang w:val="lv-LV"/>
        </w:rPr>
        <w:t>Ē. Eglītis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F16899">
        <w:rPr>
          <w:szCs w:val="24"/>
          <w:lang w:val="lv-LV"/>
        </w:rPr>
        <w:tab/>
      </w:r>
    </w:p>
    <w:p w:rsidR="008276D0" w:rsidRPr="00F16899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F16899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7016F8" w:rsidP="008276D0">
      <w:pPr>
        <w:rPr>
          <w:sz w:val="20"/>
          <w:lang w:val="lv-LV"/>
        </w:rPr>
      </w:pPr>
      <w:r>
        <w:rPr>
          <w:sz w:val="20"/>
          <w:lang w:val="lv-LV"/>
        </w:rPr>
        <w:t>E.Kudure</w:t>
      </w:r>
    </w:p>
    <w:p w:rsidR="008276D0" w:rsidRPr="007016F8" w:rsidP="008276D0">
      <w:pPr>
        <w:rPr>
          <w:sz w:val="20"/>
          <w:lang w:val="lv-LV"/>
        </w:rPr>
      </w:pPr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r>
        <w:rPr>
          <w:sz w:val="20"/>
          <w:lang w:val="lv-LV"/>
        </w:rPr>
        <w:t>Evita.Kudure@em.gov.lv</w:t>
      </w:r>
    </w:p>
    <w:p w:rsidR="004317FD"/>
    <w:p w:rsidR="00EA7F79" w:rsidRPr="004317FD" w:rsidP="004317FD">
      <w:pPr>
        <w:tabs>
          <w:tab w:val="left" w:pos="1650"/>
        </w:tabs>
      </w:pPr>
      <w:r>
        <w:tab/>
      </w:r>
    </w:p>
    <w:sectPr w:rsidSect="005B7968">
      <w:headerReference w:type="default" r:id="rId5"/>
      <w:footerReference w:type="even" r:id="rId6"/>
      <w:footerReference w:type="default" r:id="rId7"/>
      <w:pgSz w:w="11906" w:h="16838"/>
      <w:pgMar w:top="1669" w:right="1133" w:bottom="1560" w:left="1276" w:header="720" w:footer="10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4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43C" w:rsidRPr="00851A43" w:rsidP="00D128A3">
    <w:pPr>
      <w:pStyle w:val="Footer"/>
      <w:ind w:right="360"/>
      <w:jc w:val="both"/>
      <w:rPr>
        <w:sz w:val="22"/>
        <w:szCs w:val="22"/>
        <w:lang w:val="lv-LV"/>
      </w:rPr>
    </w:pPr>
    <w:r w:rsidRPr="00851A43">
      <w:rPr>
        <w:sz w:val="22"/>
        <w:szCs w:val="22"/>
        <w:lang w:val="lv-LV"/>
      </w:rPr>
      <w:t>EMProt_</w:t>
    </w:r>
    <w:r w:rsidR="008B09A7">
      <w:rPr>
        <w:sz w:val="22"/>
        <w:szCs w:val="22"/>
        <w:lang w:val="lv-LV"/>
      </w:rPr>
      <w:t>25</w:t>
    </w:r>
    <w:r w:rsidR="00C753E6">
      <w:rPr>
        <w:sz w:val="22"/>
        <w:szCs w:val="22"/>
        <w:lang w:val="lv-LV"/>
      </w:rPr>
      <w:t>10</w:t>
    </w:r>
    <w:r w:rsidRPr="00851A43">
      <w:rPr>
        <w:sz w:val="22"/>
        <w:szCs w:val="22"/>
        <w:lang w:val="lv-LV"/>
      </w:rPr>
      <w:t>1</w:t>
    </w:r>
    <w:r w:rsidR="00C753E6">
      <w:rPr>
        <w:sz w:val="22"/>
        <w:szCs w:val="22"/>
        <w:lang w:val="lv-LV"/>
      </w:rPr>
      <w:t>8</w:t>
    </w:r>
    <w:r w:rsidR="004317FD">
      <w:rPr>
        <w:sz w:val="22"/>
        <w:szCs w:val="22"/>
        <w:lang w:val="lv-LV"/>
      </w:rPr>
      <w:t>_</w:t>
    </w:r>
    <w:r w:rsidR="00F42B20">
      <w:rPr>
        <w:sz w:val="22"/>
        <w:szCs w:val="22"/>
        <w:lang w:val="lv-LV"/>
      </w:rPr>
      <w:t>pateretaji</w:t>
    </w:r>
    <w:r w:rsidRPr="0047730C" w:rsidR="0047730C">
      <w:rPr>
        <w:sz w:val="22"/>
        <w:szCs w:val="22"/>
        <w:lang w:val="lv-LV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1F36">
    <w:pPr>
      <w:pStyle w:val="Header"/>
      <w:jc w:val="center"/>
    </w:pPr>
  </w:p>
  <w:p w:rsidR="00AC1F36" w:rsidRPr="0026415B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0"/>
    <w:rsid w:val="000444D4"/>
    <w:rsid w:val="001611B3"/>
    <w:rsid w:val="0019421D"/>
    <w:rsid w:val="001E4228"/>
    <w:rsid w:val="002143D1"/>
    <w:rsid w:val="002635DC"/>
    <w:rsid w:val="0026415B"/>
    <w:rsid w:val="002C304F"/>
    <w:rsid w:val="00321B37"/>
    <w:rsid w:val="003242DC"/>
    <w:rsid w:val="00392DCC"/>
    <w:rsid w:val="003B143C"/>
    <w:rsid w:val="003B61E2"/>
    <w:rsid w:val="003E3BAC"/>
    <w:rsid w:val="003F174E"/>
    <w:rsid w:val="004317FD"/>
    <w:rsid w:val="00471A15"/>
    <w:rsid w:val="0047730C"/>
    <w:rsid w:val="00533D65"/>
    <w:rsid w:val="00555862"/>
    <w:rsid w:val="006E38AC"/>
    <w:rsid w:val="007016F8"/>
    <w:rsid w:val="00721ACF"/>
    <w:rsid w:val="007607C2"/>
    <w:rsid w:val="007D42AD"/>
    <w:rsid w:val="008276D0"/>
    <w:rsid w:val="00851A43"/>
    <w:rsid w:val="00876529"/>
    <w:rsid w:val="008B09A7"/>
    <w:rsid w:val="008C7761"/>
    <w:rsid w:val="008E5207"/>
    <w:rsid w:val="008E789A"/>
    <w:rsid w:val="008F2119"/>
    <w:rsid w:val="009D0360"/>
    <w:rsid w:val="00A41E59"/>
    <w:rsid w:val="00A848D4"/>
    <w:rsid w:val="00AC1F36"/>
    <w:rsid w:val="00BC1EC5"/>
    <w:rsid w:val="00C040C7"/>
    <w:rsid w:val="00C279DB"/>
    <w:rsid w:val="00C753E6"/>
    <w:rsid w:val="00D128A3"/>
    <w:rsid w:val="00D1437A"/>
    <w:rsid w:val="00D35981"/>
    <w:rsid w:val="00D405DF"/>
    <w:rsid w:val="00D42F43"/>
    <w:rsid w:val="00D632A0"/>
    <w:rsid w:val="00DA737D"/>
    <w:rsid w:val="00E150F9"/>
    <w:rsid w:val="00E15E63"/>
    <w:rsid w:val="00EA7F79"/>
    <w:rsid w:val="00EF50C8"/>
    <w:rsid w:val="00F16899"/>
    <w:rsid w:val="00F417A6"/>
    <w:rsid w:val="00F42B20"/>
    <w:rsid w:val="00F50B39"/>
    <w:rsid w:val="00FD212F"/>
    <w:rsid w:val="00FF575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  <w:style w:type="character" w:customStyle="1" w:styleId="Heading4Char">
    <w:name w:val="Heading 4 Char"/>
    <w:basedOn w:val="DefaultParagraphFont"/>
    <w:link w:val="Heading4"/>
    <w:uiPriority w:val="9"/>
    <w:semiHidden/>
    <w:rsid w:val="00C279D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9751-0B63-4F78-B4EC-3CC986EF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Kudure</dc:creator>
  <cp:lastModifiedBy>Evita Kudure</cp:lastModifiedBy>
  <cp:revision>77</cp:revision>
  <dcterms:created xsi:type="dcterms:W3CDTF">2016-12-28T12:00:00Z</dcterms:created>
  <dcterms:modified xsi:type="dcterms:W3CDTF">2018-10-25T11:26:00Z</dcterms:modified>
</cp:coreProperties>
</file>