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8" w:rsidRPr="002B4C1A" w:rsidRDefault="00925110" w:rsidP="001E3648">
      <w:pPr>
        <w:tabs>
          <w:tab w:val="left" w:pos="540"/>
        </w:tabs>
        <w:spacing w:after="0" w:line="240" w:lineRule="auto"/>
        <w:ind w:right="425" w:firstLine="720"/>
        <w:jc w:val="right"/>
        <w:rPr>
          <w:rFonts w:ascii="Times New Roman" w:hAnsi="Times New Roman"/>
          <w:color w:val="000000" w:themeColor="text1"/>
          <w:sz w:val="28"/>
          <w:szCs w:val="28"/>
        </w:rPr>
      </w:pPr>
      <w:bookmarkStart w:id="0" w:name="_GoBack"/>
      <w:bookmarkEnd w:id="0"/>
      <w:r w:rsidRPr="002B4C1A">
        <w:rPr>
          <w:rFonts w:ascii="Times New Roman" w:hAnsi="Times New Roman"/>
          <w:color w:val="000000" w:themeColor="text1"/>
          <w:sz w:val="28"/>
          <w:szCs w:val="28"/>
        </w:rPr>
        <w:t>Projekts</w:t>
      </w:r>
    </w:p>
    <w:p w:rsidR="001E3648" w:rsidRPr="002B4C1A" w:rsidRDefault="001E3648" w:rsidP="001E3648">
      <w:pPr>
        <w:tabs>
          <w:tab w:val="left" w:pos="540"/>
        </w:tabs>
        <w:spacing w:after="0" w:line="240" w:lineRule="auto"/>
        <w:ind w:firstLine="720"/>
        <w:jc w:val="right"/>
        <w:rPr>
          <w:rFonts w:ascii="Times New Roman" w:hAnsi="Times New Roman"/>
          <w:color w:val="000000" w:themeColor="text1"/>
          <w:sz w:val="28"/>
          <w:szCs w:val="28"/>
        </w:rPr>
      </w:pPr>
    </w:p>
    <w:p w:rsidR="001E3648" w:rsidRPr="002B4C1A" w:rsidRDefault="00925110" w:rsidP="001E3648">
      <w:pPr>
        <w:keepNext/>
        <w:tabs>
          <w:tab w:val="left" w:pos="540"/>
        </w:tabs>
        <w:ind w:firstLine="720"/>
        <w:jc w:val="center"/>
        <w:outlineLvl w:val="0"/>
        <w:rPr>
          <w:rFonts w:ascii="Times New Roman" w:hAnsi="Times New Roman"/>
          <w:b/>
          <w:smallCaps/>
          <w:color w:val="000000" w:themeColor="text1"/>
          <w:sz w:val="28"/>
          <w:szCs w:val="28"/>
        </w:rPr>
      </w:pPr>
      <w:r w:rsidRPr="002B4C1A">
        <w:rPr>
          <w:rFonts w:ascii="Times New Roman" w:hAnsi="Times New Roman"/>
          <w:b/>
          <w:smallCaps/>
          <w:color w:val="000000" w:themeColor="text1"/>
          <w:sz w:val="28"/>
          <w:szCs w:val="28"/>
        </w:rPr>
        <w:t>LATVIJAS REPUBLIKAS MINISTRU KABINETS</w:t>
      </w:r>
    </w:p>
    <w:p w:rsidR="001E3648" w:rsidRPr="002B4C1A" w:rsidRDefault="00925110" w:rsidP="001E3648">
      <w:pPr>
        <w:spacing w:after="0"/>
        <w:jc w:val="center"/>
        <w:rPr>
          <w:rFonts w:ascii="Times New Roman" w:hAnsi="Times New Roman"/>
          <w:color w:val="000000" w:themeColor="text1"/>
          <w:sz w:val="28"/>
          <w:szCs w:val="28"/>
        </w:rPr>
      </w:pPr>
      <w:r w:rsidRPr="002B4C1A">
        <w:rPr>
          <w:rFonts w:ascii="Times New Roman" w:hAnsi="Times New Roman"/>
          <w:noProof/>
          <w:color w:val="000000" w:themeColor="text1"/>
          <w:sz w:val="28"/>
          <w:szCs w:val="28"/>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64135</wp:posOffset>
                </wp:positionV>
                <wp:extent cx="5943600" cy="0"/>
                <wp:effectExtent l="14605" t="16510"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59264" from="1.15pt,5.05pt" to="469.15pt,5.05pt" o:allowincell="f" strokeweight="1.5pt"/>
            </w:pict>
          </mc:Fallback>
        </mc:AlternateContent>
      </w:r>
    </w:p>
    <w:p w:rsidR="001E3648" w:rsidRPr="002B4C1A" w:rsidRDefault="001E3648" w:rsidP="001E3648">
      <w:pPr>
        <w:spacing w:after="0"/>
        <w:jc w:val="center"/>
        <w:rPr>
          <w:rFonts w:ascii="Times New Roman" w:hAnsi="Times New Roman"/>
          <w:color w:val="000000" w:themeColor="text1"/>
          <w:sz w:val="28"/>
          <w:szCs w:val="28"/>
        </w:rPr>
      </w:pPr>
    </w:p>
    <w:p w:rsidR="001E3648" w:rsidRPr="002B4C1A" w:rsidRDefault="00925110" w:rsidP="001E3648">
      <w:pPr>
        <w:tabs>
          <w:tab w:val="left" w:pos="6663"/>
        </w:tabs>
        <w:spacing w:after="0" w:line="240" w:lineRule="auto"/>
        <w:rPr>
          <w:rFonts w:ascii="Times New Roman" w:hAnsi="Times New Roman"/>
          <w:color w:val="000000" w:themeColor="text1"/>
          <w:sz w:val="28"/>
          <w:szCs w:val="28"/>
        </w:rPr>
      </w:pPr>
      <w:r w:rsidRPr="002B4C1A">
        <w:rPr>
          <w:rFonts w:ascii="Times New Roman" w:hAnsi="Times New Roman"/>
          <w:color w:val="000000" w:themeColor="text1"/>
          <w:sz w:val="28"/>
          <w:szCs w:val="28"/>
        </w:rPr>
        <w:t>201</w:t>
      </w:r>
      <w:r w:rsidR="00716805">
        <w:rPr>
          <w:rFonts w:ascii="Times New Roman" w:hAnsi="Times New Roman"/>
          <w:color w:val="000000" w:themeColor="text1"/>
          <w:sz w:val="28"/>
          <w:szCs w:val="28"/>
        </w:rPr>
        <w:t>8</w:t>
      </w:r>
      <w:r w:rsidRPr="002B4C1A">
        <w:rPr>
          <w:rFonts w:ascii="Times New Roman" w:hAnsi="Times New Roman"/>
          <w:color w:val="000000" w:themeColor="text1"/>
          <w:sz w:val="28"/>
          <w:szCs w:val="28"/>
        </w:rPr>
        <w:t xml:space="preserve">.gada            </w:t>
      </w:r>
      <w:r w:rsidRPr="002B4C1A">
        <w:rPr>
          <w:rFonts w:ascii="Times New Roman" w:hAnsi="Times New Roman"/>
          <w:color w:val="000000" w:themeColor="text1"/>
          <w:sz w:val="28"/>
          <w:szCs w:val="28"/>
        </w:rPr>
        <w:tab/>
        <w:t>Noteikumi Nr.</w:t>
      </w:r>
    </w:p>
    <w:p w:rsidR="001E3648" w:rsidRPr="002B4C1A" w:rsidRDefault="00925110" w:rsidP="001E3648">
      <w:pPr>
        <w:tabs>
          <w:tab w:val="left" w:pos="6663"/>
        </w:tabs>
        <w:spacing w:after="0" w:line="240" w:lineRule="auto"/>
        <w:rPr>
          <w:rFonts w:ascii="Times New Roman" w:hAnsi="Times New Roman"/>
          <w:color w:val="000000" w:themeColor="text1"/>
        </w:rPr>
      </w:pPr>
      <w:r w:rsidRPr="002B4C1A">
        <w:rPr>
          <w:rFonts w:ascii="Times New Roman" w:hAnsi="Times New Roman"/>
          <w:color w:val="000000" w:themeColor="text1"/>
          <w:sz w:val="28"/>
          <w:szCs w:val="28"/>
        </w:rPr>
        <w:t>Rīgā</w:t>
      </w:r>
      <w:r w:rsidRPr="002B4C1A">
        <w:rPr>
          <w:rFonts w:ascii="Times New Roman" w:hAnsi="Times New Roman"/>
          <w:color w:val="000000" w:themeColor="text1"/>
          <w:sz w:val="28"/>
          <w:szCs w:val="28"/>
        </w:rPr>
        <w:tab/>
        <w:t>(prot. Nr.               .§)</w:t>
      </w:r>
    </w:p>
    <w:p w:rsidR="001E3648" w:rsidRPr="002B4C1A" w:rsidRDefault="001E3648" w:rsidP="001E3648">
      <w:pPr>
        <w:spacing w:after="0" w:line="240" w:lineRule="auto"/>
        <w:ind w:firstLine="720"/>
        <w:jc w:val="center"/>
        <w:rPr>
          <w:rFonts w:ascii="Times New Roman" w:hAnsi="Times New Roman"/>
          <w:b/>
          <w:bCs/>
          <w:color w:val="000000" w:themeColor="text1"/>
          <w:sz w:val="28"/>
          <w:szCs w:val="28"/>
        </w:rPr>
      </w:pPr>
    </w:p>
    <w:p w:rsidR="001E3648" w:rsidRPr="002B4C1A" w:rsidRDefault="00925110" w:rsidP="001E3648">
      <w:pPr>
        <w:spacing w:after="0" w:line="240" w:lineRule="auto"/>
        <w:jc w:val="center"/>
        <w:rPr>
          <w:rFonts w:ascii="Times New Roman" w:hAnsi="Times New Roman"/>
          <w:b/>
          <w:bCs/>
          <w:color w:val="000000" w:themeColor="text1"/>
          <w:sz w:val="28"/>
          <w:szCs w:val="28"/>
        </w:rPr>
      </w:pPr>
      <w:bookmarkStart w:id="1" w:name="OLE_LINK6"/>
      <w:bookmarkStart w:id="2" w:name="OLE_LINK5"/>
      <w:r w:rsidRPr="002B4C1A">
        <w:rPr>
          <w:rFonts w:ascii="Times New Roman" w:hAnsi="Times New Roman"/>
          <w:b/>
          <w:bCs/>
          <w:color w:val="000000" w:themeColor="text1"/>
          <w:sz w:val="28"/>
          <w:szCs w:val="28"/>
        </w:rPr>
        <w:t>Grozījumi Ministru kabineta 2016.gada 5.jūlija noteikumos Nr.442</w:t>
      </w:r>
    </w:p>
    <w:p w:rsidR="001E3648" w:rsidRPr="002B4C1A" w:rsidRDefault="00925110" w:rsidP="001E3648">
      <w:pPr>
        <w:spacing w:after="0" w:line="240" w:lineRule="auto"/>
        <w:jc w:val="center"/>
        <w:rPr>
          <w:rFonts w:ascii="Times New Roman" w:hAnsi="Times New Roman"/>
          <w:b/>
          <w:color w:val="000000" w:themeColor="text1"/>
          <w:sz w:val="28"/>
          <w:szCs w:val="28"/>
        </w:rPr>
      </w:pPr>
      <w:r w:rsidRPr="002B4C1A">
        <w:rPr>
          <w:rFonts w:ascii="Times New Roman" w:hAnsi="Times New Roman"/>
          <w:b/>
          <w:bCs/>
          <w:color w:val="000000" w:themeColor="text1"/>
          <w:sz w:val="28"/>
          <w:szCs w:val="28"/>
        </w:rPr>
        <w:t>„Noteikumi par akcīzes preču Eiropas Savienības kopējā muitas tarifa (TARIC) nacionālajiem papildkodiem un to piemērošanas kārtību”</w:t>
      </w:r>
      <w:bookmarkEnd w:id="1"/>
      <w:bookmarkEnd w:id="2"/>
    </w:p>
    <w:p w:rsidR="001E3648" w:rsidRPr="002B4C1A" w:rsidRDefault="001E3648" w:rsidP="001E3648">
      <w:pPr>
        <w:spacing w:after="0" w:line="240" w:lineRule="auto"/>
        <w:ind w:firstLine="720"/>
        <w:rPr>
          <w:rFonts w:ascii="Times New Roman" w:hAnsi="Times New Roman"/>
          <w:color w:val="000000" w:themeColor="text1"/>
          <w:sz w:val="20"/>
          <w:szCs w:val="20"/>
        </w:rPr>
      </w:pPr>
    </w:p>
    <w:p w:rsidR="001E3648" w:rsidRPr="00E04641" w:rsidRDefault="00925110" w:rsidP="001E3648">
      <w:pPr>
        <w:spacing w:after="0" w:line="240" w:lineRule="auto"/>
        <w:ind w:right="425"/>
        <w:jc w:val="right"/>
        <w:rPr>
          <w:rFonts w:ascii="Times New Roman" w:hAnsi="Times New Roman"/>
          <w:i/>
          <w:color w:val="000000" w:themeColor="text1"/>
          <w:sz w:val="28"/>
          <w:szCs w:val="28"/>
        </w:rPr>
      </w:pPr>
      <w:r w:rsidRPr="00E04641">
        <w:rPr>
          <w:rFonts w:ascii="Times New Roman" w:hAnsi="Times New Roman"/>
          <w:i/>
          <w:color w:val="000000" w:themeColor="text1"/>
          <w:sz w:val="28"/>
          <w:szCs w:val="28"/>
        </w:rPr>
        <w:t xml:space="preserve">Izdoti saskaņā ar Muitas likuma </w:t>
      </w:r>
    </w:p>
    <w:p w:rsidR="001E3648" w:rsidRPr="00E04641" w:rsidRDefault="00925110" w:rsidP="001E3648">
      <w:pPr>
        <w:pStyle w:val="naisnod"/>
        <w:spacing w:before="0" w:after="0"/>
        <w:ind w:right="425" w:firstLine="709"/>
        <w:jc w:val="right"/>
        <w:rPr>
          <w:b w:val="0"/>
          <w:i/>
          <w:color w:val="000000" w:themeColor="text1"/>
          <w:sz w:val="28"/>
          <w:szCs w:val="28"/>
        </w:rPr>
      </w:pPr>
      <w:r w:rsidRPr="00E04641">
        <w:rPr>
          <w:b w:val="0"/>
          <w:i/>
          <w:color w:val="000000" w:themeColor="text1"/>
          <w:sz w:val="28"/>
          <w:szCs w:val="28"/>
        </w:rPr>
        <w:t>6.panta 9.punktu</w:t>
      </w:r>
    </w:p>
    <w:p w:rsidR="001E3648" w:rsidRPr="002B4C1A" w:rsidRDefault="001E3648" w:rsidP="001E3648">
      <w:pPr>
        <w:pStyle w:val="naislab"/>
        <w:spacing w:before="0" w:after="0"/>
        <w:ind w:right="425" w:firstLine="720"/>
        <w:jc w:val="left"/>
        <w:rPr>
          <w:color w:val="000000" w:themeColor="text1"/>
          <w:sz w:val="20"/>
          <w:szCs w:val="20"/>
        </w:rPr>
      </w:pPr>
    </w:p>
    <w:p w:rsidR="001E3648" w:rsidRPr="002B4C1A" w:rsidRDefault="00925110" w:rsidP="001E3648">
      <w:pPr>
        <w:tabs>
          <w:tab w:val="left" w:pos="7040"/>
        </w:tabs>
        <w:spacing w:after="0" w:line="240" w:lineRule="auto"/>
        <w:ind w:right="425"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1. Izdarīt Ministru kabineta </w:t>
      </w:r>
      <w:r w:rsidRPr="002B4C1A">
        <w:rPr>
          <w:rFonts w:ascii="Times New Roman" w:hAnsi="Times New Roman"/>
          <w:bCs/>
          <w:color w:val="000000" w:themeColor="text1"/>
          <w:sz w:val="28"/>
          <w:szCs w:val="28"/>
        </w:rPr>
        <w:t xml:space="preserve">2016.gada 5.jūlija noteikumos Nr.442 „Noteikumi par akcīzes preču Eiropas Savienības kopējā muitas tarifa (TARIC) nacionālajiem papildkodiem un to piemērošanas kārtību” </w:t>
      </w:r>
      <w:r w:rsidRPr="002B4C1A">
        <w:rPr>
          <w:rFonts w:ascii="Times New Roman" w:hAnsi="Times New Roman"/>
          <w:color w:val="000000" w:themeColor="text1"/>
          <w:sz w:val="28"/>
          <w:szCs w:val="28"/>
        </w:rPr>
        <w:t>(Latvijas Vēstnesis, 2016, 136., 251.nr.</w:t>
      </w:r>
      <w:r>
        <w:rPr>
          <w:rFonts w:ascii="Times New Roman" w:hAnsi="Times New Roman"/>
          <w:color w:val="000000" w:themeColor="text1"/>
          <w:sz w:val="28"/>
          <w:szCs w:val="28"/>
        </w:rPr>
        <w:t>; 2017, 134</w:t>
      </w:r>
      <w:r w:rsidRPr="002B4C1A">
        <w:rPr>
          <w:rFonts w:ascii="Times New Roman" w:hAnsi="Times New Roman"/>
          <w:color w:val="000000" w:themeColor="text1"/>
          <w:sz w:val="28"/>
          <w:szCs w:val="28"/>
        </w:rPr>
        <w:t>.</w:t>
      </w:r>
      <w:r w:rsidR="009C2ABA">
        <w:rPr>
          <w:rFonts w:ascii="Times New Roman" w:hAnsi="Times New Roman"/>
          <w:color w:val="000000" w:themeColor="text1"/>
          <w:sz w:val="28"/>
          <w:szCs w:val="28"/>
        </w:rPr>
        <w:t>, 224</w:t>
      </w:r>
      <w:r w:rsidR="009C2ABA" w:rsidRPr="002B4C1A">
        <w:rPr>
          <w:rFonts w:ascii="Times New Roman" w:hAnsi="Times New Roman"/>
          <w:color w:val="000000" w:themeColor="text1"/>
          <w:sz w:val="28"/>
          <w:szCs w:val="28"/>
        </w:rPr>
        <w:t>.nr.</w:t>
      </w:r>
      <w:r w:rsidRPr="002B4C1A">
        <w:rPr>
          <w:rFonts w:ascii="Times New Roman" w:hAnsi="Times New Roman"/>
          <w:color w:val="000000" w:themeColor="text1"/>
          <w:sz w:val="28"/>
          <w:szCs w:val="28"/>
        </w:rPr>
        <w:t>) šādus grozījumus:</w:t>
      </w:r>
    </w:p>
    <w:p w:rsidR="001E3648" w:rsidRDefault="001E3648" w:rsidP="001E3648">
      <w:pPr>
        <w:tabs>
          <w:tab w:val="left" w:pos="7040"/>
        </w:tabs>
        <w:spacing w:after="0" w:line="240" w:lineRule="auto"/>
        <w:ind w:firstLine="720"/>
        <w:jc w:val="both"/>
        <w:rPr>
          <w:rFonts w:ascii="Times New Roman" w:hAnsi="Times New Roman"/>
          <w:color w:val="000000" w:themeColor="text1"/>
          <w:sz w:val="20"/>
          <w:szCs w:val="20"/>
        </w:rPr>
      </w:pPr>
    </w:p>
    <w:p w:rsidR="001E3648" w:rsidRDefault="00925110" w:rsidP="001E3648">
      <w:pPr>
        <w:tabs>
          <w:tab w:val="left" w:pos="7040"/>
        </w:tabs>
        <w:spacing w:after="0" w:line="240" w:lineRule="auto"/>
        <w:ind w:left="1287" w:right="992"/>
        <w:jc w:val="both"/>
        <w:rPr>
          <w:rFonts w:ascii="Times New Roman" w:hAnsi="Times New Roman"/>
          <w:color w:val="000000" w:themeColor="text1"/>
          <w:sz w:val="28"/>
          <w:szCs w:val="28"/>
        </w:rPr>
      </w:pPr>
      <w:r>
        <w:rPr>
          <w:rFonts w:ascii="Times New Roman" w:hAnsi="Times New Roman"/>
          <w:color w:val="000000" w:themeColor="text1"/>
          <w:sz w:val="28"/>
          <w:szCs w:val="28"/>
        </w:rPr>
        <w:t>1.1. papildināt noteikumus ar 3.2.</w:t>
      </w:r>
      <w:r w:rsidR="00FD5A5F">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apakšpunktu šādā redakcijā: </w:t>
      </w:r>
    </w:p>
    <w:p w:rsidR="001E3648" w:rsidRPr="004828FF" w:rsidRDefault="001E3648" w:rsidP="001E3648">
      <w:pPr>
        <w:tabs>
          <w:tab w:val="left" w:pos="7040"/>
        </w:tabs>
        <w:spacing w:after="0" w:line="240" w:lineRule="auto"/>
        <w:ind w:left="1287" w:right="992"/>
        <w:jc w:val="both"/>
        <w:rPr>
          <w:rFonts w:ascii="Times New Roman" w:hAnsi="Times New Roman"/>
          <w:color w:val="000000" w:themeColor="text1"/>
          <w:sz w:val="28"/>
          <w:szCs w:val="28"/>
        </w:rPr>
      </w:pPr>
    </w:p>
    <w:p w:rsidR="001E3648" w:rsidRPr="00984CDD" w:rsidRDefault="00925110" w:rsidP="001E3648">
      <w:pPr>
        <w:tabs>
          <w:tab w:val="left" w:pos="7040"/>
        </w:tabs>
        <w:spacing w:after="0" w:line="240" w:lineRule="auto"/>
        <w:ind w:left="567" w:right="992" w:firstLine="720"/>
        <w:jc w:val="both"/>
        <w:rPr>
          <w:rFonts w:ascii="Times New Roman" w:hAnsi="Times New Roman"/>
          <w:color w:val="000000" w:themeColor="text1"/>
          <w:sz w:val="28"/>
          <w:szCs w:val="28"/>
        </w:rPr>
      </w:pPr>
      <w:r w:rsidRPr="00984CDD">
        <w:rPr>
          <w:rFonts w:ascii="Times New Roman" w:hAnsi="Times New Roman"/>
          <w:color w:val="000000" w:themeColor="text1"/>
          <w:sz w:val="28"/>
          <w:szCs w:val="28"/>
        </w:rPr>
        <w:t>"3.</w:t>
      </w:r>
      <w:r>
        <w:rPr>
          <w:rFonts w:ascii="Times New Roman" w:hAnsi="Times New Roman"/>
          <w:color w:val="000000" w:themeColor="text1"/>
          <w:sz w:val="28"/>
          <w:szCs w:val="28"/>
        </w:rPr>
        <w:t>2</w:t>
      </w:r>
      <w:r w:rsidRPr="00984CDD">
        <w:rPr>
          <w:rFonts w:ascii="Times New Roman" w:hAnsi="Times New Roman"/>
          <w:color w:val="000000" w:themeColor="text1"/>
          <w:sz w:val="28"/>
          <w:szCs w:val="28"/>
        </w:rPr>
        <w:t>.</w:t>
      </w:r>
      <w:r w:rsidR="00FD5A5F">
        <w:rPr>
          <w:rFonts w:ascii="Times New Roman" w:hAnsi="Times New Roman"/>
          <w:color w:val="000000" w:themeColor="text1"/>
          <w:sz w:val="28"/>
          <w:szCs w:val="28"/>
          <w:vertAlign w:val="superscript"/>
        </w:rPr>
        <w:t>2</w:t>
      </w:r>
      <w:r w:rsidRPr="00984CDD">
        <w:rPr>
          <w:rFonts w:ascii="Times New Roman" w:hAnsi="Times New Roman"/>
          <w:color w:val="000000" w:themeColor="text1"/>
          <w:sz w:val="28"/>
          <w:szCs w:val="28"/>
        </w:rPr>
        <w:t xml:space="preserve"> </w:t>
      </w:r>
      <w:r w:rsidRPr="00984CDD">
        <w:rPr>
          <w:rFonts w:ascii="Times New Roman" w:hAnsi="Times New Roman"/>
          <w:sz w:val="28"/>
          <w:szCs w:val="28"/>
        </w:rPr>
        <w:t>tabakas izstrādājumiem, elektroniskajās cigaretēs izmantojamam šķidrumam</w:t>
      </w:r>
      <w:r w:rsidRPr="00984CDD">
        <w:rPr>
          <w:rFonts w:ascii="Times New Roman" w:hAnsi="Times New Roman"/>
          <w:color w:val="000000" w:themeColor="text1"/>
          <w:sz w:val="28"/>
          <w:szCs w:val="28"/>
        </w:rPr>
        <w:t xml:space="preserve"> (2.</w:t>
      </w:r>
      <w:r w:rsidR="00FD5A5F">
        <w:rPr>
          <w:rFonts w:ascii="Times New Roman" w:hAnsi="Times New Roman"/>
          <w:color w:val="000000" w:themeColor="text1"/>
          <w:sz w:val="28"/>
          <w:szCs w:val="28"/>
          <w:vertAlign w:val="superscript"/>
        </w:rPr>
        <w:t>2</w:t>
      </w:r>
      <w:r w:rsidRPr="00984CDD">
        <w:rPr>
          <w:rFonts w:ascii="Times New Roman" w:hAnsi="Times New Roman"/>
          <w:color w:val="000000" w:themeColor="text1"/>
          <w:sz w:val="28"/>
          <w:szCs w:val="28"/>
        </w:rPr>
        <w:t xml:space="preserve"> pielikums);";</w:t>
      </w:r>
    </w:p>
    <w:p w:rsidR="001E3648" w:rsidRDefault="001E3648" w:rsidP="001E3648">
      <w:pPr>
        <w:tabs>
          <w:tab w:val="left" w:pos="7040"/>
        </w:tabs>
        <w:spacing w:after="0" w:line="240" w:lineRule="auto"/>
        <w:ind w:left="567" w:right="992" w:firstLine="720"/>
        <w:jc w:val="both"/>
        <w:rPr>
          <w:rFonts w:ascii="Times New Roman" w:hAnsi="Times New Roman"/>
          <w:color w:val="000000" w:themeColor="text1"/>
          <w:sz w:val="28"/>
          <w:szCs w:val="28"/>
        </w:rPr>
      </w:pPr>
    </w:p>
    <w:p w:rsidR="001E3648" w:rsidRDefault="00925110" w:rsidP="001E3648">
      <w:pPr>
        <w:tabs>
          <w:tab w:val="left" w:pos="7040"/>
        </w:tabs>
        <w:spacing w:after="0" w:line="240" w:lineRule="auto"/>
        <w:ind w:left="567" w:right="992"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1.2. papildināt noteikumus ar 9. un 10. punktu šādā redakcijā:</w:t>
      </w:r>
    </w:p>
    <w:p w:rsidR="001E3648" w:rsidRDefault="001E3648" w:rsidP="001E3648">
      <w:pPr>
        <w:tabs>
          <w:tab w:val="left" w:pos="7040"/>
        </w:tabs>
        <w:spacing w:after="0" w:line="240" w:lineRule="auto"/>
        <w:ind w:left="567" w:right="992" w:firstLine="720"/>
        <w:jc w:val="both"/>
        <w:rPr>
          <w:rFonts w:ascii="Times New Roman" w:hAnsi="Times New Roman"/>
          <w:sz w:val="28"/>
          <w:szCs w:val="28"/>
        </w:rPr>
      </w:pPr>
    </w:p>
    <w:p w:rsidR="001E3648" w:rsidRDefault="00925110" w:rsidP="001E3648">
      <w:pPr>
        <w:tabs>
          <w:tab w:val="left" w:pos="7040"/>
        </w:tabs>
        <w:spacing w:after="0" w:line="240" w:lineRule="auto"/>
        <w:ind w:left="567" w:right="992" w:firstLine="720"/>
        <w:jc w:val="both"/>
        <w:rPr>
          <w:rFonts w:ascii="Times New Roman" w:hAnsi="Times New Roman"/>
          <w:sz w:val="28"/>
          <w:szCs w:val="28"/>
        </w:rPr>
      </w:pPr>
      <w:r>
        <w:rPr>
          <w:rFonts w:ascii="Times New Roman" w:hAnsi="Times New Roman"/>
          <w:sz w:val="28"/>
          <w:szCs w:val="28"/>
        </w:rPr>
        <w:t>"</w:t>
      </w:r>
      <w:r w:rsidR="00402142">
        <w:rPr>
          <w:rFonts w:ascii="Times New Roman" w:hAnsi="Times New Roman"/>
          <w:sz w:val="28"/>
          <w:szCs w:val="28"/>
        </w:rPr>
        <w:t>9</w:t>
      </w:r>
      <w:r>
        <w:rPr>
          <w:rFonts w:ascii="Times New Roman" w:hAnsi="Times New Roman"/>
          <w:sz w:val="28"/>
          <w:szCs w:val="28"/>
        </w:rPr>
        <w:t>. Šo noteikumu 3.2.</w:t>
      </w:r>
      <w:r>
        <w:rPr>
          <w:rFonts w:ascii="Times New Roman" w:hAnsi="Times New Roman"/>
          <w:sz w:val="28"/>
          <w:szCs w:val="28"/>
          <w:vertAlign w:val="superscript"/>
        </w:rPr>
        <w:t>1</w:t>
      </w:r>
      <w:r>
        <w:rPr>
          <w:rFonts w:ascii="Times New Roman" w:hAnsi="Times New Roman"/>
          <w:sz w:val="28"/>
          <w:szCs w:val="28"/>
        </w:rPr>
        <w:t> apakšpunkts un 2.</w:t>
      </w:r>
      <w:r>
        <w:rPr>
          <w:rFonts w:ascii="Times New Roman" w:hAnsi="Times New Roman"/>
          <w:sz w:val="28"/>
          <w:szCs w:val="28"/>
          <w:vertAlign w:val="superscript"/>
        </w:rPr>
        <w:t>1</w:t>
      </w:r>
      <w:r>
        <w:rPr>
          <w:rFonts w:ascii="Times New Roman" w:hAnsi="Times New Roman"/>
          <w:sz w:val="28"/>
          <w:szCs w:val="28"/>
        </w:rPr>
        <w:t> pielikums ir spēkā līdz 201</w:t>
      </w:r>
      <w:r w:rsidR="003777BE">
        <w:rPr>
          <w:rFonts w:ascii="Times New Roman" w:hAnsi="Times New Roman"/>
          <w:sz w:val="28"/>
          <w:szCs w:val="28"/>
        </w:rPr>
        <w:t>9</w:t>
      </w:r>
      <w:r>
        <w:rPr>
          <w:rFonts w:ascii="Times New Roman" w:hAnsi="Times New Roman"/>
          <w:sz w:val="28"/>
          <w:szCs w:val="28"/>
        </w:rPr>
        <w:t>. gada 30. jūnijam.</w:t>
      </w:r>
    </w:p>
    <w:p w:rsidR="001E3648" w:rsidRDefault="001E3648" w:rsidP="001E3648">
      <w:pPr>
        <w:tabs>
          <w:tab w:val="left" w:pos="7040"/>
        </w:tabs>
        <w:spacing w:after="0" w:line="240" w:lineRule="auto"/>
        <w:ind w:left="567" w:right="992" w:firstLine="720"/>
        <w:jc w:val="both"/>
        <w:rPr>
          <w:rFonts w:ascii="Times New Roman" w:hAnsi="Times New Roman"/>
          <w:color w:val="000000" w:themeColor="text1"/>
          <w:sz w:val="28"/>
          <w:szCs w:val="28"/>
        </w:rPr>
      </w:pPr>
    </w:p>
    <w:p w:rsidR="001E3648" w:rsidRDefault="00925110" w:rsidP="001E3648">
      <w:pPr>
        <w:tabs>
          <w:tab w:val="left" w:pos="7040"/>
        </w:tabs>
        <w:spacing w:after="0" w:line="240" w:lineRule="auto"/>
        <w:ind w:left="567" w:right="992" w:firstLine="720"/>
        <w:jc w:val="both"/>
        <w:rPr>
          <w:rFonts w:ascii="Times New Roman" w:hAnsi="Times New Roman"/>
          <w:sz w:val="28"/>
          <w:szCs w:val="28"/>
        </w:rPr>
      </w:pPr>
      <w:r>
        <w:rPr>
          <w:rFonts w:ascii="Times New Roman" w:hAnsi="Times New Roman"/>
          <w:color w:val="000000" w:themeColor="text1"/>
          <w:sz w:val="28"/>
          <w:szCs w:val="28"/>
        </w:rPr>
        <w:t>10</w:t>
      </w:r>
      <w:r w:rsidR="000355D9">
        <w:rPr>
          <w:rFonts w:ascii="Times New Roman" w:hAnsi="Times New Roman"/>
          <w:color w:val="000000" w:themeColor="text1"/>
          <w:sz w:val="28"/>
          <w:szCs w:val="28"/>
        </w:rPr>
        <w:t>. Šo n</w:t>
      </w:r>
      <w:r w:rsidR="000355D9" w:rsidRPr="004146D6">
        <w:rPr>
          <w:rFonts w:ascii="Times New Roman" w:hAnsi="Times New Roman"/>
          <w:sz w:val="28"/>
          <w:szCs w:val="28"/>
        </w:rPr>
        <w:t xml:space="preserve">oteikumu </w:t>
      </w:r>
      <w:r w:rsidR="000355D9">
        <w:rPr>
          <w:rFonts w:ascii="Times New Roman" w:hAnsi="Times New Roman"/>
          <w:sz w:val="28"/>
          <w:szCs w:val="28"/>
        </w:rPr>
        <w:t>3.2.</w:t>
      </w:r>
      <w:r w:rsidR="00C84997">
        <w:rPr>
          <w:rFonts w:ascii="Times New Roman" w:hAnsi="Times New Roman"/>
          <w:sz w:val="28"/>
          <w:szCs w:val="28"/>
          <w:vertAlign w:val="superscript"/>
        </w:rPr>
        <w:t>2</w:t>
      </w:r>
      <w:r w:rsidR="000355D9">
        <w:rPr>
          <w:rFonts w:ascii="Times New Roman" w:hAnsi="Times New Roman"/>
          <w:sz w:val="28"/>
          <w:szCs w:val="28"/>
        </w:rPr>
        <w:t xml:space="preserve"> apakšpunkts un 2.</w:t>
      </w:r>
      <w:r w:rsidR="00C84997">
        <w:rPr>
          <w:rFonts w:ascii="Times New Roman" w:hAnsi="Times New Roman"/>
          <w:sz w:val="28"/>
          <w:szCs w:val="28"/>
          <w:vertAlign w:val="superscript"/>
        </w:rPr>
        <w:t>2</w:t>
      </w:r>
      <w:r w:rsidR="000355D9">
        <w:rPr>
          <w:rFonts w:ascii="Times New Roman" w:hAnsi="Times New Roman"/>
          <w:sz w:val="28"/>
          <w:szCs w:val="28"/>
        </w:rPr>
        <w:t> pielikums</w:t>
      </w:r>
      <w:r w:rsidR="000355D9" w:rsidRPr="004146D6">
        <w:rPr>
          <w:rFonts w:ascii="Times New Roman" w:hAnsi="Times New Roman"/>
          <w:sz w:val="28"/>
          <w:szCs w:val="28"/>
        </w:rPr>
        <w:t xml:space="preserve"> stājas spēkā 201</w:t>
      </w:r>
      <w:r w:rsidR="00C84997">
        <w:rPr>
          <w:rFonts w:ascii="Times New Roman" w:hAnsi="Times New Roman"/>
          <w:sz w:val="28"/>
          <w:szCs w:val="28"/>
        </w:rPr>
        <w:t>9</w:t>
      </w:r>
      <w:r w:rsidR="000355D9">
        <w:rPr>
          <w:rFonts w:ascii="Times New Roman" w:hAnsi="Times New Roman"/>
          <w:sz w:val="28"/>
          <w:szCs w:val="28"/>
        </w:rPr>
        <w:t>. g</w:t>
      </w:r>
      <w:r w:rsidR="000355D9" w:rsidRPr="004146D6">
        <w:rPr>
          <w:rFonts w:ascii="Times New Roman" w:hAnsi="Times New Roman"/>
          <w:sz w:val="28"/>
          <w:szCs w:val="28"/>
        </w:rPr>
        <w:t>ada 1</w:t>
      </w:r>
      <w:r w:rsidR="000355D9">
        <w:rPr>
          <w:rFonts w:ascii="Times New Roman" w:hAnsi="Times New Roman"/>
          <w:sz w:val="28"/>
          <w:szCs w:val="28"/>
        </w:rPr>
        <w:t>. jūlijā</w:t>
      </w:r>
      <w:r w:rsidR="000355D9" w:rsidRPr="004146D6">
        <w:rPr>
          <w:rFonts w:ascii="Times New Roman" w:hAnsi="Times New Roman"/>
          <w:sz w:val="28"/>
          <w:szCs w:val="28"/>
        </w:rPr>
        <w:t>.</w:t>
      </w:r>
      <w:r w:rsidR="000355D9">
        <w:rPr>
          <w:rFonts w:ascii="Times New Roman" w:hAnsi="Times New Roman"/>
          <w:sz w:val="28"/>
          <w:szCs w:val="28"/>
        </w:rPr>
        <w:t>";</w:t>
      </w:r>
    </w:p>
    <w:p w:rsidR="001E3648" w:rsidRDefault="001E3648" w:rsidP="001E3648">
      <w:pPr>
        <w:tabs>
          <w:tab w:val="left" w:pos="7040"/>
        </w:tabs>
        <w:spacing w:after="0" w:line="240" w:lineRule="auto"/>
        <w:ind w:right="992"/>
        <w:jc w:val="both"/>
        <w:rPr>
          <w:rFonts w:ascii="Times New Roman" w:hAnsi="Times New Roman"/>
          <w:color w:val="000000" w:themeColor="text1"/>
          <w:sz w:val="28"/>
          <w:szCs w:val="28"/>
        </w:rPr>
      </w:pPr>
    </w:p>
    <w:p w:rsidR="001E3648" w:rsidRDefault="00925110" w:rsidP="001E3648">
      <w:pPr>
        <w:tabs>
          <w:tab w:val="left" w:pos="7040"/>
        </w:tabs>
        <w:spacing w:after="0" w:line="240" w:lineRule="auto"/>
        <w:ind w:firstLine="720"/>
        <w:jc w:val="both"/>
        <w:rPr>
          <w:rFonts w:ascii="Times New Roman" w:hAnsi="Times New Roman"/>
          <w:color w:val="000000" w:themeColor="text1"/>
          <w:sz w:val="20"/>
          <w:szCs w:val="20"/>
        </w:rPr>
      </w:pPr>
      <w:r>
        <w:rPr>
          <w:rFonts w:ascii="Times New Roman" w:hAnsi="Times New Roman"/>
          <w:color w:val="000000" w:themeColor="text1"/>
          <w:sz w:val="28"/>
          <w:szCs w:val="28"/>
        </w:rPr>
        <w:t xml:space="preserve">         1.3.</w:t>
      </w:r>
      <w:r w:rsidRPr="00A527DE">
        <w:rPr>
          <w:rFonts w:ascii="Times New Roman" w:hAnsi="Times New Roman"/>
          <w:color w:val="000000" w:themeColor="text1"/>
          <w:sz w:val="28"/>
          <w:szCs w:val="28"/>
        </w:rPr>
        <w:t xml:space="preserve"> izteikt </w:t>
      </w:r>
      <w:r>
        <w:rPr>
          <w:rFonts w:ascii="Times New Roman" w:hAnsi="Times New Roman"/>
          <w:color w:val="000000" w:themeColor="text1"/>
          <w:sz w:val="28"/>
          <w:szCs w:val="28"/>
        </w:rPr>
        <w:t>2</w:t>
      </w:r>
      <w:r w:rsidR="00F60F93">
        <w:rPr>
          <w:rFonts w:ascii="Times New Roman" w:hAnsi="Times New Roman"/>
          <w:color w:val="000000" w:themeColor="text1"/>
          <w:sz w:val="28"/>
          <w:szCs w:val="28"/>
        </w:rPr>
        <w:t>.</w:t>
      </w:r>
      <w:r w:rsidR="00C80110">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p</w:t>
      </w:r>
      <w:r w:rsidRPr="00A527DE">
        <w:rPr>
          <w:rFonts w:ascii="Times New Roman" w:hAnsi="Times New Roman"/>
          <w:color w:val="000000" w:themeColor="text1"/>
          <w:sz w:val="28"/>
          <w:szCs w:val="28"/>
        </w:rPr>
        <w:t xml:space="preserve">ielikumu </w:t>
      </w:r>
      <w:r>
        <w:rPr>
          <w:rFonts w:ascii="Times New Roman" w:hAnsi="Times New Roman"/>
          <w:color w:val="000000" w:themeColor="text1"/>
          <w:sz w:val="28"/>
          <w:szCs w:val="28"/>
        </w:rPr>
        <w:t>šādā</w:t>
      </w:r>
      <w:r w:rsidRPr="00A527DE">
        <w:rPr>
          <w:rFonts w:ascii="Times New Roman" w:hAnsi="Times New Roman"/>
          <w:color w:val="000000" w:themeColor="text1"/>
          <w:sz w:val="28"/>
          <w:szCs w:val="28"/>
        </w:rPr>
        <w:t xml:space="preserve"> redakcijā</w:t>
      </w:r>
      <w:r>
        <w:rPr>
          <w:rFonts w:ascii="Times New Roman" w:hAnsi="Times New Roman"/>
          <w:color w:val="000000" w:themeColor="text1"/>
          <w:sz w:val="28"/>
          <w:szCs w:val="28"/>
        </w:rPr>
        <w:t>:</w:t>
      </w:r>
    </w:p>
    <w:p w:rsidR="001E3648" w:rsidRDefault="00925110" w:rsidP="001E3648">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ab/>
      </w:r>
      <w:r w:rsidRPr="002B4C1A">
        <w:rPr>
          <w:rFonts w:ascii="Times New Roman" w:hAnsi="Times New Roman"/>
          <w:color w:val="000000" w:themeColor="text1"/>
          <w:sz w:val="28"/>
          <w:szCs w:val="28"/>
        </w:rPr>
        <w:tab/>
      </w:r>
      <w:r>
        <w:rPr>
          <w:rFonts w:ascii="Times New Roman" w:hAnsi="Times New Roman"/>
          <w:color w:val="000000" w:themeColor="text1"/>
          <w:sz w:val="28"/>
          <w:szCs w:val="28"/>
        </w:rPr>
        <w:t>"2</w:t>
      </w:r>
      <w:r w:rsidR="00C32C4D">
        <w:rPr>
          <w:rFonts w:ascii="Times New Roman" w:hAnsi="Times New Roman"/>
          <w:color w:val="000000" w:themeColor="text1"/>
          <w:sz w:val="28"/>
          <w:szCs w:val="28"/>
        </w:rPr>
        <w:t>.</w:t>
      </w:r>
      <w:r w:rsidR="00263EE0">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pielikums </w:t>
      </w:r>
      <w:r>
        <w:rPr>
          <w:rFonts w:ascii="Times New Roman" w:hAnsi="Times New Roman"/>
          <w:color w:val="000000" w:themeColor="text1"/>
          <w:sz w:val="28"/>
          <w:szCs w:val="28"/>
        </w:rPr>
        <w:br/>
        <w:t xml:space="preserve">Ministru kabineta </w:t>
      </w:r>
      <w:r>
        <w:rPr>
          <w:rFonts w:ascii="Times New Roman" w:hAnsi="Times New Roman"/>
          <w:color w:val="000000" w:themeColor="text1"/>
          <w:sz w:val="28"/>
          <w:szCs w:val="28"/>
        </w:rPr>
        <w:br/>
        <w:t xml:space="preserve">2016. gada 5. jūlija </w:t>
      </w:r>
    </w:p>
    <w:p w:rsidR="001E3648" w:rsidRPr="002B4C1A" w:rsidRDefault="00925110" w:rsidP="001E3648">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r w:rsidRPr="002B4C1A">
        <w:rPr>
          <w:rFonts w:ascii="Times New Roman" w:hAnsi="Times New Roman"/>
          <w:color w:val="000000" w:themeColor="text1"/>
          <w:sz w:val="28"/>
          <w:szCs w:val="28"/>
        </w:rPr>
        <w:t xml:space="preserve">  </w:t>
      </w:r>
    </w:p>
    <w:p w:rsidR="001E3648" w:rsidRPr="00691F0F" w:rsidRDefault="001E3648" w:rsidP="001E3648">
      <w:pPr>
        <w:spacing w:after="0"/>
        <w:ind w:right="708"/>
        <w:jc w:val="center"/>
        <w:rPr>
          <w:rFonts w:ascii="Times New Roman" w:hAnsi="Times New Roman"/>
          <w:b/>
          <w:color w:val="000000" w:themeColor="text1"/>
          <w:sz w:val="20"/>
          <w:szCs w:val="20"/>
        </w:rPr>
      </w:pPr>
      <w:bookmarkStart w:id="3" w:name="518556"/>
      <w:bookmarkEnd w:id="3"/>
    </w:p>
    <w:p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Ar akcīzes nodokli apliekamo tabakas izstrādājumu</w:t>
      </w:r>
      <w:r>
        <w:rPr>
          <w:rFonts w:ascii="Times New Roman" w:hAnsi="Times New Roman"/>
          <w:b/>
          <w:color w:val="000000" w:themeColor="text1"/>
          <w:sz w:val="28"/>
          <w:szCs w:val="28"/>
        </w:rPr>
        <w:t xml:space="preserve"> un</w:t>
      </w:r>
    </w:p>
    <w:p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elektroniskajās cigaretēs izmantojamo šķidrumu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rsidR="001E3648" w:rsidRPr="002B4C1A"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rsidR="001E3648" w:rsidRPr="00D773F8" w:rsidRDefault="001E3648" w:rsidP="001E3648">
      <w:pPr>
        <w:pStyle w:val="labojumupamats"/>
        <w:spacing w:before="0" w:beforeAutospacing="0" w:after="0" w:afterAutospacing="0"/>
        <w:jc w:val="center"/>
        <w:rPr>
          <w:color w:val="000000" w:themeColor="text1"/>
          <w:sz w:val="16"/>
          <w:szCs w:val="16"/>
        </w:rPr>
      </w:pPr>
    </w:p>
    <w:tbl>
      <w:tblPr>
        <w:tblW w:w="476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361"/>
        <w:gridCol w:w="2371"/>
        <w:gridCol w:w="1200"/>
        <w:gridCol w:w="2053"/>
        <w:gridCol w:w="2053"/>
        <w:gridCol w:w="1468"/>
      </w:tblGrid>
      <w:tr w:rsidR="00A31A0F" w:rsidTr="00720A38">
        <w:trPr>
          <w:tblCellSpacing w:w="15" w:type="dxa"/>
        </w:trPr>
        <w:tc>
          <w:tcPr>
            <w:tcW w:w="1624" w:type="pct"/>
            <w:gridSpan w:val="3"/>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Eiropas Savienības kombinētās nomenklatūras kods</w:t>
            </w:r>
          </w:p>
        </w:tc>
        <w:tc>
          <w:tcPr>
            <w:tcW w:w="578"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i/>
                <w:iCs/>
                <w:color w:val="000000" w:themeColor="text1"/>
                <w:sz w:val="24"/>
                <w:szCs w:val="24"/>
              </w:rPr>
              <w:t>TARIC</w:t>
            </w:r>
            <w:r w:rsidRPr="00392C18">
              <w:rPr>
                <w:rFonts w:ascii="Times New Roman" w:hAnsi="Times New Roman"/>
                <w:color w:val="000000" w:themeColor="text1"/>
                <w:sz w:val="24"/>
                <w:szCs w:val="24"/>
              </w:rPr>
              <w:t xml:space="preserve"> nacionālais </w:t>
            </w:r>
            <w:r w:rsidRPr="00392C18">
              <w:rPr>
                <w:rFonts w:ascii="Times New Roman" w:hAnsi="Times New Roman"/>
                <w:color w:val="000000" w:themeColor="text1"/>
                <w:sz w:val="24"/>
                <w:szCs w:val="24"/>
              </w:rPr>
              <w:lastRenderedPageBreak/>
              <w:t>papildkods (VAD 33. ailes 19.–22. zīme), kuru uztur ITVS</w:t>
            </w:r>
          </w:p>
        </w:tc>
        <w:tc>
          <w:tcPr>
            <w:tcW w:w="999"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lastRenderedPageBreak/>
              <w:t xml:space="preserve">Eiropas Savienības kombinētās </w:t>
            </w:r>
            <w:r w:rsidRPr="00392C18">
              <w:rPr>
                <w:rFonts w:ascii="Times New Roman" w:hAnsi="Times New Roman"/>
                <w:color w:val="000000" w:themeColor="text1"/>
                <w:sz w:val="24"/>
                <w:szCs w:val="24"/>
              </w:rPr>
              <w:lastRenderedPageBreak/>
              <w:t xml:space="preserve">nomenklatūras un </w:t>
            </w:r>
            <w:r w:rsidRPr="00392C18">
              <w:rPr>
                <w:rFonts w:ascii="Times New Roman" w:hAnsi="Times New Roman"/>
                <w:i/>
                <w:iCs/>
                <w:color w:val="000000" w:themeColor="text1"/>
                <w:sz w:val="24"/>
                <w:szCs w:val="24"/>
              </w:rPr>
              <w:t>TARIC</w:t>
            </w:r>
            <w:r w:rsidRPr="00392C18">
              <w:rPr>
                <w:rFonts w:ascii="Times New Roman" w:hAnsi="Times New Roman"/>
                <w:color w:val="000000" w:themeColor="text1"/>
                <w:sz w:val="24"/>
                <w:szCs w:val="24"/>
              </w:rPr>
              <w:t xml:space="preserve"> nacionālā papildkoda apraksts</w:t>
            </w:r>
          </w:p>
        </w:tc>
        <w:tc>
          <w:tcPr>
            <w:tcW w:w="1007"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lastRenderedPageBreak/>
              <w:t>Akcīzes nodokļa likme</w:t>
            </w:r>
          </w:p>
        </w:tc>
        <w:tc>
          <w:tcPr>
            <w:tcW w:w="703"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 xml:space="preserve">Valsts pamatbudžeta </w:t>
            </w:r>
            <w:r w:rsidRPr="00392C18">
              <w:rPr>
                <w:rFonts w:ascii="Times New Roman" w:hAnsi="Times New Roman"/>
                <w:color w:val="000000" w:themeColor="text1"/>
                <w:sz w:val="24"/>
                <w:szCs w:val="24"/>
              </w:rPr>
              <w:lastRenderedPageBreak/>
              <w:t>ieņēmumu konts*</w:t>
            </w:r>
          </w:p>
        </w:tc>
      </w:tr>
      <w:tr w:rsidR="00A31A0F" w:rsidTr="00720A38">
        <w:trPr>
          <w:tblCellSpacing w:w="15" w:type="dxa"/>
        </w:trPr>
        <w:tc>
          <w:tcPr>
            <w:tcW w:w="1624" w:type="pct"/>
            <w:gridSpan w:val="3"/>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lastRenderedPageBreak/>
              <w:t>1</w:t>
            </w:r>
          </w:p>
        </w:tc>
        <w:tc>
          <w:tcPr>
            <w:tcW w:w="578"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2</w:t>
            </w:r>
          </w:p>
        </w:tc>
        <w:tc>
          <w:tcPr>
            <w:tcW w:w="999"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3</w:t>
            </w:r>
          </w:p>
        </w:tc>
        <w:tc>
          <w:tcPr>
            <w:tcW w:w="1007"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4</w:t>
            </w:r>
          </w:p>
        </w:tc>
        <w:tc>
          <w:tcPr>
            <w:tcW w:w="703"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jc w:val="center"/>
              <w:rPr>
                <w:rFonts w:ascii="Times New Roman" w:hAnsi="Times New Roman"/>
                <w:color w:val="000000" w:themeColor="text1"/>
                <w:sz w:val="24"/>
                <w:szCs w:val="24"/>
              </w:rPr>
            </w:pPr>
            <w:r w:rsidRPr="00392C18">
              <w:rPr>
                <w:rFonts w:ascii="Times New Roman" w:hAnsi="Times New Roman"/>
                <w:color w:val="000000" w:themeColor="text1"/>
                <w:sz w:val="24"/>
                <w:szCs w:val="24"/>
              </w:rPr>
              <w:t>5</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1148"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1E3648" w:rsidRPr="00392C18" w:rsidRDefault="00925110" w:rsidP="001E3648">
            <w:pPr>
              <w:spacing w:after="0" w:line="240" w:lineRule="auto"/>
              <w:rPr>
                <w:rFonts w:ascii="Times New Roman" w:hAnsi="Times New Roman"/>
                <w:b/>
                <w:bCs/>
                <w:color w:val="000000" w:themeColor="text1"/>
                <w:sz w:val="24"/>
                <w:szCs w:val="24"/>
              </w:rPr>
            </w:pPr>
            <w:r w:rsidRPr="00392C18">
              <w:rPr>
                <w:rFonts w:ascii="Times New Roman" w:hAnsi="Times New Roman"/>
                <w:b/>
                <w:bCs/>
                <w:color w:val="000000" w:themeColor="text1"/>
                <w:sz w:val="24"/>
                <w:szCs w:val="24"/>
              </w:rPr>
              <w:t>TABAKAS IZSTRĀDĀJUMI</w:t>
            </w:r>
          </w:p>
        </w:tc>
        <w:tc>
          <w:tcPr>
            <w:tcW w:w="1007"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c>
          <w:tcPr>
            <w:tcW w:w="703" w:type="pct"/>
            <w:tcBorders>
              <w:top w:val="outset" w:sz="6" w:space="0" w:color="auto"/>
              <w:left w:val="outset" w:sz="6" w:space="0" w:color="auto"/>
              <w:bottom w:val="outset" w:sz="6" w:space="0" w:color="auto"/>
              <w:right w:val="outset" w:sz="6" w:space="0" w:color="auto"/>
            </w:tcBorders>
            <w:vAlign w:val="center"/>
            <w:hideMark/>
          </w:tcPr>
          <w:p w:rsidR="001E3648" w:rsidRPr="00392C18" w:rsidRDefault="00925110" w:rsidP="001E3648">
            <w:pPr>
              <w:spacing w:after="0" w:line="240" w:lineRule="auto"/>
              <w:rPr>
                <w:rFonts w:ascii="Times New Roman" w:hAnsi="Times New Roman"/>
                <w:color w:val="000000" w:themeColor="text1"/>
                <w:sz w:val="24"/>
                <w:szCs w:val="24"/>
              </w:rPr>
            </w:pPr>
            <w:r w:rsidRPr="00392C18">
              <w:rPr>
                <w:rFonts w:ascii="Times New Roman" w:hAnsi="Times New Roman"/>
                <w:color w:val="000000" w:themeColor="text1"/>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line="240" w:lineRule="auto"/>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Neapstrādāta tabaka; tabakas atkritumi</w:t>
            </w:r>
          </w:p>
        </w:tc>
        <w:tc>
          <w:tcPr>
            <w:tcW w:w="1007"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-tabaka ar neizgrieztu vidējo dzīslu</w:t>
            </w:r>
          </w:p>
        </w:tc>
        <w:tc>
          <w:tcPr>
            <w:tcW w:w="1007"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35</w:t>
            </w:r>
          </w:p>
        </w:tc>
        <w:tc>
          <w:tcPr>
            <w:tcW w:w="57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5 001</w:t>
            </w:r>
          </w:p>
        </w:tc>
        <w:tc>
          <w:tcPr>
            <w:tcW w:w="999"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--ēnā kaltēta gaišā tabaka</w:t>
            </w:r>
          </w:p>
        </w:tc>
        <w:tc>
          <w:tcPr>
            <w:tcW w:w="1007"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703"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60</w:t>
            </w:r>
          </w:p>
        </w:tc>
        <w:tc>
          <w:tcPr>
            <w:tcW w:w="57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5 002</w:t>
            </w:r>
          </w:p>
        </w:tc>
        <w:tc>
          <w:tcPr>
            <w:tcW w:w="999"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--saulē kaltēta austrumu tipa tabaka</w:t>
            </w:r>
          </w:p>
        </w:tc>
        <w:tc>
          <w:tcPr>
            <w:tcW w:w="1007"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703"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70</w:t>
            </w:r>
          </w:p>
        </w:tc>
        <w:tc>
          <w:tcPr>
            <w:tcW w:w="57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5 003</w:t>
            </w:r>
          </w:p>
        </w:tc>
        <w:tc>
          <w:tcPr>
            <w:tcW w:w="999"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--ēnā kaltēta tumšā tabaka</w:t>
            </w:r>
          </w:p>
        </w:tc>
        <w:tc>
          <w:tcPr>
            <w:tcW w:w="1007"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703"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85</w:t>
            </w:r>
          </w:p>
        </w:tc>
        <w:tc>
          <w:tcPr>
            <w:tcW w:w="57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5 004</w:t>
            </w:r>
          </w:p>
        </w:tc>
        <w:tc>
          <w:tcPr>
            <w:tcW w:w="999"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--dūmos kaltēta tabaka</w:t>
            </w:r>
          </w:p>
        </w:tc>
        <w:tc>
          <w:tcPr>
            <w:tcW w:w="1007"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703"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95</w:t>
            </w:r>
          </w:p>
        </w:tc>
        <w:tc>
          <w:tcPr>
            <w:tcW w:w="57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--citāda</w:t>
            </w:r>
          </w:p>
        </w:tc>
        <w:tc>
          <w:tcPr>
            <w:tcW w:w="1007"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95</w:t>
            </w:r>
          </w:p>
        </w:tc>
        <w:tc>
          <w:tcPr>
            <w:tcW w:w="578"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5 005</w:t>
            </w:r>
          </w:p>
        </w:tc>
        <w:tc>
          <w:tcPr>
            <w:tcW w:w="999"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Tabakas lapas</w:t>
            </w:r>
          </w:p>
        </w:tc>
        <w:tc>
          <w:tcPr>
            <w:tcW w:w="1007"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EUR </w:t>
            </w:r>
            <w:r w:rsidR="00DA4717" w:rsidRPr="00392C18">
              <w:rPr>
                <w:rFonts w:ascii="Times New Roman" w:hAnsi="Times New Roman"/>
                <w:sz w:val="24"/>
                <w:szCs w:val="24"/>
              </w:rPr>
              <w:t>70</w:t>
            </w:r>
            <w:r w:rsidRPr="00392C18">
              <w:rPr>
                <w:rFonts w:ascii="Times New Roman" w:hAnsi="Times New Roman"/>
                <w:sz w:val="24"/>
                <w:szCs w:val="24"/>
              </w:rPr>
              <w:t>/1000 g</w:t>
            </w:r>
          </w:p>
        </w:tc>
        <w:tc>
          <w:tcPr>
            <w:tcW w:w="703" w:type="pct"/>
            <w:tcBorders>
              <w:top w:val="outset" w:sz="6" w:space="0" w:color="auto"/>
              <w:left w:val="outset" w:sz="6" w:space="0" w:color="auto"/>
              <w:bottom w:val="outset" w:sz="6" w:space="0" w:color="auto"/>
              <w:right w:val="outset" w:sz="6" w:space="0" w:color="auto"/>
            </w:tcBorders>
            <w:hideMark/>
          </w:tcPr>
          <w:p w:rsidR="00C11F9D" w:rsidRPr="00392C18" w:rsidRDefault="00925110" w:rsidP="0060229D">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95</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903078">
              <w:rPr>
                <w:rFonts w:ascii="Times New Roman" w:hAnsi="Times New Roman"/>
                <w:sz w:val="24"/>
                <w:szCs w:val="24"/>
              </w:rPr>
              <w:t>Z 011</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Tabakas lapas (jēltabaka), kuras tiek ievestas to tālākai izmantošanai augsnes uzlabošanas līdzekļu, augu aizsardzības līdzekļu un tamlīdzīgu dārzkopības līdzekļu ražošanai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r>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-tabaka ar daļēji vai pilnīgi izgrieztu vidējo dzīslu</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35</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5 001</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--ēnā kaltēta gaišā tabaka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60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5 002</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--saulē kaltēta austrumu tipa tabaka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5 003</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--ēnā kaltēta tumšā tabaka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5 004</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--dūmos kaltēta tabaka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95</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95</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5 005</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Tabakas lapas</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2401</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95</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Z 011</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pPr>
              <w:spacing w:after="0"/>
              <w:rPr>
                <w:rFonts w:ascii="Times New Roman" w:hAnsi="Times New Roman"/>
                <w:sz w:val="24"/>
                <w:szCs w:val="24"/>
              </w:rPr>
            </w:pPr>
            <w:r w:rsidRPr="00392C18">
              <w:rPr>
                <w:rFonts w:ascii="Times New Roman" w:hAnsi="Times New Roman"/>
                <w:sz w:val="24"/>
                <w:szCs w:val="24"/>
              </w:rPr>
              <w:t>Tabakas lapas (jēltabaka), kuras tiek ievestas to tālākai izmantošanai augsnes uzlabošanas līdzekļu, augu aizsardzības līdzekļu un tamlīdzīgu dārzkopības līdzekļu ražošanai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EUR 70/1000 g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r>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Cigāri, Manilas cigāri, cigarilli un cigaretes no tabakas vai tabakas aizstājējiem:</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5 400</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-cigāri, Manilas cigāri un cigarilli, kas satur tabaku</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88/1000 gab.</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kas satur tabaku:</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--ar krustnagliņām</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5 500</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ne vairāk kā 80 mm (neieskaitot filtru vai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maksimālās mazumtirdzniecības cenas (turpmāk – MMC). </w:t>
            </w:r>
          </w:p>
          <w:p w:rsidR="00720A38" w:rsidRPr="00392C18" w:rsidRDefault="00925110" w:rsidP="00720A38">
            <w:pPr>
              <w:pStyle w:val="tvhtml"/>
              <w:spacing w:before="0" w:beforeAutospacing="0" w:after="0" w:afterAutospacing="0"/>
            </w:pPr>
            <w:r w:rsidRPr="00392C18">
              <w:lastRenderedPageBreak/>
              <w:t>Aprēķinātais nodoklis nedrīkst būt mazāks kā EUR 109,2 par 1000 cigaretēm</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5 501</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vairāk nekā 80 mm (neieskaitot filtru vai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rsidR="00720A38" w:rsidRPr="00392C18" w:rsidRDefault="00925110" w:rsidP="00720A38">
            <w:pPr>
              <w:pStyle w:val="tvhtml"/>
              <w:spacing w:before="0" w:beforeAutospacing="0" w:after="0" w:afterAutospacing="0"/>
            </w:pPr>
            <w:r w:rsidRPr="00392C18">
              <w:t>Aprēķinātais nodoklis nedrīkst būt mazāks kā noteiktais nodoklis – EUR 109,2 par 1000 cigaretēm dubultā, trīskāršā utt. apmērā</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5 502</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ne vairāk kā 80 mm (neieskaitot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rsidR="00720A38" w:rsidRPr="00392C18" w:rsidRDefault="00925110" w:rsidP="00720A38">
            <w:pPr>
              <w:pStyle w:val="tvhtml"/>
              <w:spacing w:before="0" w:beforeAutospacing="0" w:after="0" w:afterAutospacing="0"/>
            </w:pPr>
            <w:r w:rsidRPr="00392C18">
              <w:t>Aprēķinātais nodoklis nedrīkst būt mazāks kā EUR 109,2 par 1000 cigaretēm</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5 503</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vairāk nekā 80 mm (neieskaitot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w:t>
            </w:r>
            <w:r w:rsidRPr="00392C18">
              <w:rPr>
                <w:rFonts w:ascii="Times New Roman" w:hAnsi="Times New Roman"/>
                <w:sz w:val="24"/>
                <w:szCs w:val="24"/>
              </w:rPr>
              <w:lastRenderedPageBreak/>
              <w:t xml:space="preserve">iemuti) + 20 % no MMC). </w:t>
            </w:r>
          </w:p>
          <w:p w:rsidR="00720A38" w:rsidRPr="00392C18" w:rsidRDefault="00925110" w:rsidP="00720A38">
            <w:pPr>
              <w:pStyle w:val="tvhtml"/>
              <w:spacing w:before="0" w:beforeAutospacing="0" w:after="0" w:afterAutospacing="0"/>
            </w:pPr>
            <w:r w:rsidRPr="00392C18">
              <w:t>Aprēķinātais nodoklis nedrīkst būt mazāks kā noteiktais nodoklis – EUR 109,2 par 1000 cigaretēm dubultā, trīskāršā utt. apmērā</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--citādas</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5 500</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ne vairāk kā 80 mm (neieskaitot filtru vai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rsidR="00720A38" w:rsidRPr="00392C18" w:rsidRDefault="00925110" w:rsidP="00720A38">
            <w:pPr>
              <w:pStyle w:val="tvhtml"/>
              <w:spacing w:before="0" w:beforeAutospacing="0" w:after="0" w:afterAutospacing="0"/>
            </w:pPr>
            <w:r w:rsidRPr="00392C18">
              <w:t>Aprēķinātais nodoklis nedrīkst būt mazāks kā EUR 109,2 par 1000 cigaretēm</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5 501</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vairāk nekā 80 mm (neieskaitot filtru vai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rsidR="00720A38" w:rsidRPr="00392C18" w:rsidRDefault="00925110" w:rsidP="00720A38">
            <w:pPr>
              <w:pStyle w:val="tvhtml"/>
              <w:spacing w:before="0" w:beforeAutospacing="0" w:after="0" w:afterAutospacing="0"/>
            </w:pPr>
            <w:r w:rsidRPr="00392C18">
              <w:t>Aprēķinātais nodoklis nedrīkst būt mazāks kā noteiktais nodoklis – EUR 109,2 par 1000 cigaretēm dubultā, trīskāršā utt. apmērā</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5 502</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ne vairāk kā 80 mm (neieskaitot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rsidR="00720A38" w:rsidRPr="00392C18" w:rsidRDefault="00925110" w:rsidP="00720A38">
            <w:pPr>
              <w:pStyle w:val="tvhtml"/>
              <w:spacing w:before="0" w:beforeAutospacing="0" w:after="0" w:afterAutospacing="0"/>
            </w:pPr>
            <w:r w:rsidRPr="00392C18">
              <w:t xml:space="preserve">Aprēķinātais nodoklis nedrīkst </w:t>
            </w:r>
            <w:r w:rsidRPr="00392C18">
              <w:lastRenderedPageBreak/>
              <w:t>būt mazāks kā EUR 109,2 par</w:t>
            </w:r>
            <w:r w:rsidRPr="00392C18">
              <w:br/>
              <w:t>1000 cigaretēm</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5 503</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vairāk nekā 80 mm (neieskaitot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rsidR="00720A38" w:rsidRPr="00392C18" w:rsidRDefault="00925110" w:rsidP="00720A38">
            <w:pPr>
              <w:pStyle w:val="tvhtml"/>
              <w:spacing w:before="0" w:beforeAutospacing="0" w:after="0" w:afterAutospacing="0"/>
            </w:pPr>
            <w:r w:rsidRPr="00392C18">
              <w:t>Aprēķinātais nodoklis nedrīkst būt mazāks kā noteiktais nodoklis – EUR 109,2 par 1000 cigaretēm dubultā, trīskāršā utt. apmērā</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5 500</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ne vairāk kā 80 mm (neieskaitot filtru vai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rsidR="00720A38" w:rsidRPr="00392C18" w:rsidRDefault="00925110" w:rsidP="00720A38">
            <w:pPr>
              <w:pStyle w:val="tvhtml"/>
              <w:spacing w:before="0" w:beforeAutospacing="0" w:after="0" w:afterAutospacing="0"/>
            </w:pPr>
            <w:r w:rsidRPr="00392C18">
              <w:t>Aprēķinātais nodoklis nedrīkst būt mazāks kā EUR 109,2 par 1000 cigaretēm</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5 501</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ar garumu vairāk nekā 80 mm (neieskaitot filtru vai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w:t>
            </w:r>
            <w:r w:rsidRPr="00392C18">
              <w:rPr>
                <w:rFonts w:ascii="Times New Roman" w:hAnsi="Times New Roman"/>
                <w:sz w:val="24"/>
                <w:szCs w:val="24"/>
              </w:rPr>
              <w:lastRenderedPageBreak/>
              <w:t xml:space="preserve">filtru vai iemuti) + 20 % no MMC). </w:t>
            </w:r>
          </w:p>
          <w:p w:rsidR="00720A38" w:rsidRPr="00392C18" w:rsidRDefault="00925110" w:rsidP="00720A38">
            <w:pPr>
              <w:pStyle w:val="tvhtml"/>
              <w:spacing w:before="0" w:beforeAutospacing="0" w:after="0" w:afterAutospacing="0"/>
            </w:pPr>
            <w:r w:rsidRPr="00392C18">
              <w:t>Aprēķinātais nodoklis nedrīkst būt mazāks kā noteiktais nodoklis – EUR 109,2 par 1000 cigaretēm dubultā, trīskāršā utt. apmērā</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Z 004</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ar filtru, kuras nesatur tabaku un kuras lieto vienīgi medicīniskiem mērķiem, ko apliecina Zāļu valsts aģentūra**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5 502</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ne vairāk kā 80 mm (neieskaitot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+ 20 % no MMC. </w:t>
            </w:r>
          </w:p>
          <w:p w:rsidR="00720A38" w:rsidRPr="00392C18" w:rsidRDefault="00925110" w:rsidP="00720A38">
            <w:pPr>
              <w:pStyle w:val="tvhtml"/>
              <w:spacing w:before="0" w:beforeAutospacing="0" w:after="0" w:afterAutospacing="0"/>
            </w:pPr>
            <w:r w:rsidRPr="00392C18">
              <w:t>Aprēķinātais nodoklis nedrīkst būt mazāks kā EUR 109,2 par 1000 cigaretēm</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5 503</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ar garumu vairāk nekā 80 mm (neieskaitot iemuti)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74,6/</w:t>
            </w:r>
            <w:r w:rsidRPr="00392C18">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rsidR="00720A38" w:rsidRPr="00392C18" w:rsidRDefault="00925110" w:rsidP="00720A38">
            <w:pPr>
              <w:pStyle w:val="tvhtml"/>
              <w:spacing w:before="0" w:beforeAutospacing="0" w:after="0" w:afterAutospacing="0"/>
            </w:pPr>
            <w:r w:rsidRPr="00392C18">
              <w:t xml:space="preserve">Aprēķinātais nodoklis nedrīkst būt mazāks kā noteiktais nodoklis – EUR 109,2 par 1000 cigaretēm </w:t>
            </w:r>
            <w:r w:rsidRPr="00392C18">
              <w:lastRenderedPageBreak/>
              <w:t>dubultā, trīskāršā utt. apmērā</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2402</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Z 005</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Cigaretes bez filtra, kuras nesatur tabaku un kuras lieto vienīgi medicīniskiem mērķiem, ko apliecina Zāļu valsts aģentūra**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 tabakas izstrādājumi un tabakas rūpnieciski aizstājēji; "homogenizēta" vai "atjaunota" tabaka; tabakas ekstrakti un esences:</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-smēķējamā tabaka, kas satur tabakas aizstājējus jebkurā samērā vai nesatur tos:</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11</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5 006</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--ūdenspīpes tabaka, kas minēta KN 24. nodaļas 1. piezīmē par apakšpozīcijām</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---tiešajā iepakojumā, ar tīro svaru līdz 500 g</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5 200</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Smalki sagriezta tabaka cigarešu uztīšanai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5 007</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Cita smēķējamā tabaka (ieskaitot tabakas atlikumus, kurus var smēķēt)</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5 200</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Smalki sagriezta tabaka cigarešu uztīšanai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19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5 007</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Cita smēķējamā tabaka (ieskaitot tabakas atlikumus, kurus var smēķēt)</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91</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5 008</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--''homogenizēta" vai ''atjaunota" tabaka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5 009</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Izstrādājumi, kas pilnībā vai daļēji sastāv no augiem, garšaugiem, augļiem vai citām vielām, nevis tabakas (augu smēķēšanas produkti) un kas atbilst likuma "</w:t>
            </w:r>
            <w:hyperlink r:id="rId11" w:tgtFrame="_blank" w:history="1">
              <w:r w:rsidRPr="00EA27C2">
                <w:rPr>
                  <w:rStyle w:val="Hyperlink"/>
                  <w:rFonts w:ascii="Times New Roman" w:hAnsi="Times New Roman"/>
                  <w:color w:val="000000" w:themeColor="text1"/>
                  <w:sz w:val="24"/>
                  <w:szCs w:val="24"/>
                  <w:u w:val="none"/>
                </w:rPr>
                <w:t>Par akcīzes nodokli</w:t>
              </w:r>
            </w:hyperlink>
            <w:r w:rsidRPr="00392C18">
              <w:rPr>
                <w:rFonts w:ascii="Times New Roman" w:hAnsi="Times New Roman"/>
                <w:sz w:val="24"/>
                <w:szCs w:val="24"/>
              </w:rPr>
              <w:t xml:space="preserve">" </w:t>
            </w:r>
            <w:hyperlink r:id="rId12" w:anchor="p4" w:tgtFrame="_blank" w:history="1">
              <w:r w:rsidRPr="00EA27C2">
                <w:rPr>
                  <w:rStyle w:val="Hyperlink"/>
                  <w:rFonts w:ascii="Times New Roman" w:hAnsi="Times New Roman"/>
                  <w:color w:val="000000" w:themeColor="text1"/>
                  <w:sz w:val="24"/>
                  <w:szCs w:val="24"/>
                  <w:u w:val="none"/>
                </w:rPr>
                <w:t>4.</w:t>
              </w:r>
            </w:hyperlink>
            <w:r w:rsidRPr="00392C18">
              <w:rPr>
                <w:rFonts w:ascii="Times New Roman" w:hAnsi="Times New Roman"/>
                <w:sz w:val="24"/>
                <w:szCs w:val="24"/>
              </w:rPr>
              <w:t> panta ceturtajā daļā minētajai smēķējamās tabakas definīcijai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5 010</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Karsējamā tabaka</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2403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Z 002</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xml:space="preserve">Lietošanai gatavas saistvielas lietņu veidnēm un serdeņiem; ķīmijas vai saskarnozaru rūpniecības ķīmiskie produkti un preparāti (arī produkti un preparāti, kas satur dabīgu produktu maisījumus), kas </w:t>
            </w:r>
            <w:r w:rsidRPr="00392C18">
              <w:rPr>
                <w:rFonts w:ascii="Times New Roman" w:hAnsi="Times New Roman"/>
                <w:sz w:val="24"/>
                <w:szCs w:val="24"/>
              </w:rPr>
              <w:lastRenderedPageBreak/>
              <w:t>nav minēti vai iekļauti citur:</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line="240" w:lineRule="auto"/>
              <w:rPr>
                <w:rFonts w:ascii="Times New Roman" w:hAnsi="Times New Roman"/>
                <w:sz w:val="24"/>
                <w:szCs w:val="24"/>
              </w:rPr>
            </w:pPr>
            <w:r w:rsidRPr="00392C18">
              <w:rPr>
                <w:rFonts w:ascii="Times New Roman" w:hAnsi="Times New Roman"/>
                <w:sz w:val="24"/>
                <w:szCs w:val="24"/>
              </w:rPr>
              <w:t xml:space="preserve">---- kasetnes un uzpildes flakoni, uzpildīti, elektroniskajām cigaretēm; maisījumi izmantošanai kasetnēs un uzpildes flakonos elektroniskajām cigaretēm:  </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rHeight w:val="1372"/>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56</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-----satur apakšpozīcijas 2939 79 10 produktus</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56</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5 300</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Elektroniskajās cigaretēs izmantojamais šķidrums, kas satur nikotīnu</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0,01 par 1 ml šķidruma + EUR 0,005 par 1 mg nikotīna</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05330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164" w:type="pct"/>
            <w:tcBorders>
              <w:top w:val="outset" w:sz="6" w:space="0" w:color="auto"/>
              <w:left w:val="outset" w:sz="6" w:space="0" w:color="auto"/>
              <w:bottom w:val="outset" w:sz="6" w:space="0" w:color="auto"/>
              <w:right w:val="outset" w:sz="6" w:space="0" w:color="auto"/>
            </w:tcBorders>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57</w:t>
            </w:r>
          </w:p>
        </w:tc>
        <w:tc>
          <w:tcPr>
            <w:tcW w:w="578" w:type="pct"/>
            <w:tcBorders>
              <w:top w:val="outset" w:sz="6" w:space="0" w:color="auto"/>
              <w:left w:val="outset" w:sz="6" w:space="0" w:color="auto"/>
              <w:bottom w:val="outset" w:sz="6" w:space="0" w:color="auto"/>
              <w:right w:val="outset" w:sz="6" w:space="0" w:color="auto"/>
            </w:tcBorders>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-----citi</w:t>
            </w:r>
          </w:p>
        </w:tc>
        <w:tc>
          <w:tcPr>
            <w:tcW w:w="1007" w:type="pct"/>
            <w:tcBorders>
              <w:top w:val="outset" w:sz="6" w:space="0" w:color="auto"/>
              <w:left w:val="outset" w:sz="6" w:space="0" w:color="auto"/>
              <w:bottom w:val="outset" w:sz="6" w:space="0" w:color="auto"/>
              <w:right w:val="outset" w:sz="6" w:space="0" w:color="auto"/>
            </w:tcBorders>
          </w:tcPr>
          <w:p w:rsidR="00720A38" w:rsidRPr="00392C18" w:rsidRDefault="00720A38" w:rsidP="00720A38">
            <w:pPr>
              <w:spacing w:after="0"/>
              <w:rPr>
                <w:rFonts w:ascii="Times New Roman" w:hAnsi="Times New Roman"/>
                <w:sz w:val="24"/>
                <w:szCs w:val="24"/>
              </w:rPr>
            </w:pPr>
          </w:p>
        </w:tc>
        <w:tc>
          <w:tcPr>
            <w:tcW w:w="703" w:type="pct"/>
            <w:tcBorders>
              <w:top w:val="outset" w:sz="6" w:space="0" w:color="auto"/>
              <w:left w:val="outset" w:sz="6" w:space="0" w:color="auto"/>
              <w:bottom w:val="outset" w:sz="6" w:space="0" w:color="auto"/>
              <w:right w:val="outset" w:sz="6" w:space="0" w:color="auto"/>
            </w:tcBorders>
          </w:tcPr>
          <w:p w:rsidR="00720A38" w:rsidRPr="00392C18" w:rsidRDefault="00720A38" w:rsidP="00720A38">
            <w:pPr>
              <w:spacing w:after="0"/>
              <w:rPr>
                <w:rFonts w:ascii="Times New Roman" w:hAnsi="Times New Roman"/>
                <w:sz w:val="24"/>
                <w:szCs w:val="24"/>
              </w:rPr>
            </w:pP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3824</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99</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57</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5 301</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Elektroniskajās cigaretēs izmantojamais šķidrums, kas nesatur nikotīnu</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0,01 par 1 ml šķidruma</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05330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Speciālas elektriskās mašīnas un iekārtas, kas citur šajā nodaļā nav minētas</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citādas mašīnas un aparāti</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elektroniskās cigaretes</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lastRenderedPageBreak/>
              <w:t>8543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5 302</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Elektroniskajās cigaretēs izmantojamais šķidrums, kas satur nikotīnu un ietilpst mazumtirdzniecības komplektā</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0,01 par 1 ml šķidruma + EUR 0,005 par 1 mg nikotīna</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05330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5 303</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Elektroniskajās cigaretēs izmantojamais šķidrums, kas nesatur nikotīnu un ietilpst mazumtirdzniecības komplektā</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0,01 par 1 ml šķidruma</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05330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8543</w:t>
            </w:r>
          </w:p>
        </w:tc>
        <w:tc>
          <w:tcPr>
            <w:tcW w:w="164"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70</w:t>
            </w:r>
          </w:p>
        </w:tc>
        <w:tc>
          <w:tcPr>
            <w:tcW w:w="1148"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Pr>
                <w:rFonts w:ascii="Times New Roman" w:hAnsi="Times New Roman"/>
                <w:sz w:val="24"/>
                <w:szCs w:val="24"/>
              </w:rPr>
              <w:t>7</w:t>
            </w:r>
            <w:r w:rsidRPr="00E670E8">
              <w:rPr>
                <w:rFonts w:ascii="Times New Roman" w:hAnsi="Times New Roman"/>
                <w:sz w:val="24"/>
                <w:szCs w:val="24"/>
              </w:rPr>
              <w:t>0</w:t>
            </w:r>
          </w:p>
        </w:tc>
        <w:tc>
          <w:tcPr>
            <w:tcW w:w="578"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Z 016</w:t>
            </w:r>
          </w:p>
        </w:tc>
        <w:tc>
          <w:tcPr>
            <w:tcW w:w="999"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 </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8543</w:t>
            </w:r>
          </w:p>
        </w:tc>
        <w:tc>
          <w:tcPr>
            <w:tcW w:w="164"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70</w:t>
            </w:r>
          </w:p>
        </w:tc>
        <w:tc>
          <w:tcPr>
            <w:tcW w:w="114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5 011</w:t>
            </w:r>
          </w:p>
        </w:tc>
        <w:tc>
          <w:tcPr>
            <w:tcW w:w="999"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Karsējamā tabaka, kas ietilpst mazumtirdzniecības komplektā</w:t>
            </w:r>
          </w:p>
        </w:tc>
        <w:tc>
          <w:tcPr>
            <w:tcW w:w="1007"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EUR 70/1000 g</w:t>
            </w:r>
          </w:p>
        </w:tc>
        <w:tc>
          <w:tcPr>
            <w:tcW w:w="703" w:type="pct"/>
            <w:tcBorders>
              <w:top w:val="outset" w:sz="6" w:space="0" w:color="auto"/>
              <w:left w:val="outset" w:sz="6" w:space="0" w:color="auto"/>
              <w:bottom w:val="outset" w:sz="6" w:space="0" w:color="auto"/>
              <w:right w:val="outset" w:sz="6" w:space="0" w:color="auto"/>
            </w:tcBorders>
            <w:hideMark/>
          </w:tcPr>
          <w:p w:rsidR="00720A38" w:rsidRPr="00392C18" w:rsidRDefault="00925110" w:rsidP="00720A38">
            <w:pPr>
              <w:spacing w:after="0"/>
              <w:rPr>
                <w:rFonts w:ascii="Times New Roman" w:hAnsi="Times New Roman"/>
                <w:sz w:val="24"/>
                <w:szCs w:val="24"/>
              </w:rPr>
            </w:pPr>
            <w:r w:rsidRPr="00392C18">
              <w:rPr>
                <w:rFonts w:ascii="Times New Roman" w:hAnsi="Times New Roman"/>
                <w:sz w:val="24"/>
                <w:szCs w:val="24"/>
              </w:rPr>
              <w:t>05340</w:t>
            </w:r>
          </w:p>
        </w:tc>
      </w:tr>
      <w:tr w:rsidR="00A31A0F" w:rsidTr="00720A3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8543</w:t>
            </w:r>
          </w:p>
        </w:tc>
        <w:tc>
          <w:tcPr>
            <w:tcW w:w="164"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70</w:t>
            </w:r>
          </w:p>
        </w:tc>
        <w:tc>
          <w:tcPr>
            <w:tcW w:w="1148"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90</w:t>
            </w:r>
          </w:p>
        </w:tc>
        <w:tc>
          <w:tcPr>
            <w:tcW w:w="578"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Z 016</w:t>
            </w:r>
          </w:p>
        </w:tc>
        <w:tc>
          <w:tcPr>
            <w:tcW w:w="999"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Citādi**</w:t>
            </w:r>
          </w:p>
        </w:tc>
        <w:tc>
          <w:tcPr>
            <w:tcW w:w="1007"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720A38" w:rsidRPr="00E670E8" w:rsidRDefault="00925110" w:rsidP="00720A38">
            <w:pPr>
              <w:spacing w:after="0"/>
              <w:rPr>
                <w:rFonts w:ascii="Times New Roman" w:hAnsi="Times New Roman"/>
                <w:sz w:val="24"/>
                <w:szCs w:val="24"/>
              </w:rPr>
            </w:pPr>
            <w:r w:rsidRPr="00E670E8">
              <w:rPr>
                <w:rFonts w:ascii="Times New Roman" w:hAnsi="Times New Roman"/>
                <w:sz w:val="24"/>
                <w:szCs w:val="24"/>
              </w:rPr>
              <w:t> </w:t>
            </w:r>
          </w:p>
        </w:tc>
      </w:tr>
    </w:tbl>
    <w:p w:rsidR="001E3648" w:rsidRDefault="00925110" w:rsidP="001E3648">
      <w:pPr>
        <w:pStyle w:val="tvhtml"/>
        <w:spacing w:before="0" w:beforeAutospacing="0" w:after="0" w:afterAutospacing="0"/>
      </w:pPr>
      <w:r>
        <w:t>Piezīmes.</w:t>
      </w:r>
    </w:p>
    <w:p w:rsidR="000D36A2" w:rsidRPr="00B5060E" w:rsidRDefault="00925110" w:rsidP="000D36A2">
      <w:pPr>
        <w:spacing w:after="0" w:line="240" w:lineRule="auto"/>
        <w:rPr>
          <w:rFonts w:ascii="Times New Roman" w:hAnsi="Times New Roman"/>
          <w:sz w:val="24"/>
          <w:szCs w:val="24"/>
        </w:rPr>
      </w:pPr>
      <w:r w:rsidRPr="00B5060E">
        <w:rPr>
          <w:rFonts w:ascii="Times New Roman" w:hAnsi="Times New Roman"/>
          <w:sz w:val="24"/>
          <w:szCs w:val="24"/>
        </w:rPr>
        <w:t xml:space="preserve">1. * Konta numura piecpadsmitā, sešpadsmitā, septiņpadsmitā, astoņpadsmitā un deviņpadsmitā zīme, piemēram, konts </w:t>
      </w:r>
      <w:r w:rsidR="00FB6F91" w:rsidRPr="00B5060E">
        <w:rPr>
          <w:rFonts w:ascii="Times New Roman" w:hAnsi="Times New Roman"/>
          <w:sz w:val="24"/>
          <w:szCs w:val="24"/>
        </w:rPr>
        <w:t>LV31TREL1060000534000</w:t>
      </w:r>
      <w:r w:rsidRPr="00B5060E">
        <w:rPr>
          <w:rFonts w:ascii="Times New Roman" w:hAnsi="Times New Roman"/>
          <w:sz w:val="24"/>
          <w:szCs w:val="24"/>
        </w:rPr>
        <w:t xml:space="preserve"> – "</w:t>
      </w:r>
      <w:r w:rsidR="00B5060E" w:rsidRPr="00B5060E">
        <w:rPr>
          <w:rFonts w:ascii="Times New Roman" w:hAnsi="Times New Roman"/>
          <w:sz w:val="24"/>
          <w:szCs w:val="24"/>
        </w:rPr>
        <w:t>05340</w:t>
      </w:r>
      <w:r w:rsidRPr="00B5060E">
        <w:rPr>
          <w:rFonts w:ascii="Times New Roman" w:hAnsi="Times New Roman"/>
          <w:sz w:val="24"/>
          <w:szCs w:val="24"/>
        </w:rPr>
        <w:t>".</w:t>
      </w:r>
    </w:p>
    <w:p w:rsidR="000D36A2" w:rsidRPr="000D36A2" w:rsidRDefault="00925110" w:rsidP="000D36A2">
      <w:pPr>
        <w:spacing w:after="0" w:line="240" w:lineRule="auto"/>
        <w:rPr>
          <w:rFonts w:ascii="Times New Roman" w:hAnsi="Times New Roman"/>
          <w:sz w:val="24"/>
          <w:szCs w:val="24"/>
        </w:rPr>
      </w:pPr>
      <w:r w:rsidRPr="000D36A2">
        <w:rPr>
          <w:rFonts w:ascii="Times New Roman" w:hAnsi="Times New Roman"/>
          <w:sz w:val="24"/>
          <w:szCs w:val="24"/>
        </w:rPr>
        <w:t>2. ** Prece nav ar akcīzes nodokli apliekamais objekts.</w:t>
      </w:r>
    </w:p>
    <w:p w:rsidR="001E3648" w:rsidRDefault="001E3648" w:rsidP="001E3648">
      <w:pPr>
        <w:tabs>
          <w:tab w:val="left" w:pos="7040"/>
        </w:tabs>
        <w:spacing w:after="0" w:line="240" w:lineRule="auto"/>
        <w:ind w:left="567" w:right="992" w:firstLine="284"/>
        <w:jc w:val="both"/>
        <w:rPr>
          <w:rFonts w:ascii="Times New Roman" w:hAnsi="Times New Roman"/>
          <w:color w:val="000000" w:themeColor="text1"/>
          <w:sz w:val="28"/>
          <w:szCs w:val="28"/>
        </w:rPr>
      </w:pPr>
    </w:p>
    <w:p w:rsidR="001E3648" w:rsidRPr="002B4C1A" w:rsidRDefault="00925110" w:rsidP="001E3648">
      <w:pPr>
        <w:tabs>
          <w:tab w:val="left" w:pos="7040"/>
        </w:tabs>
        <w:spacing w:after="0" w:line="240" w:lineRule="auto"/>
        <w:ind w:left="567" w:right="992" w:firstLine="284"/>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Pr>
          <w:rFonts w:ascii="Times New Roman" w:hAnsi="Times New Roman"/>
          <w:color w:val="000000" w:themeColor="text1"/>
          <w:sz w:val="28"/>
          <w:szCs w:val="28"/>
        </w:rPr>
        <w:t>4</w:t>
      </w:r>
      <w:r w:rsidRPr="002B4C1A">
        <w:rPr>
          <w:rFonts w:ascii="Times New Roman" w:hAnsi="Times New Roman"/>
          <w:color w:val="000000" w:themeColor="text1"/>
          <w:sz w:val="28"/>
          <w:szCs w:val="28"/>
        </w:rPr>
        <w:t xml:space="preserve">. </w:t>
      </w:r>
      <w:r>
        <w:rPr>
          <w:rFonts w:ascii="Times New Roman" w:hAnsi="Times New Roman"/>
          <w:color w:val="000000" w:themeColor="text1"/>
          <w:sz w:val="28"/>
          <w:szCs w:val="28"/>
        </w:rPr>
        <w:t>papildināt noteikumus ar</w:t>
      </w:r>
      <w:r w:rsidRPr="002B4C1A">
        <w:rPr>
          <w:rFonts w:ascii="Times New Roman" w:hAnsi="Times New Roman"/>
          <w:color w:val="000000" w:themeColor="text1"/>
          <w:sz w:val="28"/>
          <w:szCs w:val="28"/>
        </w:rPr>
        <w:t xml:space="preserve"> </w:t>
      </w:r>
      <w:r>
        <w:rPr>
          <w:rFonts w:ascii="Times New Roman" w:hAnsi="Times New Roman"/>
          <w:color w:val="000000" w:themeColor="text1"/>
          <w:sz w:val="28"/>
          <w:szCs w:val="28"/>
        </w:rPr>
        <w:t>2</w:t>
      </w:r>
      <w:r w:rsidRPr="002B4C1A">
        <w:rPr>
          <w:rFonts w:ascii="Times New Roman" w:hAnsi="Times New Roman"/>
          <w:color w:val="000000" w:themeColor="text1"/>
          <w:sz w:val="28"/>
          <w:szCs w:val="28"/>
        </w:rPr>
        <w:t>.</w:t>
      </w:r>
      <w:r w:rsidR="00B5060E">
        <w:rPr>
          <w:rFonts w:ascii="Times New Roman" w:hAnsi="Times New Roman"/>
          <w:color w:val="000000" w:themeColor="text1"/>
          <w:sz w:val="28"/>
          <w:szCs w:val="28"/>
          <w:vertAlign w:val="superscript"/>
        </w:rPr>
        <w:t>2</w:t>
      </w:r>
      <w:r w:rsidRPr="002B4C1A">
        <w:rPr>
          <w:rFonts w:ascii="Times New Roman" w:hAnsi="Times New Roman"/>
          <w:color w:val="000000" w:themeColor="text1"/>
          <w:sz w:val="28"/>
          <w:szCs w:val="28"/>
        </w:rPr>
        <w:t xml:space="preserve"> pielikumu šādā redakcijā:</w:t>
      </w:r>
    </w:p>
    <w:p w:rsidR="001E3648" w:rsidRDefault="00925110" w:rsidP="001E3648">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ab/>
      </w:r>
      <w:r w:rsidRPr="002B4C1A">
        <w:rPr>
          <w:rFonts w:ascii="Times New Roman" w:hAnsi="Times New Roman"/>
          <w:color w:val="000000" w:themeColor="text1"/>
          <w:sz w:val="28"/>
          <w:szCs w:val="28"/>
        </w:rPr>
        <w:tab/>
      </w:r>
      <w:r>
        <w:rPr>
          <w:rFonts w:ascii="Times New Roman" w:hAnsi="Times New Roman"/>
          <w:color w:val="000000" w:themeColor="text1"/>
          <w:sz w:val="28"/>
          <w:szCs w:val="28"/>
        </w:rPr>
        <w:t>"2.</w:t>
      </w:r>
      <w:r w:rsidR="001E2E44">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pielikums </w:t>
      </w:r>
      <w:r>
        <w:rPr>
          <w:rFonts w:ascii="Times New Roman" w:hAnsi="Times New Roman"/>
          <w:color w:val="000000" w:themeColor="text1"/>
          <w:sz w:val="28"/>
          <w:szCs w:val="28"/>
        </w:rPr>
        <w:br/>
        <w:t xml:space="preserve">Ministru kabineta </w:t>
      </w:r>
      <w:r>
        <w:rPr>
          <w:rFonts w:ascii="Times New Roman" w:hAnsi="Times New Roman"/>
          <w:color w:val="000000" w:themeColor="text1"/>
          <w:sz w:val="28"/>
          <w:szCs w:val="28"/>
        </w:rPr>
        <w:br/>
        <w:t xml:space="preserve">2016. gada 5. jūlija </w:t>
      </w:r>
    </w:p>
    <w:p w:rsidR="001E3648" w:rsidRPr="002B4C1A" w:rsidRDefault="00925110" w:rsidP="001E3648">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r w:rsidRPr="002B4C1A">
        <w:rPr>
          <w:rFonts w:ascii="Times New Roman" w:hAnsi="Times New Roman"/>
          <w:color w:val="000000" w:themeColor="text1"/>
          <w:sz w:val="28"/>
          <w:szCs w:val="28"/>
        </w:rPr>
        <w:t xml:space="preserve">  </w:t>
      </w:r>
    </w:p>
    <w:p w:rsidR="001E3648" w:rsidRPr="00691F0F" w:rsidRDefault="001E3648" w:rsidP="001E3648">
      <w:pPr>
        <w:spacing w:after="0"/>
        <w:ind w:right="708"/>
        <w:jc w:val="center"/>
        <w:rPr>
          <w:rFonts w:ascii="Times New Roman" w:hAnsi="Times New Roman"/>
          <w:b/>
          <w:color w:val="000000" w:themeColor="text1"/>
          <w:sz w:val="20"/>
          <w:szCs w:val="20"/>
        </w:rPr>
      </w:pPr>
    </w:p>
    <w:p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Ar akcīzes nodokli apliekamo tabakas izstrādājumu</w:t>
      </w:r>
      <w:r>
        <w:rPr>
          <w:rFonts w:ascii="Times New Roman" w:hAnsi="Times New Roman"/>
          <w:b/>
          <w:color w:val="000000" w:themeColor="text1"/>
          <w:sz w:val="28"/>
          <w:szCs w:val="28"/>
        </w:rPr>
        <w:t xml:space="preserve"> un</w:t>
      </w:r>
    </w:p>
    <w:p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elektroniskajās cigaretēs izmantojamo šķidrumu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rsidR="001E3648" w:rsidRPr="002B4C1A"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rsidR="001E3648" w:rsidRPr="00D773F8" w:rsidRDefault="001E3648" w:rsidP="001E3648">
      <w:pPr>
        <w:pStyle w:val="labojumupamats"/>
        <w:spacing w:before="0" w:beforeAutospacing="0" w:after="0" w:afterAutospacing="0"/>
        <w:jc w:val="center"/>
        <w:rPr>
          <w:color w:val="000000" w:themeColor="text1"/>
          <w:sz w:val="16"/>
          <w:szCs w:val="16"/>
        </w:rPr>
      </w:pPr>
    </w:p>
    <w:tbl>
      <w:tblPr>
        <w:tblW w:w="476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398"/>
        <w:gridCol w:w="2334"/>
        <w:gridCol w:w="1200"/>
        <w:gridCol w:w="2053"/>
        <w:gridCol w:w="2053"/>
        <w:gridCol w:w="1468"/>
      </w:tblGrid>
      <w:tr w:rsidR="00A31A0F" w:rsidTr="004A7C6A">
        <w:trPr>
          <w:tblCellSpacing w:w="15" w:type="dxa"/>
        </w:trPr>
        <w:tc>
          <w:tcPr>
            <w:tcW w:w="1684" w:type="pct"/>
            <w:gridSpan w:val="3"/>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Eiropas Savienības kombinētās nomenklatūras kods</w:t>
            </w:r>
          </w:p>
        </w:tc>
        <w:tc>
          <w:tcPr>
            <w:tcW w:w="569"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i/>
                <w:iCs/>
                <w:color w:val="000000" w:themeColor="text1"/>
                <w:sz w:val="24"/>
                <w:szCs w:val="24"/>
              </w:rPr>
              <w:t>TARIC</w:t>
            </w:r>
            <w:r w:rsidRPr="00E42CA2">
              <w:rPr>
                <w:rFonts w:ascii="Times New Roman" w:hAnsi="Times New Roman"/>
                <w:color w:val="000000" w:themeColor="text1"/>
                <w:sz w:val="24"/>
                <w:szCs w:val="24"/>
              </w:rPr>
              <w:t xml:space="preserve"> nacionālais papildkods (VAD 33. ailes 19.–22. zīme), kuru uztur ITVS</w:t>
            </w:r>
          </w:p>
        </w:tc>
        <w:tc>
          <w:tcPr>
            <w:tcW w:w="984"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 xml:space="preserve">Eiropas Savienības kombinētās nomenklatūras un </w:t>
            </w:r>
            <w:r w:rsidRPr="00E42CA2">
              <w:rPr>
                <w:rFonts w:ascii="Times New Roman" w:hAnsi="Times New Roman"/>
                <w:i/>
                <w:iCs/>
                <w:color w:val="000000" w:themeColor="text1"/>
                <w:sz w:val="24"/>
                <w:szCs w:val="24"/>
              </w:rPr>
              <w:t>TARIC</w:t>
            </w:r>
            <w:r w:rsidRPr="00E42CA2">
              <w:rPr>
                <w:rFonts w:ascii="Times New Roman" w:hAnsi="Times New Roman"/>
                <w:color w:val="000000" w:themeColor="text1"/>
                <w:sz w:val="24"/>
                <w:szCs w:val="24"/>
              </w:rPr>
              <w:t xml:space="preserve"> nacionālā papildkoda apraksts</w:t>
            </w:r>
          </w:p>
        </w:tc>
        <w:tc>
          <w:tcPr>
            <w:tcW w:w="984"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Akcīzes nodokļa likme</w:t>
            </w:r>
          </w:p>
        </w:tc>
        <w:tc>
          <w:tcPr>
            <w:tcW w:w="692"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Valsts pamatbudžeta ieņēmumu konts*</w:t>
            </w:r>
          </w:p>
        </w:tc>
      </w:tr>
      <w:tr w:rsidR="00A31A0F" w:rsidTr="004A7C6A">
        <w:trPr>
          <w:tblCellSpacing w:w="15" w:type="dxa"/>
        </w:trPr>
        <w:tc>
          <w:tcPr>
            <w:tcW w:w="1684" w:type="pct"/>
            <w:gridSpan w:val="3"/>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1</w:t>
            </w:r>
          </w:p>
        </w:tc>
        <w:tc>
          <w:tcPr>
            <w:tcW w:w="569"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2</w:t>
            </w:r>
          </w:p>
        </w:tc>
        <w:tc>
          <w:tcPr>
            <w:tcW w:w="984"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3</w:t>
            </w:r>
          </w:p>
        </w:tc>
        <w:tc>
          <w:tcPr>
            <w:tcW w:w="984"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4</w:t>
            </w:r>
          </w:p>
        </w:tc>
        <w:tc>
          <w:tcPr>
            <w:tcW w:w="692"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1E2DA1">
            <w:pPr>
              <w:spacing w:after="0" w:line="240" w:lineRule="auto"/>
              <w:jc w:val="center"/>
              <w:rPr>
                <w:rFonts w:ascii="Times New Roman" w:hAnsi="Times New Roman"/>
                <w:color w:val="000000" w:themeColor="text1"/>
                <w:sz w:val="24"/>
                <w:szCs w:val="24"/>
              </w:rPr>
            </w:pPr>
            <w:r w:rsidRPr="00E42CA2">
              <w:rPr>
                <w:rFonts w:ascii="Times New Roman" w:hAnsi="Times New Roman"/>
                <w:color w:val="000000" w:themeColor="text1"/>
                <w:sz w:val="24"/>
                <w:szCs w:val="24"/>
              </w:rPr>
              <w:t>5</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lastRenderedPageBreak/>
              <w:t> </w:t>
            </w:r>
          </w:p>
        </w:tc>
        <w:tc>
          <w:tcPr>
            <w:tcW w:w="222"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1155"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line="240" w:lineRule="auto"/>
              <w:rPr>
                <w:rFonts w:ascii="Times New Roman" w:hAnsi="Times New Roman"/>
                <w:b/>
                <w:bCs/>
                <w:color w:val="000000" w:themeColor="text1"/>
                <w:sz w:val="24"/>
                <w:szCs w:val="24"/>
              </w:rPr>
            </w:pPr>
            <w:r w:rsidRPr="00E42CA2">
              <w:rPr>
                <w:rFonts w:ascii="Times New Roman" w:hAnsi="Times New Roman"/>
                <w:b/>
                <w:bCs/>
                <w:color w:val="000000" w:themeColor="text1"/>
                <w:sz w:val="24"/>
                <w:szCs w:val="24"/>
              </w:rPr>
              <w:t>TABAKAS IZSTRĀDĀJUMI</w:t>
            </w:r>
          </w:p>
        </w:tc>
        <w:tc>
          <w:tcPr>
            <w:tcW w:w="984"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c>
          <w:tcPr>
            <w:tcW w:w="692" w:type="pct"/>
            <w:tcBorders>
              <w:top w:val="outset" w:sz="6" w:space="0" w:color="auto"/>
              <w:left w:val="outset" w:sz="6" w:space="0" w:color="auto"/>
              <w:bottom w:val="outset" w:sz="6" w:space="0" w:color="auto"/>
              <w:right w:val="outset" w:sz="6" w:space="0" w:color="auto"/>
            </w:tcBorders>
            <w:vAlign w:val="center"/>
            <w:hideMark/>
          </w:tcPr>
          <w:p w:rsidR="0013437D" w:rsidRPr="00E42CA2" w:rsidRDefault="00925110" w:rsidP="0060229D">
            <w:pPr>
              <w:spacing w:after="0" w:line="240" w:lineRule="auto"/>
              <w:rPr>
                <w:rFonts w:ascii="Times New Roman" w:hAnsi="Times New Roman"/>
                <w:color w:val="000000" w:themeColor="text1"/>
                <w:sz w:val="24"/>
                <w:szCs w:val="24"/>
              </w:rPr>
            </w:pPr>
            <w:r w:rsidRPr="00E42CA2">
              <w:rPr>
                <w:rFonts w:ascii="Times New Roman" w:hAnsi="Times New Roman"/>
                <w:color w:val="000000" w:themeColor="text1"/>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line="240" w:lineRule="auto"/>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Neapstrādāta tabaka; tabakas atkritumi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 ar neizgrieztu vidējo dzīslu</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--ēnā kaltēta gaišā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60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5 002</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--saulē kaltēta austrumu tipa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5 003</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--ēnā kaltēta tumšā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5 004</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--dūmos kaltēta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5 005</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Tabakas lapas</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011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Tabakas lapas (jēltabaka), kuras tiek ievestas to tālākai izmantošanai augsnes uzlabošanas līdzekļu, augu aizsardzības līdzekļu un tamlīdzīgu dārzkopības līdzekļu ražošanai***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 ar daļēji vai pilnīgi izgrieztu vidējo dzīslu</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--ēnā kaltēta gaišā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60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5 002</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--saulē kaltēta austrumu tipa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5 003</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--ēnā kaltēta tumšā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5 004</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--dūmos kaltēta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5 005</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Tabakas lapas</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2401</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95</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011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Tabakas lapas (jēltabaka), kuras tiek ievestas to tālākai izmantošanai augsnes uzlabošanas līdzekļu, augu aizsardzības līdzekļu un tamlīdzīgu dārzkopības līdzekļu ražošanai***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Cigāri, Manilas cigāri, cigarilli un cigaretes no tabakas vai tabakas aizstājējiem:</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5 400</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-cigāri, Manilas cigāri un cigarilli, kas satur tabaku</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88/1000 gab.</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kas satur tabaku:</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--ar krustnagliņām</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5 500</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ne vairāk 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maksimālās mazumtirdzniecības cenas (turpmāk – MMC). </w:t>
            </w:r>
          </w:p>
          <w:p w:rsidR="0013437D" w:rsidRPr="00E42CA2" w:rsidRDefault="00925110" w:rsidP="0060229D">
            <w:pPr>
              <w:pStyle w:val="tvhtml"/>
              <w:spacing w:before="0" w:beforeAutospacing="0" w:after="0" w:afterAutospacing="0"/>
            </w:pPr>
            <w:r w:rsidRPr="00E42CA2">
              <w:t>Aprēķinātais nodoklis nedrīkst būt mazāks kā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vairāk nekā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rsidR="0013437D" w:rsidRPr="00E42CA2" w:rsidRDefault="00925110" w:rsidP="0060229D">
            <w:pPr>
              <w:pStyle w:val="tvhtml"/>
              <w:spacing w:before="0" w:beforeAutospacing="0" w:after="0" w:afterAutospacing="0"/>
            </w:pPr>
            <w:r w:rsidRPr="00E42CA2">
              <w:t>Aprēķinātais nodoklis nedrīkst būt mazāks kā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5 502</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ne vairāk kā 80 mm (neieskaitot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rsidR="0013437D" w:rsidRPr="00E42CA2" w:rsidRDefault="00925110" w:rsidP="0060229D">
            <w:pPr>
              <w:pStyle w:val="tvhtml"/>
              <w:spacing w:before="0" w:beforeAutospacing="0" w:after="0" w:afterAutospacing="0"/>
            </w:pPr>
            <w:r w:rsidRPr="00E42CA2">
              <w:t>Aprēķinātais nodoklis nedrīkst būt mazāks kā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5 503</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vairāk nekā 80 mm (neieskaitot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rsidR="0013437D" w:rsidRPr="00E42CA2" w:rsidRDefault="00925110" w:rsidP="0060229D">
            <w:pPr>
              <w:pStyle w:val="tvhtml"/>
              <w:spacing w:before="0" w:beforeAutospacing="0" w:after="0" w:afterAutospacing="0"/>
            </w:pPr>
            <w:r w:rsidRPr="00E42CA2">
              <w:t xml:space="preserve">Aprēķinātais nodoklis nedrīkst būt mazāks kā noteiktais </w:t>
            </w:r>
            <w:r w:rsidRPr="00E42CA2">
              <w:lastRenderedPageBreak/>
              <w:t>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--citādas</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5 500</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ne vairāk 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rsidR="0013437D" w:rsidRPr="00E42CA2" w:rsidRDefault="00925110" w:rsidP="0060229D">
            <w:pPr>
              <w:pStyle w:val="tvhtml"/>
              <w:spacing w:before="0" w:beforeAutospacing="0" w:after="0" w:afterAutospacing="0"/>
            </w:pPr>
            <w:r w:rsidRPr="00E42CA2">
              <w:t>Aprēķinātais nodoklis nedrīkst būt mazāks kā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vairāk nekā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rsidR="0013437D" w:rsidRPr="00E42CA2" w:rsidRDefault="00925110" w:rsidP="0060229D">
            <w:pPr>
              <w:pStyle w:val="tvhtml"/>
              <w:spacing w:before="0" w:beforeAutospacing="0" w:after="0" w:afterAutospacing="0"/>
            </w:pPr>
            <w:r w:rsidRPr="00E42CA2">
              <w:t>Aprēķinātais nodoklis nedrīkst būt mazāks kā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5 502</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ne vairāk kā 80 mm (neieskaitot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rsidR="0013437D" w:rsidRPr="00E42CA2" w:rsidRDefault="00925110" w:rsidP="0060229D">
            <w:pPr>
              <w:pStyle w:val="tvhtml"/>
              <w:spacing w:before="0" w:beforeAutospacing="0" w:after="0" w:afterAutospacing="0"/>
            </w:pPr>
            <w:r w:rsidRPr="00E42CA2">
              <w:t>Aprēķinātais nodoklis nedrīkst būt mazāks kā EUR </w:t>
            </w:r>
            <w:r w:rsidR="005D49C3" w:rsidRPr="00E42CA2">
              <w:t>114,7</w:t>
            </w:r>
            <w:r w:rsidRPr="00E42CA2">
              <w:t xml:space="preserve"> par</w:t>
            </w:r>
            <w:r w:rsidRPr="00E42CA2">
              <w:br/>
              <w:t>1000 cigaretēm</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5 503</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Cigaretes bez filtra, ar garumu vairāk </w:t>
            </w:r>
            <w:r w:rsidRPr="00E42CA2">
              <w:rPr>
                <w:rFonts w:ascii="Times New Roman" w:hAnsi="Times New Roman"/>
                <w:sz w:val="24"/>
                <w:szCs w:val="24"/>
              </w:rPr>
              <w:lastRenderedPageBreak/>
              <w:t>nekā 80 mm (neieskaitot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w:t>
            </w:r>
            <w:r w:rsidRPr="00E42CA2">
              <w:rPr>
                <w:rFonts w:ascii="Times New Roman" w:hAnsi="Times New Roman"/>
                <w:sz w:val="24"/>
                <w:szCs w:val="24"/>
              </w:rPr>
              <w:lastRenderedPageBreak/>
              <w:t xml:space="preserve">apmērā (ņemot vērā, par cik veselām (noapaļojot uz augšu) reizēm cigaretes faktiskais garums pārsniedz 80 mm (neieskaitot iemuti) + 20 % no MMC). </w:t>
            </w:r>
          </w:p>
          <w:p w:rsidR="0013437D" w:rsidRPr="00E42CA2" w:rsidRDefault="00925110" w:rsidP="0060229D">
            <w:pPr>
              <w:pStyle w:val="tvhtml"/>
              <w:spacing w:before="0" w:beforeAutospacing="0" w:after="0" w:afterAutospacing="0"/>
            </w:pPr>
            <w:r w:rsidRPr="00E42CA2">
              <w:t>Aprēķinātais nodoklis nedrīkst būt mazāks kā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5 500</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ne vairāk 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rsidR="0013437D" w:rsidRPr="00E42CA2" w:rsidRDefault="00925110" w:rsidP="0060229D">
            <w:pPr>
              <w:pStyle w:val="tvhtml"/>
              <w:spacing w:before="0" w:beforeAutospacing="0" w:after="0" w:afterAutospacing="0"/>
            </w:pPr>
            <w:r w:rsidRPr="00E42CA2">
              <w:t>Aprēķinātais nodoklis nedrīkst būt mazāks kā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ar garumu vairāk nekā 80 mm (neieskaitot filtru vai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rsidR="0013437D" w:rsidRPr="00E42CA2" w:rsidRDefault="00925110" w:rsidP="0060229D">
            <w:pPr>
              <w:pStyle w:val="tvhtml"/>
              <w:spacing w:before="0" w:beforeAutospacing="0" w:after="0" w:afterAutospacing="0"/>
            </w:pPr>
            <w:r w:rsidRPr="00E42CA2">
              <w:t>Aprēķinātais nodoklis nedrīkst būt mazāks kā noteiktais nodoklis – EUR </w:t>
            </w:r>
            <w:r w:rsidR="005D49C3" w:rsidRPr="00E42CA2">
              <w:t>114,7</w:t>
            </w:r>
            <w:r w:rsidRPr="00E42CA2">
              <w:t xml:space="preserve"> par </w:t>
            </w:r>
            <w:r w:rsidRPr="00E42CA2">
              <w:lastRenderedPageBreak/>
              <w:t>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004</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ar filtru, kuras nesatur tabaku un kuras lieto vienīgi medicīniskiem mērķiem, ko apliecina Zāļu valsts aģentūra**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5 502</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ne vairāk kā 80 mm (neieskaitot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+ 20 % no MMC. </w:t>
            </w:r>
          </w:p>
          <w:p w:rsidR="0013437D" w:rsidRPr="00E42CA2" w:rsidRDefault="00925110" w:rsidP="0060229D">
            <w:pPr>
              <w:pStyle w:val="tvhtml"/>
              <w:spacing w:before="0" w:beforeAutospacing="0" w:after="0" w:afterAutospacing="0"/>
            </w:pPr>
            <w:r w:rsidRPr="00E42CA2">
              <w:t>Aprēķinātais nodoklis nedrīkst būt mazāks kā EUR </w:t>
            </w:r>
            <w:r w:rsidR="005D49C3" w:rsidRPr="00E42CA2">
              <w:t>114,7</w:t>
            </w:r>
            <w:r w:rsidRPr="00E42CA2">
              <w:t xml:space="preserve"> par 1000 cigaretēm</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5 503</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Cigaretes bez filtra, ar garumu vairāk nekā 80 mm (neieskaitot iemuti)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w:t>
            </w:r>
            <w:r w:rsidR="005D49C3" w:rsidRPr="00E42CA2">
              <w:rPr>
                <w:rFonts w:ascii="Times New Roman" w:hAnsi="Times New Roman"/>
                <w:sz w:val="24"/>
                <w:szCs w:val="24"/>
              </w:rPr>
              <w:t>78,7</w:t>
            </w:r>
            <w:r w:rsidRPr="00E42CA2">
              <w:rPr>
                <w:rFonts w:ascii="Times New Roman" w:hAnsi="Times New Roman"/>
                <w:sz w:val="24"/>
                <w:szCs w:val="24"/>
              </w:rPr>
              <w:t>/</w:t>
            </w:r>
            <w:r w:rsidRPr="00E42CA2">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rsidR="0013437D" w:rsidRPr="00E42CA2" w:rsidRDefault="00925110" w:rsidP="0060229D">
            <w:pPr>
              <w:pStyle w:val="tvhtml"/>
              <w:spacing w:before="0" w:beforeAutospacing="0" w:after="0" w:afterAutospacing="0"/>
            </w:pPr>
            <w:r w:rsidRPr="00E42CA2">
              <w:t>Aprēķinātais nodoklis nedrīkst būt mazāks kā noteiktais nodoklis – EUR </w:t>
            </w:r>
            <w:r w:rsidR="005D49C3" w:rsidRPr="00E42CA2">
              <w:t>114,7</w:t>
            </w:r>
            <w:r w:rsidRPr="00E42CA2">
              <w:t xml:space="preserve"> par 1000 cigaretēm dubultā, trīskāršā utt. apmērā</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2402</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005</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xml:space="preserve">Cigaretes bez filtra, kuras nesatur tabaku un kuras lieto vienīgi medicīniskiem </w:t>
            </w:r>
            <w:r w:rsidRPr="00E42CA2">
              <w:rPr>
                <w:rFonts w:ascii="Times New Roman" w:hAnsi="Times New Roman"/>
                <w:sz w:val="24"/>
                <w:szCs w:val="24"/>
              </w:rPr>
              <w:lastRenderedPageBreak/>
              <w:t>mērķiem, ko apliecina Zāļu valsts aģentūra**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 tabakas izstrādājumi un tabakas rūpnieciski aizstājēji; "homogenizēta" vai "atjaunota" tabaka; tabakas ekstrakti un esences:</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-smēķējamā tabaka, kas satur tabakas aizstājējus jebkurā samērā vai nesatur tos:</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11</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5 006</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--ūdenspīpes tabaka, kas minēta KN 24. nodaļas 1. piezīmē par apakšpozīcijām</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---tiešajā iepakojumā, ar tīro svaru līdz 500 g</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5 200</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Smalki sagriezta tabaka cigarešu uztīšanai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5 007</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Cita smēķējamā tabaka (ieskaitot tabakas atlikumus, kurus var smēķēt)</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5 200</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Smalki sagriezta tabaka cigarešu uztīšanai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19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5 007</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Cita smēķējamā tabaka (ieskaitot tabakas atlikumus, kurus var smēķēt)</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91</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5 008</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--''homogenizēta" vai ''atjaunota"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5 009</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Izstrādājumi, kas pilnībā vai daļēji sastāv no augiem, garšaugiem, augļiem vai citām vielām, nevis tabakas (augu smēķēšanas produkti) un kas atbilst likuma "</w:t>
            </w:r>
            <w:hyperlink r:id="rId13" w:tgtFrame="_blank" w:history="1">
              <w:r w:rsidRPr="00AF02FD">
                <w:rPr>
                  <w:rStyle w:val="Hyperlink"/>
                  <w:rFonts w:ascii="Times New Roman" w:hAnsi="Times New Roman"/>
                  <w:color w:val="000000" w:themeColor="text1"/>
                  <w:sz w:val="24"/>
                  <w:szCs w:val="24"/>
                  <w:u w:val="none"/>
                </w:rPr>
                <w:t>Par akcīzes nodokli</w:t>
              </w:r>
            </w:hyperlink>
            <w:r w:rsidRPr="00E42CA2">
              <w:rPr>
                <w:rFonts w:ascii="Times New Roman" w:hAnsi="Times New Roman"/>
                <w:sz w:val="24"/>
                <w:szCs w:val="24"/>
              </w:rPr>
              <w:t xml:space="preserve">" </w:t>
            </w:r>
            <w:hyperlink r:id="rId14" w:anchor="p4" w:tgtFrame="_blank" w:history="1">
              <w:r w:rsidRPr="00AF02FD">
                <w:rPr>
                  <w:rStyle w:val="Hyperlink"/>
                  <w:rFonts w:ascii="Times New Roman" w:hAnsi="Times New Roman"/>
                  <w:color w:val="000000" w:themeColor="text1"/>
                  <w:sz w:val="24"/>
                  <w:szCs w:val="24"/>
                  <w:u w:val="none"/>
                </w:rPr>
                <w:t>4.</w:t>
              </w:r>
            </w:hyperlink>
            <w:r w:rsidRPr="00E42CA2">
              <w:rPr>
                <w:rFonts w:ascii="Times New Roman" w:hAnsi="Times New Roman"/>
                <w:sz w:val="24"/>
                <w:szCs w:val="24"/>
              </w:rPr>
              <w:t> panta ceturtajā daļā minētajai smēķējamās tabakas definīcijai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5 010</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Karsējamā tabaka</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2403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Z 002</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 </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line="240" w:lineRule="auto"/>
              <w:rPr>
                <w:rFonts w:ascii="Times New Roman" w:hAnsi="Times New Roman"/>
                <w:sz w:val="24"/>
                <w:szCs w:val="24"/>
              </w:rPr>
            </w:pPr>
            <w:r w:rsidRPr="00E42CA2">
              <w:rPr>
                <w:rFonts w:ascii="Times New Roman" w:hAnsi="Times New Roman"/>
                <w:sz w:val="24"/>
                <w:szCs w:val="24"/>
              </w:rPr>
              <w:t xml:space="preserve">---- kasetnes un uzpildes flakoni, uzpildīti, elektroniskajām cigaretēm; maisījumi izmantošanai kasetnēs un uzpildes flakonos elektroniskajām cigaretēm: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rHeight w:val="1372"/>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56</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-----satur apakšpozīcijas 2939 79 10 produktus</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56</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5 300</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Elektroniskajās cigaretēs izmantojamais šķidrums, kas satur nikotīnu</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0,01 par 1 ml šķidruma + EUR 0,005 par 1 mg nikotīna</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05330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57</w:t>
            </w:r>
          </w:p>
        </w:tc>
        <w:tc>
          <w:tcPr>
            <w:tcW w:w="569" w:type="pct"/>
            <w:tcBorders>
              <w:top w:val="outset" w:sz="6" w:space="0" w:color="auto"/>
              <w:left w:val="outset" w:sz="6" w:space="0" w:color="auto"/>
              <w:bottom w:val="outset" w:sz="6" w:space="0" w:color="auto"/>
              <w:right w:val="outset" w:sz="6" w:space="0" w:color="auto"/>
            </w:tcBorders>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-----citi</w:t>
            </w:r>
          </w:p>
        </w:tc>
        <w:tc>
          <w:tcPr>
            <w:tcW w:w="984" w:type="pct"/>
            <w:tcBorders>
              <w:top w:val="outset" w:sz="6" w:space="0" w:color="auto"/>
              <w:left w:val="outset" w:sz="6" w:space="0" w:color="auto"/>
              <w:bottom w:val="outset" w:sz="6" w:space="0" w:color="auto"/>
              <w:right w:val="outset" w:sz="6" w:space="0" w:color="auto"/>
            </w:tcBorders>
          </w:tcPr>
          <w:p w:rsidR="0013437D" w:rsidRPr="00E42CA2" w:rsidRDefault="0013437D" w:rsidP="0060229D">
            <w:pPr>
              <w:spacing w:after="0"/>
              <w:rPr>
                <w:rFonts w:ascii="Times New Roman" w:hAnsi="Times New Roman"/>
                <w:sz w:val="24"/>
                <w:szCs w:val="24"/>
              </w:rPr>
            </w:pPr>
          </w:p>
        </w:tc>
        <w:tc>
          <w:tcPr>
            <w:tcW w:w="692" w:type="pct"/>
            <w:tcBorders>
              <w:top w:val="outset" w:sz="6" w:space="0" w:color="auto"/>
              <w:left w:val="outset" w:sz="6" w:space="0" w:color="auto"/>
              <w:bottom w:val="outset" w:sz="6" w:space="0" w:color="auto"/>
              <w:right w:val="outset" w:sz="6" w:space="0" w:color="auto"/>
            </w:tcBorders>
          </w:tcPr>
          <w:p w:rsidR="0013437D" w:rsidRPr="00E42CA2" w:rsidRDefault="0013437D" w:rsidP="0060229D">
            <w:pPr>
              <w:spacing w:after="0"/>
              <w:rPr>
                <w:rFonts w:ascii="Times New Roman" w:hAnsi="Times New Roman"/>
                <w:sz w:val="24"/>
                <w:szCs w:val="24"/>
              </w:rPr>
            </w:pP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3824</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99</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57</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5 301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Elektroniskajās cigaretēs izmantojamais šķidrums, kas nesatur nikotīnu</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0,01 par 1 ml šķidruma</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05330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Speciālas elektriskās mašīnas un iekārtas, kas citur šajā nodaļā nav minētas</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citādas mašīnas un aparāti</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elektroniskās cigaretes</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5 302</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Elektroniskajās cigaretēs izmantojamais šķidrums, kas satur nikotīnu un ietilpst mazumtirdzniecības komplektā</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0,01 par 1 ml šķidruma + EUR 0,005 par 1 mg nikotīna</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05330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lastRenderedPageBreak/>
              <w:t>8543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5 303</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Elektroniskajās cigaretēs izmantojamais šķidrums, kas nesatur nikotīnu un ietilpst mazumtirdzniecības komplektā</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0,01 par 1 ml šķidruma</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05330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rsidR="004A7C6A" w:rsidRPr="00DD37B7" w:rsidRDefault="00925110" w:rsidP="00212487">
            <w:pPr>
              <w:spacing w:after="0"/>
              <w:rPr>
                <w:rFonts w:ascii="Times New Roman" w:hAnsi="Times New Roman"/>
                <w:sz w:val="24"/>
                <w:szCs w:val="24"/>
              </w:rPr>
            </w:pPr>
            <w:r>
              <w:rPr>
                <w:rFonts w:ascii="Times New Roman" w:hAnsi="Times New Roman"/>
                <w:sz w:val="24"/>
                <w:szCs w:val="24"/>
              </w:rPr>
              <w:t>7</w:t>
            </w:r>
            <w:r w:rsidRPr="00DD37B7">
              <w:rPr>
                <w:rFonts w:ascii="Times New Roman" w:hAnsi="Times New Roman"/>
                <w:sz w:val="24"/>
                <w:szCs w:val="24"/>
              </w:rPr>
              <w:t>0</w:t>
            </w:r>
          </w:p>
        </w:tc>
        <w:tc>
          <w:tcPr>
            <w:tcW w:w="569" w:type="pct"/>
            <w:tcBorders>
              <w:top w:val="outset" w:sz="6" w:space="0" w:color="auto"/>
              <w:left w:val="outset" w:sz="6" w:space="0" w:color="auto"/>
              <w:bottom w:val="outset" w:sz="6" w:space="0" w:color="auto"/>
              <w:right w:val="outset" w:sz="6" w:space="0" w:color="auto"/>
            </w:tcBorders>
            <w:hideMark/>
          </w:tcPr>
          <w:p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Z 016</w:t>
            </w:r>
          </w:p>
        </w:tc>
        <w:tc>
          <w:tcPr>
            <w:tcW w:w="984" w:type="pct"/>
            <w:tcBorders>
              <w:top w:val="outset" w:sz="6" w:space="0" w:color="auto"/>
              <w:left w:val="outset" w:sz="6" w:space="0" w:color="auto"/>
              <w:bottom w:val="outset" w:sz="6" w:space="0" w:color="auto"/>
              <w:right w:val="outset" w:sz="6" w:space="0" w:color="auto"/>
            </w:tcBorders>
            <w:hideMark/>
          </w:tcPr>
          <w:p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4A7C6A" w:rsidRPr="00DD37B7" w:rsidRDefault="00925110" w:rsidP="00212487">
            <w:pPr>
              <w:spacing w:after="0"/>
              <w:rPr>
                <w:rFonts w:ascii="Times New Roman" w:hAnsi="Times New Roman"/>
                <w:sz w:val="24"/>
                <w:szCs w:val="24"/>
              </w:rPr>
            </w:pPr>
            <w:r w:rsidRPr="00DD37B7">
              <w:rPr>
                <w:rFonts w:ascii="Times New Roman" w:hAnsi="Times New Roman"/>
                <w:sz w:val="24"/>
                <w:szCs w:val="24"/>
              </w:rPr>
              <w:t> </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5 011</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Karsējamā tabaka, kas ietilpst mazumtirdzniecības komplektā</w:t>
            </w:r>
          </w:p>
        </w:tc>
        <w:tc>
          <w:tcPr>
            <w:tcW w:w="984"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EUR 70/1000 g</w:t>
            </w:r>
          </w:p>
        </w:tc>
        <w:tc>
          <w:tcPr>
            <w:tcW w:w="692" w:type="pct"/>
            <w:tcBorders>
              <w:top w:val="outset" w:sz="6" w:space="0" w:color="auto"/>
              <w:left w:val="outset" w:sz="6" w:space="0" w:color="auto"/>
              <w:bottom w:val="outset" w:sz="6" w:space="0" w:color="auto"/>
              <w:right w:val="outset" w:sz="6" w:space="0" w:color="auto"/>
            </w:tcBorders>
            <w:hideMark/>
          </w:tcPr>
          <w:p w:rsidR="0013437D" w:rsidRPr="00E42CA2" w:rsidRDefault="00925110" w:rsidP="0060229D">
            <w:pPr>
              <w:spacing w:after="0"/>
              <w:rPr>
                <w:rFonts w:ascii="Times New Roman" w:hAnsi="Times New Roman"/>
                <w:sz w:val="24"/>
                <w:szCs w:val="24"/>
              </w:rPr>
            </w:pPr>
            <w:r w:rsidRPr="00E42CA2">
              <w:rPr>
                <w:rFonts w:ascii="Times New Roman" w:hAnsi="Times New Roman"/>
                <w:sz w:val="24"/>
                <w:szCs w:val="24"/>
              </w:rPr>
              <w:t>05340</w:t>
            </w:r>
          </w:p>
        </w:tc>
      </w:tr>
      <w:tr w:rsidR="00A31A0F" w:rsidTr="004A7C6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8543</w:t>
            </w:r>
          </w:p>
        </w:tc>
        <w:tc>
          <w:tcPr>
            <w:tcW w:w="222" w:type="pct"/>
            <w:tcBorders>
              <w:top w:val="outset" w:sz="6" w:space="0" w:color="auto"/>
              <w:left w:val="outset" w:sz="6" w:space="0" w:color="auto"/>
              <w:bottom w:val="outset" w:sz="6" w:space="0" w:color="auto"/>
              <w:right w:val="outset" w:sz="6" w:space="0" w:color="auto"/>
            </w:tcBorders>
            <w:hideMark/>
          </w:tcPr>
          <w:p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70</w:t>
            </w:r>
          </w:p>
        </w:tc>
        <w:tc>
          <w:tcPr>
            <w:tcW w:w="1155" w:type="pct"/>
            <w:tcBorders>
              <w:top w:val="outset" w:sz="6" w:space="0" w:color="auto"/>
              <w:left w:val="outset" w:sz="6" w:space="0" w:color="auto"/>
              <w:bottom w:val="outset" w:sz="6" w:space="0" w:color="auto"/>
              <w:right w:val="outset" w:sz="6" w:space="0" w:color="auto"/>
            </w:tcBorders>
            <w:hideMark/>
          </w:tcPr>
          <w:p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90</w:t>
            </w:r>
          </w:p>
        </w:tc>
        <w:tc>
          <w:tcPr>
            <w:tcW w:w="569" w:type="pct"/>
            <w:tcBorders>
              <w:top w:val="outset" w:sz="6" w:space="0" w:color="auto"/>
              <w:left w:val="outset" w:sz="6" w:space="0" w:color="auto"/>
              <w:bottom w:val="outset" w:sz="6" w:space="0" w:color="auto"/>
              <w:right w:val="outset" w:sz="6" w:space="0" w:color="auto"/>
            </w:tcBorders>
            <w:hideMark/>
          </w:tcPr>
          <w:p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Z 016</w:t>
            </w:r>
          </w:p>
        </w:tc>
        <w:tc>
          <w:tcPr>
            <w:tcW w:w="984" w:type="pct"/>
            <w:tcBorders>
              <w:top w:val="outset" w:sz="6" w:space="0" w:color="auto"/>
              <w:left w:val="outset" w:sz="6" w:space="0" w:color="auto"/>
              <w:bottom w:val="outset" w:sz="6" w:space="0" w:color="auto"/>
              <w:right w:val="outset" w:sz="6" w:space="0" w:color="auto"/>
            </w:tcBorders>
            <w:hideMark/>
          </w:tcPr>
          <w:p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Citādi**</w:t>
            </w:r>
          </w:p>
        </w:tc>
        <w:tc>
          <w:tcPr>
            <w:tcW w:w="984" w:type="pct"/>
            <w:tcBorders>
              <w:top w:val="outset" w:sz="6" w:space="0" w:color="auto"/>
              <w:left w:val="outset" w:sz="6" w:space="0" w:color="auto"/>
              <w:bottom w:val="outset" w:sz="6" w:space="0" w:color="auto"/>
              <w:right w:val="outset" w:sz="6" w:space="0" w:color="auto"/>
            </w:tcBorders>
            <w:hideMark/>
          </w:tcPr>
          <w:p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 </w:t>
            </w:r>
          </w:p>
        </w:tc>
        <w:tc>
          <w:tcPr>
            <w:tcW w:w="692" w:type="pct"/>
            <w:tcBorders>
              <w:top w:val="outset" w:sz="6" w:space="0" w:color="auto"/>
              <w:left w:val="outset" w:sz="6" w:space="0" w:color="auto"/>
              <w:bottom w:val="outset" w:sz="6" w:space="0" w:color="auto"/>
              <w:right w:val="outset" w:sz="6" w:space="0" w:color="auto"/>
            </w:tcBorders>
            <w:hideMark/>
          </w:tcPr>
          <w:p w:rsidR="00DD37B7" w:rsidRPr="00DD37B7" w:rsidRDefault="00925110" w:rsidP="00DD37B7">
            <w:pPr>
              <w:spacing w:after="0"/>
              <w:rPr>
                <w:rFonts w:ascii="Times New Roman" w:hAnsi="Times New Roman"/>
                <w:sz w:val="24"/>
                <w:szCs w:val="24"/>
              </w:rPr>
            </w:pPr>
            <w:r w:rsidRPr="00DD37B7">
              <w:rPr>
                <w:rFonts w:ascii="Times New Roman" w:hAnsi="Times New Roman"/>
                <w:sz w:val="24"/>
                <w:szCs w:val="24"/>
              </w:rPr>
              <w:t> </w:t>
            </w:r>
          </w:p>
        </w:tc>
      </w:tr>
    </w:tbl>
    <w:p w:rsidR="0013437D" w:rsidRPr="00E42CA2" w:rsidRDefault="00925110" w:rsidP="0013437D">
      <w:pPr>
        <w:pStyle w:val="tvhtml"/>
        <w:spacing w:before="0" w:beforeAutospacing="0" w:after="0" w:afterAutospacing="0"/>
      </w:pPr>
      <w:r w:rsidRPr="00E42CA2">
        <w:t>Piezīmes.</w:t>
      </w:r>
    </w:p>
    <w:p w:rsidR="003C29B9" w:rsidRPr="000D36A2" w:rsidRDefault="00925110" w:rsidP="003C29B9">
      <w:pPr>
        <w:spacing w:after="0" w:line="240" w:lineRule="auto"/>
        <w:rPr>
          <w:rFonts w:ascii="Times New Roman" w:hAnsi="Times New Roman"/>
          <w:sz w:val="24"/>
          <w:szCs w:val="24"/>
        </w:rPr>
      </w:pPr>
      <w:r w:rsidRPr="00B5060E">
        <w:rPr>
          <w:rFonts w:ascii="Times New Roman" w:hAnsi="Times New Roman"/>
          <w:sz w:val="24"/>
          <w:szCs w:val="24"/>
        </w:rPr>
        <w:t>1. * Konta numura piecpadsmitā, sešpadsmitā, septiņpadsmitā, astoņpadsmitā un deviņpadsmitā zīme, piemēram, konts LV31TREL1060000534000 – "05340".</w:t>
      </w:r>
    </w:p>
    <w:p w:rsidR="0013437D" w:rsidRPr="00E42CA2" w:rsidRDefault="00925110" w:rsidP="003C29B9">
      <w:pPr>
        <w:spacing w:after="0" w:line="240" w:lineRule="auto"/>
        <w:rPr>
          <w:rFonts w:ascii="Times New Roman" w:hAnsi="Times New Roman"/>
          <w:sz w:val="24"/>
          <w:szCs w:val="24"/>
        </w:rPr>
      </w:pPr>
      <w:r w:rsidRPr="000D36A2">
        <w:rPr>
          <w:rFonts w:ascii="Times New Roman" w:hAnsi="Times New Roman"/>
          <w:sz w:val="24"/>
          <w:szCs w:val="24"/>
        </w:rPr>
        <w:t>2. ** Prece nav ar akcīzes nodokli apliekamais objekts.</w:t>
      </w:r>
    </w:p>
    <w:p w:rsidR="00A26AED" w:rsidRDefault="00A26AED" w:rsidP="00A2756E">
      <w:pPr>
        <w:pStyle w:val="tvhtml"/>
        <w:spacing w:before="0" w:beforeAutospacing="0" w:after="0" w:afterAutospacing="0"/>
        <w:ind w:right="425"/>
        <w:rPr>
          <w:color w:val="000000" w:themeColor="text1"/>
          <w:sz w:val="28"/>
          <w:szCs w:val="28"/>
        </w:rPr>
      </w:pPr>
    </w:p>
    <w:p w:rsidR="001E3648" w:rsidRPr="002B4C1A" w:rsidRDefault="00925110" w:rsidP="00E6702E">
      <w:pPr>
        <w:pStyle w:val="tvhtml"/>
        <w:spacing w:before="0" w:beforeAutospacing="0" w:after="0" w:afterAutospacing="0"/>
        <w:ind w:right="425" w:firstLine="720"/>
        <w:rPr>
          <w:color w:val="000000" w:themeColor="text1"/>
          <w:sz w:val="28"/>
          <w:szCs w:val="28"/>
        </w:rPr>
      </w:pPr>
      <w:r w:rsidRPr="002B4C1A">
        <w:rPr>
          <w:color w:val="000000" w:themeColor="text1"/>
          <w:sz w:val="28"/>
          <w:szCs w:val="28"/>
        </w:rPr>
        <w:t>1.</w:t>
      </w:r>
      <w:r>
        <w:rPr>
          <w:color w:val="000000" w:themeColor="text1"/>
          <w:sz w:val="28"/>
          <w:szCs w:val="28"/>
        </w:rPr>
        <w:t>5</w:t>
      </w:r>
      <w:r w:rsidRPr="002B4C1A">
        <w:rPr>
          <w:color w:val="000000" w:themeColor="text1"/>
          <w:sz w:val="28"/>
          <w:szCs w:val="28"/>
        </w:rPr>
        <w:t xml:space="preserve">. izteikt </w:t>
      </w:r>
      <w:r>
        <w:rPr>
          <w:color w:val="000000" w:themeColor="text1"/>
          <w:sz w:val="28"/>
          <w:szCs w:val="28"/>
        </w:rPr>
        <w:t>3.</w:t>
      </w:r>
      <w:r>
        <w:rPr>
          <w:color w:val="000000" w:themeColor="text1"/>
          <w:sz w:val="28"/>
          <w:szCs w:val="28"/>
          <w:vertAlign w:val="superscript"/>
        </w:rPr>
        <w:t>1</w:t>
      </w:r>
      <w:r>
        <w:rPr>
          <w:color w:val="000000" w:themeColor="text1"/>
          <w:sz w:val="28"/>
          <w:szCs w:val="28"/>
        </w:rPr>
        <w:t> p</w:t>
      </w:r>
      <w:r w:rsidRPr="00A527DE">
        <w:rPr>
          <w:color w:val="000000" w:themeColor="text1"/>
          <w:sz w:val="28"/>
          <w:szCs w:val="28"/>
        </w:rPr>
        <w:t>ielikumu</w:t>
      </w:r>
      <w:r w:rsidRPr="002B4C1A">
        <w:rPr>
          <w:color w:val="000000" w:themeColor="text1"/>
          <w:sz w:val="28"/>
          <w:szCs w:val="28"/>
        </w:rPr>
        <w:t xml:space="preserve"> šādā redakcijā:</w:t>
      </w:r>
    </w:p>
    <w:p w:rsidR="001E3648" w:rsidRDefault="00925110" w:rsidP="001E3648">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ab/>
      </w:r>
      <w:r w:rsidRPr="002B4C1A">
        <w:rPr>
          <w:rFonts w:ascii="Times New Roman" w:hAnsi="Times New Roman"/>
          <w:color w:val="000000" w:themeColor="text1"/>
          <w:sz w:val="28"/>
          <w:szCs w:val="28"/>
        </w:rPr>
        <w:tab/>
      </w:r>
      <w:r>
        <w:rPr>
          <w:rFonts w:ascii="Times New Roman" w:hAnsi="Times New Roman"/>
          <w:color w:val="000000" w:themeColor="text1"/>
          <w:sz w:val="28"/>
          <w:szCs w:val="28"/>
        </w:rPr>
        <w:t>"</w:t>
      </w:r>
      <w:r w:rsidRPr="00764095">
        <w:rPr>
          <w:rFonts w:ascii="Times New Roman" w:hAnsi="Times New Roman"/>
          <w:sz w:val="28"/>
          <w:szCs w:val="28"/>
        </w:rPr>
        <w:t>3</w:t>
      </w:r>
      <w:r>
        <w:rPr>
          <w:rFonts w:ascii="Times New Roman" w:hAnsi="Times New Roman"/>
          <w:sz w:val="28"/>
          <w:szCs w:val="28"/>
        </w:rPr>
        <w:t>.</w:t>
      </w:r>
      <w:r w:rsidRPr="00764095">
        <w:rPr>
          <w:rFonts w:ascii="Times New Roman" w:hAnsi="Times New Roman"/>
          <w:sz w:val="28"/>
          <w:szCs w:val="28"/>
          <w:vertAlign w:val="superscript"/>
        </w:rPr>
        <w:t>1</w:t>
      </w:r>
      <w:r>
        <w:rPr>
          <w:rFonts w:ascii="Times New Roman" w:hAnsi="Times New Roman"/>
          <w:sz w:val="28"/>
          <w:szCs w:val="28"/>
        </w:rPr>
        <w:t> p</w:t>
      </w:r>
      <w:r w:rsidRPr="00764095">
        <w:rPr>
          <w:rFonts w:ascii="Times New Roman" w:hAnsi="Times New Roman"/>
          <w:sz w:val="28"/>
          <w:szCs w:val="28"/>
        </w:rPr>
        <w:t>ielikums</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t xml:space="preserve">Ministru kabineta </w:t>
      </w:r>
      <w:r>
        <w:rPr>
          <w:rFonts w:ascii="Times New Roman" w:hAnsi="Times New Roman"/>
          <w:color w:val="000000" w:themeColor="text1"/>
          <w:sz w:val="28"/>
          <w:szCs w:val="28"/>
        </w:rPr>
        <w:br/>
        <w:t xml:space="preserve">2016. gada 5. jūlija </w:t>
      </w:r>
    </w:p>
    <w:p w:rsidR="001E3648" w:rsidRPr="002B4C1A" w:rsidRDefault="00925110" w:rsidP="001E3648">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r w:rsidRPr="002B4C1A">
        <w:rPr>
          <w:rFonts w:ascii="Times New Roman" w:hAnsi="Times New Roman"/>
          <w:color w:val="000000" w:themeColor="text1"/>
          <w:sz w:val="28"/>
          <w:szCs w:val="28"/>
        </w:rPr>
        <w:t xml:space="preserve">  </w:t>
      </w:r>
    </w:p>
    <w:p w:rsidR="001E3648" w:rsidRPr="00691F0F" w:rsidRDefault="001E3648" w:rsidP="001E3648">
      <w:pPr>
        <w:spacing w:after="0"/>
        <w:ind w:right="708"/>
        <w:jc w:val="center"/>
        <w:rPr>
          <w:rFonts w:ascii="Times New Roman" w:hAnsi="Times New Roman"/>
          <w:b/>
          <w:color w:val="000000" w:themeColor="text1"/>
          <w:sz w:val="20"/>
          <w:szCs w:val="20"/>
        </w:rPr>
      </w:pPr>
    </w:p>
    <w:p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w:t>
      </w:r>
      <w:r>
        <w:rPr>
          <w:rFonts w:ascii="Times New Roman" w:hAnsi="Times New Roman"/>
          <w:b/>
          <w:color w:val="000000" w:themeColor="text1"/>
          <w:sz w:val="28"/>
          <w:szCs w:val="28"/>
        </w:rPr>
        <w:t>alkoholisko dzērienu</w:t>
      </w:r>
      <w:r w:rsidRPr="002B4C1A">
        <w:rPr>
          <w:rFonts w:ascii="Times New Roman" w:hAnsi="Times New Roman"/>
          <w:b/>
          <w:color w:val="000000" w:themeColor="text1"/>
          <w:sz w:val="28"/>
          <w:szCs w:val="28"/>
        </w:rPr>
        <w:t xml:space="preserve">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rsidR="001E3648" w:rsidRPr="002B4C1A"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 papildkodu saraksts</w:t>
      </w:r>
    </w:p>
    <w:p w:rsidR="001E3648" w:rsidRPr="00D773F8" w:rsidRDefault="001E3648" w:rsidP="001E3648">
      <w:pPr>
        <w:pStyle w:val="labojumupamats"/>
        <w:spacing w:before="0" w:beforeAutospacing="0" w:after="0" w:afterAutospacing="0"/>
        <w:jc w:val="center"/>
        <w:rPr>
          <w:color w:val="000000" w:themeColor="text1"/>
          <w:sz w:val="16"/>
          <w:szCs w:val="16"/>
        </w:rPr>
      </w:pPr>
    </w:p>
    <w:tbl>
      <w:tblPr>
        <w:tblW w:w="476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2"/>
        <w:gridCol w:w="416"/>
        <w:gridCol w:w="1696"/>
        <w:gridCol w:w="1303"/>
        <w:gridCol w:w="2827"/>
        <w:gridCol w:w="1678"/>
        <w:gridCol w:w="1460"/>
      </w:tblGrid>
      <w:tr w:rsidR="00A31A0F" w:rsidTr="009D0E4B">
        <w:trPr>
          <w:tblCellSpacing w:w="15" w:type="dxa"/>
        </w:trPr>
        <w:tc>
          <w:tcPr>
            <w:tcW w:w="1366" w:type="pct"/>
            <w:gridSpan w:val="3"/>
            <w:tcBorders>
              <w:top w:val="outset" w:sz="6" w:space="0" w:color="auto"/>
              <w:left w:val="outset" w:sz="6" w:space="0" w:color="auto"/>
              <w:bottom w:val="outset" w:sz="6" w:space="0" w:color="auto"/>
              <w:right w:val="outset" w:sz="6" w:space="0" w:color="auto"/>
            </w:tcBorders>
            <w:vAlign w:val="center"/>
            <w:hideMark/>
          </w:tcPr>
          <w:p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Eiropas Savienības kombinētās nomenklatūras kods</w:t>
            </w:r>
          </w:p>
        </w:tc>
        <w:tc>
          <w:tcPr>
            <w:tcW w:w="633" w:type="pct"/>
            <w:tcBorders>
              <w:top w:val="outset" w:sz="6" w:space="0" w:color="auto"/>
              <w:left w:val="outset" w:sz="6" w:space="0" w:color="auto"/>
              <w:bottom w:val="outset" w:sz="6" w:space="0" w:color="auto"/>
              <w:right w:val="outset" w:sz="6" w:space="0" w:color="auto"/>
            </w:tcBorders>
            <w:vAlign w:val="center"/>
            <w:hideMark/>
          </w:tcPr>
          <w:p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nacionālais papildkods (VAD 33. ailes 19.–22. zīme), kuru uztur ITVS</w:t>
            </w:r>
          </w:p>
        </w:tc>
        <w:tc>
          <w:tcPr>
            <w:tcW w:w="1390" w:type="pct"/>
            <w:tcBorders>
              <w:top w:val="outset" w:sz="6" w:space="0" w:color="auto"/>
              <w:left w:val="outset" w:sz="6" w:space="0" w:color="auto"/>
              <w:bottom w:val="outset" w:sz="6" w:space="0" w:color="auto"/>
              <w:right w:val="outset" w:sz="6" w:space="0" w:color="auto"/>
            </w:tcBorders>
            <w:vAlign w:val="center"/>
            <w:hideMark/>
          </w:tcPr>
          <w:p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 xml:space="preserve">Eiropas Savienības kombinētās nomenklatūras un </w:t>
            </w:r>
            <w:r w:rsidRPr="002B4C1A">
              <w:rPr>
                <w:rFonts w:ascii="Times New Roman" w:hAnsi="Times New Roman"/>
                <w:i/>
                <w:iCs/>
                <w:color w:val="000000" w:themeColor="text1"/>
                <w:sz w:val="24"/>
                <w:szCs w:val="24"/>
              </w:rPr>
              <w:t>TARIC</w:t>
            </w:r>
            <w:r w:rsidRPr="002B4C1A">
              <w:rPr>
                <w:rFonts w:ascii="Times New Roman" w:hAnsi="Times New Roman"/>
                <w:color w:val="000000" w:themeColor="text1"/>
                <w:sz w:val="24"/>
                <w:szCs w:val="24"/>
              </w:rPr>
              <w:t xml:space="preserve"> nacionālā papildkoda apraksts</w:t>
            </w:r>
          </w:p>
        </w:tc>
        <w:tc>
          <w:tcPr>
            <w:tcW w:w="819" w:type="pct"/>
            <w:tcBorders>
              <w:top w:val="outset" w:sz="6" w:space="0" w:color="auto"/>
              <w:left w:val="outset" w:sz="6" w:space="0" w:color="auto"/>
              <w:bottom w:val="outset" w:sz="6" w:space="0" w:color="auto"/>
              <w:right w:val="outset" w:sz="6" w:space="0" w:color="auto"/>
            </w:tcBorders>
            <w:vAlign w:val="center"/>
            <w:hideMark/>
          </w:tcPr>
          <w:p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Akcīzes nodokļa likme</w:t>
            </w:r>
          </w:p>
        </w:tc>
        <w:tc>
          <w:tcPr>
            <w:tcW w:w="703" w:type="pct"/>
            <w:tcBorders>
              <w:top w:val="outset" w:sz="6" w:space="0" w:color="auto"/>
              <w:left w:val="outset" w:sz="6" w:space="0" w:color="auto"/>
              <w:bottom w:val="outset" w:sz="6" w:space="0" w:color="auto"/>
              <w:right w:val="outset" w:sz="6" w:space="0" w:color="auto"/>
            </w:tcBorders>
            <w:vAlign w:val="center"/>
            <w:hideMark/>
          </w:tcPr>
          <w:p w:rsidR="001E3648" w:rsidRPr="002B4C1A" w:rsidRDefault="00925110" w:rsidP="001E3648">
            <w:pPr>
              <w:spacing w:after="0" w:line="240" w:lineRule="auto"/>
              <w:jc w:val="center"/>
              <w:rPr>
                <w:rFonts w:ascii="Times New Roman" w:hAnsi="Times New Roman"/>
                <w:color w:val="000000" w:themeColor="text1"/>
                <w:sz w:val="24"/>
                <w:szCs w:val="24"/>
              </w:rPr>
            </w:pPr>
            <w:r w:rsidRPr="002B4C1A">
              <w:rPr>
                <w:rFonts w:ascii="Times New Roman" w:hAnsi="Times New Roman"/>
                <w:color w:val="000000" w:themeColor="text1"/>
                <w:sz w:val="24"/>
                <w:szCs w:val="24"/>
              </w:rPr>
              <w:t>Valsts pamatbudžeta ieņēmumu konts*</w:t>
            </w:r>
          </w:p>
        </w:tc>
      </w:tr>
      <w:tr w:rsidR="00A31A0F" w:rsidTr="009D0E4B">
        <w:trPr>
          <w:tblCellSpacing w:w="15" w:type="dxa"/>
        </w:trPr>
        <w:tc>
          <w:tcPr>
            <w:tcW w:w="1366" w:type="pct"/>
            <w:gridSpan w:val="3"/>
            <w:tcBorders>
              <w:top w:val="outset" w:sz="6" w:space="0" w:color="auto"/>
              <w:left w:val="outset" w:sz="6" w:space="0" w:color="auto"/>
              <w:bottom w:val="outset" w:sz="6" w:space="0" w:color="auto"/>
              <w:right w:val="outset" w:sz="6" w:space="0" w:color="auto"/>
            </w:tcBorders>
            <w:vAlign w:val="center"/>
            <w:hideMark/>
          </w:tcPr>
          <w:p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1</w:t>
            </w:r>
          </w:p>
        </w:tc>
        <w:tc>
          <w:tcPr>
            <w:tcW w:w="633" w:type="pct"/>
            <w:tcBorders>
              <w:top w:val="outset" w:sz="6" w:space="0" w:color="auto"/>
              <w:left w:val="outset" w:sz="6" w:space="0" w:color="auto"/>
              <w:bottom w:val="outset" w:sz="6" w:space="0" w:color="auto"/>
              <w:right w:val="outset" w:sz="6" w:space="0" w:color="auto"/>
            </w:tcBorders>
            <w:vAlign w:val="center"/>
            <w:hideMark/>
          </w:tcPr>
          <w:p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2</w:t>
            </w:r>
          </w:p>
        </w:tc>
        <w:tc>
          <w:tcPr>
            <w:tcW w:w="1390" w:type="pct"/>
            <w:tcBorders>
              <w:top w:val="outset" w:sz="6" w:space="0" w:color="auto"/>
              <w:left w:val="outset" w:sz="6" w:space="0" w:color="auto"/>
              <w:bottom w:val="outset" w:sz="6" w:space="0" w:color="auto"/>
              <w:right w:val="outset" w:sz="6" w:space="0" w:color="auto"/>
            </w:tcBorders>
            <w:vAlign w:val="center"/>
            <w:hideMark/>
          </w:tcPr>
          <w:p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3</w:t>
            </w:r>
          </w:p>
        </w:tc>
        <w:tc>
          <w:tcPr>
            <w:tcW w:w="819" w:type="pct"/>
            <w:tcBorders>
              <w:top w:val="outset" w:sz="6" w:space="0" w:color="auto"/>
              <w:left w:val="outset" w:sz="6" w:space="0" w:color="auto"/>
              <w:bottom w:val="outset" w:sz="6" w:space="0" w:color="auto"/>
              <w:right w:val="outset" w:sz="6" w:space="0" w:color="auto"/>
            </w:tcBorders>
            <w:vAlign w:val="center"/>
            <w:hideMark/>
          </w:tcPr>
          <w:p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4</w:t>
            </w:r>
          </w:p>
        </w:tc>
        <w:tc>
          <w:tcPr>
            <w:tcW w:w="703" w:type="pct"/>
            <w:tcBorders>
              <w:top w:val="outset" w:sz="6" w:space="0" w:color="auto"/>
              <w:left w:val="outset" w:sz="6" w:space="0" w:color="auto"/>
              <w:bottom w:val="outset" w:sz="6" w:space="0" w:color="auto"/>
              <w:right w:val="outset" w:sz="6" w:space="0" w:color="auto"/>
            </w:tcBorders>
            <w:vAlign w:val="center"/>
            <w:hideMark/>
          </w:tcPr>
          <w:p w:rsidR="001E3648" w:rsidRPr="007E3DC6" w:rsidRDefault="00925110" w:rsidP="001E3648">
            <w:pPr>
              <w:spacing w:after="0" w:line="240" w:lineRule="auto"/>
              <w:jc w:val="center"/>
              <w:rPr>
                <w:rFonts w:ascii="Times New Roman" w:hAnsi="Times New Roman"/>
                <w:sz w:val="24"/>
                <w:szCs w:val="24"/>
              </w:rPr>
            </w:pPr>
            <w:r w:rsidRPr="007E3DC6">
              <w:rPr>
                <w:rFonts w:ascii="Times New Roman" w:hAnsi="Times New Roman"/>
                <w:sz w:val="24"/>
                <w:szCs w:val="24"/>
              </w:rPr>
              <w:t>5</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E3648" w:rsidRPr="007E3DC6" w:rsidRDefault="00925110" w:rsidP="00AC0245">
            <w:pPr>
              <w:spacing w:after="0" w:line="240" w:lineRule="auto"/>
              <w:rPr>
                <w:rFonts w:ascii="Times New Roman" w:hAnsi="Times New Roman"/>
                <w:b/>
                <w:bCs/>
                <w:sz w:val="24"/>
                <w:szCs w:val="24"/>
              </w:rPr>
            </w:pPr>
            <w:r w:rsidRPr="007E3DC6">
              <w:rPr>
                <w:rFonts w:ascii="Times New Roman" w:hAnsi="Times New Roman"/>
                <w:b/>
                <w:bCs/>
                <w:sz w:val="24"/>
                <w:szCs w:val="24"/>
              </w:rPr>
              <w:t>ALKOHOLU SATUROŠI PĀRTIKAS PRODUKTI;</w:t>
            </w:r>
            <w:r w:rsidRPr="007E3DC6">
              <w:rPr>
                <w:rFonts w:ascii="Times New Roman" w:hAnsi="Times New Roman"/>
                <w:b/>
                <w:bCs/>
                <w:sz w:val="24"/>
                <w:szCs w:val="24"/>
              </w:rPr>
              <w:br/>
              <w:t>ALUS;</w:t>
            </w:r>
            <w:r w:rsidRPr="007E3DC6">
              <w:rPr>
                <w:rFonts w:ascii="Times New Roman" w:hAnsi="Times New Roman"/>
                <w:b/>
                <w:bCs/>
                <w:sz w:val="24"/>
                <w:szCs w:val="24"/>
              </w:rPr>
              <w:br/>
              <w:t>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E3648" w:rsidRPr="007E3DC6" w:rsidRDefault="00925110" w:rsidP="00AC0245">
            <w:pPr>
              <w:spacing w:after="0" w:line="240" w:lineRule="auto"/>
              <w:rPr>
                <w:rFonts w:ascii="Times New Roman" w:hAnsi="Times New Roman"/>
                <w:sz w:val="24"/>
                <w:szCs w:val="24"/>
              </w:rPr>
            </w:pPr>
            <w:r w:rsidRPr="007E3DC6">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1806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Šokolāde un citi pārtikas izstrādājumi ar kakao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lastRenderedPageBreak/>
              <w:t>1806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--šokolāde un šokolādes izstrādājumi: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---šokolādes konfektes ar pildījumu vai bez pildījuma: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pievienotu alkoholu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alkohola saturu vairāk nekā 8,5 l 100 % spirta 100 kg šokolādes produktu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Augļi, rieksti un citas ēdamas augu daļas, kas citur nav minētas un iekļautas, un ir sagatavotas vai konservētas ar citu paņēmienu, arī ar cukura vai citu saldinātāju vai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-ananasi: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virs 1 kg:</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17 %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līdz 1 kg:</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19 %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-citrusu augļi: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-bumbieri: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virs 1 kg:</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13 %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611B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līdz 1 kg:</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15 %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-aprikozes: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virs 1 kg:</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kuru cukura saturs pārsniedz 13 %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līdz 1 kg:</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15 %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-ķirši: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-persiki, arī nektarīni: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virs 1 kg:</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13 %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6065F9">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---tiešajā iepakojumā, ar tīro svaru līdz 1 kg:</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15 %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-zemenes: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b/>
                <w:bCs/>
                <w:sz w:val="24"/>
                <w:szCs w:val="24"/>
              </w:rPr>
              <w:t>-citādi, arī maisījumi, izņemot apakšpozīcijā</w:t>
            </w:r>
            <w:r w:rsidRPr="00111570">
              <w:rPr>
                <w:rFonts w:ascii="Times New Roman" w:hAnsi="Times New Roman"/>
                <w:sz w:val="24"/>
                <w:szCs w:val="24"/>
              </w:rPr>
              <w:t xml:space="preserve"> </w:t>
            </w:r>
          </w:p>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 19 minētos: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--dzērvenes (</w:t>
            </w:r>
            <w:r w:rsidRPr="00111570">
              <w:rPr>
                <w:rFonts w:ascii="Times New Roman" w:hAnsi="Times New Roman"/>
                <w:b/>
                <w:bCs/>
                <w:i/>
                <w:iCs/>
                <w:sz w:val="24"/>
                <w:szCs w:val="24"/>
              </w:rPr>
              <w:t>Vaccinium macrocarpon, Vaccinium oxycoccos, Vaccinium vitis-idaea</w:t>
            </w:r>
            <w:r w:rsidRPr="00111570">
              <w:rPr>
                <w:rFonts w:ascii="Times New Roman" w:hAnsi="Times New Roman"/>
                <w:b/>
                <w:bCs/>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b/>
                <w:bCs/>
                <w:sz w:val="24"/>
                <w:szCs w:val="24"/>
              </w:rPr>
              <w:t>-----</w:t>
            </w: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--maisījumi:</w:t>
            </w:r>
            <w:r w:rsidRPr="00111570">
              <w:rPr>
                <w:rFonts w:ascii="Times New Roman" w:hAnsi="Times New Roman"/>
                <w:b/>
                <w:bCs/>
                <w:sz w:val="24"/>
                <w:szCs w:val="24"/>
              </w:rPr>
              <w:br/>
              <w:t>--- 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 tropu augļiem (ieskaitot maisījumus, kuros tropu riekstu un tropu augļu saturs ir 50 % vai vairāk)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spirta saturu vairāk nekā 5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 tropu augļiem (ieskaitot maisījumus, kuros tropu riekstu un tropu augļu saturs ir 50 % vai vairāk)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-------no tropu augļiem (ieskaitot maisījumus, kuros tropu riekstu un tropu </w:t>
            </w:r>
            <w:r w:rsidRPr="00111570">
              <w:rPr>
                <w:rFonts w:ascii="Times New Roman" w:hAnsi="Times New Roman"/>
                <w:sz w:val="24"/>
                <w:szCs w:val="24"/>
              </w:rPr>
              <w:lastRenderedPageBreak/>
              <w:t>augļu saturs ir 50 % vai vairāk)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 tropu augļiem (ieskaitot maisījumus, kuros tropu riekstu un tropu augļu saturs ir 50 % vai vairāk)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piedevu: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----ingvers: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----vīnogas: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13 %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cukura saturs pārsniedz 9 % no svara: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-------tropu augļi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-------tropu augļi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faktisko spirta masas koncentrāciju līdz 11,85 % mas: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-------tropu augļi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saturu vairāk nekā 5 l 100 % spirta 100 kg produkta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produkti**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-------tropu augļi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2103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 xml:space="preserve">Gatavas mērces un produkti to gatavošanai; </w:t>
            </w:r>
            <w:r w:rsidRPr="00111570">
              <w:rPr>
                <w:rFonts w:ascii="Times New Roman" w:hAnsi="Times New Roman"/>
                <w:b/>
                <w:bCs/>
                <w:sz w:val="24"/>
                <w:szCs w:val="24"/>
              </w:rPr>
              <w:lastRenderedPageBreak/>
              <w:t>garšvielu maisījumi un pikanto garšvielu maisījumi; sinepju pulveris un gatavas sinepes: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2103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--aromātiskās rūgtvielas ar spirta tilpumkoncentrāciju 44,2–44,9 tilp. %, ar genciānu, garšvielu un dažādu sastāvdaļu saturu no 1,5 līdz 6 svara % un ar cukura saturu no 4 % līdz 10 %, traukos ar tilpumu 0,5 l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Alkoholisko dzērienu ražošanai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DZĒRIENI, ALKOHOLISKI ŠĶIDRUMI UN ETIĶIS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Iesala alus: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10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--pudelēs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Pudelēs, patstāvīgo mazo alus darītavu saražotajam alum par vienā kalendāra gadā saražotajiem pirmajiem 10 tūkstošiem hektolitru alus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053CBE">
              <w:rPr>
                <w:rFonts w:ascii="Times New Roman" w:hAnsi="Times New Roman"/>
                <w:sz w:val="24"/>
                <w:szCs w:val="24"/>
              </w:rPr>
              <w:t>7</w:t>
            </w:r>
            <w:r w:rsidR="00053CBE" w:rsidRPr="00111570">
              <w:rPr>
                <w:rFonts w:ascii="Times New Roman" w:hAnsi="Times New Roman"/>
                <w:sz w:val="24"/>
                <w:szCs w:val="24"/>
              </w:rPr>
              <w:t xml:space="preserve"> </w:t>
            </w:r>
            <w:r w:rsidRPr="00111570">
              <w:rPr>
                <w:rFonts w:ascii="Times New Roman" w:hAnsi="Times New Roman"/>
                <w:sz w:val="24"/>
                <w:szCs w:val="24"/>
              </w:rPr>
              <w:t xml:space="preserve">par katru absolūtā spirta tilpumprocentu, kas izteikts ar precizitāti līdz vienai desmitdaļai, bet ne mazāk kā </w:t>
            </w:r>
            <w:r w:rsidRPr="00111570">
              <w:rPr>
                <w:rFonts w:ascii="Times New Roman" w:hAnsi="Times New Roman"/>
                <w:sz w:val="24"/>
                <w:szCs w:val="24"/>
              </w:rPr>
              <w:lastRenderedPageBreak/>
              <w:t xml:space="preserve">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Pudelēs, patstāvīgo mazo alus darītavu saražotajam alum par pārējo vienā kalendāra gadā saražoto alu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 patstāvīgo mazo alus darītavu saražotajam alum par vienā kalendāra gadā saražotajiem pirmajiem 10 tūkstošiem hektolitru alus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053CBE">
              <w:rPr>
                <w:rFonts w:ascii="Times New Roman" w:hAnsi="Times New Roman"/>
                <w:sz w:val="24"/>
                <w:szCs w:val="24"/>
              </w:rPr>
              <w:t>7</w:t>
            </w:r>
            <w:r w:rsidRPr="00111570">
              <w:rPr>
                <w:rFonts w:ascii="Times New Roman" w:hAnsi="Times New Roman"/>
                <w:sz w:val="24"/>
                <w:szCs w:val="24"/>
              </w:rPr>
              <w:t xml:space="preserve"> par katru absolūtā spirta tilpumprocentu,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 patstāvīgo mazo alus darītavu saražotajam alum par pārējo vienā kalendāra gadā saražoto alu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w:t>
            </w:r>
            <w:r w:rsidRPr="00111570">
              <w:rPr>
                <w:rFonts w:ascii="Times New Roman" w:hAnsi="Times New Roman"/>
                <w:sz w:val="24"/>
                <w:szCs w:val="24"/>
              </w:rPr>
              <w:lastRenderedPageBreak/>
              <w:t xml:space="preserve">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lielāku tilpumu nekā 10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vairāk par 10 l, patstāvīgo mazo alus darītavu saražotajam alum par vienā kalendāra gadā saražotajiem pirmajiem 10 tūkstošiem hektolitru alus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053CBE">
              <w:rPr>
                <w:rFonts w:ascii="Times New Roman" w:hAnsi="Times New Roman"/>
                <w:sz w:val="24"/>
                <w:szCs w:val="24"/>
              </w:rPr>
              <w:t>7</w:t>
            </w:r>
            <w:r w:rsidRPr="00111570">
              <w:rPr>
                <w:rFonts w:ascii="Times New Roman" w:hAnsi="Times New Roman"/>
                <w:sz w:val="24"/>
                <w:szCs w:val="24"/>
              </w:rPr>
              <w:t xml:space="preserve"> par katru absolūtā spirta tilpumprocentu,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2203</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vairāk par 10 l, patstāvīgo mazo alus darītavu saražotajam alum par pārējo vienā kalendāra gadā saražoto alu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Svaigu vīnogu vīns, ieskaitot stiprinātos vīnus; vīnogu misa, izņemot pozīcijā 2009 minēto:</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-dzirkstošais 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---šampanietis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Cava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Prosecco</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Asti spumante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 vīni; vīnogu misa, kuras rūgšana ir pārtraukta, pievienojot spirtu: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--tarā ar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20 </w:t>
            </w:r>
            <w:r w:rsidRPr="00111570">
              <w:rPr>
                <w:rFonts w:ascii="Times New Roman" w:hAnsi="Times New Roman"/>
                <w:sz w:val="24"/>
                <w:szCs w:val="24"/>
                <w:vertAlign w:val="superscript"/>
              </w:rPr>
              <w:t>o</w:t>
            </w:r>
            <w:r w:rsidRPr="00111570">
              <w:rPr>
                <w:rFonts w:ascii="Times New Roman" w:hAnsi="Times New Roman"/>
                <w:sz w:val="24"/>
                <w:szCs w:val="24"/>
              </w:rPr>
              <w:t>C temperatūrā:</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----ražots Eiropas Savienībā:</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nepārsniedz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15 tilp.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vīni ar aizsargāto cilmes vietas nosaukumu (ACVN):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Alsace</w:t>
            </w:r>
            <w:r w:rsidRPr="00111570">
              <w:rPr>
                <w:rFonts w:ascii="Times New Roman" w:hAnsi="Times New Roman"/>
                <w:sz w:val="24"/>
                <w:szCs w:val="24"/>
              </w:rPr>
              <w:t xml:space="preserve"> (Elzasas)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Bordeaux</w:t>
            </w:r>
            <w:r w:rsidRPr="00111570">
              <w:rPr>
                <w:rFonts w:ascii="Times New Roman" w:hAnsi="Times New Roman"/>
                <w:sz w:val="24"/>
                <w:szCs w:val="24"/>
              </w:rPr>
              <w:t xml:space="preserve"> (Bordo)</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Bourgogne</w:t>
            </w:r>
            <w:r w:rsidRPr="00111570">
              <w:rPr>
                <w:rFonts w:ascii="Times New Roman" w:hAnsi="Times New Roman"/>
                <w:sz w:val="24"/>
                <w:szCs w:val="24"/>
              </w:rPr>
              <w:t xml:space="preserve"> (Burgundijas)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 de Loire</w:t>
            </w:r>
            <w:r w:rsidRPr="00111570">
              <w:rPr>
                <w:rFonts w:ascii="Times New Roman" w:hAnsi="Times New Roman"/>
                <w:sz w:val="24"/>
                <w:szCs w:val="24"/>
              </w:rPr>
              <w:t xml:space="preserve"> (Luāras ielejas)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Mosel</w:t>
            </w:r>
            <w:r w:rsidRPr="00111570">
              <w:rPr>
                <w:rFonts w:ascii="Times New Roman" w:hAnsi="Times New Roman"/>
                <w:sz w:val="24"/>
                <w:szCs w:val="24"/>
              </w:rPr>
              <w:t xml:space="preserve"> (Mozeles)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Pfalz</w:t>
            </w:r>
            <w:r w:rsidRPr="00111570">
              <w:rPr>
                <w:rFonts w:ascii="Times New Roman" w:hAnsi="Times New Roman"/>
                <w:sz w:val="24"/>
                <w:szCs w:val="24"/>
              </w:rPr>
              <w:t xml:space="preserve"> (Pfalcas)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Rheinhessen</w:t>
            </w:r>
            <w:r w:rsidRPr="00111570">
              <w:rPr>
                <w:rFonts w:ascii="Times New Roman" w:hAnsi="Times New Roman"/>
                <w:sz w:val="24"/>
                <w:szCs w:val="24"/>
              </w:rPr>
              <w:t xml:space="preserve"> (Reinhesenes)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Tokaj</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Lazio</w:t>
            </w:r>
            <w:r w:rsidRPr="00111570">
              <w:rPr>
                <w:rFonts w:ascii="Times New Roman" w:hAnsi="Times New Roman"/>
                <w:sz w:val="24"/>
                <w:szCs w:val="24"/>
              </w:rPr>
              <w:t xml:space="preserve"> (Lacijas)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Toscana</w:t>
            </w:r>
            <w:r w:rsidRPr="00111570">
              <w:rPr>
                <w:rFonts w:ascii="Times New Roman" w:hAnsi="Times New Roman"/>
                <w:sz w:val="24"/>
                <w:szCs w:val="24"/>
              </w:rPr>
              <w:t xml:space="preserve"> (Toskānas)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Trentino</w:t>
            </w:r>
            <w:r w:rsidRPr="00111570">
              <w:rPr>
                <w:rFonts w:ascii="Times New Roman" w:hAnsi="Times New Roman"/>
                <w:sz w:val="24"/>
                <w:szCs w:val="24"/>
              </w:rPr>
              <w:t xml:space="preserve"> (Trentīnas), </w:t>
            </w:r>
            <w:r w:rsidRPr="00111570">
              <w:rPr>
                <w:rFonts w:ascii="Times New Roman" w:hAnsi="Times New Roman"/>
                <w:i/>
                <w:iCs/>
                <w:sz w:val="24"/>
                <w:szCs w:val="24"/>
              </w:rPr>
              <w:t>Alto-Adige</w:t>
            </w:r>
            <w:r w:rsidRPr="00111570">
              <w:rPr>
                <w:rFonts w:ascii="Times New Roman" w:hAnsi="Times New Roman"/>
                <w:sz w:val="24"/>
                <w:szCs w:val="24"/>
              </w:rPr>
              <w:t xml:space="preserve"> (Altoadidžes) un </w:t>
            </w:r>
            <w:r w:rsidRPr="00111570">
              <w:rPr>
                <w:rFonts w:ascii="Times New Roman" w:hAnsi="Times New Roman"/>
                <w:i/>
                <w:iCs/>
                <w:sz w:val="24"/>
                <w:szCs w:val="24"/>
              </w:rPr>
              <w:t>Friuli</w:t>
            </w:r>
            <w:r w:rsidRPr="00111570">
              <w:rPr>
                <w:rFonts w:ascii="Times New Roman" w:hAnsi="Times New Roman"/>
                <w:sz w:val="24"/>
                <w:szCs w:val="24"/>
              </w:rPr>
              <w:t xml:space="preserve"> (Friuli)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Veneto</w:t>
            </w:r>
            <w:r w:rsidRPr="00111570">
              <w:rPr>
                <w:rFonts w:ascii="Times New Roman" w:hAnsi="Times New Roman"/>
                <w:sz w:val="24"/>
                <w:szCs w:val="24"/>
              </w:rPr>
              <w:t xml:space="preserve"> (Venetas)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Sicilia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Vinho Verde</w:t>
            </w:r>
            <w:r w:rsidRPr="00111570">
              <w:rPr>
                <w:rFonts w:ascii="Times New Roman" w:hAnsi="Times New Roman"/>
                <w:sz w:val="24"/>
                <w:szCs w:val="24"/>
              </w:rPr>
              <w:t xml:space="preserve"> (zaļais 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Penedés</w:t>
            </w:r>
            <w:r w:rsidRPr="00111570">
              <w:rPr>
                <w:rFonts w:ascii="Times New Roman" w:hAnsi="Times New Roman"/>
                <w:sz w:val="24"/>
                <w:szCs w:val="24"/>
              </w:rPr>
              <w:t xml:space="preserve"> (Penedesas)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Rioja</w:t>
            </w:r>
            <w:r w:rsidRPr="00111570">
              <w:rPr>
                <w:rFonts w:ascii="Times New Roman" w:hAnsi="Times New Roman"/>
                <w:sz w:val="24"/>
                <w:szCs w:val="24"/>
              </w:rPr>
              <w:t xml:space="preserve"> (Larjohas)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Valencia</w:t>
            </w:r>
            <w:r w:rsidRPr="00111570">
              <w:rPr>
                <w:rFonts w:ascii="Times New Roman" w:hAnsi="Times New Roman"/>
                <w:sz w:val="24"/>
                <w:szCs w:val="24"/>
              </w:rPr>
              <w:t xml:space="preserve"> (Valensijas)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Bordeaux</w:t>
            </w:r>
            <w:r w:rsidRPr="00111570">
              <w:rPr>
                <w:rFonts w:ascii="Times New Roman" w:hAnsi="Times New Roman"/>
                <w:sz w:val="24"/>
                <w:szCs w:val="24"/>
              </w:rPr>
              <w:t xml:space="preserve"> (Bordo)</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Bourgogne</w:t>
            </w:r>
            <w:r w:rsidRPr="00111570">
              <w:rPr>
                <w:rFonts w:ascii="Times New Roman" w:hAnsi="Times New Roman"/>
                <w:sz w:val="24"/>
                <w:szCs w:val="24"/>
              </w:rPr>
              <w:t xml:space="preserve"> (Burgundijas)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Beaujolais</w:t>
            </w:r>
            <w:r w:rsidRPr="00111570">
              <w:rPr>
                <w:rFonts w:ascii="Times New Roman" w:hAnsi="Times New Roman"/>
                <w:sz w:val="24"/>
                <w:szCs w:val="24"/>
              </w:rPr>
              <w:t xml:space="preserve"> (Božolē)</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Vallée du Rhône</w:t>
            </w:r>
            <w:r w:rsidRPr="00111570">
              <w:rPr>
                <w:rFonts w:ascii="Times New Roman" w:hAnsi="Times New Roman"/>
                <w:sz w:val="24"/>
                <w:szCs w:val="24"/>
              </w:rPr>
              <w:t xml:space="preserve"> (Ronas ielejas)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Languedoc-Roussillon</w:t>
            </w:r>
            <w:r w:rsidRPr="00111570">
              <w:rPr>
                <w:rFonts w:ascii="Times New Roman" w:hAnsi="Times New Roman"/>
                <w:sz w:val="24"/>
                <w:szCs w:val="24"/>
              </w:rPr>
              <w:t xml:space="preserve"> (Langdokas–Rusijonas)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 de Loire</w:t>
            </w:r>
            <w:r w:rsidRPr="00111570">
              <w:rPr>
                <w:rFonts w:ascii="Times New Roman" w:hAnsi="Times New Roman"/>
                <w:sz w:val="24"/>
                <w:szCs w:val="24"/>
              </w:rPr>
              <w:t xml:space="preserve"> (Luāras ielejas)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Sicilia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Piemonte</w:t>
            </w:r>
            <w:r w:rsidRPr="00111570">
              <w:rPr>
                <w:rFonts w:ascii="Times New Roman" w:hAnsi="Times New Roman"/>
                <w:sz w:val="24"/>
                <w:szCs w:val="24"/>
              </w:rPr>
              <w:t xml:space="preserve"> (Pjemontas)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Toscana</w:t>
            </w:r>
            <w:r w:rsidRPr="00111570">
              <w:rPr>
                <w:rFonts w:ascii="Times New Roman" w:hAnsi="Times New Roman"/>
                <w:sz w:val="24"/>
                <w:szCs w:val="24"/>
              </w:rPr>
              <w:t xml:space="preserve"> (Toskānas)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Trentino</w:t>
            </w:r>
            <w:r w:rsidRPr="00111570">
              <w:rPr>
                <w:rFonts w:ascii="Times New Roman" w:hAnsi="Times New Roman"/>
                <w:sz w:val="24"/>
                <w:szCs w:val="24"/>
              </w:rPr>
              <w:t xml:space="preserve"> (Trentīnas) un </w:t>
            </w:r>
            <w:r w:rsidRPr="00111570">
              <w:rPr>
                <w:rFonts w:ascii="Times New Roman" w:hAnsi="Times New Roman"/>
                <w:i/>
                <w:iCs/>
                <w:sz w:val="24"/>
                <w:szCs w:val="24"/>
              </w:rPr>
              <w:t>Alto-Adige</w:t>
            </w:r>
            <w:r w:rsidRPr="00111570">
              <w:rPr>
                <w:rFonts w:ascii="Times New Roman" w:hAnsi="Times New Roman"/>
                <w:sz w:val="24"/>
                <w:szCs w:val="24"/>
              </w:rPr>
              <w:t xml:space="preserve"> (Altoadidžes)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Veneto</w:t>
            </w:r>
            <w:r w:rsidRPr="00111570">
              <w:rPr>
                <w:rFonts w:ascii="Times New Roman" w:hAnsi="Times New Roman"/>
                <w:sz w:val="24"/>
                <w:szCs w:val="24"/>
              </w:rPr>
              <w:t xml:space="preserve"> (Venetas)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Dão, Bairrada</w:t>
            </w:r>
            <w:r w:rsidRPr="00111570">
              <w:rPr>
                <w:rFonts w:ascii="Times New Roman" w:hAnsi="Times New Roman"/>
                <w:sz w:val="24"/>
                <w:szCs w:val="24"/>
              </w:rPr>
              <w:t xml:space="preserve"> un </w:t>
            </w:r>
            <w:r w:rsidRPr="00111570">
              <w:rPr>
                <w:rFonts w:ascii="Times New Roman" w:hAnsi="Times New Roman"/>
                <w:i/>
                <w:iCs/>
                <w:sz w:val="24"/>
                <w:szCs w:val="24"/>
              </w:rPr>
              <w:t>Douro</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Navarra</w:t>
            </w:r>
            <w:r w:rsidRPr="00111570">
              <w:rPr>
                <w:rFonts w:ascii="Times New Roman" w:hAnsi="Times New Roman"/>
                <w:sz w:val="24"/>
                <w:szCs w:val="24"/>
              </w:rPr>
              <w:t xml:space="preserve"> (Navarras)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Penedés</w:t>
            </w:r>
            <w:r w:rsidRPr="00111570">
              <w:rPr>
                <w:rFonts w:ascii="Times New Roman" w:hAnsi="Times New Roman"/>
                <w:sz w:val="24"/>
                <w:szCs w:val="24"/>
              </w:rPr>
              <w:t xml:space="preserve"> (Penedesas)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Rioja</w:t>
            </w:r>
            <w:r w:rsidRPr="00111570">
              <w:rPr>
                <w:rFonts w:ascii="Times New Roman" w:hAnsi="Times New Roman"/>
                <w:sz w:val="24"/>
                <w:szCs w:val="24"/>
              </w:rPr>
              <w:t xml:space="preserve"> (Larjohas)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Valdepeñas</w:t>
            </w:r>
            <w:r w:rsidRPr="00111570">
              <w:rPr>
                <w:rFonts w:ascii="Times New Roman" w:hAnsi="Times New Roman"/>
                <w:sz w:val="24"/>
                <w:szCs w:val="24"/>
              </w:rPr>
              <w:t xml:space="preserve"> (Valdepeņasas)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faktiskā spirta tilpumkoncentrācija pārsniedz 15 tilp.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-------madeira un Setubalas muskatels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-------heress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Marsala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-------Samas vīns (</w:t>
            </w:r>
            <w:r w:rsidRPr="00111570">
              <w:rPr>
                <w:rFonts w:ascii="Times New Roman" w:hAnsi="Times New Roman"/>
                <w:i/>
                <w:iCs/>
                <w:sz w:val="24"/>
                <w:szCs w:val="24"/>
              </w:rPr>
              <w:t>Samos</w:t>
            </w:r>
            <w:r w:rsidRPr="00111570">
              <w:rPr>
                <w:rFonts w:ascii="Times New Roman" w:hAnsi="Times New Roman"/>
                <w:sz w:val="24"/>
                <w:szCs w:val="24"/>
              </w:rPr>
              <w:t>) un Lemnas muskats (</w:t>
            </w:r>
            <w:r w:rsidRPr="00111570">
              <w:rPr>
                <w:rFonts w:ascii="Times New Roman" w:hAnsi="Times New Roman"/>
                <w:i/>
                <w:iCs/>
                <w:sz w:val="24"/>
                <w:szCs w:val="24"/>
              </w:rPr>
              <w:t>Muscat de Lemnos</w:t>
            </w:r>
            <w:r w:rsidRPr="00111570">
              <w:rPr>
                <w:rFonts w:ascii="Times New Roman" w:hAnsi="Times New Roman"/>
                <w:sz w:val="24"/>
                <w:szCs w:val="24"/>
              </w:rPr>
              <w:t xml:space="preserve">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-------portvīns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21</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--tarā ar tilpumu vairāk nekā 2 l, bet ne vairāk kā 10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20 </w:t>
            </w:r>
            <w:r w:rsidRPr="00111570">
              <w:rPr>
                <w:rFonts w:ascii="Times New Roman" w:hAnsi="Times New Roman"/>
                <w:sz w:val="24"/>
                <w:szCs w:val="24"/>
                <w:vertAlign w:val="superscript"/>
              </w:rPr>
              <w:t>o</w:t>
            </w:r>
            <w:r w:rsidRPr="00111570">
              <w:rPr>
                <w:rFonts w:ascii="Times New Roman" w:hAnsi="Times New Roman"/>
                <w:sz w:val="24"/>
                <w:szCs w:val="24"/>
              </w:rPr>
              <w:t>C temperatūrā</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67753A">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----ražots Eiropas Savienībā:</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-----kuru faktiskā spirta tilpumkoncentrācija nepārsniedz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15 tilp.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Bordeaux</w:t>
            </w:r>
            <w:r w:rsidRPr="00111570">
              <w:rPr>
                <w:rFonts w:ascii="Times New Roman" w:hAnsi="Times New Roman"/>
                <w:sz w:val="24"/>
                <w:szCs w:val="24"/>
              </w:rPr>
              <w:t xml:space="preserve"> (Bordo)</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Bourgogne</w:t>
            </w:r>
            <w:r w:rsidRPr="00111570">
              <w:rPr>
                <w:rFonts w:ascii="Times New Roman" w:hAnsi="Times New Roman"/>
                <w:sz w:val="24"/>
                <w:szCs w:val="24"/>
              </w:rPr>
              <w:t xml:space="preserve"> (Burgundijas)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Beaujolais</w:t>
            </w:r>
            <w:r w:rsidRPr="00111570">
              <w:rPr>
                <w:rFonts w:ascii="Times New Roman" w:hAnsi="Times New Roman"/>
                <w:sz w:val="24"/>
                <w:szCs w:val="24"/>
              </w:rPr>
              <w:t xml:space="preserve"> (Božolē)</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Vallée du Rhône</w:t>
            </w:r>
            <w:r w:rsidRPr="00111570">
              <w:rPr>
                <w:rFonts w:ascii="Times New Roman" w:hAnsi="Times New Roman"/>
                <w:sz w:val="24"/>
                <w:szCs w:val="24"/>
              </w:rPr>
              <w:t xml:space="preserve"> (Ronas ielejas)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Languedoc-Roussillon</w:t>
            </w:r>
            <w:r w:rsidRPr="00111570">
              <w:rPr>
                <w:rFonts w:ascii="Times New Roman" w:hAnsi="Times New Roman"/>
                <w:sz w:val="24"/>
                <w:szCs w:val="24"/>
              </w:rPr>
              <w:t xml:space="preserve"> (Langdokas–Rusijonas)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 de Loire</w:t>
            </w:r>
            <w:r w:rsidRPr="00111570">
              <w:rPr>
                <w:rFonts w:ascii="Times New Roman" w:hAnsi="Times New Roman"/>
                <w:sz w:val="24"/>
                <w:szCs w:val="24"/>
              </w:rPr>
              <w:t xml:space="preserve"> (Luāras ielejas)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Piemonte</w:t>
            </w:r>
            <w:r w:rsidRPr="00111570">
              <w:rPr>
                <w:rFonts w:ascii="Times New Roman" w:hAnsi="Times New Roman"/>
                <w:sz w:val="24"/>
                <w:szCs w:val="24"/>
              </w:rPr>
              <w:t xml:space="preserve"> (Pjemontas)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--------Tokaj</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faktiskā spirta tilpumkoncentrācija pārsniedz 15 tilp.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------vīni ar aizsargāto cilmes vietas nosaukumu </w:t>
            </w:r>
            <w:r w:rsidRPr="00111570">
              <w:rPr>
                <w:rFonts w:ascii="Times New Roman" w:hAnsi="Times New Roman"/>
                <w:sz w:val="24"/>
                <w:szCs w:val="24"/>
              </w:rPr>
              <w:lastRenderedPageBreak/>
              <w:t>(ACVN)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-------madeira un Setubalas muskatels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-------heress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-------Samas vīns (</w:t>
            </w:r>
            <w:r w:rsidRPr="00111570">
              <w:rPr>
                <w:rFonts w:ascii="Times New Roman" w:hAnsi="Times New Roman"/>
                <w:i/>
                <w:iCs/>
                <w:sz w:val="24"/>
                <w:szCs w:val="24"/>
              </w:rPr>
              <w:t>Samos</w:t>
            </w:r>
            <w:r w:rsidRPr="00111570">
              <w:rPr>
                <w:rFonts w:ascii="Times New Roman" w:hAnsi="Times New Roman"/>
                <w:sz w:val="24"/>
                <w:szCs w:val="24"/>
              </w:rPr>
              <w:t>) un Lemnas muskats (</w:t>
            </w:r>
            <w:r w:rsidRPr="00111570">
              <w:rPr>
                <w:rFonts w:ascii="Times New Roman" w:hAnsi="Times New Roman"/>
                <w:i/>
                <w:iCs/>
                <w:sz w:val="24"/>
                <w:szCs w:val="24"/>
              </w:rPr>
              <w:t>Muscat de Lemnos</w:t>
            </w:r>
            <w:r w:rsidRPr="00111570">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20 </w:t>
            </w:r>
            <w:r w:rsidRPr="00111570">
              <w:rPr>
                <w:rFonts w:ascii="Times New Roman" w:hAnsi="Times New Roman"/>
                <w:sz w:val="24"/>
                <w:szCs w:val="24"/>
                <w:vertAlign w:val="superscript"/>
              </w:rPr>
              <w:t>o</w:t>
            </w:r>
            <w:r w:rsidRPr="00111570">
              <w:rPr>
                <w:rFonts w:ascii="Times New Roman" w:hAnsi="Times New Roman"/>
                <w:sz w:val="24"/>
                <w:szCs w:val="24"/>
              </w:rPr>
              <w:t>C temperatūrā</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7978D8">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----ražots Eiropas Savienībā:</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faktiskā spirta tilpumkoncentrācija nepārsniedz 15 tilp.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Bordeaux</w:t>
            </w:r>
            <w:r w:rsidRPr="00111570">
              <w:rPr>
                <w:rFonts w:ascii="Times New Roman" w:hAnsi="Times New Roman"/>
                <w:sz w:val="24"/>
                <w:szCs w:val="24"/>
              </w:rPr>
              <w:t xml:space="preserve"> (Bordo)</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Bourgogne</w:t>
            </w:r>
            <w:r w:rsidRPr="00111570">
              <w:rPr>
                <w:rFonts w:ascii="Times New Roman" w:hAnsi="Times New Roman"/>
                <w:sz w:val="24"/>
                <w:szCs w:val="24"/>
              </w:rPr>
              <w:t xml:space="preserve"> (Burgundijas)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Beaujolais</w:t>
            </w:r>
            <w:r w:rsidRPr="00111570">
              <w:rPr>
                <w:rFonts w:ascii="Times New Roman" w:hAnsi="Times New Roman"/>
                <w:sz w:val="24"/>
                <w:szCs w:val="24"/>
              </w:rPr>
              <w:t xml:space="preserve"> (Božolē)</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Vallée du Rhône</w:t>
            </w:r>
            <w:r w:rsidRPr="00111570">
              <w:rPr>
                <w:rFonts w:ascii="Times New Roman" w:hAnsi="Times New Roman"/>
                <w:sz w:val="24"/>
                <w:szCs w:val="24"/>
              </w:rPr>
              <w:t xml:space="preserve"> (Ronas ielejas)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Languedoc-Roussillon</w:t>
            </w:r>
            <w:r w:rsidRPr="00111570">
              <w:rPr>
                <w:rFonts w:ascii="Times New Roman" w:hAnsi="Times New Roman"/>
                <w:sz w:val="24"/>
                <w:szCs w:val="24"/>
              </w:rPr>
              <w:t xml:space="preserve"> (Langdokas–Rusijonas)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312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Val de Loire</w:t>
            </w:r>
            <w:r w:rsidRPr="00111570">
              <w:rPr>
                <w:rFonts w:ascii="Times New Roman" w:hAnsi="Times New Roman"/>
                <w:sz w:val="24"/>
                <w:szCs w:val="24"/>
              </w:rPr>
              <w:t xml:space="preserve"> (Luāras ielejas)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329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r w:rsidRPr="00111570">
              <w:rPr>
                <w:rFonts w:ascii="Times New Roman" w:hAnsi="Times New Roman"/>
                <w:i/>
                <w:iCs/>
                <w:sz w:val="24"/>
                <w:szCs w:val="24"/>
              </w:rPr>
              <w:t>Piemonte</w:t>
            </w:r>
            <w:r w:rsidRPr="00111570">
              <w:rPr>
                <w:rFonts w:ascii="Times New Roman" w:hAnsi="Times New Roman"/>
                <w:sz w:val="24"/>
                <w:szCs w:val="24"/>
              </w:rPr>
              <w:t xml:space="preserve"> (Pjemontas)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faktiskā spirta tilpumkoncentrācija pārsniedz 15 tilp.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-------madeira un Setubalas muskatels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-------heress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-------Samas vīns (</w:t>
            </w:r>
            <w:r w:rsidRPr="00111570">
              <w:rPr>
                <w:rFonts w:ascii="Times New Roman" w:hAnsi="Times New Roman"/>
                <w:i/>
                <w:iCs/>
                <w:sz w:val="24"/>
                <w:szCs w:val="24"/>
              </w:rPr>
              <w:t>Samos</w:t>
            </w:r>
            <w:r w:rsidRPr="00111570">
              <w:rPr>
                <w:rFonts w:ascii="Times New Roman" w:hAnsi="Times New Roman"/>
                <w:sz w:val="24"/>
                <w:szCs w:val="24"/>
              </w:rPr>
              <w:t>) un Lemnas muskats (</w:t>
            </w:r>
            <w:r w:rsidRPr="00111570">
              <w:rPr>
                <w:rFonts w:ascii="Times New Roman" w:hAnsi="Times New Roman"/>
                <w:i/>
                <w:iCs/>
                <w:sz w:val="24"/>
                <w:szCs w:val="24"/>
              </w:rPr>
              <w:t>Muscat de Lemnos</w:t>
            </w:r>
            <w:r w:rsidRPr="00111570">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Noteiktos reģionos ražoti kvalitatīvie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 ar aizsargāto cilmes vietas nosaukumu (ACVN) vai ar ģeogrāfiskās izcelsmes norādi (AĢIN):</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vienas vīnogu šķirnes 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------baltie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-citāda vīnogu misa: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--rūgstoša vai tāda, kam rūgšana apturēta ar citu paņēmienu, nevis pievienojot spirtu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----koncentrēta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2204</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339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Vermuts un citi svaigo vīnogu vīni, kas aromatizēti ar augiem vai aromātiskām vielām: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-tarā ar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faktiskā spirta tilpumkoncentrācija ir 18 tilp. %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18 %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faktiskā spirta tilpumkoncentrācija pārsniedz 18 tilp.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18 %,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faktiskā spirta tilpumkoncentrācija ir 18 tilp. %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Vīni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18 %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faktiskā spirta tilpumkoncentrācija pārsniedz 18 tilp.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307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Starpprodukti ar faktisko spirta tilpumkoncentrāciju </w:t>
            </w:r>
            <w:r w:rsidRPr="00111570">
              <w:rPr>
                <w:rFonts w:ascii="Times New Roman" w:hAnsi="Times New Roman"/>
                <w:sz w:val="24"/>
                <w:szCs w:val="24"/>
              </w:rPr>
              <w:lastRenderedPageBreak/>
              <w:t>vairāk nekā 18 %,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lastRenderedPageBreak/>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2205</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Citi raudzēti dzērieni (piemēram, sidrs, bumbieru vīns, medalus, sakē); raudzēto dzērienu maisījumi un raudzēto dzērienu un bezalkoholisko dzērienu maisījumi, kas citur nav minēti un iekļauti: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-čagu ekstrakta 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līdz 6 tilpumprocentiem (ieskaitot)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64/100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virs 6 tilpumprocentiem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--dzirkstošie:</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---ābolu sidrs un bumbieru 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līdz 6 tilpumprocentiem (ieskaitot)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64/100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virs 6 tilpumprocentiem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Alus dzērieni, kas satur alus un bezalkoholisko dzērienu vai to komponentu maisījumu, kurā absolūtā spirta daudzums pārsniedz</w:t>
            </w:r>
            <w:r w:rsidRPr="00111570">
              <w:rPr>
                <w:rFonts w:ascii="Times New Roman" w:hAnsi="Times New Roman"/>
                <w:sz w:val="24"/>
                <w:szCs w:val="24"/>
              </w:rPr>
              <w:br/>
              <w:t>0,5 tilpumprocentus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053CBE">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053CBE">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 xml:space="preserve">0,5 tilpumprocentus, par vienā kalendāra gadā saražotajiem pirmajiem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 tūkstošiem hektolitru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053CBE">
              <w:rPr>
                <w:rFonts w:ascii="Times New Roman" w:hAnsi="Times New Roman"/>
                <w:sz w:val="24"/>
                <w:szCs w:val="24"/>
              </w:rPr>
              <w:t>7</w:t>
            </w:r>
            <w:r w:rsidRPr="00111570">
              <w:rPr>
                <w:rFonts w:ascii="Times New Roman" w:hAnsi="Times New Roman"/>
                <w:sz w:val="24"/>
                <w:szCs w:val="24"/>
              </w:rPr>
              <w:t xml:space="preserve"> par katru absolūtā spirta tilpumprocentu,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0,5 tilpumprocentus, par pārējo vienā kalendāra gadā saražoto daudzumu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līdz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 (ieskaitot)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64/100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virs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1 810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Pārējie bezalkoholiskie dzērieni ar spirta saturu no 0,5 % līdz 1,2 % (ieskaitot), kas neatbilst likuma "</w:t>
            </w:r>
            <w:hyperlink r:id="rId15" w:tgtFrame="_blank" w:history="1">
              <w:r w:rsidRPr="00045935">
                <w:rPr>
                  <w:rFonts w:ascii="Times New Roman" w:hAnsi="Times New Roman"/>
                  <w:color w:val="000000" w:themeColor="text1"/>
                  <w:sz w:val="24"/>
                  <w:szCs w:val="24"/>
                </w:rPr>
                <w:t>Par akcīzes nodokli</w:t>
              </w:r>
            </w:hyperlink>
            <w:r w:rsidRPr="00111570">
              <w:rPr>
                <w:rFonts w:ascii="Times New Roman" w:hAnsi="Times New Roman"/>
                <w:sz w:val="24"/>
                <w:szCs w:val="24"/>
              </w:rPr>
              <w:t xml:space="preserve">" </w:t>
            </w:r>
          </w:p>
          <w:p w:rsidR="00111570" w:rsidRPr="00111570" w:rsidRDefault="001E245E" w:rsidP="00AC0245">
            <w:pPr>
              <w:spacing w:after="0" w:line="240" w:lineRule="auto"/>
              <w:rPr>
                <w:rFonts w:ascii="Times New Roman" w:hAnsi="Times New Roman"/>
                <w:sz w:val="24"/>
                <w:szCs w:val="24"/>
              </w:rPr>
            </w:pPr>
            <w:hyperlink r:id="rId16" w:anchor="p3" w:tgtFrame="_blank" w:history="1">
              <w:r w:rsidR="000355D9" w:rsidRPr="00045935">
                <w:rPr>
                  <w:rFonts w:ascii="Times New Roman" w:hAnsi="Times New Roman"/>
                  <w:color w:val="000000" w:themeColor="text1"/>
                  <w:sz w:val="24"/>
                  <w:szCs w:val="24"/>
                </w:rPr>
                <w:t>3. panta</w:t>
              </w:r>
            </w:hyperlink>
            <w:r w:rsidR="000355D9" w:rsidRPr="00111570">
              <w:rPr>
                <w:rFonts w:ascii="Times New Roman" w:hAnsi="Times New Roman"/>
                <w:sz w:val="24"/>
                <w:szCs w:val="24"/>
              </w:rPr>
              <w:t xml:space="preserve"> pirmajā daļā minētajai alkoholisko dzērienu definīcijai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7,4/100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05330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--nedzirkstošie,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----ābolu sidrs un bumbieru 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līdz 6 tilpumprocentiem (ieskaitot)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64/100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R 601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31268E">
            <w:pPr>
              <w:spacing w:after="0" w:line="240" w:lineRule="auto"/>
              <w:rPr>
                <w:rFonts w:ascii="Times New Roman" w:hAnsi="Times New Roman"/>
                <w:sz w:val="24"/>
                <w:szCs w:val="24"/>
              </w:rPr>
            </w:pPr>
            <w:r w:rsidRPr="00111570">
              <w:rPr>
                <w:rFonts w:ascii="Times New Roman" w:hAnsi="Times New Roman"/>
                <w:sz w:val="24"/>
                <w:szCs w:val="24"/>
              </w:rPr>
              <w:t>Ar absolūtā spirta saturu virs 6 tilpumprocentiem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R 209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Alus dzērieni, kas satur alus un bezalkoholisko dzērienu vai to komponentu maisījumu, kurā absolūtā spirta daudzums pārsniedz</w:t>
            </w:r>
            <w:r w:rsidRPr="00111570">
              <w:rPr>
                <w:rFonts w:ascii="Times New Roman" w:hAnsi="Times New Roman"/>
                <w:sz w:val="24"/>
                <w:szCs w:val="24"/>
              </w:rPr>
              <w:br/>
              <w:t>0,5 tilpumprocentus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E08">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R 210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 xml:space="preserve">0,5 tilpumprocentus, par vienā kalendāra gadā saražotajiem pirmajiem </w:t>
            </w:r>
          </w:p>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10 tūkstošiem hektolitru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E08">
            <w:pPr>
              <w:spacing w:after="0" w:line="240" w:lineRule="auto"/>
              <w:rPr>
                <w:rFonts w:ascii="Times New Roman" w:hAnsi="Times New Roman"/>
                <w:sz w:val="24"/>
                <w:szCs w:val="24"/>
              </w:rPr>
            </w:pPr>
            <w:r w:rsidRPr="00111570">
              <w:rPr>
                <w:rFonts w:ascii="Times New Roman" w:hAnsi="Times New Roman"/>
                <w:sz w:val="24"/>
                <w:szCs w:val="24"/>
              </w:rPr>
              <w:t>100 litriem) EUR 3,</w:t>
            </w:r>
            <w:r w:rsidR="00AC0E08">
              <w:rPr>
                <w:rFonts w:ascii="Times New Roman" w:hAnsi="Times New Roman"/>
                <w:sz w:val="24"/>
                <w:szCs w:val="24"/>
              </w:rPr>
              <w:t>7</w:t>
            </w:r>
            <w:r w:rsidRPr="00111570">
              <w:rPr>
                <w:rFonts w:ascii="Times New Roman" w:hAnsi="Times New Roman"/>
                <w:sz w:val="24"/>
                <w:szCs w:val="24"/>
              </w:rPr>
              <w:t xml:space="preserve"> par katru absolūtā spirta tilpumprocentu,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111570">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0,5 tilpumprocentus, par pārējo vienā kalendāra gadā saražoto daudzumu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līdz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 (ieskaitot)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64/100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virs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1 810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Pārējie bezalkoholiskie dzērieni ar spirta saturu no 0,5 % līdz 1,2 % (ieskaitot), kas neatbilst likuma "</w:t>
            </w:r>
            <w:hyperlink r:id="rId17" w:tgtFrame="_blank" w:history="1">
              <w:r w:rsidRPr="006B7EC0">
                <w:rPr>
                  <w:rFonts w:ascii="Times New Roman" w:hAnsi="Times New Roman"/>
                  <w:color w:val="000000" w:themeColor="text1"/>
                  <w:sz w:val="24"/>
                  <w:szCs w:val="24"/>
                </w:rPr>
                <w:t>Par akcīzes nodokli</w:t>
              </w:r>
            </w:hyperlink>
            <w:r w:rsidRPr="00111570">
              <w:rPr>
                <w:rFonts w:ascii="Times New Roman" w:hAnsi="Times New Roman"/>
                <w:sz w:val="24"/>
                <w:szCs w:val="24"/>
              </w:rPr>
              <w:t xml:space="preserve">" </w:t>
            </w:r>
          </w:p>
          <w:p w:rsidR="00111570" w:rsidRPr="00111570" w:rsidRDefault="001E245E" w:rsidP="00AC0245">
            <w:pPr>
              <w:spacing w:after="0" w:line="240" w:lineRule="auto"/>
              <w:rPr>
                <w:rFonts w:ascii="Times New Roman" w:hAnsi="Times New Roman"/>
                <w:sz w:val="24"/>
                <w:szCs w:val="24"/>
              </w:rPr>
            </w:pPr>
            <w:hyperlink r:id="rId18" w:anchor="p3" w:tgtFrame="_blank" w:history="1">
              <w:r w:rsidR="000355D9" w:rsidRPr="006B7EC0">
                <w:rPr>
                  <w:rFonts w:ascii="Times New Roman" w:hAnsi="Times New Roman"/>
                  <w:color w:val="000000" w:themeColor="text1"/>
                  <w:sz w:val="24"/>
                  <w:szCs w:val="24"/>
                </w:rPr>
                <w:t>3. panta</w:t>
              </w:r>
            </w:hyperlink>
            <w:r w:rsidR="000355D9" w:rsidRPr="00111570">
              <w:rPr>
                <w:rFonts w:ascii="Times New Roman" w:hAnsi="Times New Roman"/>
                <w:sz w:val="24"/>
                <w:szCs w:val="24"/>
              </w:rPr>
              <w:t xml:space="preserve"> pirmajā daļā minētajai alkoholisko dzērienu definīcijai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7,4/100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05330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----ābolu sidrs un bumbieru 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līdz 6 tilpumprocentiem (ieskaitot)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64/100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absolūtā spirta saturu virs 6 tilpumprocentiem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Alus dzērieni, kas satur alus un bezalkoholisko dzērienu vai to komponentu maisījumu, kurā absolūtā spirta daudzums pārsniedz</w:t>
            </w:r>
            <w:r w:rsidRPr="00111570">
              <w:rPr>
                <w:rFonts w:ascii="Times New Roman" w:hAnsi="Times New Roman"/>
                <w:sz w:val="24"/>
                <w:szCs w:val="24"/>
              </w:rPr>
              <w:br/>
              <w:t>0,5 tilpumprocentus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 xml:space="preserve">0,5 tilpumprocentus, par vienā kalendāra gadā saražotajiem pirmajiem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 tūkstošiem hektolitru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litriem) EUR 3,</w:t>
            </w:r>
            <w:r w:rsidR="00AC0E08">
              <w:rPr>
                <w:rFonts w:ascii="Times New Roman" w:hAnsi="Times New Roman"/>
                <w:sz w:val="24"/>
                <w:szCs w:val="24"/>
              </w:rPr>
              <w:t>7</w:t>
            </w:r>
            <w:r w:rsidRPr="00111570">
              <w:rPr>
                <w:rFonts w:ascii="Times New Roman" w:hAnsi="Times New Roman"/>
                <w:sz w:val="24"/>
                <w:szCs w:val="24"/>
              </w:rPr>
              <w:t xml:space="preserve"> par katru absolūtā spirta tilpumprocentu,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211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111570">
              <w:rPr>
                <w:rFonts w:ascii="Times New Roman" w:hAnsi="Times New Roman"/>
                <w:sz w:val="24"/>
                <w:szCs w:val="24"/>
              </w:rPr>
              <w:br/>
              <w:t>0,5 tilpumprocentus, par pārējo vienā kalendāra gadā saražoto daudzumu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(par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100 litriem) EUR </w:t>
            </w:r>
            <w:r w:rsidR="00AC0E08">
              <w:rPr>
                <w:rFonts w:ascii="Times New Roman" w:hAnsi="Times New Roman"/>
                <w:sz w:val="24"/>
                <w:szCs w:val="24"/>
              </w:rPr>
              <w:t>7,4</w:t>
            </w:r>
            <w:r w:rsidRPr="00111570">
              <w:rPr>
                <w:rFonts w:ascii="Times New Roman" w:hAnsi="Times New Roman"/>
                <w:sz w:val="24"/>
                <w:szCs w:val="24"/>
              </w:rPr>
              <w:t xml:space="preserve"> par katru absolūtā spirta tilpumprocentu, kas izteikts ar precizitāti līdz vienai desmitdaļai, bet ne mazāk kā EUR </w:t>
            </w:r>
            <w:r w:rsidR="00AC0E08">
              <w:rPr>
                <w:rFonts w:ascii="Times New Roman" w:hAnsi="Times New Roman"/>
                <w:sz w:val="24"/>
                <w:szCs w:val="24"/>
              </w:rPr>
              <w:t>13,6</w:t>
            </w:r>
            <w:r w:rsidRPr="00111570">
              <w:rPr>
                <w:rFonts w:ascii="Times New Roman" w:hAnsi="Times New Roman"/>
                <w:sz w:val="24"/>
                <w:szCs w:val="24"/>
              </w:rPr>
              <w:t xml:space="preserve"> par 100 litriem alus</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05320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līdz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 (ieskaitot)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64/100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603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Citādi raudzētie dzērieni ar absolūtā spirta saturu virs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 tilpumprocentiem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400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ne vairāk kā 15 %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5F1D63">
              <w:rPr>
                <w:rFonts w:ascii="Times New Roman" w:hAnsi="Times New Roman"/>
                <w:sz w:val="24"/>
                <w:szCs w:val="24"/>
              </w:rPr>
              <w:t>101</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500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Starpprodukti ar faktisko spirta tilpumkoncentrāciju vairāk nekā 15 %, bet ne vairāk kā 22 %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276E05">
              <w:rPr>
                <w:rFonts w:ascii="Times New Roman" w:hAnsi="Times New Roman"/>
                <w:sz w:val="24"/>
                <w:szCs w:val="24"/>
              </w:rPr>
              <w:t>168</w:t>
            </w:r>
            <w:r w:rsidRPr="00111570">
              <w:rPr>
                <w:rFonts w:ascii="Times New Roman" w:hAnsi="Times New Roman"/>
                <w:sz w:val="24"/>
                <w:szCs w:val="24"/>
              </w:rPr>
              <w:t>/100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alkoholiskie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2206</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1 810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Pārējie bezalkoholiskie dzērieni ar spirta saturu no 0,5 % līdz 1,2 % (ieskaitot), kas neatbilst likuma "</w:t>
            </w:r>
            <w:hyperlink r:id="rId19" w:tgtFrame="_blank" w:history="1">
              <w:r w:rsidRPr="00B7588C">
                <w:rPr>
                  <w:rFonts w:ascii="Times New Roman" w:hAnsi="Times New Roman"/>
                  <w:color w:val="000000" w:themeColor="text1"/>
                  <w:sz w:val="24"/>
                  <w:szCs w:val="24"/>
                </w:rPr>
                <w:t>Par akcīzes nodokli</w:t>
              </w:r>
            </w:hyperlink>
            <w:r w:rsidRPr="00111570">
              <w:rPr>
                <w:rFonts w:ascii="Times New Roman" w:hAnsi="Times New Roman"/>
                <w:sz w:val="24"/>
                <w:szCs w:val="24"/>
              </w:rPr>
              <w:t xml:space="preserve">" </w:t>
            </w:r>
          </w:p>
          <w:p w:rsidR="00111570" w:rsidRPr="00111570" w:rsidRDefault="001E245E" w:rsidP="00AC0245">
            <w:pPr>
              <w:spacing w:after="0" w:line="240" w:lineRule="auto"/>
              <w:rPr>
                <w:rFonts w:ascii="Times New Roman" w:hAnsi="Times New Roman"/>
                <w:sz w:val="24"/>
                <w:szCs w:val="24"/>
              </w:rPr>
            </w:pPr>
            <w:hyperlink r:id="rId20" w:anchor="p3" w:tgtFrame="_blank" w:history="1">
              <w:r w:rsidR="000355D9" w:rsidRPr="00B7588C">
                <w:rPr>
                  <w:rFonts w:ascii="Times New Roman" w:hAnsi="Times New Roman"/>
                  <w:color w:val="000000" w:themeColor="text1"/>
                  <w:sz w:val="24"/>
                  <w:szCs w:val="24"/>
                </w:rPr>
                <w:t>3. panta</w:t>
              </w:r>
            </w:hyperlink>
            <w:r w:rsidR="000355D9" w:rsidRPr="00111570">
              <w:rPr>
                <w:rFonts w:ascii="Times New Roman" w:hAnsi="Times New Roman"/>
                <w:sz w:val="24"/>
                <w:szCs w:val="24"/>
              </w:rPr>
              <w:t xml:space="preserve"> pirmajā daļā minētajai alkoholisko dzērienu definīcijai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EUR 7,4/100 l</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05330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2207</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Nedenaturēts etilspirts ar spirta tilpumkoncentrāciju</w:t>
            </w:r>
            <w:r w:rsidRPr="00111570">
              <w:rPr>
                <w:rFonts w:ascii="Times New Roman" w:hAnsi="Times New Roman"/>
                <w:b/>
                <w:bCs/>
                <w:sz w:val="24"/>
                <w:szCs w:val="24"/>
              </w:rPr>
              <w:br/>
              <w:t>80 tilp. % vai vairāk; etilspirts un citi jebkāda stipruma spirti, denaturēti: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2207</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10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00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R 111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 nedenaturēts etilspirts ar spirta tilpumkoncentrāciju</w:t>
            </w:r>
            <w:r w:rsidRPr="00111570">
              <w:rPr>
                <w:rFonts w:ascii="Times New Roman" w:hAnsi="Times New Roman"/>
                <w:b/>
                <w:bCs/>
                <w:sz w:val="24"/>
                <w:szCs w:val="24"/>
              </w:rPr>
              <w:br/>
              <w:t>80 tilp. % vai vairāk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2207</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00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-etilspirts un citi jebkāda stipruma spirti, denaturēti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2207</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131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Denaturēts spirts saskaņā ar Ministru kabineta noteikumiem****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2207</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b/>
                <w:bCs/>
                <w:sz w:val="24"/>
                <w:szCs w:val="24"/>
              </w:rPr>
              <w:t>Nedenaturēts etilspirts, kura spirta tilpumkoncentrācija ir mazāka nekā</w:t>
            </w:r>
            <w:r w:rsidRPr="00111570">
              <w:rPr>
                <w:rFonts w:ascii="Times New Roman" w:hAnsi="Times New Roman"/>
                <w:sz w:val="24"/>
                <w:szCs w:val="24"/>
              </w:rPr>
              <w:t xml:space="preserve"> </w:t>
            </w:r>
          </w:p>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80 tilp. %; stiprie alkoholiskie dzērieni, liķieri un citi alkoholiski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-alkoholiski šķidrumi, kas iegūti, destilējot vīnogu vīnu vai vīnogu čagas: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---konjaks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---armanjaks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---grapa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---Heresas brendijs (</w:t>
            </w:r>
            <w:r w:rsidRPr="00111570">
              <w:rPr>
                <w:rFonts w:ascii="Times New Roman" w:hAnsi="Times New Roman"/>
                <w:i/>
                <w:iCs/>
                <w:sz w:val="24"/>
                <w:szCs w:val="24"/>
              </w:rPr>
              <w:t>Brandy de Jerez</w:t>
            </w:r>
            <w:r w:rsidRPr="00111570">
              <w:rPr>
                <w:rFonts w:ascii="Times New Roman" w:hAnsi="Times New Roman"/>
                <w:sz w:val="24"/>
                <w:szCs w:val="24"/>
              </w:rPr>
              <w:t xml:space="preserve"> )</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tilpumu vairāk nekā 2 litri: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---neapstrādāti destilāti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----konjaks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----armanjaks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----grapa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----Heresas brendijs (</w:t>
            </w:r>
            <w:r w:rsidRPr="00111570">
              <w:rPr>
                <w:rFonts w:ascii="Times New Roman" w:hAnsi="Times New Roman"/>
                <w:i/>
                <w:iCs/>
                <w:sz w:val="24"/>
                <w:szCs w:val="24"/>
              </w:rPr>
              <w:t>Brandy de Jerez</w:t>
            </w:r>
            <w:r w:rsidRPr="00111570">
              <w:rPr>
                <w:rFonts w:ascii="Times New Roman" w:hAnsi="Times New Roman"/>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-viskiji: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--burbons,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--skotu viskijs: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---"Single malt" viskijs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---"Blended malt" viskijs,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---"Single grain" viskijs un "blended grain" viskijs,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---citāds "blended" viskijs,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82</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-rums un citi alkoholiskie dzērieni, kas iegūti, destilējot raudzētus cukurniedru produktus: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tilpumu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---rums, kura sastāvā gaistošu vielu, izņemot etilspirtu vai metilspirtu, nav mazāk par 225 g vienā hektolitrā tīra spirta (ar 10 % pielaidi)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vērtība pārsniedz 7,9 EUR par litru tīra spirta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tilpumu vairāk nekā 2 litri: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121</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---rums, kura sastāvā gaistošu vielu, izņemot etilspirtu vai metilspirtu, nav mazāk par 225 g vienā hektolitrā tīra spirta (ar 10 % pielaidi)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FC1701">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123</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----kuru vērtība pārsniedz 2 EUR par litru tīra spirta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-džins un kadiķu degvīns (</w:t>
            </w:r>
            <w:r w:rsidRPr="00111570">
              <w:rPr>
                <w:rFonts w:ascii="Times New Roman" w:hAnsi="Times New Roman"/>
                <w:b/>
                <w:bCs/>
                <w:i/>
                <w:iCs/>
                <w:sz w:val="24"/>
                <w:szCs w:val="24"/>
              </w:rPr>
              <w:t>Geneva</w:t>
            </w:r>
            <w:r w:rsidRPr="00111570">
              <w:rPr>
                <w:rFonts w:ascii="Times New Roman" w:hAnsi="Times New Roman"/>
                <w:b/>
                <w:bCs/>
                <w:sz w:val="24"/>
                <w:szCs w:val="24"/>
              </w:rPr>
              <w:t>):</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--džins,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--kadiķu degvīns (</w:t>
            </w:r>
            <w:r w:rsidRPr="00111570">
              <w:rPr>
                <w:rFonts w:ascii="Times New Roman" w:hAnsi="Times New Roman"/>
                <w:i/>
                <w:iCs/>
                <w:sz w:val="24"/>
                <w:szCs w:val="24"/>
              </w:rPr>
              <w:t>Geneva</w:t>
            </w:r>
            <w:r w:rsidRPr="00111570">
              <w:rPr>
                <w:rFonts w:ascii="Times New Roman" w:hAnsi="Times New Roman"/>
                <w:sz w:val="24"/>
                <w:szCs w:val="24"/>
              </w:rPr>
              <w:t>),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-degvīns: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 spirta tilpumkoncentrāciju līdz 45,4 tilp. %,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--ar spirta tilpumkoncentrāciju vairāk nekā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45,4 tilp. %,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-liķieri un uzlijas: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124</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2 l vai mazāku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125</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--tarā ar tilpumu 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b/>
                <w:bCs/>
                <w:sz w:val="24"/>
                <w:szCs w:val="24"/>
              </w:rPr>
            </w:pPr>
            <w:r w:rsidRPr="00111570">
              <w:rPr>
                <w:rFonts w:ascii="Times New Roman" w:hAnsi="Times New Roman"/>
                <w:b/>
                <w:bCs/>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--araks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--plūmju, bumbieru vai ķiršu spirta uzlējumi (izņemot liķierus)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33</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38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alkoholiski šķidrumi un citi alkoholiskie dzērieni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126</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----ūzo</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-----stiprie alkoholiskie dzērieni (izņemot liķierus):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------destilēti no augļiem: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127</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-------kalvadoss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48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54</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-------tekila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56</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alkoholiski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69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Spirtu saturoši uztura bagātinātāji, ja absolūtā spirta saturs nepārsniedz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 mililitrus iepakojumā, kas reģistrēti uztura bagātinātāju reģistrā atbilstoši Ministru kabineta noteikumiem**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----stiprie alkoholiskie dzērieni (izņemot liķierus):</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130</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-----destilēti no augļiem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75</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-----tekila</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77</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102</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-----citādi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129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----citi alkoholiski dzērieni</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78</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Z 009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Spirtu saturoši uztura bagātinātāji, ja absolūtā spirta saturs nepārsniedz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 mililitrus iepakojumā, kas reģistrēti uztura bagātinātāju reģistrā atbilstoši Ministru kabineta noteikumiem**</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xml:space="preserve">--nedenaturēts etilspirts ar spirta tilpumkoncentrāciju mazāk nekā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80 tilp. %, tarā ar tilpumu:</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 </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91</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118</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 litri vai mazāk</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r w:rsidR="00A31A0F" w:rsidTr="009D0E4B">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2208</w:t>
            </w:r>
          </w:p>
        </w:tc>
        <w:tc>
          <w:tcPr>
            <w:tcW w:w="192"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90</w:t>
            </w:r>
          </w:p>
        </w:tc>
        <w:tc>
          <w:tcPr>
            <w:tcW w:w="79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99</w:t>
            </w:r>
          </w:p>
        </w:tc>
        <w:tc>
          <w:tcPr>
            <w:tcW w:w="63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R 119</w:t>
            </w:r>
          </w:p>
        </w:tc>
        <w:tc>
          <w:tcPr>
            <w:tcW w:w="1390"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---vairāk par 2 l</w:t>
            </w:r>
          </w:p>
        </w:tc>
        <w:tc>
          <w:tcPr>
            <w:tcW w:w="819" w:type="pct"/>
            <w:tcBorders>
              <w:top w:val="outset" w:sz="6" w:space="0" w:color="auto"/>
              <w:left w:val="outset" w:sz="6" w:space="0" w:color="auto"/>
              <w:bottom w:val="outset" w:sz="6" w:space="0" w:color="auto"/>
              <w:right w:val="outset" w:sz="6" w:space="0" w:color="auto"/>
            </w:tcBorders>
            <w:hideMark/>
          </w:tcPr>
          <w:p w:rsidR="00111570" w:rsidRPr="00111570" w:rsidRDefault="00925110" w:rsidP="004917D1">
            <w:pPr>
              <w:spacing w:after="0" w:line="240" w:lineRule="auto"/>
              <w:ind w:right="-37"/>
              <w:rPr>
                <w:rFonts w:ascii="Times New Roman" w:hAnsi="Times New Roman"/>
                <w:sz w:val="24"/>
                <w:szCs w:val="24"/>
              </w:rPr>
            </w:pPr>
            <w:r w:rsidRPr="00111570">
              <w:rPr>
                <w:rFonts w:ascii="Times New Roman" w:hAnsi="Times New Roman"/>
                <w:sz w:val="24"/>
                <w:szCs w:val="24"/>
              </w:rPr>
              <w:t xml:space="preserve">EUR </w:t>
            </w:r>
            <w:r w:rsidR="00115EBA">
              <w:rPr>
                <w:rFonts w:ascii="Times New Roman" w:hAnsi="Times New Roman"/>
                <w:sz w:val="24"/>
                <w:szCs w:val="24"/>
              </w:rPr>
              <w:t>1840</w:t>
            </w:r>
            <w:r w:rsidRPr="00111570">
              <w:rPr>
                <w:rFonts w:ascii="Times New Roman" w:hAnsi="Times New Roman"/>
                <w:sz w:val="24"/>
                <w:szCs w:val="24"/>
              </w:rPr>
              <w:t xml:space="preserve">/100 l </w:t>
            </w:r>
          </w:p>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100 % spirta</w:t>
            </w:r>
          </w:p>
        </w:tc>
        <w:tc>
          <w:tcPr>
            <w:tcW w:w="703" w:type="pct"/>
            <w:tcBorders>
              <w:top w:val="outset" w:sz="6" w:space="0" w:color="auto"/>
              <w:left w:val="outset" w:sz="6" w:space="0" w:color="auto"/>
              <w:bottom w:val="outset" w:sz="6" w:space="0" w:color="auto"/>
              <w:right w:val="outset" w:sz="6" w:space="0" w:color="auto"/>
            </w:tcBorders>
            <w:hideMark/>
          </w:tcPr>
          <w:p w:rsidR="00111570" w:rsidRPr="00111570" w:rsidRDefault="00925110" w:rsidP="00AC0245">
            <w:pPr>
              <w:spacing w:after="0" w:line="240" w:lineRule="auto"/>
              <w:rPr>
                <w:rFonts w:ascii="Times New Roman" w:hAnsi="Times New Roman"/>
                <w:sz w:val="24"/>
                <w:szCs w:val="24"/>
              </w:rPr>
            </w:pPr>
            <w:r w:rsidRPr="00111570">
              <w:rPr>
                <w:rFonts w:ascii="Times New Roman" w:hAnsi="Times New Roman"/>
                <w:sz w:val="24"/>
                <w:szCs w:val="24"/>
              </w:rPr>
              <w:t>05310</w:t>
            </w:r>
          </w:p>
        </w:tc>
      </w:tr>
    </w:tbl>
    <w:p w:rsidR="001E3648" w:rsidRPr="007E3DC6" w:rsidRDefault="00925110" w:rsidP="0043674B">
      <w:pPr>
        <w:spacing w:after="0" w:line="240" w:lineRule="auto"/>
        <w:ind w:right="425"/>
        <w:rPr>
          <w:rFonts w:ascii="Times New Roman" w:hAnsi="Times New Roman"/>
          <w:sz w:val="24"/>
          <w:szCs w:val="24"/>
        </w:rPr>
      </w:pPr>
      <w:r w:rsidRPr="007E3DC6">
        <w:rPr>
          <w:rFonts w:ascii="Times New Roman" w:hAnsi="Times New Roman"/>
          <w:sz w:val="24"/>
          <w:szCs w:val="24"/>
        </w:rPr>
        <w:t xml:space="preserve">Piezīmes. </w:t>
      </w:r>
    </w:p>
    <w:p w:rsidR="00A5737E" w:rsidRPr="001863F3" w:rsidRDefault="00925110" w:rsidP="0043674B">
      <w:pPr>
        <w:pStyle w:val="tvhtml"/>
        <w:spacing w:before="0" w:beforeAutospacing="0" w:after="0" w:afterAutospacing="0"/>
        <w:ind w:right="425"/>
      </w:pPr>
      <w:r w:rsidRPr="00A5737E">
        <w:t xml:space="preserve">1. * Konta numura piecpadsmitā, sešpadsmitā, septiņpadsmitā, astoņpadsmitā un deviņpadsmitā zīme, </w:t>
      </w:r>
      <w:r w:rsidRPr="001863F3">
        <w:t xml:space="preserve">piemēram, konts </w:t>
      </w:r>
      <w:r w:rsidR="001863F3" w:rsidRPr="001863F3">
        <w:t>LV36TREL1060000531000</w:t>
      </w:r>
      <w:r w:rsidRPr="001863F3">
        <w:t xml:space="preserve"> – "05310".</w:t>
      </w:r>
    </w:p>
    <w:p w:rsidR="00A5737E" w:rsidRPr="00A5737E" w:rsidRDefault="00925110" w:rsidP="0043674B">
      <w:pPr>
        <w:pStyle w:val="tvhtml"/>
        <w:spacing w:before="0" w:beforeAutospacing="0" w:after="0" w:afterAutospacing="0"/>
        <w:ind w:right="425"/>
      </w:pPr>
      <w:r w:rsidRPr="00A5737E">
        <w:t>2. ** Prece nav ar akcīzes nodokli apliekamais objekts.</w:t>
      </w:r>
    </w:p>
    <w:p w:rsidR="00A5737E" w:rsidRPr="00A5737E" w:rsidRDefault="00925110" w:rsidP="0043674B">
      <w:pPr>
        <w:pStyle w:val="tvhtml"/>
        <w:spacing w:before="0" w:beforeAutospacing="0" w:after="0" w:afterAutospacing="0"/>
        <w:ind w:right="425"/>
      </w:pPr>
      <w:r w:rsidRPr="00A5737E">
        <w:t>3. *** Saskaņā ar Komisijas apstiprinātu noteiktos reģionos ražotu kvalitatīvo vīnu sarakstu (publicēts atbilstoši Padomes 2009. gada 25. maija Regulas (EK) Nr. 491/2009, ar kuru groza Regulu (EK) Nr. 1234/2007, ar ko izveido lauksaimniecības tirgu kopīgu organizāciju un paredz īpašus noteikumus dažiem lauksaimniecības produktiem (Vienotā TKO regula) 118.n un 118.s pantam. Publicēts Eiropas Savienības Oficiālajā Vēstnesī 2009/C187/01).</w:t>
      </w:r>
    </w:p>
    <w:p w:rsidR="00A5737E" w:rsidRDefault="00925110" w:rsidP="0043674B">
      <w:pPr>
        <w:pStyle w:val="tvhtml"/>
        <w:spacing w:before="0" w:beforeAutospacing="0" w:after="0" w:afterAutospacing="0"/>
        <w:ind w:right="425"/>
      </w:pPr>
      <w:r w:rsidRPr="00A5737E">
        <w:t xml:space="preserve">4. **** Ministru kabineta 2009. gada 3. marta noteikumi Nr. 211 </w:t>
      </w:r>
      <w:r w:rsidRPr="00145E01">
        <w:rPr>
          <w:color w:val="000000" w:themeColor="text1"/>
        </w:rPr>
        <w:t>"</w:t>
      </w:r>
      <w:hyperlink r:id="rId21" w:tgtFrame="_blank" w:history="1">
        <w:r w:rsidRPr="00145E01">
          <w:rPr>
            <w:rStyle w:val="Hyperlink"/>
            <w:color w:val="000000" w:themeColor="text1"/>
            <w:u w:val="none"/>
          </w:rPr>
          <w:t>Spirta denaturēšanas un denaturētā spirta aprites kārtība</w:t>
        </w:r>
      </w:hyperlink>
      <w:r w:rsidRPr="00145E01">
        <w:rPr>
          <w:color w:val="000000" w:themeColor="text1"/>
        </w:rPr>
        <w:t>"</w:t>
      </w:r>
      <w:r w:rsidRPr="00A5737E">
        <w:t>.</w:t>
      </w:r>
    </w:p>
    <w:p w:rsidR="00185222" w:rsidRDefault="00185222" w:rsidP="001E3648">
      <w:pPr>
        <w:tabs>
          <w:tab w:val="left" w:pos="7040"/>
        </w:tabs>
        <w:spacing w:after="0" w:line="240" w:lineRule="auto"/>
        <w:ind w:firstLine="720"/>
        <w:jc w:val="both"/>
        <w:rPr>
          <w:rFonts w:ascii="Times New Roman" w:hAnsi="Times New Roman"/>
          <w:color w:val="000000" w:themeColor="text1"/>
          <w:sz w:val="20"/>
          <w:szCs w:val="20"/>
        </w:rPr>
      </w:pPr>
    </w:p>
    <w:p w:rsidR="001E3648" w:rsidRPr="002B4C1A" w:rsidRDefault="00925110" w:rsidP="001E3648">
      <w:pPr>
        <w:tabs>
          <w:tab w:val="left" w:pos="7040"/>
        </w:tabs>
        <w:spacing w:after="0" w:line="240" w:lineRule="auto"/>
        <w:ind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Pr>
          <w:rFonts w:ascii="Times New Roman" w:hAnsi="Times New Roman"/>
          <w:color w:val="000000" w:themeColor="text1"/>
          <w:sz w:val="28"/>
          <w:szCs w:val="28"/>
        </w:rPr>
        <w:t>6</w:t>
      </w:r>
      <w:r w:rsidRPr="002B4C1A">
        <w:rPr>
          <w:rFonts w:ascii="Times New Roman" w:hAnsi="Times New Roman"/>
          <w:color w:val="000000" w:themeColor="text1"/>
          <w:sz w:val="28"/>
          <w:szCs w:val="28"/>
        </w:rPr>
        <w:t>. izteikt 4. pielikumu šādā redakcijā:</w:t>
      </w:r>
    </w:p>
    <w:p w:rsidR="001E3648" w:rsidRPr="002B4C1A" w:rsidRDefault="00925110" w:rsidP="001E3648">
      <w:pPr>
        <w:spacing w:after="0" w:line="240" w:lineRule="auto"/>
        <w:ind w:right="283"/>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"4. pielikums</w:t>
      </w:r>
      <w:r w:rsidRPr="002B4C1A">
        <w:rPr>
          <w:rFonts w:ascii="Times New Roman" w:hAnsi="Times New Roman"/>
          <w:color w:val="000000" w:themeColor="text1"/>
          <w:sz w:val="28"/>
          <w:szCs w:val="28"/>
        </w:rPr>
        <w:br/>
        <w:t>Ministru kabineta</w:t>
      </w:r>
      <w:r w:rsidRPr="002B4C1A">
        <w:rPr>
          <w:rFonts w:ascii="Times New Roman" w:hAnsi="Times New Roman"/>
          <w:color w:val="000000" w:themeColor="text1"/>
          <w:sz w:val="28"/>
          <w:szCs w:val="28"/>
        </w:rPr>
        <w:br/>
        <w:t xml:space="preserve">2016. gada 5. jūlija </w:t>
      </w:r>
    </w:p>
    <w:p w:rsidR="001E3648" w:rsidRPr="002B4C1A" w:rsidRDefault="00925110" w:rsidP="001E3648">
      <w:pPr>
        <w:spacing w:after="0" w:line="240" w:lineRule="auto"/>
        <w:ind w:right="283"/>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noteikumiem Nr. 442 </w:t>
      </w:r>
    </w:p>
    <w:p w:rsidR="001E3648" w:rsidRPr="00691F0F" w:rsidRDefault="001E3648" w:rsidP="001E3648">
      <w:pPr>
        <w:spacing w:after="0" w:line="240" w:lineRule="auto"/>
        <w:jc w:val="center"/>
        <w:rPr>
          <w:rFonts w:ascii="Times New Roman" w:hAnsi="Times New Roman"/>
          <w:b/>
          <w:color w:val="000000" w:themeColor="text1"/>
          <w:sz w:val="20"/>
          <w:szCs w:val="20"/>
        </w:rPr>
      </w:pPr>
    </w:p>
    <w:p w:rsidR="001E3648" w:rsidRPr="002B4C1A" w:rsidRDefault="00925110" w:rsidP="001E3648">
      <w:pPr>
        <w:spacing w:after="0" w:line="240" w:lineRule="auto"/>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naftas produktu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rsidR="001E3648" w:rsidRPr="002B4C1A" w:rsidRDefault="00925110" w:rsidP="001E3648">
      <w:pPr>
        <w:spacing w:after="0" w:line="240" w:lineRule="auto"/>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rsidR="001E3648" w:rsidRPr="00255A11" w:rsidRDefault="001E3648" w:rsidP="001E3648">
      <w:pPr>
        <w:pStyle w:val="labojumupamats"/>
        <w:spacing w:before="0" w:beforeAutospacing="0" w:after="0" w:afterAutospacing="0"/>
        <w:jc w:val="center"/>
        <w:rPr>
          <w:color w:val="000000" w:themeColor="text1"/>
          <w:sz w:val="16"/>
          <w:szCs w:val="16"/>
        </w:rPr>
      </w:pPr>
    </w:p>
    <w:tbl>
      <w:tblPr>
        <w:tblW w:w="483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1"/>
        <w:gridCol w:w="372"/>
        <w:gridCol w:w="2221"/>
        <w:gridCol w:w="1161"/>
        <w:gridCol w:w="2586"/>
        <w:gridCol w:w="1800"/>
        <w:gridCol w:w="1472"/>
      </w:tblGrid>
      <w:tr w:rsidR="00A31A0F" w:rsidTr="00A2756E">
        <w:trPr>
          <w:tblCellSpacing w:w="15" w:type="dxa"/>
        </w:trPr>
        <w:tc>
          <w:tcPr>
            <w:tcW w:w="1538" w:type="pct"/>
            <w:gridSpan w:val="3"/>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Eiropas Savienības kombinētās nomenklatūras kods</w:t>
            </w:r>
          </w:p>
        </w:tc>
        <w:tc>
          <w:tcPr>
            <w:tcW w:w="554" w:type="pct"/>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TARIC nacionālais papildkods (VAD 33. ailes 19.–22. zīme), kuru uztur ITVS</w:t>
            </w:r>
          </w:p>
        </w:tc>
        <w:tc>
          <w:tcPr>
            <w:tcW w:w="1253" w:type="pct"/>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Eiropas Savienības kombinētās nomenklatūras un TARIC nacionālā papildkoda apraksts</w:t>
            </w:r>
          </w:p>
        </w:tc>
        <w:tc>
          <w:tcPr>
            <w:tcW w:w="868" w:type="pct"/>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Akcīzes nodokļa likme</w:t>
            </w:r>
          </w:p>
        </w:tc>
        <w:tc>
          <w:tcPr>
            <w:tcW w:w="700" w:type="pct"/>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Valsts pamatbudžeta ieņēmumu konts*</w:t>
            </w:r>
          </w:p>
        </w:tc>
      </w:tr>
      <w:tr w:rsidR="00A31A0F" w:rsidTr="00A2756E">
        <w:trPr>
          <w:tblCellSpacing w:w="15" w:type="dxa"/>
        </w:trPr>
        <w:tc>
          <w:tcPr>
            <w:tcW w:w="1538" w:type="pct"/>
            <w:gridSpan w:val="3"/>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1</w:t>
            </w:r>
          </w:p>
        </w:tc>
        <w:tc>
          <w:tcPr>
            <w:tcW w:w="554" w:type="pct"/>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2</w:t>
            </w:r>
          </w:p>
        </w:tc>
        <w:tc>
          <w:tcPr>
            <w:tcW w:w="1253" w:type="pct"/>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3</w:t>
            </w:r>
          </w:p>
        </w:tc>
        <w:tc>
          <w:tcPr>
            <w:tcW w:w="868" w:type="pct"/>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0105A0" w:rsidRPr="000105A0" w:rsidRDefault="00925110" w:rsidP="000105A0">
            <w:pPr>
              <w:spacing w:before="100" w:beforeAutospacing="1" w:after="100" w:afterAutospacing="1" w:line="240" w:lineRule="auto"/>
              <w:jc w:val="center"/>
              <w:rPr>
                <w:rFonts w:ascii="Times New Roman" w:hAnsi="Times New Roman"/>
                <w:sz w:val="24"/>
                <w:szCs w:val="24"/>
              </w:rPr>
            </w:pPr>
            <w:r w:rsidRPr="000105A0">
              <w:rPr>
                <w:rFonts w:ascii="Times New Roman" w:hAnsi="Times New Roman"/>
                <w:sz w:val="24"/>
                <w:szCs w:val="24"/>
              </w:rPr>
              <w:t>5</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DZĪVNIEKU UN AUGU TAUKI UN EĻĻAS UN TO ŠĶELŠANĀS PRODUKTI; GATAVI PĀRTIKAS TAUKI; DZĪVNIEKU VAI AUGU VASKI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Sojas pupu eļļa un tās frakcijas, rafinētas vai nerafinētas, bet ķīmiski nepārveidotas: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 attīrīta vai neattīrīta no līmvielām: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sidR="00F74AD8">
              <w:rPr>
                <w:rFonts w:ascii="Times New Roman" w:hAnsi="Times New Roman"/>
                <w:sz w:val="24"/>
                <w:szCs w:val="24"/>
              </w:rPr>
              <w:t xml:space="preserve">, </w:t>
            </w:r>
            <w:r w:rsidRPr="00890872">
              <w:rPr>
                <w:rFonts w:ascii="Times New Roman" w:hAnsi="Times New Roman"/>
                <w:sz w:val="24"/>
                <w:szCs w:val="24"/>
              </w:rPr>
              <w:t xml:space="preserve"> kurināmo</w:t>
            </w:r>
            <w:r w:rsidR="00F74AD8">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Zemesriekstu eļļa un tās frakcijas, rafinētas vai nerafinētas, bet ķīmiski nepārveidotas: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Olīveļļa un tās frakcijas, rafinētas vai nerafinētas, bet ķīmiski nepārveidotas: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--spīdīgā olīveļļa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80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80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80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 eļļas un to frakcijas, kas iegūtas tikai no olīvām, arī rafinētas, bet ķīmiski nepārveidotas, ieskaitot šo eļļu vai frakciju maisījumus ar eļļām vai frakcijām, kas minētas pozīcijā 1509:</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Palmu eļļa un tās frakcijas, rafinētas vai nerafinētas, bet ķīmiski nepārveidotas: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--cietās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---tiešajā iepakojumā, ar tīro svaru līdz 1 kg</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Saulespuķu eļļa, saflora eļļa vai kokvilnas eļļa un to frakcijas, rafinētas vai nerafinētas, bet ķīmiski nepārveidotas: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-saulespuķu vai saflora eļļa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----saulespuķu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----saflora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-kokvilnas eļļa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 ar atdalītu vai neatdalītu gosipolu: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Kokosriekstu (kopras) eļļa, palmu kodolu eļļa vai babasū eļļa un to frakcijas, rafinētas vai nerafinētas, bet ķīmiski nepārveidotas: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-kokosriekstu (kopras) eļļa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---cietās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tiešajā iepakojumā, ar tīro svaru līdz 1 kg</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-palmu kodolu eļļa vai babasū eļļa un to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---cietās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tiešajā iepakojumā, ar tīro svaru līdz 1 kg</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1513</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Rapšu, ripšu vai sinepju eļļa un to frakcijas, rafinētas vai nerafinētas, bet ķīmiski nepārveidotas: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-rapšu eļļa ar zemu erukskābes saturu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 negaistošās augu eļļas un tauki (ieskaitot hohobas eļļu) un to frakcijas, rafinētas vai nerafinētas, bet ķīmiski nepārveidotas: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-linsēklu eļļa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-kukurūzas eļļa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-rīcineļļa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-sezama eļļa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--tungas koku eļļa; hohobas eļļa un oitisiku eļļa; miršu vasks un sumahu vasks; to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--tabakas sēklu eļļa un tās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 eļļa: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--citas eļļas un to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Dzīvnieku vai augu tauki un eļļas un to frakcijas, pilnīgi vai daļēji hidrogenētas, esterificētas, pāresterificētas vai elaidinētas, rafinētas vai nerafinētas, bet tālāk neapstrādātas: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-dzīvnieku tauki un eļļas un to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--tiešajā iepakojumā, ar tīro svaru līdz 1 kg</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-augu tauki un eļļas un to frakcijas: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--hidrogenēta rīcineļļa, t. s. opālvasks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---tiešajā iepakojumā, ar tīro svaru līdz 1 kg</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----rapšu, linsēklu, ripšu, saulespuķu sēklu, illipju, sviestkoku, makoru sēklu, andirobu riekstu vai babasū eļļa tehniskām un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96</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-----zemesriekstu, kokvilnas sēklu, sojas pupu vai saulespuķu eļļa; citādas eļļas, kas satur mazāk par 50 % no svara brīvās taukskābes, izņemot palmu kodolu, illipju, kokosriekstu (kopras), rapšu, ripšu un kopaivas eļļu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96</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96</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Margarīns; pārtikas maisījumi vai pārstrādes produkti, kuri iegūti no dzīvnieku vai augu taukiem vai eļļām, vai dažādu šajā nodaļā minēto tauku vai eļļu frakcijām, kas nav pārtikas tauki un eļļas vai to frakcijas, kuras iekļautas pozīcijā 1516:</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-margarīns, izņemot šķidro margarīnu: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--ar piena tauku saturu vairāk nekā 10 %, bet ne vairāk kā 15 % no svara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--ar piena tauku saturu vairāk nekā 10 %, bet ne vairāk kā 15 % no svara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---jauktas negaistošas augu eļļas šķidruma veidā:</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93</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---pārtikas maisījumi vai pārstrādes produkti, ko izmanto veidņu eļļām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93</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93</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Dzīvnieku vai augu tauki un eļļas un to frakcijas, kausētas, oksidētas, dehidrētas, sulfurētas, caurpūstas, polimerizētas ar siltumu vakuumā vai inertā gāzē vai ķīmiski pārveidotas ar kādu citu paņēmienu, izņemot pozīcijā 1516 iekļautos izstrādājumus; dzīvnieku vai augu tauku un eļļu vai šajā nodaļā minēto</w:t>
            </w:r>
            <w:r w:rsidRPr="00890872">
              <w:rPr>
                <w:rFonts w:ascii="Times New Roman" w:hAnsi="Times New Roman"/>
                <w:sz w:val="24"/>
                <w:szCs w:val="24"/>
              </w:rPr>
              <w:t xml:space="preserve"> </w:t>
            </w:r>
            <w:r w:rsidRPr="00890872">
              <w:rPr>
                <w:rFonts w:ascii="Times New Roman" w:hAnsi="Times New Roman"/>
                <w:b/>
                <w:bCs/>
                <w:sz w:val="24"/>
                <w:szCs w:val="24"/>
              </w:rPr>
              <w:t>dažādo tauku un eļļu frakciju nepārtikas maisījumi vai izstrādājumi, kas citur nav minēti un iekļauti: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-linoksīns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-šķidras, jauktas negaistošas augu eļļas tehniskām vai rūpnieciskām vajadzībām, izņemot pārtikas produktu ražošanu: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--dzīvnieku vai augu tauki un eļļas un to frakcijas, kausētas, oksidētas, dehidrētas, sulfurētas, caurpūstas, polimerizētas ar siltumu vakuumā vai inertā gāzē vai ķīmiski pārveidotas ar kādu citu paņēmienu, izņemot pozīcijā 1516 minētos izstrādājumus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---dzīvnieku vai dzīvnieku un augu tauku un eļļu vai to frakciju nepārtikas maisījumi vai izstrādājumi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r>
              <w:rPr>
                <w:rFonts w:ascii="Times New Roman" w:hAnsi="Times New Roman"/>
                <w:sz w:val="24"/>
                <w:szCs w:val="24"/>
              </w:rPr>
              <w:t xml:space="preserve">, </w:t>
            </w:r>
            <w:r w:rsidRPr="00890872">
              <w:rPr>
                <w:rFonts w:ascii="Times New Roman" w:hAnsi="Times New Roman"/>
                <w:sz w:val="24"/>
                <w:szCs w:val="24"/>
              </w:rPr>
              <w:t xml:space="preserve"> kurināmo</w:t>
            </w:r>
            <w:r>
              <w:rPr>
                <w:rFonts w:ascii="Times New Roman" w:hAnsi="Times New Roman"/>
                <w:sz w:val="24"/>
                <w:szCs w:val="24"/>
              </w:rPr>
              <w:t xml:space="preserve">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1518</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vAlign w:val="center"/>
            <w:hideMark/>
          </w:tcPr>
          <w:p w:rsidR="000105A0" w:rsidRPr="00890872" w:rsidRDefault="00925110" w:rsidP="00890872">
            <w:pPr>
              <w:spacing w:after="0" w:line="240" w:lineRule="auto"/>
              <w:jc w:val="center"/>
              <w:rPr>
                <w:rFonts w:ascii="Times New Roman" w:hAnsi="Times New Roman"/>
                <w:b/>
                <w:bCs/>
                <w:sz w:val="24"/>
                <w:szCs w:val="24"/>
              </w:rPr>
            </w:pPr>
            <w:r w:rsidRPr="00890872">
              <w:rPr>
                <w:rFonts w:ascii="Times New Roman" w:hAnsi="Times New Roman"/>
                <w:b/>
                <w:bCs/>
                <w:sz w:val="24"/>
                <w:szCs w:val="24"/>
              </w:rPr>
              <w:t>NAFTAS PRODUKTI;</w:t>
            </w:r>
            <w:r w:rsidRPr="00890872">
              <w:rPr>
                <w:rFonts w:ascii="Times New Roman" w:hAnsi="Times New Roman"/>
                <w:b/>
                <w:bCs/>
                <w:sz w:val="24"/>
                <w:szCs w:val="24"/>
              </w:rPr>
              <w:br/>
              <w:t>JAUKTA SASTĀVA ĶĪMISKIE PRODUKTI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Darva, destilēta no akmeņoglēm, lignīta vai kūdras, citādas minerāldarvas, atūdeņotas vai neatūdeņotas vai daļēji destilētas, ieskaitot reģenerētas darvas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Akmeņogļu darvas eļļas un citi produkti, kas iegūti augsttemperatūras pārtvaicē; tamlīdzīgi produkti, kuros aromātisko sastāvdaļu svars pārsniedz nearomātisko sastāvdaļu svaru: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200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-benzols: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201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-toluols: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202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-ksilols: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50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208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 aromātisko ogļūdeņražu maisījumi, no kuru tilpuma vismaz 65 % (ieskaitot zudumus) destilējas 250 °C temperatūrā (metode ASTM D 86)</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---neapstrādātas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209</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----neattīrītas vieglās eļļas, no kuru tilpuma 90 % vai vairāk destilējas līdz 200 °C temperatūrai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2707</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Neapstrādātas naftas eļļas un no bitumenminerāliem iegūtas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-dabasgāzes kondensāti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Naftas eļļas un no bitumenminerāliem iegūtas eļļas, izņemot neapstrādātas eļļas; citur neminēti vai neiekļauti pārstrādes produkti, kas satur 70 % no svara vai vairāk naftas eļļas vai no bitumenminerāliem iegūtas eļļas, ja šīs eļļas ir pārstrādes produktu pamatsastāvdaļas; eļļas atkritumi: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-naftas eļļas un no bitumenminerāliem iegūtas eļļas (izņemot neapstrādātas), un citur neminēti un neiekļauti naftas produkti, kas satur 70 % vai vairāk naftas eļļas vai no bitumenminerāliem iegūtas eļļas, ja šīs eļļas ir produktu pamata sastāvdaļas, izņemot eļļas, kuras satur biodīzeli, un izņemot eļļas atkritumus: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--vieglās naftas eļļas un vieglie naftas produkti: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---ķīmiskām pārvērtībām procesos, kas nav minēti apakšpozīcijā 2710 12 11</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----speciālie benzīni: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-----lakbenzīns (vaitspirts)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-----benzīns: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------aviācijas benzīns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 kuru svina saturs: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-------nepārsniedz 0,013 g litrā:</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oktānskaitlis (RON) mazāks par 95</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oktānskaitlis (RON) ir 95 vai lielāks, bet mazāks par 98</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219</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oktānskaitlis (RON) ir 98 vai lielāks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r w:rsidR="00E46DA9"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50 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r w:rsidR="00BD27F4" w:rsidRPr="00890872">
              <w:rPr>
                <w:rFonts w:ascii="Times New Roman" w:hAnsi="Times New Roman"/>
                <w:sz w:val="24"/>
                <w:szCs w:val="24"/>
              </w:rPr>
              <w:t>S 306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-------pārsniedz 0,013 g litrā</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r w:rsidR="00E46DA9"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r w:rsidR="00E46DA9"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70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-----benzīna tipa (gaistošā) reaktīvo dzinēju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vieglās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---vidējās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----ķīmiskām pārvērtībām procesos, kas nav minēti apakšpozīcijā 2710 19 11</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-----petroleja: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------reaktīvo dzinēju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---smagās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----gāzeļļas (vieglā dīzeļdegviela):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4917D1">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-----ķīmiskām pārvērtībām procesos, kas nav minēti apakšpozīcijā 2710 19 31</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43</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nepārsniedz 0,001 % no kopējās masas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43</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43</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46</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0,001 % no kopējās masas, bet nepārsniedz 0,002 %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46</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46</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0,002 % no kopējās masas, bet nepārsniedz 0,1 %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48</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0,1 % no kopējās masas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48</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48</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----degvieleļļas: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 kuru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-----ķīmiskām pārvērtībām procesos, kas nav minēti apakšpozīcijā 2710 19 51</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 kuru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55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nepārsniedz 0,1 % no kopējās masas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 kuru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64</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0,1 % no kopējās masas, bet nepārsniedz 1 %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64</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 kuru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64</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68</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1 % no kopējās masas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68</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68</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(degvieleļļas,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----ziežeļļas; citādas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------metālapstrādes vielas, veidņu eļļas, pretkorozijas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iezīmēta (marķēta) degviela,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010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945D6B">
            <w:pPr>
              <w:spacing w:after="0" w:line="240" w:lineRule="auto"/>
              <w:rPr>
                <w:rFonts w:ascii="Times New Roman" w:hAnsi="Times New Roman"/>
                <w:sz w:val="24"/>
                <w:szCs w:val="24"/>
              </w:rPr>
            </w:pPr>
            <w:r w:rsidRPr="00890872">
              <w:rPr>
                <w:rFonts w:ascii="Times New Roman" w:hAnsi="Times New Roman"/>
                <w:sz w:val="24"/>
                <w:szCs w:val="24"/>
              </w:rPr>
              <w:t xml:space="preserve">Produkti slēgtā iepakojumā (tā tilpums nepārsniedz 250 litrus), kuri netiek </w:t>
            </w:r>
            <w:r w:rsidR="009A7ED0">
              <w:rPr>
                <w:rFonts w:ascii="Times New Roman" w:hAnsi="Times New Roman"/>
                <w:sz w:val="24"/>
                <w:szCs w:val="24"/>
              </w:rPr>
              <w:t>izmanto</w:t>
            </w:r>
            <w:r w:rsidR="00945D6B">
              <w:rPr>
                <w:rFonts w:ascii="Times New Roman" w:hAnsi="Times New Roman"/>
                <w:sz w:val="24"/>
                <w:szCs w:val="24"/>
              </w:rPr>
              <w:t>ti</w:t>
            </w:r>
            <w:r w:rsidR="009A7ED0">
              <w:rPr>
                <w:rFonts w:ascii="Times New Roman" w:hAnsi="Times New Roman"/>
                <w:sz w:val="24"/>
                <w:szCs w:val="24"/>
              </w:rPr>
              <w:t xml:space="preserve"> par degvielu, kurināmo vai par to aizstājējproduktu vai komponentu</w:t>
            </w:r>
            <w:r w:rsidRPr="00890872">
              <w:rPr>
                <w:rFonts w:ascii="Times New Roman" w:hAnsi="Times New Roman"/>
                <w:sz w:val="24"/>
                <w:szCs w:val="24"/>
              </w:rPr>
              <w:t>**</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ziežeļļas un citādas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iezīmēta (marķēta) degviela,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kuru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010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945D6B">
            <w:pPr>
              <w:spacing w:after="0" w:line="240" w:lineRule="auto"/>
              <w:rPr>
                <w:rFonts w:ascii="Times New Roman" w:hAnsi="Times New Roman"/>
                <w:sz w:val="24"/>
                <w:szCs w:val="24"/>
              </w:rPr>
            </w:pPr>
            <w:r w:rsidRPr="00890872">
              <w:rPr>
                <w:rFonts w:ascii="Times New Roman" w:hAnsi="Times New Roman"/>
                <w:sz w:val="24"/>
                <w:szCs w:val="24"/>
              </w:rPr>
              <w:t xml:space="preserve">Produkti slēgtā iepakojumā (tā tilpums nepārsniedz 250 litrus), kuri netiek </w:t>
            </w:r>
            <w:r w:rsidR="009A7ED0">
              <w:rPr>
                <w:rFonts w:ascii="Times New Roman" w:hAnsi="Times New Roman"/>
                <w:sz w:val="24"/>
                <w:szCs w:val="24"/>
              </w:rPr>
              <w:t>izmanto</w:t>
            </w:r>
            <w:r w:rsidR="00945D6B">
              <w:rPr>
                <w:rFonts w:ascii="Times New Roman" w:hAnsi="Times New Roman"/>
                <w:sz w:val="24"/>
                <w:szCs w:val="24"/>
              </w:rPr>
              <w:t>ti</w:t>
            </w:r>
            <w:r w:rsidR="009A7ED0">
              <w:rPr>
                <w:rFonts w:ascii="Times New Roman" w:hAnsi="Times New Roman"/>
                <w:sz w:val="24"/>
                <w:szCs w:val="24"/>
              </w:rPr>
              <w:t xml:space="preserve"> par degvielu, kurināmo vai par to aizstājējproduktu vai komponentu</w:t>
            </w:r>
            <w:r w:rsidRPr="00890872">
              <w:rPr>
                <w:rFonts w:ascii="Times New Roman" w:hAnsi="Times New Roman"/>
                <w:sz w:val="24"/>
                <w:szCs w:val="24"/>
              </w:rPr>
              <w:t>**</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-naftas eļļas un no bitumenminerāliem iegūtas eļļas (izņemot neapstrādātas), un citur neminēti un neiekļauti naftas produkti, kas satur 70 % vai vairāk naftas eļļas vai no bitumenminerāliem iegūtas eļļas, ja šīs eļļas ir produktu pamata sastāvdaļas, un kas satur biodīzeli, izņemot eļļas atkritumus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gāzeļļas (vieglā dīzeļdegviela):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kuru sēra saturs nepārsniedz 0,001 % no kopējās masas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0,001 % no kopējās masas, bet nepārsniedz 0,002 %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0,002 % no kopējās masas, bet nepārsniedz 0,1 %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kuru sēra saturs pārsniedz 0,1 % no kopējās masas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 kurā no rapšu sēklu eļļas iegūta pievienotā biodīzeļdegviela veido vismaz 5 %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534771">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--degvieleļļas: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 103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kuru sēra saturs nepārsniedz 0,1 % no kopējās masas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35</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0,1 % no kopējās masas, bet nepārsniedz 1 %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sēra saturs pārsniedz 1 % no kopējās masas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iezīmēta (marķēta) degviela, kurā no rapšu sēklu eļļas iegūta pievienotā biodīzeļdegviela veido vismaz 5 % no kopējā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Iezīmēta (marķēta) 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-eļļas atkritumi: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--kas satur polihlordifenilus (PCB), polihlortrifenilus (PCT) vai polibromdifenilus (PBB)</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nesaturošu benzīnu, tā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saturošu benzīnu, tā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petroleju,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dīzeļdegvielu (gāzeļļu),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EUR 15,65/ </w:t>
            </w:r>
          </w:p>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tiek realizēti vai paredzēti realizācijai, izmantoti vai paredzēti izmantošanai par kurināmo, izņemot eļļas atkritumus, 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29"/>
              <w:rPr>
                <w:rFonts w:ascii="Times New Roman" w:hAnsi="Times New Roman"/>
                <w:sz w:val="24"/>
                <w:szCs w:val="24"/>
              </w:rPr>
            </w:pPr>
            <w:r w:rsidRPr="00890872">
              <w:rPr>
                <w:rFonts w:ascii="Times New Roman" w:hAnsi="Times New Roman"/>
                <w:sz w:val="24"/>
                <w:szCs w:val="24"/>
              </w:rPr>
              <w:t>EUR 21,34/</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nesaturošu benzīnu, tā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saturošu benzīnu, tā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petroleju,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dīzeļdegvielu (gāzeļļu),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tiek realizēti vai paredzēti realizācijai, izmantoti vai paredzēti izmantošanai par kurināmo, izņemot eļļas atkritumus, 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BC38CE">
            <w:pPr>
              <w:spacing w:after="0" w:line="240" w:lineRule="auto"/>
              <w:ind w:right="-44"/>
              <w:rPr>
                <w:rFonts w:ascii="Times New Roman" w:hAnsi="Times New Roman"/>
                <w:sz w:val="24"/>
                <w:szCs w:val="24"/>
              </w:rPr>
            </w:pPr>
            <w:r w:rsidRPr="00890872">
              <w:rPr>
                <w:rFonts w:ascii="Times New Roman" w:hAnsi="Times New Roman"/>
                <w:sz w:val="24"/>
                <w:szCs w:val="24"/>
              </w:rPr>
              <w:t>EUR 56,91/</w:t>
            </w:r>
            <w:r w:rsidR="00BC38CE">
              <w:rPr>
                <w:rFonts w:ascii="Times New Roman" w:hAnsi="Times New Roman"/>
                <w:sz w:val="24"/>
                <w:szCs w:val="24"/>
              </w:rPr>
              <w:t xml:space="preserve"> </w:t>
            </w:r>
            <w:r w:rsidRPr="00890872">
              <w:rPr>
                <w:rFonts w:ascii="Times New Roman" w:hAnsi="Times New Roman"/>
                <w:sz w:val="24"/>
                <w:szCs w:val="24"/>
              </w:rPr>
              <w:t>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2710</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A13E3E">
            <w:pPr>
              <w:spacing w:after="0" w:line="240" w:lineRule="auto"/>
              <w:ind w:right="-171"/>
              <w:rPr>
                <w:rFonts w:ascii="Times New Roman" w:hAnsi="Times New Roman"/>
                <w:sz w:val="24"/>
                <w:szCs w:val="24"/>
              </w:rPr>
            </w:pPr>
            <w:r w:rsidRPr="00890872">
              <w:rPr>
                <w:rFonts w:ascii="Times New Roman" w:hAnsi="Times New Roman"/>
                <w:sz w:val="24"/>
                <w:szCs w:val="24"/>
              </w:rPr>
              <w:t>EUR 21,34/1000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Naftas gāzes un citādi gāzveida ogļūdeņraži: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-sašķidrināti: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--dabasgāze</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(galalietotājs)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1,65 par vienu megavatstundu (MWh), ņemot vērā dabasgāzes augstāko siltumspēju</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 (galalietotājs)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9,64 par vienu megavatstundu (MWh), ņemot vērā dabasgāzes augstāko siltumspēju</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0,55 par vienu megavatstundu (MWh), ņemot vērā dabasgāzes augstāko siltumspēju</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B77623">
            <w:pPr>
              <w:spacing w:after="0" w:line="240" w:lineRule="auto"/>
              <w:rPr>
                <w:rFonts w:ascii="Times New Roman" w:hAnsi="Times New Roman"/>
                <w:sz w:val="24"/>
                <w:szCs w:val="24"/>
              </w:rPr>
            </w:pPr>
            <w:r w:rsidRPr="00890872">
              <w:rPr>
                <w:rFonts w:ascii="Times New Roman" w:hAnsi="Times New Roman"/>
                <w:sz w:val="24"/>
                <w:szCs w:val="24"/>
              </w:rPr>
              <w:t xml:space="preserve">Piegādei </w:t>
            </w:r>
            <w:r w:rsidR="00B77623">
              <w:rPr>
                <w:rFonts w:ascii="Times New Roman" w:hAnsi="Times New Roman"/>
                <w:sz w:val="24"/>
                <w:szCs w:val="24"/>
              </w:rPr>
              <w:t xml:space="preserve">patērēšanai </w:t>
            </w:r>
            <w:r w:rsidRPr="00890872">
              <w:rPr>
                <w:rFonts w:ascii="Times New Roman" w:hAnsi="Times New Roman"/>
                <w:sz w:val="24"/>
                <w:szCs w:val="24"/>
              </w:rPr>
              <w:t>galalietotājiem</w:t>
            </w:r>
            <w:r w:rsidR="00B77623">
              <w:rPr>
                <w:rFonts w:ascii="Times New Roman" w:hAnsi="Times New Roman"/>
                <w:sz w:val="24"/>
                <w:szCs w:val="24"/>
              </w:rPr>
              <w:t xml:space="preserve">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S 804</w:t>
            </w:r>
          </w:p>
        </w:tc>
        <w:tc>
          <w:tcPr>
            <w:tcW w:w="1253" w:type="pct"/>
            <w:tcBorders>
              <w:top w:val="outset" w:sz="6" w:space="0" w:color="auto"/>
              <w:left w:val="outset" w:sz="6" w:space="0" w:color="auto"/>
              <w:bottom w:val="outset" w:sz="6" w:space="0" w:color="auto"/>
              <w:right w:val="outset" w:sz="6" w:space="0" w:color="auto"/>
            </w:tcBorders>
            <w:hideMark/>
          </w:tcPr>
          <w:p w:rsidR="008B5ED3" w:rsidRPr="00890872" w:rsidRDefault="00925110">
            <w:pPr>
              <w:spacing w:after="0" w:line="240" w:lineRule="auto"/>
              <w:rPr>
                <w:rFonts w:ascii="Times New Roman" w:hAnsi="Times New Roman"/>
                <w:sz w:val="24"/>
                <w:szCs w:val="24"/>
              </w:rPr>
            </w:pPr>
            <w:r w:rsidRPr="00890872">
              <w:rPr>
                <w:rFonts w:ascii="Times New Roman" w:hAnsi="Times New Roman"/>
                <w:sz w:val="24"/>
                <w:szCs w:val="24"/>
              </w:rPr>
              <w:t xml:space="preserve">Citāda izmantošana </w:t>
            </w:r>
            <w:r>
              <w:rPr>
                <w:rFonts w:ascii="Times New Roman" w:hAnsi="Times New Roman"/>
                <w:sz w:val="24"/>
                <w:szCs w:val="24"/>
              </w:rPr>
              <w:t>saskaņā ar likuma “Par akcīzes nodokli” 6</w:t>
            </w:r>
            <w:r w:rsidR="000B7B0C">
              <w:rPr>
                <w:rFonts w:ascii="Times New Roman" w:hAnsi="Times New Roman"/>
                <w:sz w:val="24"/>
                <w:szCs w:val="24"/>
              </w:rPr>
              <w:t>.</w:t>
            </w:r>
            <w:r w:rsidRPr="00645D24">
              <w:rPr>
                <w:rFonts w:ascii="Times New Roman" w:hAnsi="Times New Roman"/>
                <w:sz w:val="24"/>
                <w:szCs w:val="24"/>
                <w:vertAlign w:val="superscript"/>
              </w:rPr>
              <w:t>1</w:t>
            </w:r>
            <w:r>
              <w:rPr>
                <w:rFonts w:ascii="Times New Roman" w:hAnsi="Times New Roman"/>
                <w:sz w:val="24"/>
                <w:szCs w:val="24"/>
              </w:rPr>
              <w:t>panta otr</w:t>
            </w:r>
            <w:r w:rsidR="00B77623">
              <w:rPr>
                <w:rFonts w:ascii="Times New Roman" w:hAnsi="Times New Roman"/>
                <w:sz w:val="24"/>
                <w:szCs w:val="24"/>
              </w:rPr>
              <w:t xml:space="preserve">o </w:t>
            </w:r>
            <w:r>
              <w:rPr>
                <w:rFonts w:ascii="Times New Roman" w:hAnsi="Times New Roman"/>
                <w:sz w:val="24"/>
                <w:szCs w:val="24"/>
              </w:rPr>
              <w:t>daļ</w:t>
            </w:r>
            <w:r w:rsidR="00B77623">
              <w:rPr>
                <w:rFonts w:ascii="Times New Roman" w:hAnsi="Times New Roman"/>
                <w:sz w:val="24"/>
                <w:szCs w:val="24"/>
              </w:rPr>
              <w:t>u</w:t>
            </w:r>
            <w:r w:rsidR="005922C5">
              <w:rPr>
                <w:rFonts w:ascii="Times New Roman" w:hAnsi="Times New Roman"/>
                <w:sz w:val="24"/>
                <w:szCs w:val="24"/>
              </w:rPr>
              <w:t xml:space="preserve">, </w:t>
            </w:r>
            <w:r w:rsidR="00983E6D">
              <w:rPr>
                <w:rFonts w:ascii="Times New Roman" w:hAnsi="Times New Roman"/>
                <w:sz w:val="24"/>
                <w:szCs w:val="24"/>
              </w:rPr>
              <w:t xml:space="preserve"> trešo daļu </w:t>
            </w:r>
            <w:r w:rsidR="00B77623">
              <w:rPr>
                <w:rFonts w:ascii="Times New Roman" w:hAnsi="Times New Roman"/>
                <w:sz w:val="24"/>
                <w:szCs w:val="24"/>
              </w:rPr>
              <w:t>un</w:t>
            </w:r>
            <w:r w:rsidRPr="00890872">
              <w:rPr>
                <w:rFonts w:ascii="Times New Roman" w:hAnsi="Times New Roman"/>
                <w:sz w:val="24"/>
                <w:szCs w:val="24"/>
              </w:rPr>
              <w:t xml:space="preserve"> Ministru kabineta noteikumiem</w:t>
            </w:r>
            <w:r>
              <w:rPr>
                <w:rFonts w:ascii="Times New Roman" w:hAnsi="Times New Roman"/>
                <w:sz w:val="24"/>
                <w:szCs w:val="24"/>
              </w:rPr>
              <w:t xml:space="preserve"> </w:t>
            </w:r>
            <w:r w:rsidR="00983E6D">
              <w:rPr>
                <w:rFonts w:ascii="Times New Roman" w:hAnsi="Times New Roman"/>
                <w:sz w:val="24"/>
                <w:szCs w:val="24"/>
              </w:rPr>
              <w:t xml:space="preserve"> (galalietotājs)</w:t>
            </w:r>
          </w:p>
        </w:tc>
        <w:tc>
          <w:tcPr>
            <w:tcW w:w="868"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--propāns: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---propāns ar tīrību ne mazāk kā 99 %: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motordegvielu vai kurināmo</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93</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----ķīmiskām pārvērtībām procesos, kas nav minēti apakšpozīcijā 2711 12 91</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94</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-----kura tīrības pakāpe pārsniedz 90 %, bet nepārsniedz 99 %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94</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94</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--butāni: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---specifiskiem pārstrādes procesiem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---ķīmiskām pārvērtībām procesos, kas nav minēti apakšpozīcijā 2711 13 10</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---citām vajadzībām: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----kuru tīrības pakāpe pārsniedz 90 %, bet nepārsniedz 95 %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91</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97</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14</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--etilēns, propilēns, butilēns un butadiēns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14</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14</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--gāzveida stāvoklī:</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---dabasgāze</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(galalietotājs)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1,65 par vienu megavatstundu (MWh), ņemot vērā dabasgāzes augstāko siltumspēju</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 (galalietotājs)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9,64 par vienu megavatstundu (MWh), ņemot vērā dabasgāzes augstāko siltumspēju</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0,55 par vienu megavatstundu (MWh), ņemot vērā dabasgāzes augstāko siltumspēju</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05360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803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xml:space="preserve">Piegādei </w:t>
            </w:r>
            <w:r>
              <w:rPr>
                <w:rFonts w:ascii="Times New Roman" w:hAnsi="Times New Roman"/>
                <w:sz w:val="24"/>
                <w:szCs w:val="24"/>
              </w:rPr>
              <w:t xml:space="preserve">patērēšanai </w:t>
            </w:r>
            <w:r w:rsidRPr="00890872">
              <w:rPr>
                <w:rFonts w:ascii="Times New Roman" w:hAnsi="Times New Roman"/>
                <w:sz w:val="24"/>
                <w:szCs w:val="24"/>
              </w:rPr>
              <w:t>galalietotājiem</w:t>
            </w:r>
            <w:r>
              <w:rPr>
                <w:rFonts w:ascii="Times New Roman" w:hAnsi="Times New Roman"/>
                <w:sz w:val="24"/>
                <w:szCs w:val="24"/>
              </w:rPr>
              <w:t xml:space="preserve"> </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S 804</w:t>
            </w:r>
          </w:p>
        </w:tc>
        <w:tc>
          <w:tcPr>
            <w:tcW w:w="1253" w:type="pct"/>
            <w:tcBorders>
              <w:top w:val="outset" w:sz="6" w:space="0" w:color="auto"/>
              <w:left w:val="outset" w:sz="6" w:space="0" w:color="auto"/>
              <w:bottom w:val="outset" w:sz="6" w:space="0" w:color="auto"/>
              <w:right w:val="outset" w:sz="6" w:space="0" w:color="auto"/>
            </w:tcBorders>
            <w:hideMark/>
          </w:tcPr>
          <w:p w:rsidR="008B5ED3" w:rsidRPr="00890872" w:rsidRDefault="00925110">
            <w:pPr>
              <w:spacing w:after="0" w:line="240" w:lineRule="auto"/>
              <w:rPr>
                <w:rFonts w:ascii="Times New Roman" w:hAnsi="Times New Roman"/>
                <w:sz w:val="24"/>
                <w:szCs w:val="24"/>
              </w:rPr>
            </w:pPr>
            <w:r w:rsidRPr="00890872">
              <w:rPr>
                <w:rFonts w:ascii="Times New Roman" w:hAnsi="Times New Roman"/>
                <w:sz w:val="24"/>
                <w:szCs w:val="24"/>
              </w:rPr>
              <w:t xml:space="preserve">Citāda izmantošana </w:t>
            </w:r>
            <w:r>
              <w:rPr>
                <w:rFonts w:ascii="Times New Roman" w:hAnsi="Times New Roman"/>
                <w:sz w:val="24"/>
                <w:szCs w:val="24"/>
              </w:rPr>
              <w:t>saskaņā ar likuma “Par akcīzes nodokli” 6</w:t>
            </w:r>
            <w:r w:rsidR="00AA7B50">
              <w:rPr>
                <w:rFonts w:ascii="Times New Roman" w:hAnsi="Times New Roman"/>
                <w:sz w:val="24"/>
                <w:szCs w:val="24"/>
              </w:rPr>
              <w:t>.</w:t>
            </w:r>
            <w:r w:rsidRPr="00645D24">
              <w:rPr>
                <w:rFonts w:ascii="Times New Roman" w:hAnsi="Times New Roman"/>
                <w:sz w:val="24"/>
                <w:szCs w:val="24"/>
                <w:vertAlign w:val="superscript"/>
              </w:rPr>
              <w:t>1</w:t>
            </w:r>
            <w:r>
              <w:rPr>
                <w:rFonts w:ascii="Times New Roman" w:hAnsi="Times New Roman"/>
                <w:sz w:val="24"/>
                <w:szCs w:val="24"/>
              </w:rPr>
              <w:t xml:space="preserve">panta </w:t>
            </w:r>
            <w:r w:rsidR="00AA7B50">
              <w:rPr>
                <w:rFonts w:ascii="Times New Roman" w:hAnsi="Times New Roman"/>
                <w:sz w:val="24"/>
                <w:szCs w:val="24"/>
              </w:rPr>
              <w:t>otro daļu</w:t>
            </w:r>
            <w:r w:rsidR="005922C5">
              <w:rPr>
                <w:rFonts w:ascii="Times New Roman" w:hAnsi="Times New Roman"/>
                <w:sz w:val="24"/>
                <w:szCs w:val="24"/>
              </w:rPr>
              <w:t xml:space="preserve">, trešo daļu </w:t>
            </w:r>
            <w:r w:rsidR="00AA7B50">
              <w:rPr>
                <w:rFonts w:ascii="Times New Roman" w:hAnsi="Times New Roman"/>
                <w:sz w:val="24"/>
                <w:szCs w:val="24"/>
              </w:rPr>
              <w:t xml:space="preserve"> un</w:t>
            </w:r>
            <w:r w:rsidRPr="00890872">
              <w:rPr>
                <w:rFonts w:ascii="Times New Roman" w:hAnsi="Times New Roman"/>
                <w:sz w:val="24"/>
                <w:szCs w:val="24"/>
              </w:rPr>
              <w:t xml:space="preserve"> Ministru kabineta noteikumiem</w:t>
            </w:r>
            <w:r w:rsidR="005922C5">
              <w:rPr>
                <w:rFonts w:ascii="Times New Roman" w:hAnsi="Times New Roman"/>
                <w:sz w:val="24"/>
                <w:szCs w:val="24"/>
              </w:rPr>
              <w:t xml:space="preserve"> (galalietotājs) </w:t>
            </w:r>
          </w:p>
        </w:tc>
        <w:tc>
          <w:tcPr>
            <w:tcW w:w="868"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8B5ED3" w:rsidRPr="00890872" w:rsidRDefault="00925110" w:rsidP="008B5ED3">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2711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vAlign w:val="center"/>
            <w:hideMark/>
          </w:tcPr>
          <w:p w:rsidR="000105A0" w:rsidRPr="00890872" w:rsidRDefault="00925110" w:rsidP="00890872">
            <w:pPr>
              <w:spacing w:after="0" w:line="240" w:lineRule="auto"/>
              <w:jc w:val="center"/>
              <w:rPr>
                <w:rFonts w:ascii="Times New Roman" w:hAnsi="Times New Roman"/>
                <w:b/>
                <w:bCs/>
                <w:sz w:val="24"/>
                <w:szCs w:val="24"/>
              </w:rPr>
            </w:pPr>
            <w:r w:rsidRPr="00890872">
              <w:rPr>
                <w:rFonts w:ascii="Times New Roman" w:hAnsi="Times New Roman"/>
                <w:b/>
                <w:bCs/>
                <w:sz w:val="24"/>
                <w:szCs w:val="24"/>
              </w:rPr>
              <w:t>OGĻŪDEŅRAŽI UN TO HALOGENĒTIE, SULFURĒTIE, NITRĒTIE UN NITROZĒTIE ATVASINĀJUMI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Acikliskie ogļūdeņraži: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-piesātinātie</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svinu nesaturoša benzīna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709</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svinu saturoša benzīna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petrolejas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dīzeļdegvielas (gāzeļļas)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degvieleļļas,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gāzveida ogļūdeņražus saturošu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-nepiesātinātie:</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--etilēns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--propēns (propilēns)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--butēns (butilēns) un tā izomēri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24</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--buta-1,3-diēns un izoprēns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244/1000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24</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svinu nesaturoša benzīna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709</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svinu saturoša benzīna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petrolejas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dīzeļdegvielas (gāzeļļas)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712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degvieleļļas,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 aizstājējproduktiem un komponentiem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605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gāzveida ogļūdeņražus saturošu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BC38CE">
            <w:pPr>
              <w:spacing w:after="0" w:line="240" w:lineRule="auto"/>
              <w:ind w:right="-44"/>
              <w:rPr>
                <w:rFonts w:ascii="Times New Roman" w:hAnsi="Times New Roman"/>
                <w:sz w:val="24"/>
                <w:szCs w:val="24"/>
              </w:rPr>
            </w:pPr>
            <w:r w:rsidRPr="00890872">
              <w:rPr>
                <w:rFonts w:ascii="Times New Roman" w:hAnsi="Times New Roman"/>
                <w:sz w:val="24"/>
                <w:szCs w:val="24"/>
              </w:rPr>
              <w:t>EUR 244/1000 </w:t>
            </w:r>
            <w:r w:rsidR="00BC38CE">
              <w:rPr>
                <w:rFonts w:ascii="Times New Roman" w:hAnsi="Times New Roman"/>
                <w:sz w:val="24"/>
                <w:szCs w:val="24"/>
              </w:rPr>
              <w:t xml:space="preserve">  </w:t>
            </w:r>
            <w:r w:rsidRPr="00890872">
              <w:rPr>
                <w:rFonts w:ascii="Times New Roman" w:hAnsi="Times New Roman"/>
                <w:sz w:val="24"/>
                <w:szCs w:val="24"/>
              </w:rPr>
              <w:t>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kurināmo vai gāzes krāsnīs un citās iekārtās, nevis par degvielu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0/1000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Cikliskie ogļūdeņraži: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-benzols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-toluols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-ksiloli: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--o-ksilols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42</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--m-ksilols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43</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--p-ksilols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2902</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44</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--ksilola izomēru maisījumi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vAlign w:val="center"/>
            <w:hideMark/>
          </w:tcPr>
          <w:p w:rsidR="000105A0" w:rsidRPr="00890872" w:rsidRDefault="00925110" w:rsidP="00890872">
            <w:pPr>
              <w:spacing w:after="0" w:line="240" w:lineRule="auto"/>
              <w:jc w:val="center"/>
              <w:rPr>
                <w:rFonts w:ascii="Times New Roman" w:hAnsi="Times New Roman"/>
                <w:b/>
                <w:bCs/>
                <w:sz w:val="24"/>
                <w:szCs w:val="24"/>
              </w:rPr>
            </w:pPr>
            <w:r w:rsidRPr="00890872">
              <w:rPr>
                <w:rFonts w:ascii="Times New Roman" w:hAnsi="Times New Roman"/>
                <w:b/>
                <w:bCs/>
                <w:sz w:val="24"/>
                <w:szCs w:val="24"/>
              </w:rPr>
              <w:t>SPIRTI UN TO HALOGENĒTIE, SULFURĒTIE, NITRĒTIE VAI NITROZĒTIE ATVASINĀJUMI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Acikliskie spirti un to halogenētie, sulfurētie, nitrētie vai nitrozētie atvasinājumi: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-piesātinātie vienvērtīgie spirti: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--metanols (metilspirts)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piedevu degvielai vai kurināmajam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2905</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 (sintētiskas izcelsmes produktiem)***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Ēteri, hidroksiēteri, alkoksifenoli, alkoksifenolspirti, spirtu peroksīdi, ēteru peroksīdi, ketonu peroksīdi (noteikta vai nenoteikta ķīmiskā sastāva) un to halogenētie, sulfurētie, nitrētie vai nitrozētie atvasinājumi: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-acikliskie ēteri un to halogenētie, sulfurētie, nitrētie vai nitrozētie atvasinājumi: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b/>
                <w:bCs/>
                <w:sz w:val="24"/>
                <w:szCs w:val="24"/>
              </w:rPr>
              <w:t>---</w:t>
            </w:r>
            <w:r w:rsidRPr="00890872">
              <w:rPr>
                <w:rFonts w:ascii="Times New Roman" w:hAnsi="Times New Roman"/>
                <w:sz w:val="24"/>
                <w:szCs w:val="24"/>
              </w:rPr>
              <w:t>terc-butiletilēteris (etil-terc-butil-ēteris, ETBE)</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piedevu degvielai vai kurināmajam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Zemākie alkiltretbutilēteri un metiltretbutilēteris (MTBE)</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Izmantošanai par piedevu degvielai vai kurināmajam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900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2909</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-antidetonatori: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--uz svina savienojumu bāzes: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---uz tetraetilsvina bāzes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-piedevas ziežeļļām: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--kas satur naftas eļļas vai eļļas, kuras iegūtas no bitumenmateriāliem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nesaturošam benzīnam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saturošam benzīnam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dīzeļdegvielai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petrolejai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21</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piedevas**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nesaturošam benzīnam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saturošam benzīnam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dīzeļdegvielai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petrolejai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29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piedevas**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nesaturošam benzīnam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svinu saturošam benzīnam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dīzeļdegvielai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Piedeva petrolejai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3811</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Citādas piedevas**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Jaukti organiskie šķīdinātāji un atšķaidītāji, kas citur nav minēti un iekļauti; gatavi sastāvi krāsu un laku noņemšanai: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-uz butilacetāta bāzes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Pr>
                <w:rFonts w:ascii="Times New Roman" w:hAnsi="Times New Roman"/>
                <w:sz w:val="24"/>
                <w:szCs w:val="24"/>
              </w:rPr>
              <w:t>Izmantošanai par degvielu,  kurināmo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216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Pr>
                <w:rFonts w:ascii="Times New Roman" w:hAnsi="Times New Roman"/>
                <w:sz w:val="24"/>
                <w:szCs w:val="24"/>
              </w:rPr>
              <w:t>Izmantošanai par degvielu,  kurināmo vai par to aizstājējproduktu vai komponentu</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3814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Citāda izmantošana**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-----ķīmiskie produkti vai preparāti, kas galvenokārt sastāv no organiskajiem savienojumiem, kuri nav minēti vai iekļauti citur:</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------šķidrā veidā 20 °C temperatūrā:</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Svinu nesaturošs benzīns, tā aizstājējprodukti un komponenti, kuriem pievienots etilspirts, kas iegūts no lauksaimniecības izejvielām un ir dehidratēts (ar spirta saturu vismaz 99,5 tilpumprocenti), ja pievienotā absolūtā spirta saturs veido 70 līdz 85 tilpumprocentus (ieskaitot) no kopējā produktu daudzuma, ja etilspirts ir pievienots akcīzes preču noliktavā Latvijas Republikā vai produkts un etilspirta maisījums ir ievests no dalībvalsts****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142,80/ 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224</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Svinu nesaturošs benzīns, tā aizstājējprodukti un komponenti, kuriem pievienots etilspirts, kas iegūts no lauksaimniecības izejvielām un ir dehidratēts (ar spirta saturu vismaz 99,5 tilpumprocenti), ja pievienotā absolūtā spirta saturs veido 70 līdz 85 tilpumprocentus (ieskaitot) no kopējā produktu daudzuma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Lietošanai gatavās saistvielas, ķīmiskie produkti (arī produkti, kas satur dabīgu produktu maisījumus), kas nav minēti vai iekļauti citur:</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222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nesaturošu benzīnu, tā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476/1000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300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svinu saturošu benzīnu, tā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594/1000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403</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petroleju,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107</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dīzeļdegvielu (gāzeļļu),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505</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mazāks par 2,0 un kinemātiskā viskozitāte 50 °C ir mazāka par 25 mm</w:t>
            </w:r>
            <w:r w:rsidRPr="00890872">
              <w:rPr>
                <w:rFonts w:ascii="Times New Roman" w:hAnsi="Times New Roman"/>
                <w:sz w:val="24"/>
                <w:szCs w:val="24"/>
                <w:vertAlign w:val="superscript"/>
              </w:rPr>
              <w:t>2</w:t>
            </w:r>
            <w:r w:rsidRPr="00890872">
              <w:rPr>
                <w:rFonts w:ascii="Times New Roman" w:hAnsi="Times New Roman"/>
                <w:sz w:val="24"/>
                <w:szCs w:val="24"/>
              </w:rPr>
              <w:t>/s,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506</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Kas satur degvieleļļu, kuras kolorimetriskais indekss ir vienāds ar 2,0 vai lielāks vai kinemātiskā viskozitāte 50 °C ir vienāda ar 25 mm</w:t>
            </w:r>
            <w:r w:rsidRPr="00890872">
              <w:rPr>
                <w:rFonts w:ascii="Times New Roman" w:hAnsi="Times New Roman"/>
                <w:sz w:val="24"/>
                <w:szCs w:val="24"/>
                <w:vertAlign w:val="superscript"/>
              </w:rPr>
              <w:t>2</w:t>
            </w:r>
            <w:r w:rsidRPr="00890872">
              <w:rPr>
                <w:rFonts w:ascii="Times New Roman" w:hAnsi="Times New Roman"/>
                <w:sz w:val="24"/>
                <w:szCs w:val="24"/>
              </w:rPr>
              <w:t>/s vai lielāka, tās aizstājējproduktus un komponentus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15,65/ 1000 kg</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3824</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99</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92</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Z 002</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3826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b/>
                <w:bCs/>
                <w:sz w:val="24"/>
                <w:szCs w:val="24"/>
              </w:rPr>
            </w:pPr>
            <w:r w:rsidRPr="00890872">
              <w:rPr>
                <w:rFonts w:ascii="Times New Roman" w:hAnsi="Times New Roman"/>
                <w:b/>
                <w:bCs/>
                <w:sz w:val="24"/>
                <w:szCs w:val="24"/>
              </w:rPr>
              <w:t>Biodīzelis un tā maisījumi, kuri nesatur vai satur mazāk par 70 % no svara naftas eļļas vai eļļas, kas iegūtas no bitumenminerāliem:</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-taukskābju monoalkilesteri, kas satur 96,5 % no svara vai vairāk esteru (FAMAE)</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108</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Biodīzeļdegviela, kas iegūta no augu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10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109</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Biodīzeļdegviela, kas pilnībā iegūta no rapšu sēklu eļļas un paredzēta izmantošanai par degvielu vai kurināmo</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-citādi</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 </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110</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Maisījumi, kuru sastāvā vairāk par 30, bet mazāk par 96,5 % no kopējā produkta daudzuma ir biodīzeļdegviela, kura iegūta no citas augu eļļas</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r w:rsidR="00A31A0F" w:rsidTr="00A275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3826</w:t>
            </w:r>
          </w:p>
        </w:tc>
        <w:tc>
          <w:tcPr>
            <w:tcW w:w="167"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00</w:t>
            </w:r>
          </w:p>
        </w:tc>
        <w:tc>
          <w:tcPr>
            <w:tcW w:w="104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90</w:t>
            </w:r>
          </w:p>
        </w:tc>
        <w:tc>
          <w:tcPr>
            <w:tcW w:w="554"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S 111</w:t>
            </w:r>
          </w:p>
        </w:tc>
        <w:tc>
          <w:tcPr>
            <w:tcW w:w="1253"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Maisījumi, kuru sastāvā vairāk par 30, bet mazāk par 96,5 % no kopējā produkta daudzuma ir rapšu sēklu eļļa vai no rapšu sēklu eļļas iegūta biodīzeļdegviela</w:t>
            </w:r>
          </w:p>
        </w:tc>
        <w:tc>
          <w:tcPr>
            <w:tcW w:w="868"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EUR 372/1000 l</w:t>
            </w:r>
          </w:p>
        </w:tc>
        <w:tc>
          <w:tcPr>
            <w:tcW w:w="700" w:type="pct"/>
            <w:tcBorders>
              <w:top w:val="outset" w:sz="6" w:space="0" w:color="auto"/>
              <w:left w:val="outset" w:sz="6" w:space="0" w:color="auto"/>
              <w:bottom w:val="outset" w:sz="6" w:space="0" w:color="auto"/>
              <w:right w:val="outset" w:sz="6" w:space="0" w:color="auto"/>
            </w:tcBorders>
            <w:hideMark/>
          </w:tcPr>
          <w:p w:rsidR="000105A0" w:rsidRPr="00890872" w:rsidRDefault="00925110" w:rsidP="00890872">
            <w:pPr>
              <w:spacing w:after="0" w:line="240" w:lineRule="auto"/>
              <w:rPr>
                <w:rFonts w:ascii="Times New Roman" w:hAnsi="Times New Roman"/>
                <w:sz w:val="24"/>
                <w:szCs w:val="24"/>
              </w:rPr>
            </w:pPr>
            <w:r w:rsidRPr="00890872">
              <w:rPr>
                <w:rFonts w:ascii="Times New Roman" w:hAnsi="Times New Roman"/>
                <w:sz w:val="24"/>
                <w:szCs w:val="24"/>
              </w:rPr>
              <w:t>05370</w:t>
            </w:r>
          </w:p>
        </w:tc>
      </w:tr>
    </w:tbl>
    <w:p w:rsidR="001E3648" w:rsidRPr="00BB6BF3" w:rsidRDefault="00925110" w:rsidP="001E3648">
      <w:pPr>
        <w:spacing w:after="0" w:line="240" w:lineRule="auto"/>
        <w:rPr>
          <w:rFonts w:ascii="Times New Roman" w:hAnsi="Times New Roman"/>
          <w:sz w:val="24"/>
          <w:szCs w:val="24"/>
        </w:rPr>
      </w:pPr>
      <w:r w:rsidRPr="00BB6BF3">
        <w:rPr>
          <w:rFonts w:ascii="Times New Roman" w:hAnsi="Times New Roman"/>
          <w:sz w:val="24"/>
          <w:szCs w:val="24"/>
        </w:rPr>
        <w:t>Piezīmes.</w:t>
      </w:r>
    </w:p>
    <w:p w:rsidR="00A2072B" w:rsidRPr="001863F3" w:rsidRDefault="00925110" w:rsidP="00A2072B">
      <w:pPr>
        <w:pStyle w:val="tvhtml"/>
        <w:spacing w:before="0" w:beforeAutospacing="0" w:after="0" w:afterAutospacing="0"/>
      </w:pPr>
      <w:r w:rsidRPr="00A2072B">
        <w:t xml:space="preserve">1. * Konta numura piecpadsmitā, sešpadsmitā, septiņpadsmitā, astoņpadsmitā un deviņpadsmitā zīme, </w:t>
      </w:r>
      <w:r w:rsidRPr="001863F3">
        <w:t xml:space="preserve">piemēram, konts </w:t>
      </w:r>
      <w:r w:rsidR="001863F3" w:rsidRPr="001863F3">
        <w:t>LV26TREL1060000537000</w:t>
      </w:r>
      <w:r w:rsidRPr="001863F3">
        <w:t xml:space="preserve"> – "05370".</w:t>
      </w:r>
    </w:p>
    <w:p w:rsidR="00A2072B" w:rsidRPr="00A2072B" w:rsidRDefault="00925110" w:rsidP="00A2072B">
      <w:pPr>
        <w:pStyle w:val="tvhtml"/>
        <w:spacing w:before="0" w:beforeAutospacing="0" w:after="0" w:afterAutospacing="0"/>
      </w:pPr>
      <w:r w:rsidRPr="00A2072B">
        <w:t>2. ** Prece nav ar akcīzes nodokli apliekamais objekts.</w:t>
      </w:r>
    </w:p>
    <w:p w:rsidR="00A2072B" w:rsidRPr="00A2072B" w:rsidRDefault="00925110" w:rsidP="00A2072B">
      <w:pPr>
        <w:pStyle w:val="tvhtml"/>
        <w:spacing w:before="0" w:beforeAutospacing="0" w:after="0" w:afterAutospacing="0"/>
      </w:pPr>
      <w:r w:rsidRPr="00A2072B">
        <w:t>3. *** Saskaņā ar likuma "</w:t>
      </w:r>
      <w:hyperlink r:id="rId22" w:tgtFrame="_blank" w:history="1">
        <w:r w:rsidRPr="001863F3">
          <w:rPr>
            <w:rStyle w:val="Hyperlink"/>
            <w:color w:val="000000" w:themeColor="text1"/>
            <w:u w:val="none"/>
          </w:rPr>
          <w:t>Par akcīzes nodokli</w:t>
        </w:r>
      </w:hyperlink>
      <w:r w:rsidRPr="00A2072B">
        <w:t xml:space="preserve">" </w:t>
      </w:r>
      <w:hyperlink r:id="rId23" w:anchor="p18" w:tgtFrame="_blank" w:history="1">
        <w:r w:rsidRPr="001863F3">
          <w:rPr>
            <w:rStyle w:val="Hyperlink"/>
            <w:color w:val="000000" w:themeColor="text1"/>
            <w:u w:val="none"/>
          </w:rPr>
          <w:t>18.</w:t>
        </w:r>
      </w:hyperlink>
      <w:r w:rsidRPr="00A2072B">
        <w:t> panta pirmās daļas 1. punktu un Ministru kabineta 2007. gada 31. jūlija noteikumu Nr. 525 "</w:t>
      </w:r>
      <w:hyperlink r:id="rId24" w:tgtFrame="_blank" w:history="1">
        <w:r w:rsidRPr="001863F3">
          <w:rPr>
            <w:rStyle w:val="Hyperlink"/>
            <w:color w:val="000000" w:themeColor="text1"/>
            <w:u w:val="none"/>
          </w:rPr>
          <w:t>Kārtība, kādā atsevišķiem naftas produktiem piemēro samazinātu akcīzes nodokļa likmi vai atbrīvojumu no akcīzes nodokļa</w:t>
        </w:r>
      </w:hyperlink>
      <w:r w:rsidRPr="00A2072B">
        <w:t>" V nodaļu.</w:t>
      </w:r>
    </w:p>
    <w:p w:rsidR="00A2072B" w:rsidRPr="00A2072B" w:rsidRDefault="00925110" w:rsidP="00A2072B">
      <w:pPr>
        <w:pStyle w:val="tvhtml"/>
        <w:spacing w:before="0" w:beforeAutospacing="0" w:after="0" w:afterAutospacing="0"/>
      </w:pPr>
      <w:r w:rsidRPr="00A2072B">
        <w:t>4. **** Paredzēts izmantot tikai iekšzemes darījumos akcīzes preču noliktavā Latvijas Republikā. Muitas vajadzībām netiek izmantots.</w:t>
      </w:r>
    </w:p>
    <w:p w:rsidR="001E3648" w:rsidRDefault="001E3648" w:rsidP="001E3648">
      <w:pPr>
        <w:pStyle w:val="naisf"/>
        <w:spacing w:before="0" w:after="0"/>
        <w:ind w:right="566" w:firstLine="709"/>
        <w:rPr>
          <w:sz w:val="22"/>
          <w:szCs w:val="22"/>
        </w:rPr>
      </w:pPr>
    </w:p>
    <w:p w:rsidR="001E3648" w:rsidRDefault="00925110" w:rsidP="001E3648">
      <w:pPr>
        <w:tabs>
          <w:tab w:val="left" w:pos="7040"/>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2B4C1A">
        <w:rPr>
          <w:rFonts w:ascii="Times New Roman" w:hAnsi="Times New Roman"/>
          <w:color w:val="000000" w:themeColor="text1"/>
          <w:sz w:val="28"/>
          <w:szCs w:val="28"/>
        </w:rPr>
        <w:t>. Noteikumi stājas spēkā 201</w:t>
      </w:r>
      <w:r w:rsidR="00A30301">
        <w:rPr>
          <w:rFonts w:ascii="Times New Roman" w:hAnsi="Times New Roman"/>
          <w:color w:val="000000" w:themeColor="text1"/>
          <w:sz w:val="28"/>
          <w:szCs w:val="28"/>
        </w:rPr>
        <w:t>9</w:t>
      </w:r>
      <w:r w:rsidRPr="002B4C1A">
        <w:rPr>
          <w:rFonts w:ascii="Times New Roman" w:hAnsi="Times New Roman"/>
          <w:color w:val="000000" w:themeColor="text1"/>
          <w:sz w:val="28"/>
          <w:szCs w:val="28"/>
        </w:rPr>
        <w:t>.gada 1.</w:t>
      </w:r>
      <w:r>
        <w:rPr>
          <w:rFonts w:ascii="Times New Roman" w:hAnsi="Times New Roman"/>
          <w:color w:val="000000" w:themeColor="text1"/>
          <w:sz w:val="28"/>
          <w:szCs w:val="28"/>
        </w:rPr>
        <w:t>janvārī</w:t>
      </w:r>
      <w:r w:rsidRPr="002B4C1A">
        <w:rPr>
          <w:rFonts w:ascii="Times New Roman" w:hAnsi="Times New Roman"/>
          <w:color w:val="000000" w:themeColor="text1"/>
          <w:sz w:val="28"/>
          <w:szCs w:val="28"/>
        </w:rPr>
        <w:t>.</w:t>
      </w:r>
    </w:p>
    <w:p w:rsidR="00A30301" w:rsidRDefault="00A30301" w:rsidP="001E3648">
      <w:pPr>
        <w:tabs>
          <w:tab w:val="left" w:pos="7040"/>
        </w:tabs>
        <w:spacing w:after="0" w:line="240" w:lineRule="auto"/>
        <w:ind w:firstLine="720"/>
        <w:jc w:val="both"/>
        <w:rPr>
          <w:rFonts w:ascii="Times New Roman" w:hAnsi="Times New Roman"/>
          <w:color w:val="000000" w:themeColor="text1"/>
          <w:sz w:val="28"/>
          <w:szCs w:val="28"/>
        </w:rPr>
      </w:pPr>
    </w:p>
    <w:p w:rsidR="00A30301" w:rsidRPr="002B4C1A" w:rsidRDefault="00925110" w:rsidP="001E3648">
      <w:pPr>
        <w:tabs>
          <w:tab w:val="left" w:pos="7040"/>
        </w:tabs>
        <w:spacing w:after="0" w:line="240" w:lineRule="auto"/>
        <w:ind w:firstLine="720"/>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3. Šo noteikumu 1.5. apakšpunkts stājas spēkā 201</w:t>
      </w:r>
      <w:r>
        <w:rPr>
          <w:rFonts w:ascii="Times New Roman" w:hAnsi="Times New Roman"/>
          <w:color w:val="000000" w:themeColor="text1"/>
          <w:sz w:val="28"/>
          <w:szCs w:val="28"/>
        </w:rPr>
        <w:t>9</w:t>
      </w:r>
      <w:r w:rsidRPr="000D5E50">
        <w:rPr>
          <w:rFonts w:ascii="Times New Roman" w:hAnsi="Times New Roman"/>
          <w:color w:val="000000" w:themeColor="text1"/>
          <w:sz w:val="28"/>
          <w:szCs w:val="28"/>
        </w:rPr>
        <w:t>. gada 1. martā.</w:t>
      </w:r>
    </w:p>
    <w:p w:rsidR="001E3648" w:rsidRPr="002B4C1A" w:rsidRDefault="001E3648" w:rsidP="001E3648">
      <w:pPr>
        <w:pStyle w:val="ListParagraph"/>
        <w:ind w:left="1440"/>
        <w:rPr>
          <w:color w:val="000000" w:themeColor="text1"/>
          <w:sz w:val="28"/>
          <w:szCs w:val="28"/>
        </w:rPr>
      </w:pPr>
    </w:p>
    <w:p w:rsidR="001E3648" w:rsidRPr="002B4C1A" w:rsidRDefault="001E3648" w:rsidP="001E3648">
      <w:pPr>
        <w:pStyle w:val="naisf"/>
        <w:spacing w:before="0" w:after="0"/>
        <w:ind w:left="284" w:firstLine="1134"/>
        <w:rPr>
          <w:color w:val="000000" w:themeColor="text1"/>
          <w:sz w:val="28"/>
          <w:szCs w:val="28"/>
        </w:rPr>
      </w:pPr>
    </w:p>
    <w:p w:rsidR="001E3648" w:rsidRPr="002B4C1A" w:rsidRDefault="00925110" w:rsidP="001E3648">
      <w:pPr>
        <w:pStyle w:val="naisf"/>
        <w:tabs>
          <w:tab w:val="left" w:pos="6521"/>
          <w:tab w:val="left" w:pos="7371"/>
        </w:tabs>
        <w:spacing w:before="0" w:after="0"/>
        <w:ind w:left="284" w:hanging="284"/>
        <w:rPr>
          <w:color w:val="000000" w:themeColor="text1"/>
          <w:sz w:val="28"/>
          <w:szCs w:val="28"/>
        </w:rPr>
      </w:pPr>
      <w:r w:rsidRPr="002B4C1A">
        <w:rPr>
          <w:color w:val="000000" w:themeColor="text1"/>
          <w:sz w:val="28"/>
          <w:szCs w:val="28"/>
        </w:rPr>
        <w:t xml:space="preserve">Ministru prezidents                                                 </w:t>
      </w:r>
      <w:r w:rsidRPr="002B4C1A">
        <w:rPr>
          <w:color w:val="000000" w:themeColor="text1"/>
          <w:sz w:val="28"/>
          <w:szCs w:val="28"/>
        </w:rPr>
        <w:tab/>
        <w:t>M.Kučinskis</w:t>
      </w:r>
    </w:p>
    <w:p w:rsidR="001E3648" w:rsidRPr="002B4C1A" w:rsidRDefault="001E3648" w:rsidP="001E3648">
      <w:pPr>
        <w:pStyle w:val="naisf"/>
        <w:tabs>
          <w:tab w:val="left" w:pos="6521"/>
        </w:tabs>
        <w:spacing w:before="0" w:after="0"/>
        <w:ind w:left="284" w:hanging="284"/>
        <w:rPr>
          <w:color w:val="000000" w:themeColor="text1"/>
          <w:sz w:val="16"/>
          <w:szCs w:val="16"/>
        </w:rPr>
      </w:pPr>
    </w:p>
    <w:p w:rsidR="001E3648" w:rsidRPr="002B4C1A" w:rsidRDefault="001E3648" w:rsidP="001E3648">
      <w:pPr>
        <w:pStyle w:val="naisf"/>
        <w:tabs>
          <w:tab w:val="left" w:pos="6521"/>
        </w:tabs>
        <w:spacing w:before="0" w:after="0"/>
        <w:ind w:left="284" w:hanging="284"/>
        <w:rPr>
          <w:color w:val="000000" w:themeColor="text1"/>
          <w:sz w:val="16"/>
          <w:szCs w:val="16"/>
        </w:rPr>
      </w:pPr>
    </w:p>
    <w:p w:rsidR="001E3648" w:rsidRPr="002B4C1A" w:rsidRDefault="00925110" w:rsidP="001E3648">
      <w:pPr>
        <w:pStyle w:val="naisf"/>
        <w:tabs>
          <w:tab w:val="left" w:pos="6521"/>
          <w:tab w:val="left" w:pos="7371"/>
        </w:tabs>
        <w:spacing w:before="0" w:after="0"/>
        <w:ind w:left="284" w:hanging="284"/>
        <w:rPr>
          <w:color w:val="000000" w:themeColor="text1"/>
          <w:sz w:val="28"/>
          <w:szCs w:val="28"/>
        </w:rPr>
      </w:pPr>
      <w:r w:rsidRPr="002B4C1A">
        <w:rPr>
          <w:color w:val="000000" w:themeColor="text1"/>
          <w:sz w:val="28"/>
          <w:szCs w:val="28"/>
        </w:rPr>
        <w:t xml:space="preserve">Finanšu ministre                                                    </w:t>
      </w:r>
      <w:r w:rsidRPr="002B4C1A">
        <w:rPr>
          <w:color w:val="000000" w:themeColor="text1"/>
          <w:sz w:val="28"/>
          <w:szCs w:val="28"/>
        </w:rPr>
        <w:tab/>
        <w:t>D.Reizniece-Ozola</w:t>
      </w:r>
    </w:p>
    <w:p w:rsidR="001E3648" w:rsidRPr="002B4C1A" w:rsidRDefault="001E3648" w:rsidP="001E3648">
      <w:pPr>
        <w:pStyle w:val="naisf"/>
        <w:tabs>
          <w:tab w:val="left" w:pos="7371"/>
        </w:tabs>
        <w:spacing w:before="0" w:after="0"/>
        <w:ind w:left="284" w:firstLine="1134"/>
        <w:rPr>
          <w:color w:val="000000" w:themeColor="text1"/>
          <w:sz w:val="16"/>
          <w:szCs w:val="16"/>
        </w:rPr>
      </w:pPr>
    </w:p>
    <w:p w:rsidR="001E3648" w:rsidRPr="002B4C1A" w:rsidRDefault="001E3648" w:rsidP="001E3648">
      <w:pPr>
        <w:pStyle w:val="naisf"/>
        <w:tabs>
          <w:tab w:val="left" w:pos="7371"/>
        </w:tabs>
        <w:spacing w:before="0" w:after="0"/>
        <w:ind w:left="284" w:firstLine="1134"/>
        <w:rPr>
          <w:color w:val="000000" w:themeColor="text1"/>
          <w:sz w:val="16"/>
          <w:szCs w:val="16"/>
        </w:rPr>
      </w:pPr>
    </w:p>
    <w:p w:rsidR="001E3648" w:rsidRPr="002B4C1A" w:rsidRDefault="001E3648" w:rsidP="001E3648">
      <w:pPr>
        <w:spacing w:after="0" w:line="240" w:lineRule="auto"/>
        <w:rPr>
          <w:rFonts w:ascii="Times New Roman" w:hAnsi="Times New Roman"/>
          <w:color w:val="000000" w:themeColor="text1"/>
          <w:sz w:val="20"/>
          <w:szCs w:val="20"/>
        </w:rPr>
      </w:pPr>
    </w:p>
    <w:p w:rsidR="001E3648" w:rsidRPr="002B4C1A" w:rsidRDefault="001E3648" w:rsidP="001E3648">
      <w:pPr>
        <w:spacing w:after="0" w:line="240" w:lineRule="auto"/>
        <w:rPr>
          <w:rFonts w:ascii="Times New Roman" w:hAnsi="Times New Roman"/>
          <w:color w:val="000000" w:themeColor="text1"/>
          <w:sz w:val="20"/>
          <w:szCs w:val="20"/>
        </w:rPr>
      </w:pPr>
    </w:p>
    <w:p w:rsidR="001E3648" w:rsidRPr="002B4C1A" w:rsidRDefault="001E3648" w:rsidP="001E3648">
      <w:pPr>
        <w:spacing w:after="0" w:line="240" w:lineRule="auto"/>
        <w:rPr>
          <w:rFonts w:ascii="Times New Roman" w:hAnsi="Times New Roman"/>
          <w:color w:val="000000" w:themeColor="text1"/>
          <w:sz w:val="20"/>
          <w:szCs w:val="20"/>
        </w:rPr>
      </w:pPr>
    </w:p>
    <w:p w:rsidR="001E3648" w:rsidRPr="002B4C1A" w:rsidRDefault="001E3648" w:rsidP="001E3648">
      <w:pPr>
        <w:spacing w:after="0" w:line="240" w:lineRule="auto"/>
        <w:rPr>
          <w:rFonts w:ascii="Times New Roman" w:hAnsi="Times New Roman"/>
          <w:color w:val="000000" w:themeColor="text1"/>
          <w:sz w:val="20"/>
          <w:szCs w:val="20"/>
        </w:rPr>
      </w:pPr>
    </w:p>
    <w:p w:rsidR="001E3648" w:rsidRPr="002B4C1A" w:rsidRDefault="001E3648" w:rsidP="001E3648">
      <w:pPr>
        <w:spacing w:after="0" w:line="240" w:lineRule="auto"/>
        <w:rPr>
          <w:rFonts w:ascii="Times New Roman" w:hAnsi="Times New Roman"/>
          <w:color w:val="000000" w:themeColor="text1"/>
          <w:sz w:val="24"/>
          <w:szCs w:val="24"/>
        </w:rPr>
      </w:pPr>
    </w:p>
    <w:sectPr w:rsidR="001E3648" w:rsidRPr="002B4C1A" w:rsidSect="001E3648">
      <w:headerReference w:type="default" r:id="rId25"/>
      <w:footerReference w:type="default" r:id="rId26"/>
      <w:headerReference w:type="first" r:id="rId27"/>
      <w:footerReference w:type="first" r:id="rId28"/>
      <w:pgSz w:w="11906" w:h="16838" w:code="9"/>
      <w:pgMar w:top="1135" w:right="42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5E" w:rsidRDefault="001E245E">
      <w:pPr>
        <w:spacing w:after="0" w:line="240" w:lineRule="auto"/>
      </w:pPr>
      <w:r>
        <w:separator/>
      </w:r>
    </w:p>
  </w:endnote>
  <w:endnote w:type="continuationSeparator" w:id="0">
    <w:p w:rsidR="001E245E" w:rsidRDefault="001E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79" w:rsidRDefault="00925110">
    <w:pPr>
      <w:pStyle w:val="Footer"/>
    </w:pPr>
    <w:r w:rsidRPr="00EF6D41">
      <w:rPr>
        <w:color w:val="000000" w:themeColor="text1"/>
        <w:sz w:val="16"/>
        <w:szCs w:val="16"/>
      </w:rPr>
      <w:t>FMNot_</w:t>
    </w:r>
    <w:r>
      <w:rPr>
        <w:color w:val="000000" w:themeColor="text1"/>
        <w:sz w:val="16"/>
        <w:szCs w:val="16"/>
      </w:rPr>
      <w:t>0</w:t>
    </w:r>
    <w:r w:rsidR="0081558F">
      <w:rPr>
        <w:color w:val="000000" w:themeColor="text1"/>
        <w:sz w:val="16"/>
        <w:szCs w:val="16"/>
      </w:rPr>
      <w:t>9</w:t>
    </w:r>
    <w:r>
      <w:rPr>
        <w:color w:val="000000" w:themeColor="text1"/>
        <w:sz w:val="16"/>
        <w:szCs w:val="16"/>
      </w:rPr>
      <w:t>11</w:t>
    </w:r>
    <w:r w:rsidRPr="00EF6D41">
      <w:rPr>
        <w:color w:val="000000" w:themeColor="text1"/>
        <w:sz w:val="16"/>
        <w:szCs w:val="16"/>
      </w:rPr>
      <w:t>1</w:t>
    </w:r>
    <w:r>
      <w:rPr>
        <w:color w:val="000000" w:themeColor="text1"/>
        <w:sz w:val="16"/>
        <w:szCs w:val="16"/>
      </w:rPr>
      <w:t>8</w:t>
    </w:r>
    <w:r w:rsidRPr="00EF6D41">
      <w:rPr>
        <w:color w:val="000000" w:themeColor="text1"/>
        <w:sz w:val="16"/>
        <w:szCs w:val="16"/>
      </w:rPr>
      <w:t>_TARIC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79" w:rsidRDefault="00925110">
    <w:pPr>
      <w:pStyle w:val="Footer"/>
    </w:pPr>
    <w:r w:rsidRPr="00EF6D41">
      <w:rPr>
        <w:color w:val="000000" w:themeColor="text1"/>
        <w:sz w:val="16"/>
        <w:szCs w:val="16"/>
      </w:rPr>
      <w:t>FMNot_</w:t>
    </w:r>
    <w:r w:rsidR="007937C0">
      <w:rPr>
        <w:color w:val="000000" w:themeColor="text1"/>
        <w:sz w:val="16"/>
        <w:szCs w:val="16"/>
      </w:rPr>
      <w:t>0</w:t>
    </w:r>
    <w:r w:rsidR="0081558F">
      <w:rPr>
        <w:color w:val="000000" w:themeColor="text1"/>
        <w:sz w:val="16"/>
        <w:szCs w:val="16"/>
      </w:rPr>
      <w:t>9</w:t>
    </w:r>
    <w:r w:rsidR="007937C0">
      <w:rPr>
        <w:color w:val="000000" w:themeColor="text1"/>
        <w:sz w:val="16"/>
        <w:szCs w:val="16"/>
      </w:rPr>
      <w:t>11</w:t>
    </w:r>
    <w:r w:rsidRPr="00EF6D41">
      <w:rPr>
        <w:color w:val="000000" w:themeColor="text1"/>
        <w:sz w:val="16"/>
        <w:szCs w:val="16"/>
      </w:rPr>
      <w:t>1</w:t>
    </w:r>
    <w:r>
      <w:rPr>
        <w:color w:val="000000" w:themeColor="text1"/>
        <w:sz w:val="16"/>
        <w:szCs w:val="16"/>
      </w:rPr>
      <w:t>8</w:t>
    </w:r>
    <w:r w:rsidRPr="00EF6D41">
      <w:rPr>
        <w:color w:val="000000" w:themeColor="text1"/>
        <w:sz w:val="16"/>
        <w:szCs w:val="16"/>
      </w:rPr>
      <w:t>_TARIC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5E" w:rsidRDefault="001E245E">
      <w:pPr>
        <w:spacing w:after="0" w:line="240" w:lineRule="auto"/>
      </w:pPr>
      <w:r>
        <w:separator/>
      </w:r>
    </w:p>
  </w:footnote>
  <w:footnote w:type="continuationSeparator" w:id="0">
    <w:p w:rsidR="001E245E" w:rsidRDefault="001E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77552"/>
      <w:docPartObj>
        <w:docPartGallery w:val="Page Numbers (Top of Page)"/>
        <w:docPartUnique/>
      </w:docPartObj>
    </w:sdtPr>
    <w:sdtEndPr>
      <w:rPr>
        <w:noProof/>
      </w:rPr>
    </w:sdtEndPr>
    <w:sdtContent>
      <w:p w:rsidR="003D4E79" w:rsidRDefault="00925110">
        <w:pPr>
          <w:pStyle w:val="Header"/>
          <w:jc w:val="center"/>
        </w:pPr>
        <w:r>
          <w:fldChar w:fldCharType="begin"/>
        </w:r>
        <w:r>
          <w:instrText xml:space="preserve"> PAGE   \* MERGEFORMAT </w:instrText>
        </w:r>
        <w:r>
          <w:fldChar w:fldCharType="separate"/>
        </w:r>
        <w:r w:rsidR="00A25796">
          <w:rPr>
            <w:noProof/>
          </w:rPr>
          <w:t>49</w:t>
        </w:r>
        <w:r>
          <w:rPr>
            <w:noProof/>
          </w:rPr>
          <w:fldChar w:fldCharType="end"/>
        </w:r>
      </w:p>
    </w:sdtContent>
  </w:sdt>
  <w:p w:rsidR="003D4E79" w:rsidRDefault="003D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79" w:rsidRDefault="003D4E79">
    <w:pPr>
      <w:pStyle w:val="Header"/>
      <w:jc w:val="center"/>
    </w:pPr>
  </w:p>
  <w:p w:rsidR="003D4E79" w:rsidRPr="00760208" w:rsidRDefault="003D4E79" w:rsidP="001E3648">
    <w:pPr>
      <w:spacing w:after="0" w:line="240" w:lineRule="auto"/>
      <w:jc w:val="center"/>
      <w:rPr>
        <w:rFonts w:ascii="Times New Roman" w:hAnsi="Times New Roman"/>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3A70AA"/>
    <w:multiLevelType w:val="hybridMultilevel"/>
    <w:tmpl w:val="0602B67C"/>
    <w:lvl w:ilvl="0" w:tplc="0E342C4C">
      <w:start w:val="1"/>
      <w:numFmt w:val="decimal"/>
      <w:lvlText w:val="%1)"/>
      <w:lvlJc w:val="left"/>
      <w:pPr>
        <w:ind w:left="720" w:hanging="360"/>
      </w:pPr>
      <w:rPr>
        <w:rFonts w:hint="default"/>
      </w:rPr>
    </w:lvl>
    <w:lvl w:ilvl="1" w:tplc="E4728D04" w:tentative="1">
      <w:start w:val="1"/>
      <w:numFmt w:val="lowerLetter"/>
      <w:lvlText w:val="%2."/>
      <w:lvlJc w:val="left"/>
      <w:pPr>
        <w:ind w:left="1440" w:hanging="360"/>
      </w:pPr>
    </w:lvl>
    <w:lvl w:ilvl="2" w:tplc="5A8AFD50" w:tentative="1">
      <w:start w:val="1"/>
      <w:numFmt w:val="lowerRoman"/>
      <w:lvlText w:val="%3."/>
      <w:lvlJc w:val="right"/>
      <w:pPr>
        <w:ind w:left="2160" w:hanging="180"/>
      </w:pPr>
    </w:lvl>
    <w:lvl w:ilvl="3" w:tplc="9E828C32" w:tentative="1">
      <w:start w:val="1"/>
      <w:numFmt w:val="decimal"/>
      <w:lvlText w:val="%4."/>
      <w:lvlJc w:val="left"/>
      <w:pPr>
        <w:ind w:left="2880" w:hanging="360"/>
      </w:pPr>
    </w:lvl>
    <w:lvl w:ilvl="4" w:tplc="EE7CBA4E" w:tentative="1">
      <w:start w:val="1"/>
      <w:numFmt w:val="lowerLetter"/>
      <w:lvlText w:val="%5."/>
      <w:lvlJc w:val="left"/>
      <w:pPr>
        <w:ind w:left="3600" w:hanging="360"/>
      </w:pPr>
    </w:lvl>
    <w:lvl w:ilvl="5" w:tplc="D9008DF0" w:tentative="1">
      <w:start w:val="1"/>
      <w:numFmt w:val="lowerRoman"/>
      <w:lvlText w:val="%6."/>
      <w:lvlJc w:val="right"/>
      <w:pPr>
        <w:ind w:left="4320" w:hanging="180"/>
      </w:pPr>
    </w:lvl>
    <w:lvl w:ilvl="6" w:tplc="A8D69C64" w:tentative="1">
      <w:start w:val="1"/>
      <w:numFmt w:val="decimal"/>
      <w:lvlText w:val="%7."/>
      <w:lvlJc w:val="left"/>
      <w:pPr>
        <w:ind w:left="5040" w:hanging="360"/>
      </w:pPr>
    </w:lvl>
    <w:lvl w:ilvl="7" w:tplc="209EA5C6" w:tentative="1">
      <w:start w:val="1"/>
      <w:numFmt w:val="lowerLetter"/>
      <w:lvlText w:val="%8."/>
      <w:lvlJc w:val="left"/>
      <w:pPr>
        <w:ind w:left="5760" w:hanging="360"/>
      </w:pPr>
    </w:lvl>
    <w:lvl w:ilvl="8" w:tplc="1CA413A4" w:tentative="1">
      <w:start w:val="1"/>
      <w:numFmt w:val="lowerRoman"/>
      <w:lvlText w:val="%9."/>
      <w:lvlJc w:val="right"/>
      <w:pPr>
        <w:ind w:left="6480" w:hanging="180"/>
      </w:pPr>
    </w:lvl>
  </w:abstractNum>
  <w:abstractNum w:abstractNumId="1" w15:restartNumberingAfterBreak="1">
    <w:nsid w:val="1E196351"/>
    <w:multiLevelType w:val="hybridMultilevel"/>
    <w:tmpl w:val="06181F40"/>
    <w:lvl w:ilvl="0" w:tplc="B91CE1DE">
      <w:start w:val="1"/>
      <w:numFmt w:val="decimal"/>
      <w:lvlText w:val="%1."/>
      <w:lvlJc w:val="left"/>
      <w:pPr>
        <w:ind w:left="1811" w:hanging="360"/>
      </w:pPr>
      <w:rPr>
        <w:rFonts w:hint="default"/>
      </w:rPr>
    </w:lvl>
    <w:lvl w:ilvl="1" w:tplc="A212F81C" w:tentative="1">
      <w:start w:val="1"/>
      <w:numFmt w:val="lowerLetter"/>
      <w:lvlText w:val="%2."/>
      <w:lvlJc w:val="left"/>
      <w:pPr>
        <w:ind w:left="2531" w:hanging="360"/>
      </w:pPr>
    </w:lvl>
    <w:lvl w:ilvl="2" w:tplc="03D2E744" w:tentative="1">
      <w:start w:val="1"/>
      <w:numFmt w:val="lowerRoman"/>
      <w:lvlText w:val="%3."/>
      <w:lvlJc w:val="right"/>
      <w:pPr>
        <w:ind w:left="3251" w:hanging="180"/>
      </w:pPr>
    </w:lvl>
    <w:lvl w:ilvl="3" w:tplc="D1B45B66" w:tentative="1">
      <w:start w:val="1"/>
      <w:numFmt w:val="decimal"/>
      <w:lvlText w:val="%4."/>
      <w:lvlJc w:val="left"/>
      <w:pPr>
        <w:ind w:left="3971" w:hanging="360"/>
      </w:pPr>
    </w:lvl>
    <w:lvl w:ilvl="4" w:tplc="BF86FD68" w:tentative="1">
      <w:start w:val="1"/>
      <w:numFmt w:val="lowerLetter"/>
      <w:lvlText w:val="%5."/>
      <w:lvlJc w:val="left"/>
      <w:pPr>
        <w:ind w:left="4691" w:hanging="360"/>
      </w:pPr>
    </w:lvl>
    <w:lvl w:ilvl="5" w:tplc="0BBEC642" w:tentative="1">
      <w:start w:val="1"/>
      <w:numFmt w:val="lowerRoman"/>
      <w:lvlText w:val="%6."/>
      <w:lvlJc w:val="right"/>
      <w:pPr>
        <w:ind w:left="5411" w:hanging="180"/>
      </w:pPr>
    </w:lvl>
    <w:lvl w:ilvl="6" w:tplc="5AE69188" w:tentative="1">
      <w:start w:val="1"/>
      <w:numFmt w:val="decimal"/>
      <w:lvlText w:val="%7."/>
      <w:lvlJc w:val="left"/>
      <w:pPr>
        <w:ind w:left="6131" w:hanging="360"/>
      </w:pPr>
    </w:lvl>
    <w:lvl w:ilvl="7" w:tplc="AB44C2F4" w:tentative="1">
      <w:start w:val="1"/>
      <w:numFmt w:val="lowerLetter"/>
      <w:lvlText w:val="%8."/>
      <w:lvlJc w:val="left"/>
      <w:pPr>
        <w:ind w:left="6851" w:hanging="360"/>
      </w:pPr>
    </w:lvl>
    <w:lvl w:ilvl="8" w:tplc="94CE40FE" w:tentative="1">
      <w:start w:val="1"/>
      <w:numFmt w:val="lowerRoman"/>
      <w:lvlText w:val="%9."/>
      <w:lvlJc w:val="right"/>
      <w:pPr>
        <w:ind w:left="7571" w:hanging="180"/>
      </w:pPr>
    </w:lvl>
  </w:abstractNum>
  <w:abstractNum w:abstractNumId="2" w15:restartNumberingAfterBreak="1">
    <w:nsid w:val="2CF02ED2"/>
    <w:multiLevelType w:val="hybridMultilevel"/>
    <w:tmpl w:val="D97C178A"/>
    <w:lvl w:ilvl="0" w:tplc="00ECA8F6">
      <w:start w:val="1"/>
      <w:numFmt w:val="decimal"/>
      <w:lvlText w:val="%1."/>
      <w:lvlJc w:val="left"/>
      <w:pPr>
        <w:ind w:left="1451" w:hanging="360"/>
      </w:pPr>
      <w:rPr>
        <w:rFonts w:hint="default"/>
      </w:rPr>
    </w:lvl>
    <w:lvl w:ilvl="1" w:tplc="68804C56" w:tentative="1">
      <w:start w:val="1"/>
      <w:numFmt w:val="lowerLetter"/>
      <w:lvlText w:val="%2."/>
      <w:lvlJc w:val="left"/>
      <w:pPr>
        <w:ind w:left="2171" w:hanging="360"/>
      </w:pPr>
    </w:lvl>
    <w:lvl w:ilvl="2" w:tplc="D27C724C" w:tentative="1">
      <w:start w:val="1"/>
      <w:numFmt w:val="lowerRoman"/>
      <w:lvlText w:val="%3."/>
      <w:lvlJc w:val="right"/>
      <w:pPr>
        <w:ind w:left="2891" w:hanging="180"/>
      </w:pPr>
    </w:lvl>
    <w:lvl w:ilvl="3" w:tplc="7166E0C8" w:tentative="1">
      <w:start w:val="1"/>
      <w:numFmt w:val="decimal"/>
      <w:lvlText w:val="%4."/>
      <w:lvlJc w:val="left"/>
      <w:pPr>
        <w:ind w:left="3611" w:hanging="360"/>
      </w:pPr>
    </w:lvl>
    <w:lvl w:ilvl="4" w:tplc="F7143FC0" w:tentative="1">
      <w:start w:val="1"/>
      <w:numFmt w:val="lowerLetter"/>
      <w:lvlText w:val="%5."/>
      <w:lvlJc w:val="left"/>
      <w:pPr>
        <w:ind w:left="4331" w:hanging="360"/>
      </w:pPr>
    </w:lvl>
    <w:lvl w:ilvl="5" w:tplc="2A8A521E" w:tentative="1">
      <w:start w:val="1"/>
      <w:numFmt w:val="lowerRoman"/>
      <w:lvlText w:val="%6."/>
      <w:lvlJc w:val="right"/>
      <w:pPr>
        <w:ind w:left="5051" w:hanging="180"/>
      </w:pPr>
    </w:lvl>
    <w:lvl w:ilvl="6" w:tplc="D9C03318" w:tentative="1">
      <w:start w:val="1"/>
      <w:numFmt w:val="decimal"/>
      <w:lvlText w:val="%7."/>
      <w:lvlJc w:val="left"/>
      <w:pPr>
        <w:ind w:left="5771" w:hanging="360"/>
      </w:pPr>
    </w:lvl>
    <w:lvl w:ilvl="7" w:tplc="A1DCEF00" w:tentative="1">
      <w:start w:val="1"/>
      <w:numFmt w:val="lowerLetter"/>
      <w:lvlText w:val="%8."/>
      <w:lvlJc w:val="left"/>
      <w:pPr>
        <w:ind w:left="6491" w:hanging="360"/>
      </w:pPr>
    </w:lvl>
    <w:lvl w:ilvl="8" w:tplc="79F66D40" w:tentative="1">
      <w:start w:val="1"/>
      <w:numFmt w:val="lowerRoman"/>
      <w:lvlText w:val="%9."/>
      <w:lvlJc w:val="right"/>
      <w:pPr>
        <w:ind w:left="7211" w:hanging="180"/>
      </w:pPr>
    </w:lvl>
  </w:abstractNum>
  <w:abstractNum w:abstractNumId="3" w15:restartNumberingAfterBreak="1">
    <w:nsid w:val="311D5774"/>
    <w:multiLevelType w:val="hybridMultilevel"/>
    <w:tmpl w:val="84AAD30E"/>
    <w:lvl w:ilvl="0" w:tplc="014AACD4">
      <w:start w:val="1"/>
      <w:numFmt w:val="decimal"/>
      <w:lvlText w:val="%1."/>
      <w:lvlJc w:val="left"/>
      <w:pPr>
        <w:ind w:left="720" w:hanging="360"/>
      </w:pPr>
    </w:lvl>
    <w:lvl w:ilvl="1" w:tplc="F642FD96" w:tentative="1">
      <w:start w:val="1"/>
      <w:numFmt w:val="lowerLetter"/>
      <w:lvlText w:val="%2."/>
      <w:lvlJc w:val="left"/>
      <w:pPr>
        <w:ind w:left="1440" w:hanging="360"/>
      </w:pPr>
    </w:lvl>
    <w:lvl w:ilvl="2" w:tplc="1A96734E" w:tentative="1">
      <w:start w:val="1"/>
      <w:numFmt w:val="lowerRoman"/>
      <w:lvlText w:val="%3."/>
      <w:lvlJc w:val="right"/>
      <w:pPr>
        <w:ind w:left="2160" w:hanging="180"/>
      </w:pPr>
    </w:lvl>
    <w:lvl w:ilvl="3" w:tplc="F19ED5DE" w:tentative="1">
      <w:start w:val="1"/>
      <w:numFmt w:val="decimal"/>
      <w:lvlText w:val="%4."/>
      <w:lvlJc w:val="left"/>
      <w:pPr>
        <w:ind w:left="2880" w:hanging="360"/>
      </w:pPr>
    </w:lvl>
    <w:lvl w:ilvl="4" w:tplc="5DE23528" w:tentative="1">
      <w:start w:val="1"/>
      <w:numFmt w:val="lowerLetter"/>
      <w:lvlText w:val="%5."/>
      <w:lvlJc w:val="left"/>
      <w:pPr>
        <w:ind w:left="3600" w:hanging="360"/>
      </w:pPr>
    </w:lvl>
    <w:lvl w:ilvl="5" w:tplc="9A80924C" w:tentative="1">
      <w:start w:val="1"/>
      <w:numFmt w:val="lowerRoman"/>
      <w:lvlText w:val="%6."/>
      <w:lvlJc w:val="right"/>
      <w:pPr>
        <w:ind w:left="4320" w:hanging="180"/>
      </w:pPr>
    </w:lvl>
    <w:lvl w:ilvl="6" w:tplc="FDB22C4C" w:tentative="1">
      <w:start w:val="1"/>
      <w:numFmt w:val="decimal"/>
      <w:lvlText w:val="%7."/>
      <w:lvlJc w:val="left"/>
      <w:pPr>
        <w:ind w:left="5040" w:hanging="360"/>
      </w:pPr>
    </w:lvl>
    <w:lvl w:ilvl="7" w:tplc="E66E9838" w:tentative="1">
      <w:start w:val="1"/>
      <w:numFmt w:val="lowerLetter"/>
      <w:lvlText w:val="%8."/>
      <w:lvlJc w:val="left"/>
      <w:pPr>
        <w:ind w:left="5760" w:hanging="360"/>
      </w:pPr>
    </w:lvl>
    <w:lvl w:ilvl="8" w:tplc="173000B4" w:tentative="1">
      <w:start w:val="1"/>
      <w:numFmt w:val="lowerRoman"/>
      <w:lvlText w:val="%9."/>
      <w:lvlJc w:val="right"/>
      <w:pPr>
        <w:ind w:left="6480" w:hanging="180"/>
      </w:pPr>
    </w:lvl>
  </w:abstractNum>
  <w:abstractNum w:abstractNumId="4" w15:restartNumberingAfterBreak="1">
    <w:nsid w:val="31D27EA0"/>
    <w:multiLevelType w:val="multilevel"/>
    <w:tmpl w:val="12442C86"/>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15:restartNumberingAfterBreak="1">
    <w:nsid w:val="3F777314"/>
    <w:multiLevelType w:val="hybridMultilevel"/>
    <w:tmpl w:val="4C7CB68A"/>
    <w:lvl w:ilvl="0" w:tplc="42E4824E">
      <w:start w:val="1"/>
      <w:numFmt w:val="decimal"/>
      <w:lvlText w:val="%1."/>
      <w:lvlJc w:val="left"/>
      <w:pPr>
        <w:ind w:left="720" w:hanging="360"/>
      </w:pPr>
    </w:lvl>
    <w:lvl w:ilvl="1" w:tplc="70722572" w:tentative="1">
      <w:start w:val="1"/>
      <w:numFmt w:val="lowerLetter"/>
      <w:lvlText w:val="%2."/>
      <w:lvlJc w:val="left"/>
      <w:pPr>
        <w:ind w:left="1440" w:hanging="360"/>
      </w:pPr>
    </w:lvl>
    <w:lvl w:ilvl="2" w:tplc="12F0F0F6" w:tentative="1">
      <w:start w:val="1"/>
      <w:numFmt w:val="lowerRoman"/>
      <w:lvlText w:val="%3."/>
      <w:lvlJc w:val="right"/>
      <w:pPr>
        <w:ind w:left="2160" w:hanging="180"/>
      </w:pPr>
    </w:lvl>
    <w:lvl w:ilvl="3" w:tplc="B5062AD6" w:tentative="1">
      <w:start w:val="1"/>
      <w:numFmt w:val="decimal"/>
      <w:lvlText w:val="%4."/>
      <w:lvlJc w:val="left"/>
      <w:pPr>
        <w:ind w:left="2880" w:hanging="360"/>
      </w:pPr>
    </w:lvl>
    <w:lvl w:ilvl="4" w:tplc="A8A0823E" w:tentative="1">
      <w:start w:val="1"/>
      <w:numFmt w:val="lowerLetter"/>
      <w:lvlText w:val="%5."/>
      <w:lvlJc w:val="left"/>
      <w:pPr>
        <w:ind w:left="3600" w:hanging="360"/>
      </w:pPr>
    </w:lvl>
    <w:lvl w:ilvl="5" w:tplc="12F21AC0" w:tentative="1">
      <w:start w:val="1"/>
      <w:numFmt w:val="lowerRoman"/>
      <w:lvlText w:val="%6."/>
      <w:lvlJc w:val="right"/>
      <w:pPr>
        <w:ind w:left="4320" w:hanging="180"/>
      </w:pPr>
    </w:lvl>
    <w:lvl w:ilvl="6" w:tplc="C22E0D36" w:tentative="1">
      <w:start w:val="1"/>
      <w:numFmt w:val="decimal"/>
      <w:lvlText w:val="%7."/>
      <w:lvlJc w:val="left"/>
      <w:pPr>
        <w:ind w:left="5040" w:hanging="360"/>
      </w:pPr>
    </w:lvl>
    <w:lvl w:ilvl="7" w:tplc="3782CEF6" w:tentative="1">
      <w:start w:val="1"/>
      <w:numFmt w:val="lowerLetter"/>
      <w:lvlText w:val="%8."/>
      <w:lvlJc w:val="left"/>
      <w:pPr>
        <w:ind w:left="5760" w:hanging="360"/>
      </w:pPr>
    </w:lvl>
    <w:lvl w:ilvl="8" w:tplc="2C0E86D8" w:tentative="1">
      <w:start w:val="1"/>
      <w:numFmt w:val="lowerRoman"/>
      <w:lvlText w:val="%9."/>
      <w:lvlJc w:val="right"/>
      <w:pPr>
        <w:ind w:left="6480" w:hanging="180"/>
      </w:pPr>
    </w:lvl>
  </w:abstractNum>
  <w:abstractNum w:abstractNumId="6" w15:restartNumberingAfterBreak="1">
    <w:nsid w:val="46684DEA"/>
    <w:multiLevelType w:val="hybridMultilevel"/>
    <w:tmpl w:val="BD2CC21C"/>
    <w:lvl w:ilvl="0" w:tplc="64487454">
      <w:start w:val="1"/>
      <w:numFmt w:val="decimal"/>
      <w:lvlText w:val="%1."/>
      <w:lvlJc w:val="left"/>
      <w:pPr>
        <w:ind w:left="720" w:hanging="360"/>
      </w:pPr>
    </w:lvl>
    <w:lvl w:ilvl="1" w:tplc="52367448" w:tentative="1">
      <w:start w:val="1"/>
      <w:numFmt w:val="lowerLetter"/>
      <w:lvlText w:val="%2."/>
      <w:lvlJc w:val="left"/>
      <w:pPr>
        <w:ind w:left="1440" w:hanging="360"/>
      </w:pPr>
    </w:lvl>
    <w:lvl w:ilvl="2" w:tplc="72AA6712" w:tentative="1">
      <w:start w:val="1"/>
      <w:numFmt w:val="lowerRoman"/>
      <w:lvlText w:val="%3."/>
      <w:lvlJc w:val="right"/>
      <w:pPr>
        <w:ind w:left="2160" w:hanging="180"/>
      </w:pPr>
    </w:lvl>
    <w:lvl w:ilvl="3" w:tplc="ACC6B21C" w:tentative="1">
      <w:start w:val="1"/>
      <w:numFmt w:val="decimal"/>
      <w:lvlText w:val="%4."/>
      <w:lvlJc w:val="left"/>
      <w:pPr>
        <w:ind w:left="2880" w:hanging="360"/>
      </w:pPr>
    </w:lvl>
    <w:lvl w:ilvl="4" w:tplc="5C5E079C" w:tentative="1">
      <w:start w:val="1"/>
      <w:numFmt w:val="lowerLetter"/>
      <w:lvlText w:val="%5."/>
      <w:lvlJc w:val="left"/>
      <w:pPr>
        <w:ind w:left="3600" w:hanging="360"/>
      </w:pPr>
    </w:lvl>
    <w:lvl w:ilvl="5" w:tplc="3DA0723A" w:tentative="1">
      <w:start w:val="1"/>
      <w:numFmt w:val="lowerRoman"/>
      <w:lvlText w:val="%6."/>
      <w:lvlJc w:val="right"/>
      <w:pPr>
        <w:ind w:left="4320" w:hanging="180"/>
      </w:pPr>
    </w:lvl>
    <w:lvl w:ilvl="6" w:tplc="77B035A4" w:tentative="1">
      <w:start w:val="1"/>
      <w:numFmt w:val="decimal"/>
      <w:lvlText w:val="%7."/>
      <w:lvlJc w:val="left"/>
      <w:pPr>
        <w:ind w:left="5040" w:hanging="360"/>
      </w:pPr>
    </w:lvl>
    <w:lvl w:ilvl="7" w:tplc="363E444E" w:tentative="1">
      <w:start w:val="1"/>
      <w:numFmt w:val="lowerLetter"/>
      <w:lvlText w:val="%8."/>
      <w:lvlJc w:val="left"/>
      <w:pPr>
        <w:ind w:left="5760" w:hanging="360"/>
      </w:pPr>
    </w:lvl>
    <w:lvl w:ilvl="8" w:tplc="D33AE350" w:tentative="1">
      <w:start w:val="1"/>
      <w:numFmt w:val="lowerRoman"/>
      <w:lvlText w:val="%9."/>
      <w:lvlJc w:val="right"/>
      <w:pPr>
        <w:ind w:left="6480" w:hanging="180"/>
      </w:pPr>
    </w:lvl>
  </w:abstractNum>
  <w:abstractNum w:abstractNumId="7" w15:restartNumberingAfterBreak="1">
    <w:nsid w:val="48122946"/>
    <w:multiLevelType w:val="hybridMultilevel"/>
    <w:tmpl w:val="D5164138"/>
    <w:lvl w:ilvl="0" w:tplc="6040E0FA">
      <w:start w:val="1"/>
      <w:numFmt w:val="decimal"/>
      <w:lvlText w:val="%1."/>
      <w:lvlJc w:val="left"/>
      <w:pPr>
        <w:ind w:left="1080" w:hanging="360"/>
      </w:pPr>
      <w:rPr>
        <w:rFonts w:hint="default"/>
      </w:rPr>
    </w:lvl>
    <w:lvl w:ilvl="1" w:tplc="6F384F38" w:tentative="1">
      <w:start w:val="1"/>
      <w:numFmt w:val="lowerLetter"/>
      <w:lvlText w:val="%2."/>
      <w:lvlJc w:val="left"/>
      <w:pPr>
        <w:ind w:left="1800" w:hanging="360"/>
      </w:pPr>
    </w:lvl>
    <w:lvl w:ilvl="2" w:tplc="8BFCE218" w:tentative="1">
      <w:start w:val="1"/>
      <w:numFmt w:val="lowerRoman"/>
      <w:lvlText w:val="%3."/>
      <w:lvlJc w:val="right"/>
      <w:pPr>
        <w:ind w:left="2520" w:hanging="180"/>
      </w:pPr>
    </w:lvl>
    <w:lvl w:ilvl="3" w:tplc="4A8065CC" w:tentative="1">
      <w:start w:val="1"/>
      <w:numFmt w:val="decimal"/>
      <w:lvlText w:val="%4."/>
      <w:lvlJc w:val="left"/>
      <w:pPr>
        <w:ind w:left="3240" w:hanging="360"/>
      </w:pPr>
    </w:lvl>
    <w:lvl w:ilvl="4" w:tplc="D2B4D592" w:tentative="1">
      <w:start w:val="1"/>
      <w:numFmt w:val="lowerLetter"/>
      <w:lvlText w:val="%5."/>
      <w:lvlJc w:val="left"/>
      <w:pPr>
        <w:ind w:left="3960" w:hanging="360"/>
      </w:pPr>
    </w:lvl>
    <w:lvl w:ilvl="5" w:tplc="E2C68C80" w:tentative="1">
      <w:start w:val="1"/>
      <w:numFmt w:val="lowerRoman"/>
      <w:lvlText w:val="%6."/>
      <w:lvlJc w:val="right"/>
      <w:pPr>
        <w:ind w:left="4680" w:hanging="180"/>
      </w:pPr>
    </w:lvl>
    <w:lvl w:ilvl="6" w:tplc="971E07CA" w:tentative="1">
      <w:start w:val="1"/>
      <w:numFmt w:val="decimal"/>
      <w:lvlText w:val="%7."/>
      <w:lvlJc w:val="left"/>
      <w:pPr>
        <w:ind w:left="5400" w:hanging="360"/>
      </w:pPr>
    </w:lvl>
    <w:lvl w:ilvl="7" w:tplc="3FB699DA" w:tentative="1">
      <w:start w:val="1"/>
      <w:numFmt w:val="lowerLetter"/>
      <w:lvlText w:val="%8."/>
      <w:lvlJc w:val="left"/>
      <w:pPr>
        <w:ind w:left="6120" w:hanging="360"/>
      </w:pPr>
    </w:lvl>
    <w:lvl w:ilvl="8" w:tplc="A67C5734" w:tentative="1">
      <w:start w:val="1"/>
      <w:numFmt w:val="lowerRoman"/>
      <w:lvlText w:val="%9."/>
      <w:lvlJc w:val="right"/>
      <w:pPr>
        <w:ind w:left="6840" w:hanging="180"/>
      </w:pPr>
    </w:lvl>
  </w:abstractNum>
  <w:abstractNum w:abstractNumId="8" w15:restartNumberingAfterBreak="1">
    <w:nsid w:val="4E1B2D2C"/>
    <w:multiLevelType w:val="hybridMultilevel"/>
    <w:tmpl w:val="64ACADA0"/>
    <w:lvl w:ilvl="0" w:tplc="67082A3A">
      <w:start w:val="1"/>
      <w:numFmt w:val="decimal"/>
      <w:lvlText w:val="%1."/>
      <w:lvlJc w:val="left"/>
      <w:pPr>
        <w:ind w:left="1091" w:hanging="360"/>
      </w:pPr>
      <w:rPr>
        <w:rFonts w:hint="default"/>
      </w:rPr>
    </w:lvl>
    <w:lvl w:ilvl="1" w:tplc="81062D3C" w:tentative="1">
      <w:start w:val="1"/>
      <w:numFmt w:val="lowerLetter"/>
      <w:lvlText w:val="%2."/>
      <w:lvlJc w:val="left"/>
      <w:pPr>
        <w:ind w:left="1811" w:hanging="360"/>
      </w:pPr>
    </w:lvl>
    <w:lvl w:ilvl="2" w:tplc="D028197A" w:tentative="1">
      <w:start w:val="1"/>
      <w:numFmt w:val="lowerRoman"/>
      <w:lvlText w:val="%3."/>
      <w:lvlJc w:val="right"/>
      <w:pPr>
        <w:ind w:left="2531" w:hanging="180"/>
      </w:pPr>
    </w:lvl>
    <w:lvl w:ilvl="3" w:tplc="C242D734" w:tentative="1">
      <w:start w:val="1"/>
      <w:numFmt w:val="decimal"/>
      <w:lvlText w:val="%4."/>
      <w:lvlJc w:val="left"/>
      <w:pPr>
        <w:ind w:left="3251" w:hanging="360"/>
      </w:pPr>
    </w:lvl>
    <w:lvl w:ilvl="4" w:tplc="8FE6D0E2" w:tentative="1">
      <w:start w:val="1"/>
      <w:numFmt w:val="lowerLetter"/>
      <w:lvlText w:val="%5."/>
      <w:lvlJc w:val="left"/>
      <w:pPr>
        <w:ind w:left="3971" w:hanging="360"/>
      </w:pPr>
    </w:lvl>
    <w:lvl w:ilvl="5" w:tplc="FD52B898" w:tentative="1">
      <w:start w:val="1"/>
      <w:numFmt w:val="lowerRoman"/>
      <w:lvlText w:val="%6."/>
      <w:lvlJc w:val="right"/>
      <w:pPr>
        <w:ind w:left="4691" w:hanging="180"/>
      </w:pPr>
    </w:lvl>
    <w:lvl w:ilvl="6" w:tplc="2348045E" w:tentative="1">
      <w:start w:val="1"/>
      <w:numFmt w:val="decimal"/>
      <w:lvlText w:val="%7."/>
      <w:lvlJc w:val="left"/>
      <w:pPr>
        <w:ind w:left="5411" w:hanging="360"/>
      </w:pPr>
    </w:lvl>
    <w:lvl w:ilvl="7" w:tplc="E08A9F58" w:tentative="1">
      <w:start w:val="1"/>
      <w:numFmt w:val="lowerLetter"/>
      <w:lvlText w:val="%8."/>
      <w:lvlJc w:val="left"/>
      <w:pPr>
        <w:ind w:left="6131" w:hanging="360"/>
      </w:pPr>
    </w:lvl>
    <w:lvl w:ilvl="8" w:tplc="77AC847C" w:tentative="1">
      <w:start w:val="1"/>
      <w:numFmt w:val="lowerRoman"/>
      <w:lvlText w:val="%9."/>
      <w:lvlJc w:val="right"/>
      <w:pPr>
        <w:ind w:left="6851" w:hanging="180"/>
      </w:pPr>
    </w:lvl>
  </w:abstractNum>
  <w:abstractNum w:abstractNumId="9" w15:restartNumberingAfterBreak="1">
    <w:nsid w:val="55D76FB7"/>
    <w:multiLevelType w:val="hybridMultilevel"/>
    <w:tmpl w:val="1F4E60D8"/>
    <w:lvl w:ilvl="0" w:tplc="56BCD076">
      <w:start w:val="1"/>
      <w:numFmt w:val="decimal"/>
      <w:lvlText w:val="%1."/>
      <w:lvlJc w:val="left"/>
      <w:pPr>
        <w:ind w:left="1080" w:hanging="360"/>
      </w:pPr>
    </w:lvl>
    <w:lvl w:ilvl="1" w:tplc="D78804C8" w:tentative="1">
      <w:start w:val="1"/>
      <w:numFmt w:val="lowerLetter"/>
      <w:lvlText w:val="%2."/>
      <w:lvlJc w:val="left"/>
      <w:pPr>
        <w:ind w:left="1800" w:hanging="360"/>
      </w:pPr>
    </w:lvl>
    <w:lvl w:ilvl="2" w:tplc="B468A3AC" w:tentative="1">
      <w:start w:val="1"/>
      <w:numFmt w:val="lowerRoman"/>
      <w:lvlText w:val="%3."/>
      <w:lvlJc w:val="right"/>
      <w:pPr>
        <w:ind w:left="2520" w:hanging="180"/>
      </w:pPr>
    </w:lvl>
    <w:lvl w:ilvl="3" w:tplc="924C1486" w:tentative="1">
      <w:start w:val="1"/>
      <w:numFmt w:val="decimal"/>
      <w:lvlText w:val="%4."/>
      <w:lvlJc w:val="left"/>
      <w:pPr>
        <w:ind w:left="3240" w:hanging="360"/>
      </w:pPr>
    </w:lvl>
    <w:lvl w:ilvl="4" w:tplc="B1FA55E0" w:tentative="1">
      <w:start w:val="1"/>
      <w:numFmt w:val="lowerLetter"/>
      <w:lvlText w:val="%5."/>
      <w:lvlJc w:val="left"/>
      <w:pPr>
        <w:ind w:left="3960" w:hanging="360"/>
      </w:pPr>
    </w:lvl>
    <w:lvl w:ilvl="5" w:tplc="0D00331E" w:tentative="1">
      <w:start w:val="1"/>
      <w:numFmt w:val="lowerRoman"/>
      <w:lvlText w:val="%6."/>
      <w:lvlJc w:val="right"/>
      <w:pPr>
        <w:ind w:left="4680" w:hanging="180"/>
      </w:pPr>
    </w:lvl>
    <w:lvl w:ilvl="6" w:tplc="7B5E41FE" w:tentative="1">
      <w:start w:val="1"/>
      <w:numFmt w:val="decimal"/>
      <w:lvlText w:val="%7."/>
      <w:lvlJc w:val="left"/>
      <w:pPr>
        <w:ind w:left="5400" w:hanging="360"/>
      </w:pPr>
    </w:lvl>
    <w:lvl w:ilvl="7" w:tplc="FE1AB7C4" w:tentative="1">
      <w:start w:val="1"/>
      <w:numFmt w:val="lowerLetter"/>
      <w:lvlText w:val="%8."/>
      <w:lvlJc w:val="left"/>
      <w:pPr>
        <w:ind w:left="6120" w:hanging="360"/>
      </w:pPr>
    </w:lvl>
    <w:lvl w:ilvl="8" w:tplc="9048BBA6" w:tentative="1">
      <w:start w:val="1"/>
      <w:numFmt w:val="lowerRoman"/>
      <w:lvlText w:val="%9."/>
      <w:lvlJc w:val="right"/>
      <w:pPr>
        <w:ind w:left="6840" w:hanging="180"/>
      </w:pPr>
    </w:lvl>
  </w:abstractNum>
  <w:abstractNum w:abstractNumId="10" w15:restartNumberingAfterBreak="1">
    <w:nsid w:val="5E7C152E"/>
    <w:multiLevelType w:val="hybridMultilevel"/>
    <w:tmpl w:val="80EE8DAC"/>
    <w:lvl w:ilvl="0" w:tplc="F3EEAE2E">
      <w:start w:val="1"/>
      <w:numFmt w:val="decimal"/>
      <w:lvlText w:val="%1."/>
      <w:lvlJc w:val="left"/>
      <w:pPr>
        <w:ind w:left="720" w:hanging="360"/>
      </w:pPr>
    </w:lvl>
    <w:lvl w:ilvl="1" w:tplc="A538FBBA">
      <w:start w:val="1"/>
      <w:numFmt w:val="lowerLetter"/>
      <w:lvlText w:val="%2."/>
      <w:lvlJc w:val="left"/>
      <w:pPr>
        <w:ind w:left="1440" w:hanging="360"/>
      </w:pPr>
    </w:lvl>
    <w:lvl w:ilvl="2" w:tplc="D900763A" w:tentative="1">
      <w:start w:val="1"/>
      <w:numFmt w:val="lowerRoman"/>
      <w:lvlText w:val="%3."/>
      <w:lvlJc w:val="right"/>
      <w:pPr>
        <w:ind w:left="2160" w:hanging="180"/>
      </w:pPr>
    </w:lvl>
    <w:lvl w:ilvl="3" w:tplc="FB58F88A" w:tentative="1">
      <w:start w:val="1"/>
      <w:numFmt w:val="decimal"/>
      <w:lvlText w:val="%4."/>
      <w:lvlJc w:val="left"/>
      <w:pPr>
        <w:ind w:left="2880" w:hanging="360"/>
      </w:pPr>
    </w:lvl>
    <w:lvl w:ilvl="4" w:tplc="74F45620" w:tentative="1">
      <w:start w:val="1"/>
      <w:numFmt w:val="lowerLetter"/>
      <w:lvlText w:val="%5."/>
      <w:lvlJc w:val="left"/>
      <w:pPr>
        <w:ind w:left="3600" w:hanging="360"/>
      </w:pPr>
    </w:lvl>
    <w:lvl w:ilvl="5" w:tplc="957A0926" w:tentative="1">
      <w:start w:val="1"/>
      <w:numFmt w:val="lowerRoman"/>
      <w:lvlText w:val="%6."/>
      <w:lvlJc w:val="right"/>
      <w:pPr>
        <w:ind w:left="4320" w:hanging="180"/>
      </w:pPr>
    </w:lvl>
    <w:lvl w:ilvl="6" w:tplc="6CF42B34" w:tentative="1">
      <w:start w:val="1"/>
      <w:numFmt w:val="decimal"/>
      <w:lvlText w:val="%7."/>
      <w:lvlJc w:val="left"/>
      <w:pPr>
        <w:ind w:left="5040" w:hanging="360"/>
      </w:pPr>
    </w:lvl>
    <w:lvl w:ilvl="7" w:tplc="E294D8C8" w:tentative="1">
      <w:start w:val="1"/>
      <w:numFmt w:val="lowerLetter"/>
      <w:lvlText w:val="%8."/>
      <w:lvlJc w:val="left"/>
      <w:pPr>
        <w:ind w:left="5760" w:hanging="360"/>
      </w:pPr>
    </w:lvl>
    <w:lvl w:ilvl="8" w:tplc="1C7C0EBA" w:tentative="1">
      <w:start w:val="1"/>
      <w:numFmt w:val="lowerRoman"/>
      <w:lvlText w:val="%9."/>
      <w:lvlJc w:val="right"/>
      <w:pPr>
        <w:ind w:left="6480" w:hanging="180"/>
      </w:pPr>
    </w:lvl>
  </w:abstractNum>
  <w:abstractNum w:abstractNumId="11" w15:restartNumberingAfterBreak="1">
    <w:nsid w:val="66396085"/>
    <w:multiLevelType w:val="hybridMultilevel"/>
    <w:tmpl w:val="6ED45142"/>
    <w:lvl w:ilvl="0" w:tplc="9AC4F6B2">
      <w:numFmt w:val="bullet"/>
      <w:lvlText w:val=""/>
      <w:lvlJc w:val="left"/>
      <w:pPr>
        <w:ind w:left="720" w:hanging="360"/>
      </w:pPr>
      <w:rPr>
        <w:rFonts w:ascii="Times New Roman" w:eastAsia="Times New Roman" w:hAnsi="Times New Roman" w:cs="Times New Roman" w:hint="default"/>
      </w:rPr>
    </w:lvl>
    <w:lvl w:ilvl="1" w:tplc="B8F87E96" w:tentative="1">
      <w:start w:val="1"/>
      <w:numFmt w:val="lowerLetter"/>
      <w:lvlText w:val="%2."/>
      <w:lvlJc w:val="left"/>
      <w:pPr>
        <w:ind w:left="1440" w:hanging="360"/>
      </w:pPr>
    </w:lvl>
    <w:lvl w:ilvl="2" w:tplc="AF641B26" w:tentative="1">
      <w:start w:val="1"/>
      <w:numFmt w:val="lowerRoman"/>
      <w:lvlText w:val="%3."/>
      <w:lvlJc w:val="right"/>
      <w:pPr>
        <w:ind w:left="2160" w:hanging="180"/>
      </w:pPr>
    </w:lvl>
    <w:lvl w:ilvl="3" w:tplc="CFBAA37C" w:tentative="1">
      <w:start w:val="1"/>
      <w:numFmt w:val="decimal"/>
      <w:lvlText w:val="%4."/>
      <w:lvlJc w:val="left"/>
      <w:pPr>
        <w:ind w:left="2880" w:hanging="360"/>
      </w:pPr>
    </w:lvl>
    <w:lvl w:ilvl="4" w:tplc="71FC36C8" w:tentative="1">
      <w:start w:val="1"/>
      <w:numFmt w:val="lowerLetter"/>
      <w:lvlText w:val="%5."/>
      <w:lvlJc w:val="left"/>
      <w:pPr>
        <w:ind w:left="3600" w:hanging="360"/>
      </w:pPr>
    </w:lvl>
    <w:lvl w:ilvl="5" w:tplc="1BF00D84" w:tentative="1">
      <w:start w:val="1"/>
      <w:numFmt w:val="lowerRoman"/>
      <w:lvlText w:val="%6."/>
      <w:lvlJc w:val="right"/>
      <w:pPr>
        <w:ind w:left="4320" w:hanging="180"/>
      </w:pPr>
    </w:lvl>
    <w:lvl w:ilvl="6" w:tplc="C19E77D4" w:tentative="1">
      <w:start w:val="1"/>
      <w:numFmt w:val="decimal"/>
      <w:lvlText w:val="%7."/>
      <w:lvlJc w:val="left"/>
      <w:pPr>
        <w:ind w:left="5040" w:hanging="360"/>
      </w:pPr>
    </w:lvl>
    <w:lvl w:ilvl="7" w:tplc="836E8438" w:tentative="1">
      <w:start w:val="1"/>
      <w:numFmt w:val="lowerLetter"/>
      <w:lvlText w:val="%8."/>
      <w:lvlJc w:val="left"/>
      <w:pPr>
        <w:ind w:left="5760" w:hanging="360"/>
      </w:pPr>
    </w:lvl>
    <w:lvl w:ilvl="8" w:tplc="EB108472" w:tentative="1">
      <w:start w:val="1"/>
      <w:numFmt w:val="lowerRoman"/>
      <w:lvlText w:val="%9."/>
      <w:lvlJc w:val="right"/>
      <w:pPr>
        <w:ind w:left="6480" w:hanging="180"/>
      </w:pPr>
    </w:lvl>
  </w:abstractNum>
  <w:abstractNum w:abstractNumId="12" w15:restartNumberingAfterBreak="1">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3" w15:restartNumberingAfterBreak="1">
    <w:nsid w:val="7388071B"/>
    <w:multiLevelType w:val="hybridMultilevel"/>
    <w:tmpl w:val="E2184872"/>
    <w:lvl w:ilvl="0" w:tplc="8AFEB2FE">
      <w:start w:val="1"/>
      <w:numFmt w:val="decimal"/>
      <w:lvlText w:val="%1."/>
      <w:lvlJc w:val="left"/>
      <w:pPr>
        <w:ind w:left="9000" w:hanging="360"/>
      </w:pPr>
      <w:rPr>
        <w:rFonts w:hint="default"/>
      </w:rPr>
    </w:lvl>
    <w:lvl w:ilvl="1" w:tplc="37A409FC" w:tentative="1">
      <w:start w:val="1"/>
      <w:numFmt w:val="lowerLetter"/>
      <w:lvlText w:val="%2."/>
      <w:lvlJc w:val="left"/>
      <w:pPr>
        <w:ind w:left="9720" w:hanging="360"/>
      </w:pPr>
    </w:lvl>
    <w:lvl w:ilvl="2" w:tplc="66E27116" w:tentative="1">
      <w:start w:val="1"/>
      <w:numFmt w:val="lowerRoman"/>
      <w:lvlText w:val="%3."/>
      <w:lvlJc w:val="right"/>
      <w:pPr>
        <w:ind w:left="10440" w:hanging="180"/>
      </w:pPr>
    </w:lvl>
    <w:lvl w:ilvl="3" w:tplc="C5BEAA46" w:tentative="1">
      <w:start w:val="1"/>
      <w:numFmt w:val="decimal"/>
      <w:lvlText w:val="%4."/>
      <w:lvlJc w:val="left"/>
      <w:pPr>
        <w:ind w:left="11160" w:hanging="360"/>
      </w:pPr>
    </w:lvl>
    <w:lvl w:ilvl="4" w:tplc="DFFC5C22" w:tentative="1">
      <w:start w:val="1"/>
      <w:numFmt w:val="lowerLetter"/>
      <w:lvlText w:val="%5."/>
      <w:lvlJc w:val="left"/>
      <w:pPr>
        <w:ind w:left="11880" w:hanging="360"/>
      </w:pPr>
    </w:lvl>
    <w:lvl w:ilvl="5" w:tplc="1E642204" w:tentative="1">
      <w:start w:val="1"/>
      <w:numFmt w:val="lowerRoman"/>
      <w:lvlText w:val="%6."/>
      <w:lvlJc w:val="right"/>
      <w:pPr>
        <w:ind w:left="12600" w:hanging="180"/>
      </w:pPr>
    </w:lvl>
    <w:lvl w:ilvl="6" w:tplc="4D3C5DEA" w:tentative="1">
      <w:start w:val="1"/>
      <w:numFmt w:val="decimal"/>
      <w:lvlText w:val="%7."/>
      <w:lvlJc w:val="left"/>
      <w:pPr>
        <w:ind w:left="13320" w:hanging="360"/>
      </w:pPr>
    </w:lvl>
    <w:lvl w:ilvl="7" w:tplc="412CB6FE" w:tentative="1">
      <w:start w:val="1"/>
      <w:numFmt w:val="lowerLetter"/>
      <w:lvlText w:val="%8."/>
      <w:lvlJc w:val="left"/>
      <w:pPr>
        <w:ind w:left="14040" w:hanging="360"/>
      </w:pPr>
    </w:lvl>
    <w:lvl w:ilvl="8" w:tplc="BCF45D84" w:tentative="1">
      <w:start w:val="1"/>
      <w:numFmt w:val="lowerRoman"/>
      <w:lvlText w:val="%9."/>
      <w:lvlJc w:val="right"/>
      <w:pPr>
        <w:ind w:left="14760" w:hanging="180"/>
      </w:pPr>
    </w:lvl>
  </w:abstractNum>
  <w:abstractNum w:abstractNumId="14" w15:restartNumberingAfterBreak="1">
    <w:nsid w:val="7BD27AA7"/>
    <w:multiLevelType w:val="hybridMultilevel"/>
    <w:tmpl w:val="5D8E93FA"/>
    <w:lvl w:ilvl="0" w:tplc="84C61D14">
      <w:start w:val="1"/>
      <w:numFmt w:val="bullet"/>
      <w:lvlText w:val=""/>
      <w:lvlJc w:val="left"/>
      <w:pPr>
        <w:ind w:left="720" w:hanging="360"/>
      </w:pPr>
      <w:rPr>
        <w:rFonts w:ascii="Symbol" w:hAnsi="Symbol" w:hint="default"/>
      </w:rPr>
    </w:lvl>
    <w:lvl w:ilvl="1" w:tplc="E376A4FE" w:tentative="1">
      <w:start w:val="1"/>
      <w:numFmt w:val="bullet"/>
      <w:lvlText w:val="o"/>
      <w:lvlJc w:val="left"/>
      <w:pPr>
        <w:ind w:left="1440" w:hanging="360"/>
      </w:pPr>
      <w:rPr>
        <w:rFonts w:ascii="Courier New" w:hAnsi="Courier New" w:cs="Courier New" w:hint="default"/>
      </w:rPr>
    </w:lvl>
    <w:lvl w:ilvl="2" w:tplc="492EBC02" w:tentative="1">
      <w:start w:val="1"/>
      <w:numFmt w:val="bullet"/>
      <w:lvlText w:val=""/>
      <w:lvlJc w:val="left"/>
      <w:pPr>
        <w:ind w:left="2160" w:hanging="360"/>
      </w:pPr>
      <w:rPr>
        <w:rFonts w:ascii="Wingdings" w:hAnsi="Wingdings" w:hint="default"/>
      </w:rPr>
    </w:lvl>
    <w:lvl w:ilvl="3" w:tplc="29E24B78" w:tentative="1">
      <w:start w:val="1"/>
      <w:numFmt w:val="bullet"/>
      <w:lvlText w:val=""/>
      <w:lvlJc w:val="left"/>
      <w:pPr>
        <w:ind w:left="2880" w:hanging="360"/>
      </w:pPr>
      <w:rPr>
        <w:rFonts w:ascii="Symbol" w:hAnsi="Symbol" w:hint="default"/>
      </w:rPr>
    </w:lvl>
    <w:lvl w:ilvl="4" w:tplc="C03A17CA" w:tentative="1">
      <w:start w:val="1"/>
      <w:numFmt w:val="bullet"/>
      <w:lvlText w:val="o"/>
      <w:lvlJc w:val="left"/>
      <w:pPr>
        <w:ind w:left="3600" w:hanging="360"/>
      </w:pPr>
      <w:rPr>
        <w:rFonts w:ascii="Courier New" w:hAnsi="Courier New" w:cs="Courier New" w:hint="default"/>
      </w:rPr>
    </w:lvl>
    <w:lvl w:ilvl="5" w:tplc="1F2421C2" w:tentative="1">
      <w:start w:val="1"/>
      <w:numFmt w:val="bullet"/>
      <w:lvlText w:val=""/>
      <w:lvlJc w:val="left"/>
      <w:pPr>
        <w:ind w:left="4320" w:hanging="360"/>
      </w:pPr>
      <w:rPr>
        <w:rFonts w:ascii="Wingdings" w:hAnsi="Wingdings" w:hint="default"/>
      </w:rPr>
    </w:lvl>
    <w:lvl w:ilvl="6" w:tplc="728CCA44" w:tentative="1">
      <w:start w:val="1"/>
      <w:numFmt w:val="bullet"/>
      <w:lvlText w:val=""/>
      <w:lvlJc w:val="left"/>
      <w:pPr>
        <w:ind w:left="5040" w:hanging="360"/>
      </w:pPr>
      <w:rPr>
        <w:rFonts w:ascii="Symbol" w:hAnsi="Symbol" w:hint="default"/>
      </w:rPr>
    </w:lvl>
    <w:lvl w:ilvl="7" w:tplc="4CBACDF0" w:tentative="1">
      <w:start w:val="1"/>
      <w:numFmt w:val="bullet"/>
      <w:lvlText w:val="o"/>
      <w:lvlJc w:val="left"/>
      <w:pPr>
        <w:ind w:left="5760" w:hanging="360"/>
      </w:pPr>
      <w:rPr>
        <w:rFonts w:ascii="Courier New" w:hAnsi="Courier New" w:cs="Courier New" w:hint="default"/>
      </w:rPr>
    </w:lvl>
    <w:lvl w:ilvl="8" w:tplc="1EBC7884" w:tentative="1">
      <w:start w:val="1"/>
      <w:numFmt w:val="bullet"/>
      <w:lvlText w:val=""/>
      <w:lvlJc w:val="left"/>
      <w:pPr>
        <w:ind w:left="6480" w:hanging="360"/>
      </w:pPr>
      <w:rPr>
        <w:rFonts w:ascii="Wingdings" w:hAnsi="Wingdings" w:hint="default"/>
      </w:rPr>
    </w:lvl>
  </w:abstractNum>
  <w:abstractNum w:abstractNumId="15" w15:restartNumberingAfterBreak="1">
    <w:nsid w:val="7BFE0D95"/>
    <w:multiLevelType w:val="hybridMultilevel"/>
    <w:tmpl w:val="44D40ED2"/>
    <w:lvl w:ilvl="0" w:tplc="E37CA94A">
      <w:start w:val="3"/>
      <w:numFmt w:val="decimal"/>
      <w:lvlText w:val="%1."/>
      <w:lvlJc w:val="left"/>
      <w:pPr>
        <w:ind w:left="1440" w:hanging="360"/>
      </w:pPr>
      <w:rPr>
        <w:rFonts w:hint="default"/>
      </w:rPr>
    </w:lvl>
    <w:lvl w:ilvl="1" w:tplc="1F92682E" w:tentative="1">
      <w:start w:val="1"/>
      <w:numFmt w:val="lowerLetter"/>
      <w:lvlText w:val="%2."/>
      <w:lvlJc w:val="left"/>
      <w:pPr>
        <w:ind w:left="2160" w:hanging="360"/>
      </w:pPr>
    </w:lvl>
    <w:lvl w:ilvl="2" w:tplc="4386EA8E" w:tentative="1">
      <w:start w:val="1"/>
      <w:numFmt w:val="lowerRoman"/>
      <w:lvlText w:val="%3."/>
      <w:lvlJc w:val="right"/>
      <w:pPr>
        <w:ind w:left="2880" w:hanging="180"/>
      </w:pPr>
    </w:lvl>
    <w:lvl w:ilvl="3" w:tplc="D65AB536" w:tentative="1">
      <w:start w:val="1"/>
      <w:numFmt w:val="decimal"/>
      <w:lvlText w:val="%4."/>
      <w:lvlJc w:val="left"/>
      <w:pPr>
        <w:ind w:left="3600" w:hanging="360"/>
      </w:pPr>
    </w:lvl>
    <w:lvl w:ilvl="4" w:tplc="8A149484" w:tentative="1">
      <w:start w:val="1"/>
      <w:numFmt w:val="lowerLetter"/>
      <w:lvlText w:val="%5."/>
      <w:lvlJc w:val="left"/>
      <w:pPr>
        <w:ind w:left="4320" w:hanging="360"/>
      </w:pPr>
    </w:lvl>
    <w:lvl w:ilvl="5" w:tplc="FD36ACFC" w:tentative="1">
      <w:start w:val="1"/>
      <w:numFmt w:val="lowerRoman"/>
      <w:lvlText w:val="%6."/>
      <w:lvlJc w:val="right"/>
      <w:pPr>
        <w:ind w:left="5040" w:hanging="180"/>
      </w:pPr>
    </w:lvl>
    <w:lvl w:ilvl="6" w:tplc="E618C3B4" w:tentative="1">
      <w:start w:val="1"/>
      <w:numFmt w:val="decimal"/>
      <w:lvlText w:val="%7."/>
      <w:lvlJc w:val="left"/>
      <w:pPr>
        <w:ind w:left="5760" w:hanging="360"/>
      </w:pPr>
    </w:lvl>
    <w:lvl w:ilvl="7" w:tplc="7D3ABE42" w:tentative="1">
      <w:start w:val="1"/>
      <w:numFmt w:val="lowerLetter"/>
      <w:lvlText w:val="%8."/>
      <w:lvlJc w:val="left"/>
      <w:pPr>
        <w:ind w:left="6480" w:hanging="360"/>
      </w:pPr>
    </w:lvl>
    <w:lvl w:ilvl="8" w:tplc="900C899E"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7"/>
  </w:num>
  <w:num w:numId="5">
    <w:abstractNumId w:val="3"/>
  </w:num>
  <w:num w:numId="6">
    <w:abstractNumId w:val="14"/>
  </w:num>
  <w:num w:numId="7">
    <w:abstractNumId w:val="13"/>
  </w:num>
  <w:num w:numId="8">
    <w:abstractNumId w:val="11"/>
  </w:num>
  <w:num w:numId="9">
    <w:abstractNumId w:val="0"/>
  </w:num>
  <w:num w:numId="10">
    <w:abstractNumId w:val="12"/>
  </w:num>
  <w:num w:numId="11">
    <w:abstractNumId w:val="10"/>
  </w:num>
  <w:num w:numId="12">
    <w:abstractNumId w:val="6"/>
  </w:num>
  <w:num w:numId="13">
    <w:abstractNumId w:val="5"/>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8E"/>
    <w:rsid w:val="0000272D"/>
    <w:rsid w:val="00007FDB"/>
    <w:rsid w:val="000105A0"/>
    <w:rsid w:val="000355D9"/>
    <w:rsid w:val="00040804"/>
    <w:rsid w:val="00045935"/>
    <w:rsid w:val="00053CBE"/>
    <w:rsid w:val="0008052F"/>
    <w:rsid w:val="0008456B"/>
    <w:rsid w:val="00090CE0"/>
    <w:rsid w:val="000B7B0C"/>
    <w:rsid w:val="000D2985"/>
    <w:rsid w:val="000D36A2"/>
    <w:rsid w:val="000D5E50"/>
    <w:rsid w:val="000D6669"/>
    <w:rsid w:val="000E3F4E"/>
    <w:rsid w:val="00111570"/>
    <w:rsid w:val="00115EBA"/>
    <w:rsid w:val="0011711B"/>
    <w:rsid w:val="00126157"/>
    <w:rsid w:val="001311A3"/>
    <w:rsid w:val="0013437D"/>
    <w:rsid w:val="00145E01"/>
    <w:rsid w:val="00147601"/>
    <w:rsid w:val="0015042B"/>
    <w:rsid w:val="0017730D"/>
    <w:rsid w:val="00181AFF"/>
    <w:rsid w:val="00185222"/>
    <w:rsid w:val="001863F3"/>
    <w:rsid w:val="001A203B"/>
    <w:rsid w:val="001B6F78"/>
    <w:rsid w:val="001D1F97"/>
    <w:rsid w:val="001D34DB"/>
    <w:rsid w:val="001E245E"/>
    <w:rsid w:val="001E2DA1"/>
    <w:rsid w:val="001E2E44"/>
    <w:rsid w:val="001E3648"/>
    <w:rsid w:val="001E3E4C"/>
    <w:rsid w:val="001E74D5"/>
    <w:rsid w:val="001F3910"/>
    <w:rsid w:val="0021004B"/>
    <w:rsid w:val="00212487"/>
    <w:rsid w:val="002279DE"/>
    <w:rsid w:val="00233481"/>
    <w:rsid w:val="00235E2D"/>
    <w:rsid w:val="00255A11"/>
    <w:rsid w:val="00263EE0"/>
    <w:rsid w:val="00265E9D"/>
    <w:rsid w:val="002767BA"/>
    <w:rsid w:val="00276E05"/>
    <w:rsid w:val="0028117B"/>
    <w:rsid w:val="002A0FE0"/>
    <w:rsid w:val="002B2EE4"/>
    <w:rsid w:val="002B3AFB"/>
    <w:rsid w:val="002B4C1A"/>
    <w:rsid w:val="002C4AA4"/>
    <w:rsid w:val="002C76A3"/>
    <w:rsid w:val="002E6581"/>
    <w:rsid w:val="002F5DCC"/>
    <w:rsid w:val="003040C3"/>
    <w:rsid w:val="003068E8"/>
    <w:rsid w:val="0031268E"/>
    <w:rsid w:val="003302BC"/>
    <w:rsid w:val="003308EF"/>
    <w:rsid w:val="00332905"/>
    <w:rsid w:val="00334575"/>
    <w:rsid w:val="00356016"/>
    <w:rsid w:val="00356970"/>
    <w:rsid w:val="00357123"/>
    <w:rsid w:val="003611B8"/>
    <w:rsid w:val="00364876"/>
    <w:rsid w:val="00370431"/>
    <w:rsid w:val="003777BE"/>
    <w:rsid w:val="00392C18"/>
    <w:rsid w:val="003A78B4"/>
    <w:rsid w:val="003C29B9"/>
    <w:rsid w:val="003C7C85"/>
    <w:rsid w:val="003D145B"/>
    <w:rsid w:val="003D4E79"/>
    <w:rsid w:val="00402142"/>
    <w:rsid w:val="004146D6"/>
    <w:rsid w:val="00416B9B"/>
    <w:rsid w:val="00423F3B"/>
    <w:rsid w:val="00425C43"/>
    <w:rsid w:val="0043072D"/>
    <w:rsid w:val="0043674B"/>
    <w:rsid w:val="00455021"/>
    <w:rsid w:val="00456949"/>
    <w:rsid w:val="00473A73"/>
    <w:rsid w:val="004828FF"/>
    <w:rsid w:val="00486DDC"/>
    <w:rsid w:val="0048712C"/>
    <w:rsid w:val="004917D1"/>
    <w:rsid w:val="00497214"/>
    <w:rsid w:val="004A01D4"/>
    <w:rsid w:val="004A1EBD"/>
    <w:rsid w:val="004A5B1E"/>
    <w:rsid w:val="004A7C6A"/>
    <w:rsid w:val="004B0159"/>
    <w:rsid w:val="004B7DE6"/>
    <w:rsid w:val="004D3212"/>
    <w:rsid w:val="005014DB"/>
    <w:rsid w:val="005113DB"/>
    <w:rsid w:val="005114C2"/>
    <w:rsid w:val="00513BA3"/>
    <w:rsid w:val="00524EA1"/>
    <w:rsid w:val="00533D31"/>
    <w:rsid w:val="00534771"/>
    <w:rsid w:val="00537757"/>
    <w:rsid w:val="00540E72"/>
    <w:rsid w:val="00546C3A"/>
    <w:rsid w:val="00547258"/>
    <w:rsid w:val="00554727"/>
    <w:rsid w:val="005808D7"/>
    <w:rsid w:val="0058104E"/>
    <w:rsid w:val="005905E0"/>
    <w:rsid w:val="005922C5"/>
    <w:rsid w:val="00596509"/>
    <w:rsid w:val="005A0920"/>
    <w:rsid w:val="005D49C3"/>
    <w:rsid w:val="005E1155"/>
    <w:rsid w:val="005E6D8A"/>
    <w:rsid w:val="005E6EB9"/>
    <w:rsid w:val="005E7645"/>
    <w:rsid w:val="005F1D63"/>
    <w:rsid w:val="005F580A"/>
    <w:rsid w:val="0060229D"/>
    <w:rsid w:val="00605670"/>
    <w:rsid w:val="006065F9"/>
    <w:rsid w:val="00621EE6"/>
    <w:rsid w:val="00645D24"/>
    <w:rsid w:val="00646008"/>
    <w:rsid w:val="0066220A"/>
    <w:rsid w:val="00663D48"/>
    <w:rsid w:val="006716E1"/>
    <w:rsid w:val="006719CB"/>
    <w:rsid w:val="006723ED"/>
    <w:rsid w:val="0067753A"/>
    <w:rsid w:val="00691F0F"/>
    <w:rsid w:val="0069552C"/>
    <w:rsid w:val="006A59A2"/>
    <w:rsid w:val="006B1D6F"/>
    <w:rsid w:val="006B7EC0"/>
    <w:rsid w:val="006E170D"/>
    <w:rsid w:val="006E7065"/>
    <w:rsid w:val="006F70BD"/>
    <w:rsid w:val="007040D6"/>
    <w:rsid w:val="0070413A"/>
    <w:rsid w:val="00716805"/>
    <w:rsid w:val="00716E7B"/>
    <w:rsid w:val="007202F8"/>
    <w:rsid w:val="00720A38"/>
    <w:rsid w:val="007215AA"/>
    <w:rsid w:val="007351A1"/>
    <w:rsid w:val="00756F94"/>
    <w:rsid w:val="00760208"/>
    <w:rsid w:val="00764095"/>
    <w:rsid w:val="0077481A"/>
    <w:rsid w:val="007805DB"/>
    <w:rsid w:val="007878A3"/>
    <w:rsid w:val="007937C0"/>
    <w:rsid w:val="00795DF0"/>
    <w:rsid w:val="007978D8"/>
    <w:rsid w:val="007B6C7D"/>
    <w:rsid w:val="007C0852"/>
    <w:rsid w:val="007C1B36"/>
    <w:rsid w:val="007C28AC"/>
    <w:rsid w:val="007D0861"/>
    <w:rsid w:val="007D3C02"/>
    <w:rsid w:val="007E2F3A"/>
    <w:rsid w:val="007E3DC6"/>
    <w:rsid w:val="0081558F"/>
    <w:rsid w:val="00846800"/>
    <w:rsid w:val="008564AD"/>
    <w:rsid w:val="00861691"/>
    <w:rsid w:val="00871622"/>
    <w:rsid w:val="008870FC"/>
    <w:rsid w:val="00890872"/>
    <w:rsid w:val="0089129A"/>
    <w:rsid w:val="008A14EA"/>
    <w:rsid w:val="008A4814"/>
    <w:rsid w:val="008B5ED3"/>
    <w:rsid w:val="008C2980"/>
    <w:rsid w:val="008C76E7"/>
    <w:rsid w:val="008E3242"/>
    <w:rsid w:val="008E6EDD"/>
    <w:rsid w:val="008F61E1"/>
    <w:rsid w:val="00903078"/>
    <w:rsid w:val="00914679"/>
    <w:rsid w:val="00920EFB"/>
    <w:rsid w:val="00925110"/>
    <w:rsid w:val="00933C7F"/>
    <w:rsid w:val="009340BC"/>
    <w:rsid w:val="00945D6B"/>
    <w:rsid w:val="0095484C"/>
    <w:rsid w:val="00964A53"/>
    <w:rsid w:val="00971FE8"/>
    <w:rsid w:val="00973246"/>
    <w:rsid w:val="00982DAB"/>
    <w:rsid w:val="00983E6D"/>
    <w:rsid w:val="00984CDD"/>
    <w:rsid w:val="0098673D"/>
    <w:rsid w:val="00993A69"/>
    <w:rsid w:val="009A01AF"/>
    <w:rsid w:val="009A20C4"/>
    <w:rsid w:val="009A7ED0"/>
    <w:rsid w:val="009C28C4"/>
    <w:rsid w:val="009C2ABA"/>
    <w:rsid w:val="009C7E2B"/>
    <w:rsid w:val="009D0E4B"/>
    <w:rsid w:val="00A0551C"/>
    <w:rsid w:val="00A13E3E"/>
    <w:rsid w:val="00A2072B"/>
    <w:rsid w:val="00A20A4A"/>
    <w:rsid w:val="00A25796"/>
    <w:rsid w:val="00A26AED"/>
    <w:rsid w:val="00A2756E"/>
    <w:rsid w:val="00A30301"/>
    <w:rsid w:val="00A30B85"/>
    <w:rsid w:val="00A31A0F"/>
    <w:rsid w:val="00A34362"/>
    <w:rsid w:val="00A45426"/>
    <w:rsid w:val="00A503F4"/>
    <w:rsid w:val="00A50B77"/>
    <w:rsid w:val="00A527DE"/>
    <w:rsid w:val="00A5737E"/>
    <w:rsid w:val="00A62BB2"/>
    <w:rsid w:val="00A71BCF"/>
    <w:rsid w:val="00A904A8"/>
    <w:rsid w:val="00AA326B"/>
    <w:rsid w:val="00AA4869"/>
    <w:rsid w:val="00AA6711"/>
    <w:rsid w:val="00AA7B50"/>
    <w:rsid w:val="00AB688D"/>
    <w:rsid w:val="00AB7EE8"/>
    <w:rsid w:val="00AC0245"/>
    <w:rsid w:val="00AC0E08"/>
    <w:rsid w:val="00AC53CB"/>
    <w:rsid w:val="00AE173C"/>
    <w:rsid w:val="00AF02FD"/>
    <w:rsid w:val="00AF3D7D"/>
    <w:rsid w:val="00AF4F70"/>
    <w:rsid w:val="00B07121"/>
    <w:rsid w:val="00B11841"/>
    <w:rsid w:val="00B15CBA"/>
    <w:rsid w:val="00B2149B"/>
    <w:rsid w:val="00B346CF"/>
    <w:rsid w:val="00B42684"/>
    <w:rsid w:val="00B44B72"/>
    <w:rsid w:val="00B451DE"/>
    <w:rsid w:val="00B47574"/>
    <w:rsid w:val="00B5060E"/>
    <w:rsid w:val="00B510C9"/>
    <w:rsid w:val="00B5181F"/>
    <w:rsid w:val="00B63B17"/>
    <w:rsid w:val="00B644D8"/>
    <w:rsid w:val="00B64534"/>
    <w:rsid w:val="00B647CC"/>
    <w:rsid w:val="00B7588C"/>
    <w:rsid w:val="00B77623"/>
    <w:rsid w:val="00BA19C8"/>
    <w:rsid w:val="00BB6BF3"/>
    <w:rsid w:val="00BC38CE"/>
    <w:rsid w:val="00BC7E36"/>
    <w:rsid w:val="00BD27F4"/>
    <w:rsid w:val="00C02B10"/>
    <w:rsid w:val="00C11F9D"/>
    <w:rsid w:val="00C2104B"/>
    <w:rsid w:val="00C25621"/>
    <w:rsid w:val="00C27955"/>
    <w:rsid w:val="00C32C4D"/>
    <w:rsid w:val="00C35229"/>
    <w:rsid w:val="00C40BB0"/>
    <w:rsid w:val="00C414B3"/>
    <w:rsid w:val="00C55F26"/>
    <w:rsid w:val="00C65C6C"/>
    <w:rsid w:val="00C71951"/>
    <w:rsid w:val="00C741C7"/>
    <w:rsid w:val="00C80110"/>
    <w:rsid w:val="00C84997"/>
    <w:rsid w:val="00C87A30"/>
    <w:rsid w:val="00C97D6A"/>
    <w:rsid w:val="00CA0E86"/>
    <w:rsid w:val="00CA3EAA"/>
    <w:rsid w:val="00CB1963"/>
    <w:rsid w:val="00CB62EE"/>
    <w:rsid w:val="00CC14B5"/>
    <w:rsid w:val="00CC51A2"/>
    <w:rsid w:val="00CD5EEA"/>
    <w:rsid w:val="00CF4D37"/>
    <w:rsid w:val="00CF5ABF"/>
    <w:rsid w:val="00D1244E"/>
    <w:rsid w:val="00D13712"/>
    <w:rsid w:val="00D43D3C"/>
    <w:rsid w:val="00D520E3"/>
    <w:rsid w:val="00D66081"/>
    <w:rsid w:val="00D773F8"/>
    <w:rsid w:val="00D851AB"/>
    <w:rsid w:val="00D95CB0"/>
    <w:rsid w:val="00DA4717"/>
    <w:rsid w:val="00DD37B7"/>
    <w:rsid w:val="00DD635D"/>
    <w:rsid w:val="00DE4EE1"/>
    <w:rsid w:val="00DF3E4B"/>
    <w:rsid w:val="00DF3FF1"/>
    <w:rsid w:val="00E04641"/>
    <w:rsid w:val="00E213E5"/>
    <w:rsid w:val="00E246F6"/>
    <w:rsid w:val="00E42CA2"/>
    <w:rsid w:val="00E461A1"/>
    <w:rsid w:val="00E46DA9"/>
    <w:rsid w:val="00E56992"/>
    <w:rsid w:val="00E6702E"/>
    <w:rsid w:val="00E670E8"/>
    <w:rsid w:val="00E71FA4"/>
    <w:rsid w:val="00E878D5"/>
    <w:rsid w:val="00EA27C2"/>
    <w:rsid w:val="00EA7AAD"/>
    <w:rsid w:val="00EE728C"/>
    <w:rsid w:val="00EF6133"/>
    <w:rsid w:val="00EF6D41"/>
    <w:rsid w:val="00F019A3"/>
    <w:rsid w:val="00F04CB0"/>
    <w:rsid w:val="00F1047E"/>
    <w:rsid w:val="00F1756E"/>
    <w:rsid w:val="00F27D8E"/>
    <w:rsid w:val="00F41652"/>
    <w:rsid w:val="00F54203"/>
    <w:rsid w:val="00F6047C"/>
    <w:rsid w:val="00F60F93"/>
    <w:rsid w:val="00F73C54"/>
    <w:rsid w:val="00F74AD8"/>
    <w:rsid w:val="00F76ACC"/>
    <w:rsid w:val="00F80616"/>
    <w:rsid w:val="00FA4AAA"/>
    <w:rsid w:val="00FB51D6"/>
    <w:rsid w:val="00FB6F91"/>
    <w:rsid w:val="00FC1701"/>
    <w:rsid w:val="00FD4C75"/>
    <w:rsid w:val="00FD5A5F"/>
    <w:rsid w:val="00FD6BC8"/>
    <w:rsid w:val="00FE4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572CCE-96FC-48D4-AA7B-C2AF0402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 w:type="paragraph" w:customStyle="1" w:styleId="msonormal0">
    <w:name w:val="msonormal"/>
    <w:basedOn w:val="Normal"/>
    <w:rsid w:val="003560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1066-par-akcizes-nodokli" TargetMode="External"/><Relationship Id="rId18" Type="http://schemas.openxmlformats.org/officeDocument/2006/relationships/hyperlink" Target="https://likumi.lv/ta/id/81066-par-akcizes-nodokl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ikumi.lv/ta/id/188820-spirta-denaturesanas-un-denatureta-spirta-aprites-kartiba" TargetMode="External"/><Relationship Id="rId7" Type="http://schemas.openxmlformats.org/officeDocument/2006/relationships/settings" Target="settings.xml"/><Relationship Id="rId12" Type="http://schemas.openxmlformats.org/officeDocument/2006/relationships/hyperlink" Target="https://likumi.lv/ta/id/81066-par-akcizes-nodokli" TargetMode="External"/><Relationship Id="rId17" Type="http://schemas.openxmlformats.org/officeDocument/2006/relationships/hyperlink" Target="https://likumi.lv/ta/id/81066-par-akcizes-nodokl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81066-par-akcizes-nodokli" TargetMode="External"/><Relationship Id="rId20" Type="http://schemas.openxmlformats.org/officeDocument/2006/relationships/hyperlink" Target="https://likumi.lv/ta/id/81066-par-akcizes-nodok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24" Type="http://schemas.openxmlformats.org/officeDocument/2006/relationships/hyperlink" Target="https://likumi.lv/ta/id/161883-kartiba-kada-atseviskiem-naftas-produktiem-piemero-samazinatu-akcizes-nodokla-likmi-vai-atbrivojumu-no-akcizes-nodokla" TargetMode="External"/><Relationship Id="rId5" Type="http://schemas.openxmlformats.org/officeDocument/2006/relationships/numbering" Target="numbering.xml"/><Relationship Id="rId15" Type="http://schemas.openxmlformats.org/officeDocument/2006/relationships/hyperlink" Target="https://likumi.lv/ta/id/81066-par-akcizes-nodokli" TargetMode="External"/><Relationship Id="rId23" Type="http://schemas.openxmlformats.org/officeDocument/2006/relationships/hyperlink" Target="https://likumi.lv/ta/id/81066-par-akcizes-nodokli"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81066-par-akcizes-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1066-par-akcizes-nodokli" TargetMode="External"/><Relationship Id="rId22" Type="http://schemas.openxmlformats.org/officeDocument/2006/relationships/hyperlink" Target="https://likumi.lv/ta/id/81066-par-akcizes-nodokli"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I.Jaunmuktāne</Vad_x012b_t_x0101_js>
    <Kategorija xmlns="2e5bb04e-596e-45bd-9003-43ca78b1ba16">MK noteikumu projekts</Kategorija>
    <TAP xmlns="1c33a644-f6cf-45d4-832d-e32e0e370d68">176</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3C28-9DF2-476F-8AA8-1A10AF5CB53B}">
  <ds:schemaRefs>
    <ds:schemaRef ds:uri="http://schemas.microsoft.com/sharepoint/v3/contenttype/forms"/>
  </ds:schemaRefs>
</ds:datastoreItem>
</file>

<file path=customXml/itemProps2.xml><?xml version="1.0" encoding="utf-8"?>
<ds:datastoreItem xmlns:ds="http://schemas.openxmlformats.org/officeDocument/2006/customXml" ds:itemID="{EE0AE6E3-1362-4ACE-AAC2-9CE769D71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F166E-36CB-40A2-80BB-444477D641E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734B7240-3568-4C56-A82B-3139BA19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85229</Words>
  <Characters>48581</Characters>
  <Application>Microsoft Office Word</Application>
  <DocSecurity>0</DocSecurity>
  <Lines>404</Lines>
  <Paragraphs>267</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5.jūlija noteikumos Nr.442 „Noteikumi par akcīzes preču Eiropas Savienības kopējā muitas tarifa (TARIC) nacionālajiem papildkodiem un to piemērošanas kārtību"”</vt:lpstr>
    </vt:vector>
  </TitlesOfParts>
  <Company>Finanšu ministrija/Valsts  ieņēmumu dienests</Company>
  <LinksUpToDate>false</LinksUpToDate>
  <CharactersWithSpaces>133543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5.jūlija noteikumos Nr.442 „Noteikumi par akcīzes preču Eiropas Savienības kopējā muitas tarifa (TARIC) nacionālajiem papildkodiem un to piemērošanas kārtību"”</dc:title>
  <dc:subject>Noteikumu projekts</dc:subject>
  <dc:creator>J.Eberšteins</dc:creator>
  <dc:description>67121013, janis.ebersteins@vid.gov.lv</dc:description>
  <cp:lastModifiedBy>Inguna Dancīte</cp:lastModifiedBy>
  <cp:revision>2</cp:revision>
  <cp:lastPrinted>2016-06-17T07:27:00Z</cp:lastPrinted>
  <dcterms:created xsi:type="dcterms:W3CDTF">2018-11-12T13:06:00Z</dcterms:created>
  <dcterms:modified xsi:type="dcterms:W3CDTF">2018-11-12T13:06:00Z</dcterms:modified>
  <cp:category>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