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14" w:rsidRDefault="007D40C0" w:rsidP="007B54D7">
      <w:pPr>
        <w:autoSpaceDE w:val="0"/>
        <w:spacing w:after="0"/>
        <w:ind w:firstLine="0"/>
        <w:jc w:val="right"/>
        <w:rPr>
          <w:rFonts w:cs="Times New Roman"/>
          <w:i/>
          <w:color w:val="000000"/>
          <w:szCs w:val="28"/>
          <w:lang w:val="lv-LV"/>
        </w:rPr>
      </w:pPr>
      <w:r w:rsidRPr="005C2271">
        <w:rPr>
          <w:rFonts w:cs="Times New Roman"/>
          <w:i/>
          <w:color w:val="000000"/>
          <w:szCs w:val="28"/>
          <w:lang w:val="lv-LV"/>
        </w:rPr>
        <w:t>P</w:t>
      </w:r>
      <w:r w:rsidR="0004017F" w:rsidRPr="005C2271">
        <w:rPr>
          <w:rFonts w:cs="Times New Roman"/>
          <w:i/>
          <w:color w:val="000000"/>
          <w:szCs w:val="28"/>
          <w:lang w:val="lv-LV"/>
        </w:rPr>
        <w:t>rojekts</w:t>
      </w:r>
    </w:p>
    <w:p w:rsidR="006C6D7C" w:rsidRDefault="006C6D7C" w:rsidP="007B54D7">
      <w:pPr>
        <w:autoSpaceDE w:val="0"/>
        <w:spacing w:after="0"/>
        <w:ind w:firstLine="0"/>
        <w:jc w:val="right"/>
        <w:rPr>
          <w:rFonts w:cs="Times New Roman"/>
          <w:i/>
          <w:color w:val="000000"/>
          <w:szCs w:val="28"/>
          <w:lang w:val="lv-LV"/>
        </w:rPr>
      </w:pPr>
    </w:p>
    <w:p w:rsidR="005C2271" w:rsidRDefault="005C2271" w:rsidP="008A2B30">
      <w:pPr>
        <w:ind w:firstLine="0"/>
        <w:jc w:val="center"/>
      </w:pPr>
      <w:r>
        <w:t>LATVIJAS REPUBLIKAS MINISTRU KABINETS</w:t>
      </w:r>
    </w:p>
    <w:p w:rsidR="002C344F" w:rsidRPr="006C6D7C" w:rsidRDefault="002C344F" w:rsidP="008A2B30">
      <w:pPr>
        <w:spacing w:after="0"/>
        <w:ind w:firstLine="0"/>
        <w:jc w:val="center"/>
        <w:rPr>
          <w:szCs w:val="28"/>
        </w:rPr>
      </w:pPr>
    </w:p>
    <w:p w:rsidR="005C2271" w:rsidRPr="00D40553" w:rsidRDefault="005C2271" w:rsidP="008A2B30">
      <w:pPr>
        <w:spacing w:after="0"/>
        <w:ind w:firstLine="0"/>
        <w:jc w:val="center"/>
        <w:rPr>
          <w:lang w:val="lv-LV"/>
        </w:rPr>
      </w:pPr>
      <w:r w:rsidRPr="00D40553">
        <w:rPr>
          <w:lang w:val="lv-LV"/>
        </w:rPr>
        <w:t>2018.</w:t>
      </w:r>
      <w:r w:rsidR="00797BE1">
        <w:rPr>
          <w:lang w:val="lv-LV"/>
        </w:rPr>
        <w:t xml:space="preserve"> </w:t>
      </w:r>
      <w:r w:rsidRPr="00D40553">
        <w:rPr>
          <w:lang w:val="lv-LV"/>
        </w:rPr>
        <w:t xml:space="preserve">gada ___.________ </w:t>
      </w:r>
      <w:r w:rsidRPr="00D40553">
        <w:rPr>
          <w:lang w:val="lv-LV"/>
        </w:rPr>
        <w:tab/>
      </w:r>
      <w:r w:rsidRPr="00D40553">
        <w:rPr>
          <w:lang w:val="lv-LV"/>
        </w:rPr>
        <w:tab/>
      </w:r>
      <w:r w:rsidRPr="00D40553">
        <w:rPr>
          <w:lang w:val="lv-LV"/>
        </w:rPr>
        <w:tab/>
      </w:r>
      <w:r w:rsidRPr="00D40553">
        <w:rPr>
          <w:lang w:val="lv-LV"/>
        </w:rPr>
        <w:tab/>
      </w:r>
      <w:r w:rsidRPr="00D40553">
        <w:rPr>
          <w:lang w:val="lv-LV"/>
        </w:rPr>
        <w:tab/>
        <w:t>Noteikumi Nr._____</w:t>
      </w:r>
    </w:p>
    <w:p w:rsidR="005C2271" w:rsidRDefault="005C2271" w:rsidP="008A2B30">
      <w:pPr>
        <w:spacing w:after="0"/>
        <w:ind w:firstLine="0"/>
        <w:jc w:val="center"/>
        <w:rPr>
          <w:lang w:val="lv-LV"/>
        </w:rPr>
      </w:pPr>
      <w:r w:rsidRPr="00D40553">
        <w:rPr>
          <w:lang w:val="lv-LV"/>
        </w:rPr>
        <w:t>Rīgā</w:t>
      </w:r>
      <w:r w:rsidRPr="00D40553">
        <w:rPr>
          <w:lang w:val="lv-LV"/>
        </w:rPr>
        <w:tab/>
      </w:r>
      <w:r w:rsidRPr="00D40553">
        <w:rPr>
          <w:lang w:val="lv-LV"/>
        </w:rPr>
        <w:tab/>
      </w:r>
      <w:r w:rsidRPr="00D40553">
        <w:rPr>
          <w:lang w:val="lv-LV"/>
        </w:rPr>
        <w:tab/>
      </w:r>
      <w:r w:rsidRPr="00D40553">
        <w:rPr>
          <w:lang w:val="lv-LV"/>
        </w:rPr>
        <w:tab/>
      </w:r>
      <w:r w:rsidRPr="00D40553">
        <w:rPr>
          <w:lang w:val="lv-LV"/>
        </w:rPr>
        <w:tab/>
      </w:r>
      <w:r w:rsidRPr="00D40553">
        <w:rPr>
          <w:lang w:val="lv-LV"/>
        </w:rPr>
        <w:tab/>
      </w:r>
      <w:r w:rsidRPr="00D40553">
        <w:rPr>
          <w:lang w:val="lv-LV"/>
        </w:rPr>
        <w:tab/>
      </w:r>
      <w:r w:rsidRPr="00D40553">
        <w:rPr>
          <w:lang w:val="lv-LV"/>
        </w:rPr>
        <w:tab/>
      </w:r>
      <w:r w:rsidRPr="00D40553">
        <w:rPr>
          <w:lang w:val="lv-LV"/>
        </w:rPr>
        <w:tab/>
        <w:t>(prot. Nr.______.§)</w:t>
      </w:r>
    </w:p>
    <w:p w:rsidR="00005CDA" w:rsidRPr="006C6D7C" w:rsidRDefault="00005CDA" w:rsidP="008A2B30">
      <w:pPr>
        <w:spacing w:after="0"/>
        <w:ind w:firstLine="0"/>
        <w:jc w:val="center"/>
        <w:rPr>
          <w:szCs w:val="28"/>
          <w:lang w:val="lv-LV"/>
        </w:rPr>
      </w:pPr>
    </w:p>
    <w:p w:rsidR="00102F6D" w:rsidRDefault="00005CDA" w:rsidP="008A2B30">
      <w:pPr>
        <w:autoSpaceDE w:val="0"/>
        <w:spacing w:after="0"/>
        <w:ind w:firstLine="0"/>
        <w:jc w:val="center"/>
        <w:rPr>
          <w:rFonts w:cs="Times New Roman"/>
          <w:b/>
          <w:szCs w:val="28"/>
          <w:lang w:val="lv-LV"/>
        </w:rPr>
      </w:pPr>
      <w:r w:rsidRPr="00005CDA">
        <w:rPr>
          <w:rFonts w:cs="Times New Roman"/>
          <w:b/>
          <w:szCs w:val="28"/>
          <w:lang w:val="lv-LV"/>
        </w:rPr>
        <w:t>Kārtība, kādā valsts drošības iestāžu amatpersona, kura atvaļināta no dienesta sakarā ar noteiktajām prasībām neatbilstošu veselības stāvokli, saņem apmaksātus veselības aprūpes pakalpojumus</w:t>
      </w:r>
    </w:p>
    <w:p w:rsidR="00E17D6E" w:rsidRPr="006C6D7C" w:rsidRDefault="00E17D6E" w:rsidP="008A2B30">
      <w:pPr>
        <w:spacing w:after="0"/>
        <w:ind w:left="3544" w:firstLine="0"/>
        <w:jc w:val="right"/>
        <w:rPr>
          <w:rFonts w:cs="Times New Roman"/>
          <w:szCs w:val="28"/>
          <w:lang w:val="lv-LV"/>
        </w:rPr>
      </w:pPr>
    </w:p>
    <w:p w:rsidR="00005CDA" w:rsidRPr="00005CDA" w:rsidRDefault="00005CDA" w:rsidP="008A2B30">
      <w:pPr>
        <w:spacing w:after="0"/>
        <w:ind w:left="4395" w:firstLine="0"/>
        <w:jc w:val="right"/>
        <w:rPr>
          <w:rFonts w:cs="Times New Roman"/>
          <w:szCs w:val="28"/>
          <w:lang w:val="lv-LV"/>
        </w:rPr>
      </w:pPr>
      <w:r w:rsidRPr="00005CDA">
        <w:rPr>
          <w:rFonts w:cs="Times New Roman"/>
          <w:szCs w:val="28"/>
          <w:lang w:val="lv-LV"/>
        </w:rPr>
        <w:t>Izdoti saskaņā ar</w:t>
      </w:r>
      <w:r w:rsidR="00E17D6E">
        <w:rPr>
          <w:rFonts w:cs="Times New Roman"/>
          <w:szCs w:val="28"/>
          <w:lang w:val="lv-LV"/>
        </w:rPr>
        <w:t xml:space="preserve"> </w:t>
      </w:r>
      <w:r w:rsidRPr="00005CDA">
        <w:rPr>
          <w:rFonts w:cs="Times New Roman"/>
          <w:szCs w:val="28"/>
          <w:lang w:val="lv-LV"/>
        </w:rPr>
        <w:t xml:space="preserve">Valsts un pašvaldību institūciju amatpersonu </w:t>
      </w:r>
      <w:r w:rsidR="00E17D6E">
        <w:rPr>
          <w:rFonts w:cs="Times New Roman"/>
          <w:szCs w:val="28"/>
          <w:lang w:val="lv-LV"/>
        </w:rPr>
        <w:t xml:space="preserve">un darbinieku atlīdzības likuma </w:t>
      </w:r>
      <w:r w:rsidRPr="00005CDA">
        <w:rPr>
          <w:rFonts w:cs="Times New Roman"/>
          <w:szCs w:val="28"/>
          <w:lang w:val="lv-LV"/>
        </w:rPr>
        <w:t>39. panta otro daļu</w:t>
      </w:r>
    </w:p>
    <w:p w:rsidR="00B375E5" w:rsidRPr="00005CDA" w:rsidRDefault="00B375E5" w:rsidP="008A2B30">
      <w:pPr>
        <w:pStyle w:val="ListParagraph"/>
        <w:shd w:val="clear" w:color="auto" w:fill="FFFFFF"/>
        <w:tabs>
          <w:tab w:val="left" w:pos="993"/>
        </w:tabs>
        <w:suppressAutoHyphens w:val="0"/>
        <w:autoSpaceDN/>
        <w:spacing w:after="0" w:line="293" w:lineRule="atLeast"/>
        <w:ind w:left="709" w:firstLine="0"/>
        <w:contextualSpacing/>
        <w:textAlignment w:val="auto"/>
        <w:rPr>
          <w:rFonts w:cs="Times New Roman"/>
          <w:color w:val="414142"/>
          <w:szCs w:val="28"/>
          <w:lang w:val="lv-LV"/>
        </w:rPr>
      </w:pPr>
    </w:p>
    <w:p w:rsidR="00E17D6E" w:rsidRDefault="00E17D6E" w:rsidP="006C6D7C">
      <w:pPr>
        <w:shd w:val="clear" w:color="auto" w:fill="FFFFFF"/>
        <w:suppressAutoHyphens w:val="0"/>
        <w:autoSpaceDN/>
        <w:spacing w:after="0"/>
        <w:ind w:firstLine="709"/>
        <w:contextualSpacing/>
        <w:textAlignment w:val="auto"/>
        <w:rPr>
          <w:rFonts w:cs="Times New Roman"/>
          <w:szCs w:val="28"/>
          <w:lang w:val="lv-LV"/>
        </w:rPr>
      </w:pPr>
      <w:r>
        <w:rPr>
          <w:rFonts w:cs="Times New Roman"/>
          <w:szCs w:val="28"/>
          <w:lang w:val="lv-LV"/>
        </w:rPr>
        <w:t xml:space="preserve">1. </w:t>
      </w:r>
      <w:r w:rsidR="00005CDA" w:rsidRPr="00E17D6E">
        <w:rPr>
          <w:rFonts w:cs="Times New Roman"/>
          <w:szCs w:val="28"/>
          <w:lang w:val="lv-LV"/>
        </w:rPr>
        <w:t xml:space="preserve">Noteikumi nosaka apmaksātu veselības aprūpes pakalpojumu saņemšanas nosacījumus valsts drošības iestādes amatpersonai, kura ir atvaļināta no dienesta sakarā ar noteiktajām prasībām neatbilstošu veselības stāvokli, ja tā iemesls ir ievainojums vai sakropļojums, vai citāds veselības kaitējums (izņemot arodslimību), kas gūts ar dienesta pienākumu pildīšanu saistītā nelaimes gadījumā </w:t>
      </w:r>
      <w:proofErr w:type="gramStart"/>
      <w:r w:rsidR="00005CDA" w:rsidRPr="00E17D6E">
        <w:rPr>
          <w:rFonts w:cs="Times New Roman"/>
          <w:szCs w:val="28"/>
          <w:lang w:val="lv-LV"/>
        </w:rPr>
        <w:t>(</w:t>
      </w:r>
      <w:proofErr w:type="gramEnd"/>
      <w:r w:rsidR="00005CDA" w:rsidRPr="00E17D6E">
        <w:rPr>
          <w:rFonts w:cs="Times New Roman"/>
          <w:szCs w:val="28"/>
          <w:lang w:val="lv-LV"/>
        </w:rPr>
        <w:t>turpmāk – nelaimes</w:t>
      </w:r>
      <w:r w:rsidR="00D24CEA">
        <w:rPr>
          <w:rFonts w:cs="Times New Roman"/>
          <w:szCs w:val="28"/>
          <w:lang w:val="lv-LV"/>
        </w:rPr>
        <w:t xml:space="preserve"> gadījums) (turpmāk – atvaļināta</w:t>
      </w:r>
      <w:r w:rsidR="00005CDA" w:rsidRPr="00E17D6E">
        <w:rPr>
          <w:rFonts w:cs="Times New Roman"/>
          <w:szCs w:val="28"/>
          <w:lang w:val="lv-LV"/>
        </w:rPr>
        <w:t xml:space="preserve"> amatpersona), apmaksājamo veselības pakalpojumu veidus un apmaksas kārtību, kā arī veselības aprūpes pakalpojumus un izdevumus</w:t>
      </w:r>
      <w:r w:rsidR="009F410D">
        <w:rPr>
          <w:rFonts w:cs="Times New Roman"/>
          <w:szCs w:val="28"/>
          <w:lang w:val="lv-LV"/>
        </w:rPr>
        <w:t>, kuri netiek apmaksāti</w:t>
      </w:r>
      <w:r w:rsidR="00005CDA" w:rsidRPr="00E17D6E">
        <w:rPr>
          <w:rFonts w:cs="Times New Roman"/>
          <w:szCs w:val="28"/>
          <w:lang w:val="lv-LV"/>
        </w:rPr>
        <w:t>.</w:t>
      </w:r>
      <w:bookmarkStart w:id="0" w:name="p2"/>
      <w:bookmarkStart w:id="1" w:name="p-507477"/>
      <w:bookmarkStart w:id="2" w:name="p4"/>
      <w:bookmarkStart w:id="3" w:name="p-507479"/>
      <w:bookmarkStart w:id="4" w:name="p5"/>
      <w:bookmarkStart w:id="5" w:name="p-507480"/>
      <w:bookmarkStart w:id="6" w:name="p6"/>
      <w:bookmarkStart w:id="7" w:name="p-619248"/>
      <w:bookmarkEnd w:id="0"/>
      <w:bookmarkEnd w:id="1"/>
      <w:bookmarkEnd w:id="2"/>
      <w:bookmarkEnd w:id="3"/>
      <w:bookmarkEnd w:id="4"/>
      <w:bookmarkEnd w:id="5"/>
      <w:bookmarkEnd w:id="6"/>
      <w:bookmarkEnd w:id="7"/>
    </w:p>
    <w:p w:rsidR="00E17D6E" w:rsidRDefault="00E17D6E" w:rsidP="006C6D7C">
      <w:pPr>
        <w:shd w:val="clear" w:color="auto" w:fill="FFFFFF"/>
        <w:suppressAutoHyphens w:val="0"/>
        <w:autoSpaceDN/>
        <w:spacing w:after="0"/>
        <w:ind w:firstLine="709"/>
        <w:contextualSpacing/>
        <w:textAlignment w:val="auto"/>
        <w:rPr>
          <w:rFonts w:cs="Times New Roman"/>
          <w:szCs w:val="28"/>
          <w:lang w:val="lv-LV"/>
        </w:rPr>
      </w:pPr>
    </w:p>
    <w:p w:rsidR="00472EB3" w:rsidRDefault="00E17D6E" w:rsidP="006C6D7C">
      <w:pPr>
        <w:shd w:val="clear" w:color="auto" w:fill="FFFFFF"/>
        <w:suppressAutoHyphens w:val="0"/>
        <w:autoSpaceDN/>
        <w:spacing w:after="0"/>
        <w:ind w:firstLine="709"/>
        <w:contextualSpacing/>
        <w:textAlignment w:val="auto"/>
        <w:rPr>
          <w:rFonts w:cs="Times New Roman"/>
          <w:szCs w:val="28"/>
          <w:lang w:val="lv-LV"/>
        </w:rPr>
      </w:pPr>
      <w:r>
        <w:rPr>
          <w:rFonts w:cs="Times New Roman"/>
          <w:szCs w:val="28"/>
          <w:lang w:val="lv-LV"/>
        </w:rPr>
        <w:t xml:space="preserve">2. </w:t>
      </w:r>
      <w:r w:rsidR="00472EB3" w:rsidRPr="003C46DF">
        <w:rPr>
          <w:rFonts w:cs="Times New Roman"/>
          <w:szCs w:val="28"/>
          <w:lang w:val="lv-LV"/>
        </w:rPr>
        <w:t xml:space="preserve">Nelaimes gadījuma saistību ar dienesta pienākumu izpildi apliecina normatīvajos aktos noteiktajā kārtībā sastādīts akts par nelaimes gadījumu </w:t>
      </w:r>
      <w:r w:rsidR="00472EB3">
        <w:rPr>
          <w:rFonts w:cs="Times New Roman"/>
          <w:szCs w:val="28"/>
          <w:lang w:val="lv-LV"/>
        </w:rPr>
        <w:t>dienestā</w:t>
      </w:r>
      <w:r w:rsidR="00472EB3" w:rsidRPr="003C46DF">
        <w:rPr>
          <w:rFonts w:cs="Times New Roman"/>
          <w:szCs w:val="28"/>
          <w:lang w:val="lv-LV"/>
        </w:rPr>
        <w:t>.</w:t>
      </w:r>
    </w:p>
    <w:p w:rsidR="00472EB3" w:rsidRDefault="00472EB3" w:rsidP="00472EB3">
      <w:pPr>
        <w:shd w:val="clear" w:color="auto" w:fill="FFFFFF"/>
        <w:suppressAutoHyphens w:val="0"/>
        <w:autoSpaceDN/>
        <w:spacing w:after="0"/>
        <w:ind w:firstLine="709"/>
        <w:contextualSpacing/>
        <w:textAlignment w:val="auto"/>
        <w:rPr>
          <w:rFonts w:cs="Times New Roman"/>
          <w:szCs w:val="28"/>
          <w:lang w:val="lv-LV"/>
        </w:rPr>
      </w:pPr>
    </w:p>
    <w:p w:rsidR="00B17BD7" w:rsidRDefault="00472EB3" w:rsidP="006C6D7C">
      <w:pPr>
        <w:shd w:val="clear" w:color="auto" w:fill="FFFFFF"/>
        <w:suppressAutoHyphens w:val="0"/>
        <w:autoSpaceDN/>
        <w:spacing w:after="0"/>
        <w:ind w:firstLine="709"/>
        <w:contextualSpacing/>
        <w:textAlignment w:val="auto"/>
        <w:rPr>
          <w:rFonts w:cs="Times New Roman"/>
          <w:szCs w:val="28"/>
          <w:lang w:val="lv-LV"/>
        </w:rPr>
      </w:pPr>
      <w:r>
        <w:rPr>
          <w:lang w:val="lv-LV"/>
        </w:rPr>
        <w:t xml:space="preserve">3. </w:t>
      </w:r>
      <w:r w:rsidR="00B17BD7" w:rsidRPr="00F47FCA">
        <w:rPr>
          <w:lang w:val="lv-LV"/>
        </w:rPr>
        <w:t xml:space="preserve">Lai saskaņā ar šiem noteikumiem saņemtu apmaksātus veselības aprūpes pakalpojumus, atvaļināta amatpersona iesniedz </w:t>
      </w:r>
      <w:r w:rsidR="00B17BD7">
        <w:rPr>
          <w:lang w:val="lv-LV"/>
        </w:rPr>
        <w:t xml:space="preserve">valsts drošības iestādē, kurā tā pildījusi dienesta pienākumus </w:t>
      </w:r>
      <w:r w:rsidR="00B17BD7" w:rsidRPr="00416BFA">
        <w:rPr>
          <w:rFonts w:cs="Times New Roman"/>
          <w:szCs w:val="28"/>
          <w:lang w:val="lv-LV"/>
        </w:rPr>
        <w:t>laikā, kad tā atvaļināta</w:t>
      </w:r>
      <w:r w:rsidR="00B17BD7">
        <w:rPr>
          <w:lang w:val="lv-LV"/>
        </w:rPr>
        <w:t>,</w:t>
      </w:r>
      <w:r w:rsidR="00B17BD7" w:rsidRPr="00F47FCA">
        <w:rPr>
          <w:lang w:val="lv-LV"/>
        </w:rPr>
        <w:t xml:space="preserve"> iesniegumu, kā arī medicīnisko dokumentāciju par nelaimes gadījumā gūtā ievainojuma, sakropļojuma vai citāda veselības kaitējuma ārstēšanu.</w:t>
      </w:r>
    </w:p>
    <w:p w:rsidR="00B17BD7" w:rsidRDefault="00B17BD7" w:rsidP="006C6D7C">
      <w:pPr>
        <w:shd w:val="clear" w:color="auto" w:fill="FFFFFF"/>
        <w:suppressAutoHyphens w:val="0"/>
        <w:autoSpaceDN/>
        <w:spacing w:after="0"/>
        <w:ind w:firstLine="709"/>
        <w:contextualSpacing/>
        <w:textAlignment w:val="auto"/>
        <w:rPr>
          <w:rFonts w:cs="Times New Roman"/>
          <w:szCs w:val="28"/>
          <w:lang w:val="lv-LV"/>
        </w:rPr>
      </w:pPr>
    </w:p>
    <w:p w:rsidR="00472EB3" w:rsidRDefault="00472EB3" w:rsidP="00472EB3">
      <w:pPr>
        <w:pStyle w:val="tv213"/>
        <w:spacing w:before="0" w:after="0"/>
        <w:ind w:firstLine="709"/>
        <w:contextualSpacing/>
        <w:jc w:val="both"/>
        <w:rPr>
          <w:sz w:val="28"/>
          <w:szCs w:val="28"/>
        </w:rPr>
      </w:pPr>
      <w:r>
        <w:rPr>
          <w:sz w:val="28"/>
          <w:szCs w:val="28"/>
        </w:rPr>
        <w:t>4</w:t>
      </w:r>
      <w:r w:rsidR="00AE602B" w:rsidRPr="00D07C80">
        <w:rPr>
          <w:sz w:val="28"/>
          <w:szCs w:val="28"/>
        </w:rPr>
        <w:t>.</w:t>
      </w:r>
      <w:r w:rsidRPr="00472EB3">
        <w:rPr>
          <w:szCs w:val="28"/>
        </w:rPr>
        <w:t xml:space="preserve"> </w:t>
      </w:r>
      <w:r w:rsidRPr="00472EB3">
        <w:rPr>
          <w:sz w:val="28"/>
          <w:szCs w:val="28"/>
        </w:rPr>
        <w:t>Attiecīgā valsts drošības iestāde var atvaļinātai amatpersonai pieprasīt iesniegt papildus informāciju par tās veselības stāvokli un ar to saistīto atvaļināšanu lēmuma pieņemšanai par tiesību piešķiršanu saņemt apmaksātus veselības aprūpes pakalpojumus.</w:t>
      </w:r>
    </w:p>
    <w:p w:rsidR="00472EB3" w:rsidRDefault="00472EB3" w:rsidP="006C6D7C">
      <w:pPr>
        <w:pStyle w:val="tv213"/>
        <w:spacing w:before="0" w:after="0"/>
        <w:ind w:firstLine="709"/>
        <w:contextualSpacing/>
        <w:jc w:val="both"/>
        <w:rPr>
          <w:sz w:val="28"/>
          <w:szCs w:val="28"/>
        </w:rPr>
      </w:pPr>
    </w:p>
    <w:p w:rsidR="00D07C80" w:rsidRPr="00F47FCA" w:rsidRDefault="00472EB3" w:rsidP="006C6D7C">
      <w:pPr>
        <w:pStyle w:val="tv213"/>
        <w:spacing w:before="0" w:after="0"/>
        <w:ind w:firstLine="709"/>
        <w:contextualSpacing/>
        <w:jc w:val="both"/>
        <w:rPr>
          <w:sz w:val="28"/>
          <w:szCs w:val="28"/>
        </w:rPr>
      </w:pPr>
      <w:r>
        <w:rPr>
          <w:sz w:val="28"/>
          <w:szCs w:val="28"/>
        </w:rPr>
        <w:t>5.</w:t>
      </w:r>
      <w:r w:rsidR="00AE602B" w:rsidRPr="00D07C80">
        <w:rPr>
          <w:sz w:val="28"/>
          <w:szCs w:val="28"/>
        </w:rPr>
        <w:t xml:space="preserve"> </w:t>
      </w:r>
      <w:r w:rsidR="00D07C80" w:rsidRPr="00D07C80">
        <w:rPr>
          <w:sz w:val="28"/>
          <w:szCs w:val="28"/>
        </w:rPr>
        <w:t xml:space="preserve">Attiecīgā valsts drošības iestāde mēneša laikā pēc </w:t>
      </w:r>
      <w:r w:rsidR="00B17BD7">
        <w:rPr>
          <w:sz w:val="28"/>
          <w:szCs w:val="28"/>
        </w:rPr>
        <w:t xml:space="preserve">visu </w:t>
      </w:r>
      <w:r w:rsidR="00D07C80" w:rsidRPr="00D07C80">
        <w:rPr>
          <w:sz w:val="28"/>
          <w:szCs w:val="28"/>
        </w:rPr>
        <w:t>šo noteikumu</w:t>
      </w:r>
      <w:r>
        <w:rPr>
          <w:sz w:val="28"/>
          <w:szCs w:val="28"/>
        </w:rPr>
        <w:t xml:space="preserve"> 3</w:t>
      </w:r>
      <w:r w:rsidR="00D07C80" w:rsidRPr="0013094A">
        <w:rPr>
          <w:sz w:val="28"/>
          <w:szCs w:val="28"/>
        </w:rPr>
        <w:t>.</w:t>
      </w:r>
      <w:r w:rsidR="00D07C80">
        <w:rPr>
          <w:sz w:val="28"/>
          <w:szCs w:val="28"/>
        </w:rPr>
        <w:t> </w:t>
      </w:r>
      <w:r>
        <w:rPr>
          <w:sz w:val="28"/>
          <w:szCs w:val="28"/>
        </w:rPr>
        <w:t>un 4</w:t>
      </w:r>
      <w:r w:rsidR="00B17BD7">
        <w:rPr>
          <w:sz w:val="28"/>
          <w:szCs w:val="28"/>
        </w:rPr>
        <w:t xml:space="preserve">. </w:t>
      </w:r>
      <w:r w:rsidR="00D07C80" w:rsidRPr="0013094A">
        <w:rPr>
          <w:sz w:val="28"/>
          <w:szCs w:val="28"/>
        </w:rPr>
        <w:t>punktā minēto dokumentu saņemšanas izvērtē atvaļinātās amatpersonas</w:t>
      </w:r>
      <w:r w:rsidR="00D07C80">
        <w:rPr>
          <w:sz w:val="28"/>
          <w:szCs w:val="28"/>
        </w:rPr>
        <w:t xml:space="preserve"> iesniegumu </w:t>
      </w:r>
      <w:r w:rsidR="00D07C80" w:rsidRPr="00F47FCA">
        <w:rPr>
          <w:sz w:val="28"/>
          <w:szCs w:val="28"/>
        </w:rPr>
        <w:t>un medicīnisko dokumentāciju</w:t>
      </w:r>
      <w:r w:rsidR="00D07C80">
        <w:rPr>
          <w:sz w:val="28"/>
          <w:szCs w:val="28"/>
        </w:rPr>
        <w:t>,</w:t>
      </w:r>
      <w:r w:rsidR="00D07C80" w:rsidRPr="00F47FCA">
        <w:rPr>
          <w:sz w:val="28"/>
          <w:szCs w:val="28"/>
        </w:rPr>
        <w:t xml:space="preserve"> un </w:t>
      </w:r>
      <w:r w:rsidR="00D07C80">
        <w:rPr>
          <w:sz w:val="28"/>
          <w:szCs w:val="28"/>
        </w:rPr>
        <w:t xml:space="preserve">attiecīgās valsts drošības iestādes vadītājs </w:t>
      </w:r>
      <w:r w:rsidR="00D07C80" w:rsidRPr="00F47FCA">
        <w:rPr>
          <w:sz w:val="28"/>
          <w:szCs w:val="28"/>
        </w:rPr>
        <w:t>pieņem vienu no šādiem lēmumiem:</w:t>
      </w:r>
    </w:p>
    <w:p w:rsidR="00D07C80" w:rsidRDefault="00D07C80" w:rsidP="006C6D7C">
      <w:pPr>
        <w:pStyle w:val="tv213"/>
        <w:spacing w:before="0" w:after="0"/>
        <w:ind w:firstLine="709"/>
        <w:contextualSpacing/>
        <w:jc w:val="both"/>
        <w:rPr>
          <w:sz w:val="28"/>
          <w:szCs w:val="28"/>
        </w:rPr>
      </w:pPr>
    </w:p>
    <w:p w:rsidR="00D07C80" w:rsidRPr="00F47FCA" w:rsidRDefault="00472EB3" w:rsidP="006C6D7C">
      <w:pPr>
        <w:pStyle w:val="tv213"/>
        <w:spacing w:before="0" w:after="0"/>
        <w:ind w:left="1066" w:hanging="357"/>
        <w:contextualSpacing/>
        <w:jc w:val="both"/>
        <w:rPr>
          <w:sz w:val="28"/>
          <w:szCs w:val="28"/>
        </w:rPr>
      </w:pPr>
      <w:r>
        <w:rPr>
          <w:sz w:val="28"/>
          <w:szCs w:val="28"/>
        </w:rPr>
        <w:t>5</w:t>
      </w:r>
      <w:r w:rsidR="00D07C80" w:rsidRPr="00F47FCA">
        <w:rPr>
          <w:sz w:val="28"/>
          <w:szCs w:val="28"/>
        </w:rPr>
        <w:t xml:space="preserve">.1. piešķirt tiesības saņemt apmaksātus veselības aprūpes pakalpojumus, ja tiek konstatēta atbilstība </w:t>
      </w:r>
      <w:r w:rsidR="00D07C80" w:rsidRPr="00845B48">
        <w:rPr>
          <w:sz w:val="28"/>
          <w:szCs w:val="28"/>
        </w:rPr>
        <w:t>Valsts un pašvaldību institūciju amatpersonu un darbinieku atlīdzības likuma</w:t>
      </w:r>
      <w:r w:rsidR="00D07C80" w:rsidRPr="00F47FCA">
        <w:rPr>
          <w:sz w:val="28"/>
          <w:szCs w:val="28"/>
        </w:rPr>
        <w:t xml:space="preserve"> </w:t>
      </w:r>
      <w:r w:rsidR="00D07C80" w:rsidRPr="00845B48">
        <w:rPr>
          <w:sz w:val="28"/>
          <w:szCs w:val="28"/>
        </w:rPr>
        <w:t>39. panta</w:t>
      </w:r>
      <w:r w:rsidR="00D07C80" w:rsidRPr="00F47FCA">
        <w:rPr>
          <w:sz w:val="28"/>
          <w:szCs w:val="28"/>
        </w:rPr>
        <w:t xml:space="preserve"> otrajā daļā minētajiem nosacījumiem;</w:t>
      </w:r>
    </w:p>
    <w:p w:rsidR="00D07C80" w:rsidRDefault="00D07C80" w:rsidP="006C6D7C">
      <w:pPr>
        <w:pStyle w:val="tv213"/>
        <w:spacing w:before="0" w:after="0"/>
        <w:ind w:left="1066" w:hanging="357"/>
        <w:contextualSpacing/>
        <w:jc w:val="both"/>
        <w:rPr>
          <w:sz w:val="28"/>
          <w:szCs w:val="28"/>
        </w:rPr>
      </w:pPr>
    </w:p>
    <w:p w:rsidR="00D07C80" w:rsidRPr="00F47FCA" w:rsidRDefault="00472EB3" w:rsidP="006C6D7C">
      <w:pPr>
        <w:pStyle w:val="tv213"/>
        <w:spacing w:before="0" w:after="0"/>
        <w:ind w:left="1066" w:hanging="357"/>
        <w:contextualSpacing/>
        <w:jc w:val="both"/>
        <w:rPr>
          <w:sz w:val="28"/>
          <w:szCs w:val="28"/>
        </w:rPr>
      </w:pPr>
      <w:r>
        <w:rPr>
          <w:sz w:val="28"/>
          <w:szCs w:val="28"/>
        </w:rPr>
        <w:t>5</w:t>
      </w:r>
      <w:r w:rsidR="00D07C80" w:rsidRPr="00F47FCA">
        <w:rPr>
          <w:sz w:val="28"/>
          <w:szCs w:val="28"/>
        </w:rPr>
        <w:t xml:space="preserve">.2. atteikt piešķirt apmaksātus veselības aprūpes pakalpojumus, ja tiek konstatēta neatbilstība </w:t>
      </w:r>
      <w:r w:rsidR="00D07C80" w:rsidRPr="00845B48">
        <w:rPr>
          <w:sz w:val="28"/>
          <w:szCs w:val="28"/>
        </w:rPr>
        <w:t>Valsts un pašvaldību institūciju amatpersonu un darbinieku atlīdzības likuma</w:t>
      </w:r>
      <w:r w:rsidR="00D07C80" w:rsidRPr="00F47FCA">
        <w:rPr>
          <w:sz w:val="28"/>
          <w:szCs w:val="28"/>
        </w:rPr>
        <w:t xml:space="preserve"> </w:t>
      </w:r>
      <w:r w:rsidR="00D07C80" w:rsidRPr="00845B48">
        <w:rPr>
          <w:sz w:val="28"/>
          <w:szCs w:val="28"/>
        </w:rPr>
        <w:t>39. panta</w:t>
      </w:r>
      <w:r w:rsidR="00D07C80" w:rsidRPr="00F47FCA">
        <w:rPr>
          <w:sz w:val="28"/>
          <w:szCs w:val="28"/>
        </w:rPr>
        <w:t xml:space="preserve"> otrajā daļā minētajiem nosacījumiem.</w:t>
      </w:r>
    </w:p>
    <w:p w:rsidR="006C6D7C" w:rsidRDefault="006C6D7C" w:rsidP="006C6D7C">
      <w:pPr>
        <w:shd w:val="clear" w:color="auto" w:fill="FFFFFF"/>
        <w:suppressAutoHyphens w:val="0"/>
        <w:autoSpaceDN/>
        <w:spacing w:after="0"/>
        <w:ind w:firstLine="709"/>
        <w:contextualSpacing/>
        <w:textAlignment w:val="auto"/>
        <w:rPr>
          <w:rFonts w:cs="Times New Roman"/>
          <w:szCs w:val="28"/>
          <w:lang w:val="lv-LV"/>
        </w:rPr>
      </w:pPr>
    </w:p>
    <w:p w:rsidR="00377A6B" w:rsidRDefault="00B17BD7" w:rsidP="006C6D7C">
      <w:pPr>
        <w:shd w:val="clear" w:color="auto" w:fill="FFFFFF"/>
        <w:suppressAutoHyphens w:val="0"/>
        <w:autoSpaceDN/>
        <w:spacing w:after="0"/>
        <w:ind w:firstLine="709"/>
        <w:contextualSpacing/>
        <w:textAlignment w:val="auto"/>
        <w:rPr>
          <w:lang w:val="lv-LV"/>
        </w:rPr>
      </w:pPr>
      <w:r>
        <w:rPr>
          <w:lang w:val="lv-LV"/>
        </w:rPr>
        <w:t xml:space="preserve">6. </w:t>
      </w:r>
      <w:r w:rsidR="00377A6B">
        <w:rPr>
          <w:lang w:val="lv-LV"/>
        </w:rPr>
        <w:t>Atvaļinātai amatpersonai sedz ar šādiem sniegtiem veselības aprūpes pakalpojumiem saistītus izdevumus un maksājumus:</w:t>
      </w:r>
    </w:p>
    <w:p w:rsidR="00AE602B" w:rsidRDefault="00AE602B" w:rsidP="006C6D7C">
      <w:pPr>
        <w:shd w:val="clear" w:color="auto" w:fill="FFFFFF"/>
        <w:suppressAutoHyphens w:val="0"/>
        <w:autoSpaceDN/>
        <w:spacing w:after="0"/>
        <w:ind w:firstLine="709"/>
        <w:contextualSpacing/>
        <w:textAlignment w:val="auto"/>
        <w:rPr>
          <w:rFonts w:cs="Times New Roman"/>
          <w:szCs w:val="28"/>
          <w:lang w:val="lv-LV"/>
        </w:rPr>
      </w:pPr>
    </w:p>
    <w:p w:rsidR="00247B5F" w:rsidRDefault="00B17BD7" w:rsidP="006C6D7C">
      <w:pPr>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6</w:t>
      </w:r>
      <w:r w:rsidR="00AE602B">
        <w:rPr>
          <w:rFonts w:cs="Times New Roman"/>
          <w:szCs w:val="28"/>
          <w:lang w:val="lv-LV"/>
        </w:rPr>
        <w:t xml:space="preserve">.1. </w:t>
      </w:r>
      <w:r w:rsidR="00247B5F">
        <w:rPr>
          <w:rFonts w:cs="Times New Roman"/>
          <w:szCs w:val="28"/>
          <w:lang w:val="lv-LV"/>
        </w:rPr>
        <w:t>pacienta iemaksas un līdzmaksājumi, kas noteikti saskaņā ar normatīvajiem aktiem par veselības aprūpes organizēšanu un finansēšanu;</w:t>
      </w:r>
    </w:p>
    <w:p w:rsidR="00247B5F" w:rsidRDefault="00247B5F" w:rsidP="006C6D7C">
      <w:pPr>
        <w:shd w:val="clear" w:color="auto" w:fill="FFFFFF"/>
        <w:suppressAutoHyphens w:val="0"/>
        <w:autoSpaceDN/>
        <w:spacing w:after="0"/>
        <w:ind w:left="1066" w:hanging="357"/>
        <w:contextualSpacing/>
        <w:textAlignment w:val="auto"/>
        <w:rPr>
          <w:rFonts w:cs="Times New Roman"/>
          <w:szCs w:val="28"/>
          <w:lang w:val="lv-LV"/>
        </w:rPr>
      </w:pPr>
    </w:p>
    <w:p w:rsidR="00AE602B" w:rsidRDefault="00B17BD7" w:rsidP="006C6D7C">
      <w:pPr>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6</w:t>
      </w:r>
      <w:r w:rsidR="00247B5F">
        <w:rPr>
          <w:rFonts w:cs="Times New Roman"/>
          <w:szCs w:val="28"/>
          <w:lang w:val="lv-LV"/>
        </w:rPr>
        <w:t xml:space="preserve">.2. </w:t>
      </w:r>
      <w:r w:rsidR="00AE602B" w:rsidRPr="00E17D6E">
        <w:rPr>
          <w:rFonts w:cs="Times New Roman"/>
          <w:szCs w:val="28"/>
          <w:lang w:val="lv-LV"/>
        </w:rPr>
        <w:t>ambulatori un stacionāri sniegtie veselības aprūpes pakalpojumi, kuri jāapmaksā pacientam;</w:t>
      </w:r>
    </w:p>
    <w:p w:rsidR="00247B5F" w:rsidRDefault="00247B5F" w:rsidP="006C6D7C">
      <w:pPr>
        <w:shd w:val="clear" w:color="auto" w:fill="FFFFFF"/>
        <w:suppressAutoHyphens w:val="0"/>
        <w:autoSpaceDN/>
        <w:spacing w:after="0"/>
        <w:ind w:left="1066" w:hanging="357"/>
        <w:contextualSpacing/>
        <w:textAlignment w:val="auto"/>
        <w:rPr>
          <w:rFonts w:cs="Times New Roman"/>
          <w:szCs w:val="28"/>
          <w:lang w:val="lv-LV"/>
        </w:rPr>
      </w:pPr>
    </w:p>
    <w:p w:rsidR="00AE602B" w:rsidRDefault="00B17BD7" w:rsidP="006C6D7C">
      <w:pPr>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6</w:t>
      </w:r>
      <w:r w:rsidR="00247B5F">
        <w:rPr>
          <w:rFonts w:cs="Times New Roman"/>
          <w:szCs w:val="28"/>
          <w:lang w:val="lv-LV"/>
        </w:rPr>
        <w:t>.3</w:t>
      </w:r>
      <w:r w:rsidR="00AE602B">
        <w:rPr>
          <w:rFonts w:cs="Times New Roman"/>
          <w:szCs w:val="28"/>
          <w:lang w:val="lv-LV"/>
        </w:rPr>
        <w:t xml:space="preserve">. </w:t>
      </w:r>
      <w:r w:rsidR="00AE602B" w:rsidRPr="00E17D6E">
        <w:rPr>
          <w:rFonts w:cs="Times New Roman"/>
          <w:szCs w:val="28"/>
          <w:lang w:val="lv-LV"/>
        </w:rPr>
        <w:t>ambulatori un stacionāri sniegtie rehabilitācijas pakalpojumi, ja atvaļināto amatpersonu uz ārstniecības iestādi to saņemšanai nosūtījis ģimenes ārsts vai speciālists;</w:t>
      </w:r>
    </w:p>
    <w:p w:rsidR="00AE602B" w:rsidRDefault="00AE602B" w:rsidP="006C6D7C">
      <w:pPr>
        <w:shd w:val="clear" w:color="auto" w:fill="FFFFFF"/>
        <w:suppressAutoHyphens w:val="0"/>
        <w:autoSpaceDN/>
        <w:spacing w:after="0"/>
        <w:ind w:left="1066" w:hanging="357"/>
        <w:contextualSpacing/>
        <w:textAlignment w:val="auto"/>
        <w:rPr>
          <w:rFonts w:cs="Times New Roman"/>
          <w:szCs w:val="28"/>
          <w:lang w:val="lv-LV"/>
        </w:rPr>
      </w:pPr>
    </w:p>
    <w:p w:rsidR="00AE602B" w:rsidRDefault="00B17BD7" w:rsidP="006C6D7C">
      <w:pPr>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6</w:t>
      </w:r>
      <w:r w:rsidR="00247B5F">
        <w:rPr>
          <w:rFonts w:cs="Times New Roman"/>
          <w:szCs w:val="28"/>
          <w:lang w:val="lv-LV"/>
        </w:rPr>
        <w:t>.4</w:t>
      </w:r>
      <w:r w:rsidR="00AE602B">
        <w:rPr>
          <w:rFonts w:cs="Times New Roman"/>
          <w:szCs w:val="28"/>
          <w:lang w:val="lv-LV"/>
        </w:rPr>
        <w:t xml:space="preserve">. </w:t>
      </w:r>
      <w:r w:rsidR="00AE602B" w:rsidRPr="00E17D6E">
        <w:rPr>
          <w:rFonts w:cs="Times New Roman"/>
          <w:szCs w:val="28"/>
          <w:lang w:val="lv-LV"/>
        </w:rPr>
        <w:t>ārstniecības līdzekļi</w:t>
      </w:r>
      <w:r w:rsidR="00906D0C">
        <w:rPr>
          <w:rFonts w:cs="Times New Roman"/>
          <w:szCs w:val="28"/>
          <w:lang w:val="lv-LV"/>
        </w:rPr>
        <w:t xml:space="preserve"> (izņemot briļļu ietvarus)</w:t>
      </w:r>
      <w:r w:rsidR="00AE602B" w:rsidRPr="00E17D6E">
        <w:rPr>
          <w:rFonts w:cs="Times New Roman"/>
          <w:szCs w:val="28"/>
          <w:lang w:val="lv-LV"/>
        </w:rPr>
        <w:t>, ja tos izrakstījis ģimenes ārsts vai speciālists;</w:t>
      </w:r>
    </w:p>
    <w:p w:rsidR="00AE602B" w:rsidRDefault="00AE602B" w:rsidP="006C6D7C">
      <w:pPr>
        <w:shd w:val="clear" w:color="auto" w:fill="FFFFFF"/>
        <w:suppressAutoHyphens w:val="0"/>
        <w:autoSpaceDN/>
        <w:spacing w:after="0"/>
        <w:ind w:left="1066" w:hanging="357"/>
        <w:contextualSpacing/>
        <w:textAlignment w:val="auto"/>
        <w:rPr>
          <w:rFonts w:cs="Times New Roman"/>
          <w:szCs w:val="28"/>
          <w:lang w:val="lv-LV"/>
        </w:rPr>
      </w:pPr>
    </w:p>
    <w:p w:rsidR="00AE602B" w:rsidRDefault="00B17BD7" w:rsidP="006C6D7C">
      <w:pPr>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6</w:t>
      </w:r>
      <w:r w:rsidR="00247B5F">
        <w:rPr>
          <w:rFonts w:cs="Times New Roman"/>
          <w:szCs w:val="28"/>
          <w:lang w:val="lv-LV"/>
        </w:rPr>
        <w:t>.5</w:t>
      </w:r>
      <w:r w:rsidR="00AE602B">
        <w:rPr>
          <w:rFonts w:cs="Times New Roman"/>
          <w:szCs w:val="28"/>
          <w:lang w:val="lv-LV"/>
        </w:rPr>
        <w:t xml:space="preserve">. </w:t>
      </w:r>
      <w:r w:rsidR="00AE602B" w:rsidRPr="00E17D6E">
        <w:rPr>
          <w:rFonts w:cs="Times New Roman"/>
          <w:szCs w:val="28"/>
          <w:lang w:val="lv-LV"/>
        </w:rPr>
        <w:t>veselības pārbaudes laikā ārstniecības iestādē sniegtie veselības aprūpes pakalpojumi;</w:t>
      </w:r>
    </w:p>
    <w:p w:rsidR="00AE602B" w:rsidRDefault="00AE602B" w:rsidP="006C6D7C">
      <w:pPr>
        <w:shd w:val="clear" w:color="auto" w:fill="FFFFFF"/>
        <w:suppressAutoHyphens w:val="0"/>
        <w:autoSpaceDN/>
        <w:spacing w:after="0"/>
        <w:ind w:left="1066" w:hanging="357"/>
        <w:contextualSpacing/>
        <w:textAlignment w:val="auto"/>
        <w:rPr>
          <w:rFonts w:cs="Times New Roman"/>
          <w:szCs w:val="28"/>
          <w:lang w:val="lv-LV"/>
        </w:rPr>
      </w:pPr>
    </w:p>
    <w:p w:rsidR="00AE602B" w:rsidRDefault="00B17BD7" w:rsidP="006C6D7C">
      <w:pPr>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6</w:t>
      </w:r>
      <w:r w:rsidR="00247B5F">
        <w:rPr>
          <w:rFonts w:cs="Times New Roman"/>
          <w:szCs w:val="28"/>
          <w:lang w:val="lv-LV"/>
        </w:rPr>
        <w:t>.6</w:t>
      </w:r>
      <w:r w:rsidR="00AE602B">
        <w:rPr>
          <w:rFonts w:cs="Times New Roman"/>
          <w:szCs w:val="28"/>
          <w:lang w:val="lv-LV"/>
        </w:rPr>
        <w:t xml:space="preserve">. </w:t>
      </w:r>
      <w:r w:rsidR="00AE602B" w:rsidRPr="00E17D6E">
        <w:rPr>
          <w:rFonts w:cs="Times New Roman"/>
          <w:szCs w:val="28"/>
          <w:lang w:val="lv-LV"/>
        </w:rPr>
        <w:t xml:space="preserve">normatīvajos aktos par vakcināciju noteiktajā kārtībā veiktā vakcinācija pret </w:t>
      </w:r>
      <w:proofErr w:type="spellStart"/>
      <w:r w:rsidR="00AE602B" w:rsidRPr="00E17D6E">
        <w:rPr>
          <w:rFonts w:cs="Times New Roman"/>
          <w:szCs w:val="28"/>
          <w:lang w:val="lv-LV"/>
        </w:rPr>
        <w:t>vakcīnregulējamām</w:t>
      </w:r>
      <w:proofErr w:type="spellEnd"/>
      <w:r w:rsidR="00AE602B" w:rsidRPr="00E17D6E">
        <w:rPr>
          <w:rFonts w:cs="Times New Roman"/>
          <w:szCs w:val="28"/>
          <w:lang w:val="lv-LV"/>
        </w:rPr>
        <w:t xml:space="preserve"> slimībām.</w:t>
      </w:r>
    </w:p>
    <w:p w:rsidR="00AE602B" w:rsidRDefault="00AE602B" w:rsidP="006C6D7C">
      <w:pPr>
        <w:shd w:val="clear" w:color="auto" w:fill="FFFFFF"/>
        <w:suppressAutoHyphens w:val="0"/>
        <w:autoSpaceDN/>
        <w:spacing w:after="0"/>
        <w:ind w:firstLine="709"/>
        <w:contextualSpacing/>
        <w:textAlignment w:val="auto"/>
        <w:rPr>
          <w:lang w:val="lv-LV"/>
        </w:rPr>
      </w:pPr>
    </w:p>
    <w:p w:rsidR="00AE602B" w:rsidRPr="00416BFA" w:rsidRDefault="00B17BD7"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 xml:space="preserve">. </w:t>
      </w:r>
      <w:r w:rsidR="00247B5F">
        <w:rPr>
          <w:rFonts w:cs="Times New Roman"/>
          <w:szCs w:val="28"/>
          <w:lang w:val="lv-LV"/>
        </w:rPr>
        <w:t>Atvaļinātai amatpersonai nesedz un nekompensē izdevumus par šādiem veselības aprūpes pakalpojumiem</w:t>
      </w:r>
      <w:r w:rsidR="00AE602B" w:rsidRPr="00416BFA">
        <w:rPr>
          <w:rFonts w:cs="Times New Roman"/>
          <w:szCs w:val="28"/>
          <w:lang w:val="lv-LV"/>
        </w:rPr>
        <w:t>:</w:t>
      </w:r>
      <w:bookmarkStart w:id="8" w:name="p17.1"/>
      <w:bookmarkStart w:id="9" w:name="p-599466"/>
      <w:bookmarkEnd w:id="8"/>
      <w:bookmarkEnd w:id="9"/>
    </w:p>
    <w:p w:rsidR="00AE602B" w:rsidRPr="00416BFA" w:rsidRDefault="00AE602B"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 paaugstināts apkalpošanas līmenis un individuāla aprūpe;</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8136DD"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8136DD">
        <w:rPr>
          <w:rFonts w:cs="Times New Roman"/>
          <w:szCs w:val="28"/>
          <w:lang w:val="lv-LV"/>
        </w:rPr>
        <w:t>.2. zobu protezēšanas materiāli, ja protezēšana</w:t>
      </w:r>
      <w:r w:rsidR="00AE602B">
        <w:rPr>
          <w:rFonts w:cs="Times New Roman"/>
          <w:szCs w:val="28"/>
          <w:lang w:val="lv-LV"/>
        </w:rPr>
        <w:t>s iemesls</w:t>
      </w:r>
      <w:r w:rsidR="0030100E">
        <w:rPr>
          <w:rFonts w:cs="Times New Roman"/>
          <w:szCs w:val="28"/>
          <w:lang w:val="lv-LV"/>
        </w:rPr>
        <w:t xml:space="preserve"> nav saistīts</w:t>
      </w:r>
      <w:r w:rsidR="00AE602B" w:rsidRPr="008136DD">
        <w:rPr>
          <w:rFonts w:cs="Times New Roman"/>
          <w:szCs w:val="28"/>
          <w:lang w:val="lv-LV"/>
        </w:rPr>
        <w:t xml:space="preserve"> ar </w:t>
      </w:r>
      <w:r w:rsidR="00AE602B">
        <w:rPr>
          <w:rFonts w:cs="Times New Roman"/>
          <w:szCs w:val="28"/>
          <w:lang w:val="lv-LV"/>
        </w:rPr>
        <w:t>nelaimes gadījumu</w:t>
      </w:r>
      <w:r w:rsidR="00AE602B" w:rsidRPr="008136DD">
        <w:rPr>
          <w:rFonts w:cs="Times New Roman"/>
          <w:szCs w:val="28"/>
          <w:lang w:val="lv-LV"/>
        </w:rPr>
        <w:t>;</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 xml:space="preserve">.3. </w:t>
      </w:r>
      <w:proofErr w:type="spellStart"/>
      <w:r w:rsidR="00AE602B" w:rsidRPr="00416BFA">
        <w:rPr>
          <w:rFonts w:cs="Times New Roman"/>
          <w:szCs w:val="28"/>
          <w:lang w:val="lv-LV"/>
        </w:rPr>
        <w:t>kosmetoloģiskie</w:t>
      </w:r>
      <w:proofErr w:type="spellEnd"/>
      <w:r w:rsidR="00AE602B" w:rsidRPr="00416BFA">
        <w:rPr>
          <w:rFonts w:cs="Times New Roman"/>
          <w:szCs w:val="28"/>
          <w:lang w:val="lv-LV"/>
        </w:rPr>
        <w:t xml:space="preserve"> pakalpojumi</w:t>
      </w:r>
      <w:r w:rsidR="002F4123">
        <w:rPr>
          <w:rFonts w:cs="Times New Roman"/>
          <w:szCs w:val="28"/>
          <w:lang w:val="lv-LV"/>
        </w:rPr>
        <w:t>, ja to iemesls nav saistīts</w:t>
      </w:r>
      <w:r w:rsidR="002F4123" w:rsidRPr="008136DD">
        <w:rPr>
          <w:rFonts w:cs="Times New Roman"/>
          <w:szCs w:val="28"/>
          <w:lang w:val="lv-LV"/>
        </w:rPr>
        <w:t xml:space="preserve"> ar </w:t>
      </w:r>
      <w:r w:rsidR="002F4123">
        <w:rPr>
          <w:rFonts w:cs="Times New Roman"/>
          <w:szCs w:val="28"/>
          <w:lang w:val="lv-LV"/>
        </w:rPr>
        <w:t>nelaimes gadījumu</w:t>
      </w:r>
      <w:r w:rsidR="00AE602B" w:rsidRPr="00416BFA">
        <w:rPr>
          <w:rFonts w:cs="Times New Roman"/>
          <w:szCs w:val="28"/>
          <w:lang w:val="lv-LV"/>
        </w:rPr>
        <w:t>;</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 xml:space="preserve">.4. </w:t>
      </w:r>
      <w:proofErr w:type="spellStart"/>
      <w:r w:rsidR="00AE602B" w:rsidRPr="00416BFA">
        <w:rPr>
          <w:rFonts w:cs="Times New Roman"/>
          <w:szCs w:val="28"/>
          <w:lang w:val="lv-LV"/>
        </w:rPr>
        <w:t>seksoloģiskā</w:t>
      </w:r>
      <w:proofErr w:type="spellEnd"/>
      <w:r w:rsidR="00AE602B" w:rsidRPr="00416BFA">
        <w:rPr>
          <w:rFonts w:cs="Times New Roman"/>
          <w:szCs w:val="28"/>
          <w:lang w:val="lv-LV"/>
        </w:rPr>
        <w:t xml:space="preserve"> ārstēšana un seksuāli transmisīvo slimību diagnosticēšana un ārstēšana;</w:t>
      </w: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.5. neauglības ārstēšana, ģimenes plānošana, kontracepcija, mākslīgā apaugļošana un ar to saistīto medikamentu iegāde;</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.6. ģenētiskie izmeklējumi;</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.7. uzturēšanās izdevumi sanatorijās un kūrortos;</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8136DD"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8136DD">
        <w:rPr>
          <w:rFonts w:cs="Times New Roman"/>
          <w:szCs w:val="28"/>
          <w:lang w:val="lv-LV"/>
        </w:rPr>
        <w:t>.8. estētiski ķirurģiskās operācijas</w:t>
      </w:r>
      <w:r w:rsidR="00AE602B">
        <w:rPr>
          <w:rFonts w:cs="Times New Roman"/>
          <w:szCs w:val="28"/>
          <w:lang w:val="lv-LV"/>
        </w:rPr>
        <w:t>, ja tās iemesls nav saistīts</w:t>
      </w:r>
      <w:r w:rsidR="00AE602B" w:rsidRPr="008136DD">
        <w:rPr>
          <w:rFonts w:cs="Times New Roman"/>
          <w:szCs w:val="28"/>
          <w:lang w:val="lv-LV"/>
        </w:rPr>
        <w:t xml:space="preserve"> ar </w:t>
      </w:r>
      <w:r w:rsidR="00AE602B">
        <w:rPr>
          <w:rFonts w:cs="Times New Roman"/>
          <w:szCs w:val="28"/>
          <w:lang w:val="lv-LV"/>
        </w:rPr>
        <w:t>nelaimes gadījumu</w:t>
      </w:r>
      <w:r w:rsidR="00AE602B" w:rsidRPr="008136DD">
        <w:rPr>
          <w:rFonts w:cs="Times New Roman"/>
          <w:szCs w:val="28"/>
          <w:lang w:val="lv-LV"/>
        </w:rPr>
        <w:t>;</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.9. homeopātiskās konsultācijas un ārstēšana;</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.10. vitamīni un uztura bagātinātāji;</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.11. ārstēšana, izmantojot netradicionālās ārstēšanas metodes;</w:t>
      </w:r>
    </w:p>
    <w:p w:rsidR="00AE602B" w:rsidRPr="00B10A00" w:rsidRDefault="00AE602B" w:rsidP="006C6D7C">
      <w:pPr>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.12. ortodontijas pakalpojumi, zobu balināšana un kosmētiskā zobu pārklāšana;</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.13. diagnostiskie izmeklējumi bez ārsta nosūtījuma;</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.14. grūtniecības pārtraukšanas operācijas bez medicīniskām indikācijām;</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.15. maksas dzemdību palīdzība;</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.16. anonīmā medicīniskā aprūpe;</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8136DD"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8136DD">
        <w:rPr>
          <w:rFonts w:cs="Times New Roman"/>
          <w:szCs w:val="28"/>
          <w:lang w:val="lv-LV"/>
        </w:rPr>
        <w:t>.17. ārstēšana, ja tā nepieciešama sakarā ar atvaļinātas amatpersonas prettiesisku rīcību;</w:t>
      </w:r>
    </w:p>
    <w:p w:rsidR="00AE602B"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.18. veselības aprūpe ārvalstīs, ja to var saņemt Latvijas ārstniecības iestādēs;</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.19. pakalpojumi, kuri saņemti šādu iemeslu dēļ:</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.19.1. alkoholisko, toksisko, narkotisko, psihotropo vielu lietošana;</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.19.2. pašnāvības mēģinājums (to a</w:t>
      </w:r>
      <w:r w:rsidR="00AE602B">
        <w:rPr>
          <w:rFonts w:cs="Times New Roman"/>
          <w:szCs w:val="28"/>
          <w:lang w:val="lv-LV"/>
        </w:rPr>
        <w:t>pstiprina izmeklēšanas iestāde);</w:t>
      </w:r>
    </w:p>
    <w:p w:rsidR="00FF09EA" w:rsidRDefault="00FF09EA"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FF09EA" w:rsidRPr="00416BFA" w:rsidRDefault="00FF09EA"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 xml:space="preserve">7.19.3. ceļu satiksmes negadījums, kas noticis </w:t>
      </w:r>
      <w:r w:rsidRPr="008136DD">
        <w:rPr>
          <w:rFonts w:cs="Times New Roman"/>
          <w:szCs w:val="28"/>
          <w:lang w:val="lv-LV"/>
        </w:rPr>
        <w:t xml:space="preserve">atvaļinātas </w:t>
      </w:r>
      <w:r>
        <w:rPr>
          <w:rFonts w:cs="Times New Roman"/>
          <w:szCs w:val="28"/>
          <w:lang w:val="lv-LV"/>
        </w:rPr>
        <w:t>amatpersonas vainas dēļ;</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 xml:space="preserve">.20. redzes korekcija ar </w:t>
      </w:r>
      <w:proofErr w:type="spellStart"/>
      <w:r w:rsidR="00AE602B" w:rsidRPr="00416BFA">
        <w:rPr>
          <w:rFonts w:cs="Times New Roman"/>
          <w:szCs w:val="28"/>
          <w:lang w:val="lv-LV"/>
        </w:rPr>
        <w:t>lāzertehniku</w:t>
      </w:r>
      <w:proofErr w:type="spellEnd"/>
      <w:r w:rsidR="00AE602B">
        <w:rPr>
          <w:rFonts w:cs="Times New Roman"/>
          <w:szCs w:val="28"/>
          <w:lang w:val="lv-LV"/>
        </w:rPr>
        <w:t xml:space="preserve">, </w:t>
      </w:r>
      <w:proofErr w:type="gramStart"/>
      <w:r w:rsidR="00AE602B">
        <w:rPr>
          <w:rFonts w:cs="Times New Roman"/>
          <w:szCs w:val="28"/>
          <w:lang w:val="lv-LV"/>
        </w:rPr>
        <w:t>ja tās iemesls nav</w:t>
      </w:r>
      <w:proofErr w:type="gramEnd"/>
      <w:r w:rsidR="00AE602B">
        <w:rPr>
          <w:rFonts w:cs="Times New Roman"/>
          <w:szCs w:val="28"/>
          <w:lang w:val="lv-LV"/>
        </w:rPr>
        <w:t xml:space="preserve"> saistīts</w:t>
      </w:r>
      <w:r w:rsidR="00AE602B" w:rsidRPr="008136DD">
        <w:rPr>
          <w:rFonts w:cs="Times New Roman"/>
          <w:szCs w:val="28"/>
          <w:lang w:val="lv-LV"/>
        </w:rPr>
        <w:t xml:space="preserve"> ar </w:t>
      </w:r>
      <w:r w:rsidR="00AE602B">
        <w:rPr>
          <w:rFonts w:cs="Times New Roman"/>
          <w:szCs w:val="28"/>
          <w:lang w:val="lv-LV"/>
        </w:rPr>
        <w:t>nelaimes gadījumu</w:t>
      </w:r>
      <w:r w:rsidR="00AE602B" w:rsidRPr="00416BFA">
        <w:rPr>
          <w:rFonts w:cs="Times New Roman"/>
          <w:szCs w:val="28"/>
          <w:lang w:val="lv-LV"/>
        </w:rPr>
        <w:t>;</w:t>
      </w:r>
    </w:p>
    <w:p w:rsidR="006C6D7C" w:rsidRDefault="006C6D7C"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8136DD"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8136DD">
        <w:rPr>
          <w:rFonts w:cs="Times New Roman"/>
          <w:szCs w:val="28"/>
          <w:lang w:val="lv-LV"/>
        </w:rPr>
        <w:t xml:space="preserve">.21. psihoterapeitiskie pakalpojumi, izņemot gadījumu, ja šie pakalpojumi nepieciešami, lai novērstu </w:t>
      </w:r>
      <w:r w:rsidR="00AE602B">
        <w:rPr>
          <w:rFonts w:cs="Times New Roman"/>
          <w:szCs w:val="28"/>
          <w:lang w:val="lv-LV"/>
        </w:rPr>
        <w:t>nelaimes gadījumā</w:t>
      </w:r>
      <w:r w:rsidR="00AE602B" w:rsidRPr="008136DD">
        <w:rPr>
          <w:rFonts w:cs="Times New Roman"/>
          <w:szCs w:val="28"/>
          <w:lang w:val="lv-LV"/>
        </w:rPr>
        <w:t xml:space="preserve"> gūtu </w:t>
      </w:r>
      <w:proofErr w:type="spellStart"/>
      <w:r w:rsidR="00AE602B" w:rsidRPr="008136DD">
        <w:rPr>
          <w:rFonts w:cs="Times New Roman"/>
          <w:szCs w:val="28"/>
          <w:lang w:val="lv-LV"/>
        </w:rPr>
        <w:t>psihotraumu</w:t>
      </w:r>
      <w:proofErr w:type="spellEnd"/>
      <w:r w:rsidR="00AE602B" w:rsidRPr="008136DD">
        <w:rPr>
          <w:rFonts w:cs="Times New Roman"/>
          <w:szCs w:val="28"/>
          <w:lang w:val="lv-LV"/>
        </w:rPr>
        <w:t>;</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7</w:t>
      </w:r>
      <w:r w:rsidR="00AE602B" w:rsidRPr="00416BFA">
        <w:rPr>
          <w:rFonts w:cs="Times New Roman"/>
          <w:szCs w:val="28"/>
          <w:lang w:val="lv-LV"/>
        </w:rPr>
        <w:t>.22. ambulatorie un stacionārie pakalpojumi, kas sniegti iestādēs, kuras nav reģistrētas Ārstniecības iestāžu reģistrā.</w:t>
      </w:r>
      <w:bookmarkStart w:id="10" w:name="p7"/>
      <w:bookmarkStart w:id="11" w:name="p-619249"/>
      <w:bookmarkStart w:id="12" w:name="p8"/>
      <w:bookmarkStart w:id="13" w:name="p-507717"/>
      <w:bookmarkStart w:id="14" w:name="p9"/>
      <w:bookmarkStart w:id="15" w:name="p-507483"/>
      <w:bookmarkEnd w:id="10"/>
      <w:bookmarkEnd w:id="11"/>
      <w:bookmarkEnd w:id="12"/>
      <w:bookmarkEnd w:id="13"/>
      <w:bookmarkEnd w:id="14"/>
      <w:bookmarkEnd w:id="15"/>
    </w:p>
    <w:p w:rsidR="00AE602B" w:rsidRPr="00F47FCA" w:rsidRDefault="00AE602B" w:rsidP="006C6D7C">
      <w:pPr>
        <w:shd w:val="clear" w:color="auto" w:fill="FFFFFF"/>
        <w:suppressAutoHyphens w:val="0"/>
        <w:autoSpaceDN/>
        <w:spacing w:after="0"/>
        <w:ind w:firstLine="709"/>
        <w:contextualSpacing/>
        <w:textAlignment w:val="auto"/>
        <w:rPr>
          <w:rFonts w:cs="Times New Roman"/>
          <w:szCs w:val="28"/>
          <w:lang w:val="lv-LV"/>
        </w:rPr>
      </w:pPr>
    </w:p>
    <w:p w:rsidR="00247B5F" w:rsidRDefault="00B17BD7"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r>
        <w:rPr>
          <w:rFonts w:cs="Times New Roman"/>
          <w:szCs w:val="28"/>
          <w:lang w:val="lv-LV"/>
        </w:rPr>
        <w:t>8</w:t>
      </w:r>
      <w:r w:rsidR="00AE602B" w:rsidRPr="00416BFA">
        <w:rPr>
          <w:rFonts w:cs="Times New Roman"/>
          <w:szCs w:val="28"/>
          <w:lang w:val="lv-LV"/>
        </w:rPr>
        <w:t xml:space="preserve">. </w:t>
      </w:r>
      <w:r w:rsidR="00247B5F">
        <w:rPr>
          <w:rFonts w:cs="Times New Roman"/>
          <w:szCs w:val="28"/>
          <w:lang w:val="lv-LV"/>
        </w:rPr>
        <w:t xml:space="preserve">Kompensācijas saņemšanai </w:t>
      </w:r>
      <w:r w:rsidR="00247B5F" w:rsidRPr="00416BFA">
        <w:rPr>
          <w:rFonts w:cs="Times New Roman"/>
          <w:szCs w:val="28"/>
          <w:lang w:val="lv-LV"/>
        </w:rPr>
        <w:t>par veselības aprūpes pakalpojum</w:t>
      </w:r>
      <w:r w:rsidR="00D07C80">
        <w:rPr>
          <w:rFonts w:cs="Times New Roman"/>
          <w:szCs w:val="28"/>
          <w:lang w:val="lv-LV"/>
        </w:rPr>
        <w:t>u izdevumiem</w:t>
      </w:r>
      <w:r w:rsidR="00247B5F" w:rsidRPr="00416BFA">
        <w:rPr>
          <w:rFonts w:cs="Times New Roman"/>
          <w:szCs w:val="28"/>
          <w:lang w:val="lv-LV"/>
        </w:rPr>
        <w:t>, kurus atvaļināta amatpersona apmaksājusi no saviem līdzekļiem</w:t>
      </w:r>
      <w:r w:rsidR="00D07C80">
        <w:rPr>
          <w:rFonts w:cs="Times New Roman"/>
          <w:szCs w:val="28"/>
          <w:lang w:val="lv-LV"/>
        </w:rPr>
        <w:t>,</w:t>
      </w:r>
      <w:r w:rsidR="00247B5F">
        <w:rPr>
          <w:rFonts w:cs="Times New Roman"/>
          <w:szCs w:val="28"/>
          <w:lang w:val="lv-LV"/>
        </w:rPr>
        <w:t xml:space="preserve"> atvaļinātā amatpersona </w:t>
      </w:r>
      <w:r>
        <w:rPr>
          <w:rFonts w:cs="Times New Roman"/>
          <w:szCs w:val="28"/>
          <w:lang w:val="lv-LV"/>
        </w:rPr>
        <w:t xml:space="preserve">attiecīgajā </w:t>
      </w:r>
      <w:r w:rsidR="00247B5F" w:rsidRPr="00416BFA">
        <w:rPr>
          <w:rFonts w:cs="Times New Roman"/>
          <w:szCs w:val="28"/>
          <w:lang w:val="lv-LV"/>
        </w:rPr>
        <w:t>valsts d</w:t>
      </w:r>
      <w:r>
        <w:rPr>
          <w:rFonts w:cs="Times New Roman"/>
          <w:szCs w:val="28"/>
          <w:lang w:val="lv-LV"/>
        </w:rPr>
        <w:t xml:space="preserve">rošības iestādē </w:t>
      </w:r>
      <w:r w:rsidR="00247B5F">
        <w:rPr>
          <w:rFonts w:cs="Times New Roman"/>
          <w:szCs w:val="28"/>
          <w:lang w:val="lv-LV"/>
        </w:rPr>
        <w:t>iesniedz</w:t>
      </w:r>
      <w:r w:rsidR="00D07C80">
        <w:rPr>
          <w:rFonts w:cs="Times New Roman"/>
          <w:szCs w:val="28"/>
          <w:lang w:val="lv-LV"/>
        </w:rPr>
        <w:t>:</w:t>
      </w:r>
    </w:p>
    <w:p w:rsidR="00AE602B" w:rsidRDefault="00AE602B"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8</w:t>
      </w:r>
      <w:r w:rsidR="00AE602B" w:rsidRPr="00416BFA">
        <w:rPr>
          <w:rFonts w:cs="Times New Roman"/>
          <w:szCs w:val="28"/>
          <w:lang w:val="lv-LV"/>
        </w:rPr>
        <w:t>.1. iesniegumu par kompensācijas piešķiršanu, norādot vārdu, uzvārdu, personas kodu, kontu kredītiestādē, kurā ieskaitāma kompensācija, adresi un tālruņa numuru;</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8</w:t>
      </w:r>
      <w:r w:rsidR="00AE602B" w:rsidRPr="00416BFA">
        <w:rPr>
          <w:rFonts w:cs="Times New Roman"/>
          <w:szCs w:val="28"/>
          <w:lang w:val="lv-LV"/>
        </w:rPr>
        <w:t>.2. maksājumus apliecinošus dokumentus, kuros norādīts atvaļinātās amatpersonas vārds, uzvārds, personas kods un ka</w:t>
      </w:r>
      <w:r w:rsidR="00AE602B">
        <w:rPr>
          <w:rFonts w:cs="Times New Roman"/>
          <w:szCs w:val="28"/>
          <w:lang w:val="lv-LV"/>
        </w:rPr>
        <w:t>s noformēti atbilstoši likumam “</w:t>
      </w:r>
      <w:r w:rsidR="00AE602B" w:rsidRPr="00416BFA">
        <w:rPr>
          <w:rFonts w:cs="Times New Roman"/>
          <w:szCs w:val="28"/>
          <w:lang w:val="lv-LV"/>
        </w:rPr>
        <w:t>Par grāmatvedību</w:t>
      </w:r>
      <w:r w:rsidR="00AE602B">
        <w:rPr>
          <w:rFonts w:cs="Times New Roman"/>
          <w:szCs w:val="28"/>
          <w:lang w:val="lv-LV"/>
        </w:rPr>
        <w:t>”</w:t>
      </w:r>
      <w:r w:rsidR="00AE602B" w:rsidRPr="00416BFA">
        <w:rPr>
          <w:rFonts w:cs="Times New Roman"/>
          <w:szCs w:val="28"/>
          <w:lang w:val="lv-LV"/>
        </w:rPr>
        <w:t>;</w:t>
      </w:r>
    </w:p>
    <w:p w:rsidR="00AE602B" w:rsidRPr="00416BFA" w:rsidRDefault="00AE602B"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p>
    <w:p w:rsidR="00AE602B" w:rsidRPr="00416BFA" w:rsidRDefault="00B17BD7" w:rsidP="006C6D7C">
      <w:pPr>
        <w:pStyle w:val="ListParagraph"/>
        <w:shd w:val="clear" w:color="auto" w:fill="FFFFFF"/>
        <w:suppressAutoHyphens w:val="0"/>
        <w:autoSpaceDN/>
        <w:spacing w:after="0"/>
        <w:ind w:left="1066" w:hanging="357"/>
        <w:contextualSpacing/>
        <w:textAlignment w:val="auto"/>
        <w:rPr>
          <w:rFonts w:cs="Times New Roman"/>
          <w:szCs w:val="28"/>
          <w:lang w:val="lv-LV"/>
        </w:rPr>
      </w:pPr>
      <w:r>
        <w:rPr>
          <w:rFonts w:cs="Times New Roman"/>
          <w:szCs w:val="28"/>
          <w:lang w:val="lv-LV"/>
        </w:rPr>
        <w:t>8</w:t>
      </w:r>
      <w:r w:rsidR="00AE602B" w:rsidRPr="00416BFA">
        <w:rPr>
          <w:rFonts w:cs="Times New Roman"/>
          <w:szCs w:val="28"/>
          <w:lang w:val="lv-LV"/>
        </w:rPr>
        <w:t>.3. dokumentus, kas apliecina veselības aprūpes pakalpojuma saņemšanu, ja tas neizriet no maksājumus apliecinošiem dokumentiem. Lai saņemtu</w:t>
      </w:r>
      <w:r w:rsidR="00377A6B">
        <w:rPr>
          <w:rFonts w:cs="Times New Roman"/>
          <w:szCs w:val="28"/>
          <w:lang w:val="lv-LV"/>
        </w:rPr>
        <w:t xml:space="preserve"> kompensāciju par šo noteikumu </w:t>
      </w:r>
      <w:r>
        <w:rPr>
          <w:rFonts w:cs="Times New Roman"/>
          <w:szCs w:val="28"/>
          <w:lang w:val="lv-LV"/>
        </w:rPr>
        <w:t>6.4</w:t>
      </w:r>
      <w:r w:rsidR="00AE602B" w:rsidRPr="00416BFA">
        <w:rPr>
          <w:rFonts w:cs="Times New Roman"/>
          <w:szCs w:val="28"/>
          <w:lang w:val="lv-LV"/>
        </w:rPr>
        <w:t>. apakšpunktā minētajiem ārstniecības līdzekļiem, atvaļinātā amatpersona iesniedz arī ārstniecības personas izr</w:t>
      </w:r>
      <w:r>
        <w:rPr>
          <w:rFonts w:cs="Times New Roman"/>
          <w:szCs w:val="28"/>
          <w:lang w:val="lv-LV"/>
        </w:rPr>
        <w:t>akstītās receptes kopiju.</w:t>
      </w:r>
    </w:p>
    <w:p w:rsidR="00AE602B" w:rsidRPr="00416BFA" w:rsidRDefault="00AE602B"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p>
    <w:p w:rsidR="00416BFA" w:rsidRDefault="00B17BD7"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r>
        <w:rPr>
          <w:rFonts w:cs="Times New Roman"/>
          <w:szCs w:val="28"/>
          <w:lang w:val="lv-LV"/>
        </w:rPr>
        <w:t>9</w:t>
      </w:r>
      <w:r w:rsidR="00416BFA" w:rsidRPr="00416BFA">
        <w:rPr>
          <w:rFonts w:cs="Times New Roman"/>
          <w:szCs w:val="28"/>
          <w:lang w:val="lv-LV"/>
        </w:rPr>
        <w:t xml:space="preserve">. </w:t>
      </w:r>
      <w:bookmarkStart w:id="16" w:name="p12"/>
      <w:bookmarkStart w:id="17" w:name="p-507486"/>
      <w:bookmarkStart w:id="18" w:name="p13"/>
      <w:bookmarkStart w:id="19" w:name="p-507487"/>
      <w:bookmarkStart w:id="20" w:name="p14"/>
      <w:bookmarkStart w:id="21" w:name="p-507488"/>
      <w:bookmarkStart w:id="22" w:name="p16"/>
      <w:bookmarkStart w:id="23" w:name="p-507490"/>
      <w:bookmarkStart w:id="24" w:name="p17"/>
      <w:bookmarkStart w:id="25" w:name="p-599465"/>
      <w:bookmarkEnd w:id="16"/>
      <w:bookmarkEnd w:id="17"/>
      <w:bookmarkEnd w:id="18"/>
      <w:bookmarkEnd w:id="19"/>
      <w:bookmarkEnd w:id="20"/>
      <w:bookmarkEnd w:id="21"/>
      <w:bookmarkEnd w:id="22"/>
      <w:bookmarkEnd w:id="23"/>
      <w:bookmarkEnd w:id="24"/>
      <w:bookmarkEnd w:id="25"/>
      <w:r w:rsidR="00DD4318" w:rsidRPr="00DD4318">
        <w:rPr>
          <w:lang w:val="lv-LV"/>
        </w:rPr>
        <w:t>Veselība</w:t>
      </w:r>
      <w:r w:rsidR="00DD4318">
        <w:rPr>
          <w:lang w:val="lv-LV"/>
        </w:rPr>
        <w:t>s aprūpes izdevumu apmaksa atvaļinātai amatpersonai</w:t>
      </w:r>
      <w:r w:rsidR="00DD4318" w:rsidRPr="00DD4318">
        <w:rPr>
          <w:lang w:val="lv-LV"/>
        </w:rPr>
        <w:t xml:space="preserve"> tiek veikta gada laikā pēc </w:t>
      </w:r>
      <w:r w:rsidR="008A2B30">
        <w:rPr>
          <w:lang w:val="lv-LV"/>
        </w:rPr>
        <w:t xml:space="preserve">šo noteikumu </w:t>
      </w:r>
      <w:r>
        <w:rPr>
          <w:lang w:val="lv-LV"/>
        </w:rPr>
        <w:t>8</w:t>
      </w:r>
      <w:r w:rsidR="00DD4318">
        <w:rPr>
          <w:lang w:val="lv-LV"/>
        </w:rPr>
        <w:t xml:space="preserve">. punktā minēto </w:t>
      </w:r>
      <w:r w:rsidR="00DD4318" w:rsidRPr="00DD4318">
        <w:rPr>
          <w:lang w:val="lv-LV"/>
        </w:rPr>
        <w:t>dokumentu iesniegšanas.</w:t>
      </w:r>
    </w:p>
    <w:p w:rsidR="00416BFA" w:rsidRDefault="00416BFA"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p>
    <w:p w:rsidR="00416BFA" w:rsidRDefault="00B17BD7"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r>
        <w:rPr>
          <w:rFonts w:cs="Times New Roman"/>
          <w:szCs w:val="28"/>
          <w:lang w:val="lv-LV"/>
        </w:rPr>
        <w:t>10</w:t>
      </w:r>
      <w:r w:rsidR="00416BFA">
        <w:rPr>
          <w:rFonts w:cs="Times New Roman"/>
          <w:szCs w:val="28"/>
          <w:lang w:val="lv-LV"/>
        </w:rPr>
        <w:t xml:space="preserve">. </w:t>
      </w:r>
      <w:r w:rsidR="00005CDA" w:rsidRPr="00416BFA">
        <w:rPr>
          <w:rFonts w:cs="Times New Roman"/>
          <w:szCs w:val="28"/>
          <w:lang w:val="lv-LV"/>
        </w:rPr>
        <w:t xml:space="preserve">Izdevumus par šajos noteikumos minētajiem veselības aprūpes pakalpojumiem </w:t>
      </w:r>
      <w:r w:rsidR="00101F80">
        <w:rPr>
          <w:rFonts w:cs="Times New Roman"/>
          <w:szCs w:val="28"/>
          <w:lang w:val="lv-LV"/>
        </w:rPr>
        <w:t xml:space="preserve">attiecīgā </w:t>
      </w:r>
      <w:r w:rsidR="00005CDA" w:rsidRPr="00416BFA">
        <w:rPr>
          <w:rFonts w:cs="Times New Roman"/>
          <w:szCs w:val="28"/>
          <w:lang w:val="lv-LV"/>
        </w:rPr>
        <w:t>valsts drošības iestāde sedz no šim mērķim piešķirtajiem valsts budžeta līd</w:t>
      </w:r>
      <w:r w:rsidR="00EA791B">
        <w:rPr>
          <w:rFonts w:cs="Times New Roman"/>
          <w:szCs w:val="28"/>
          <w:lang w:val="lv-LV"/>
        </w:rPr>
        <w:t>zekļiem, kompensējot atvaļināt</w:t>
      </w:r>
      <w:r w:rsidR="00005CDA" w:rsidRPr="00416BFA">
        <w:rPr>
          <w:rFonts w:cs="Times New Roman"/>
          <w:szCs w:val="28"/>
          <w:lang w:val="lv-LV"/>
        </w:rPr>
        <w:t>ai amatpersonai izdevumus par veselības aprūpes pakalpojumiem, kurus atvaļināta amatpersona apmaksājusi no saviem līdzekļiem.</w:t>
      </w:r>
    </w:p>
    <w:p w:rsidR="00416BFA" w:rsidRDefault="00416BFA"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p>
    <w:p w:rsidR="00005CDA" w:rsidRPr="00416BFA" w:rsidRDefault="00B10A00" w:rsidP="006C6D7C">
      <w:pPr>
        <w:pStyle w:val="ListParagraph"/>
        <w:shd w:val="clear" w:color="auto" w:fill="FFFFFF"/>
        <w:suppressAutoHyphens w:val="0"/>
        <w:autoSpaceDN/>
        <w:spacing w:after="0"/>
        <w:ind w:left="0" w:firstLine="709"/>
        <w:contextualSpacing/>
        <w:textAlignment w:val="auto"/>
        <w:rPr>
          <w:rFonts w:cs="Times New Roman"/>
          <w:szCs w:val="28"/>
          <w:lang w:val="lv-LV"/>
        </w:rPr>
      </w:pPr>
      <w:r>
        <w:rPr>
          <w:rFonts w:cs="Times New Roman"/>
          <w:szCs w:val="28"/>
          <w:lang w:val="lv-LV"/>
        </w:rPr>
        <w:t>1</w:t>
      </w:r>
      <w:r w:rsidR="00B17BD7">
        <w:rPr>
          <w:rFonts w:cs="Times New Roman"/>
          <w:szCs w:val="28"/>
          <w:lang w:val="lv-LV"/>
        </w:rPr>
        <w:t>1</w:t>
      </w:r>
      <w:r w:rsidR="00416BFA">
        <w:rPr>
          <w:rFonts w:cs="Times New Roman"/>
          <w:szCs w:val="28"/>
          <w:lang w:val="lv-LV"/>
        </w:rPr>
        <w:t xml:space="preserve">. </w:t>
      </w:r>
      <w:r w:rsidR="00005CDA" w:rsidRPr="00416BFA">
        <w:rPr>
          <w:rFonts w:cs="Times New Roman"/>
          <w:szCs w:val="28"/>
          <w:lang w:val="lv-LV"/>
        </w:rPr>
        <w:t>Noteikumi stājas spēkā 2019. gada 1. janvārī.</w:t>
      </w:r>
    </w:p>
    <w:p w:rsidR="008F2CAA" w:rsidRDefault="008F2CAA" w:rsidP="008A2B30">
      <w:pPr>
        <w:spacing w:after="0"/>
        <w:ind w:firstLine="0"/>
        <w:rPr>
          <w:rFonts w:cs="Times New Roman"/>
          <w:sz w:val="24"/>
          <w:lang w:val="lv-LV"/>
        </w:rPr>
      </w:pPr>
    </w:p>
    <w:p w:rsidR="006C6D7C" w:rsidRPr="004861E1" w:rsidRDefault="006C6D7C" w:rsidP="008A2B30">
      <w:pPr>
        <w:spacing w:after="0"/>
        <w:ind w:firstLine="0"/>
        <w:rPr>
          <w:rFonts w:cs="Times New Roman"/>
          <w:sz w:val="24"/>
          <w:lang w:val="lv-LV"/>
        </w:rPr>
      </w:pPr>
    </w:p>
    <w:p w:rsidR="005C2271" w:rsidRPr="00D40553" w:rsidRDefault="005C2271" w:rsidP="008A2B30">
      <w:pPr>
        <w:tabs>
          <w:tab w:val="right" w:pos="9071"/>
        </w:tabs>
        <w:spacing w:after="0"/>
        <w:ind w:firstLine="0"/>
        <w:rPr>
          <w:szCs w:val="28"/>
          <w:lang w:val="lv-LV"/>
        </w:rPr>
      </w:pPr>
      <w:r w:rsidRPr="00D40553">
        <w:rPr>
          <w:szCs w:val="28"/>
          <w:lang w:val="lv-LV"/>
        </w:rPr>
        <w:t>Ministru prezidents</w:t>
      </w:r>
      <w:r w:rsidRPr="00D40553">
        <w:rPr>
          <w:szCs w:val="28"/>
          <w:lang w:val="lv-LV"/>
        </w:rPr>
        <w:tab/>
        <w:t>M.</w:t>
      </w:r>
      <w:r>
        <w:rPr>
          <w:szCs w:val="28"/>
          <w:lang w:val="lv-LV"/>
        </w:rPr>
        <w:t xml:space="preserve"> </w:t>
      </w:r>
      <w:r w:rsidRPr="00D40553">
        <w:rPr>
          <w:szCs w:val="28"/>
          <w:lang w:val="lv-LV"/>
        </w:rPr>
        <w:t>Kučinskis</w:t>
      </w:r>
    </w:p>
    <w:p w:rsidR="005C2271" w:rsidRDefault="005C2271" w:rsidP="008A2B30">
      <w:pPr>
        <w:tabs>
          <w:tab w:val="right" w:pos="9071"/>
        </w:tabs>
        <w:spacing w:after="0"/>
        <w:ind w:firstLine="0"/>
        <w:rPr>
          <w:szCs w:val="28"/>
          <w:lang w:val="lv-LV"/>
        </w:rPr>
      </w:pPr>
    </w:p>
    <w:p w:rsidR="00416BFA" w:rsidRPr="00D40553" w:rsidRDefault="00416BFA" w:rsidP="008A2B30">
      <w:pPr>
        <w:tabs>
          <w:tab w:val="right" w:pos="9071"/>
        </w:tabs>
        <w:spacing w:after="0"/>
        <w:ind w:firstLine="0"/>
        <w:rPr>
          <w:szCs w:val="28"/>
          <w:lang w:val="lv-LV"/>
        </w:rPr>
      </w:pPr>
    </w:p>
    <w:p w:rsidR="005C2271" w:rsidRPr="00D40553" w:rsidRDefault="005C2271" w:rsidP="008A2B30">
      <w:pPr>
        <w:tabs>
          <w:tab w:val="right" w:pos="9071"/>
        </w:tabs>
        <w:spacing w:after="0"/>
        <w:ind w:firstLine="0"/>
        <w:rPr>
          <w:szCs w:val="28"/>
          <w:lang w:val="lv-LV"/>
        </w:rPr>
      </w:pPr>
      <w:r w:rsidRPr="00D40553">
        <w:rPr>
          <w:szCs w:val="28"/>
          <w:lang w:val="lv-LV"/>
        </w:rPr>
        <w:t>Iekšlietu ministrs</w:t>
      </w:r>
      <w:r w:rsidRPr="00D40553">
        <w:rPr>
          <w:szCs w:val="28"/>
          <w:lang w:val="lv-LV"/>
        </w:rPr>
        <w:tab/>
        <w:t>R.</w:t>
      </w:r>
      <w:r>
        <w:rPr>
          <w:szCs w:val="28"/>
          <w:lang w:val="lv-LV"/>
        </w:rPr>
        <w:t xml:space="preserve"> </w:t>
      </w:r>
      <w:r w:rsidRPr="00D40553">
        <w:rPr>
          <w:szCs w:val="28"/>
          <w:lang w:val="lv-LV"/>
        </w:rPr>
        <w:t>Kozlovskis</w:t>
      </w:r>
    </w:p>
    <w:p w:rsidR="00541554" w:rsidRDefault="00541554" w:rsidP="008A2B30">
      <w:pPr>
        <w:tabs>
          <w:tab w:val="right" w:pos="9071"/>
        </w:tabs>
        <w:spacing w:after="0"/>
        <w:ind w:firstLine="0"/>
        <w:rPr>
          <w:szCs w:val="28"/>
          <w:lang w:val="lv-LV"/>
        </w:rPr>
      </w:pPr>
    </w:p>
    <w:p w:rsidR="006C6D7C" w:rsidRDefault="006C6D7C" w:rsidP="008A2B30">
      <w:pPr>
        <w:tabs>
          <w:tab w:val="right" w:pos="9071"/>
        </w:tabs>
        <w:spacing w:after="0"/>
        <w:ind w:firstLine="0"/>
        <w:rPr>
          <w:szCs w:val="28"/>
          <w:lang w:val="lv-LV"/>
        </w:rPr>
      </w:pPr>
    </w:p>
    <w:p w:rsidR="006C6D7C" w:rsidRPr="00D40553" w:rsidRDefault="006C6D7C" w:rsidP="008A2B30">
      <w:pPr>
        <w:tabs>
          <w:tab w:val="right" w:pos="9071"/>
        </w:tabs>
        <w:spacing w:after="0"/>
        <w:ind w:firstLine="0"/>
        <w:rPr>
          <w:szCs w:val="28"/>
          <w:lang w:val="lv-LV"/>
        </w:rPr>
      </w:pPr>
    </w:p>
    <w:p w:rsidR="005C2271" w:rsidRPr="00D40553" w:rsidRDefault="005C2271" w:rsidP="008A2B30">
      <w:pPr>
        <w:tabs>
          <w:tab w:val="right" w:pos="9071"/>
        </w:tabs>
        <w:spacing w:after="0"/>
        <w:ind w:firstLine="0"/>
        <w:rPr>
          <w:szCs w:val="28"/>
          <w:lang w:val="lv-LV" w:eastAsia="lv-LV"/>
        </w:rPr>
      </w:pPr>
      <w:r w:rsidRPr="00D40553">
        <w:rPr>
          <w:szCs w:val="28"/>
          <w:lang w:val="lv-LV" w:eastAsia="lv-LV"/>
        </w:rPr>
        <w:t>Iesniedzējs:</w:t>
      </w:r>
    </w:p>
    <w:p w:rsidR="005C2271" w:rsidRPr="00D40553" w:rsidRDefault="005C2271" w:rsidP="008A2B30">
      <w:pPr>
        <w:tabs>
          <w:tab w:val="right" w:pos="9071"/>
        </w:tabs>
        <w:spacing w:after="0"/>
        <w:ind w:firstLine="0"/>
        <w:rPr>
          <w:szCs w:val="28"/>
          <w:lang w:val="lv-LV"/>
        </w:rPr>
      </w:pPr>
      <w:r w:rsidRPr="00D40553">
        <w:rPr>
          <w:szCs w:val="28"/>
          <w:lang w:val="lv-LV"/>
        </w:rPr>
        <w:t>Iekšlietu ministrs</w:t>
      </w:r>
      <w:r w:rsidRPr="00D40553">
        <w:rPr>
          <w:szCs w:val="28"/>
          <w:lang w:val="lv-LV"/>
        </w:rPr>
        <w:tab/>
        <w:t>R.</w:t>
      </w:r>
      <w:r>
        <w:rPr>
          <w:szCs w:val="28"/>
          <w:lang w:val="lv-LV"/>
        </w:rPr>
        <w:t xml:space="preserve"> </w:t>
      </w:r>
      <w:r w:rsidRPr="00D40553">
        <w:rPr>
          <w:szCs w:val="28"/>
          <w:lang w:val="lv-LV"/>
        </w:rPr>
        <w:t>Kozlovskis</w:t>
      </w:r>
    </w:p>
    <w:p w:rsidR="006C6D7C" w:rsidRDefault="006C6D7C" w:rsidP="008A2B30">
      <w:pPr>
        <w:tabs>
          <w:tab w:val="right" w:pos="9071"/>
        </w:tabs>
        <w:spacing w:after="0"/>
        <w:ind w:firstLine="0"/>
        <w:rPr>
          <w:szCs w:val="28"/>
          <w:lang w:val="lv-LV"/>
        </w:rPr>
      </w:pPr>
    </w:p>
    <w:p w:rsidR="006C6D7C" w:rsidRDefault="006C6D7C" w:rsidP="008A2B30">
      <w:pPr>
        <w:tabs>
          <w:tab w:val="right" w:pos="9071"/>
        </w:tabs>
        <w:spacing w:after="0"/>
        <w:ind w:firstLine="0"/>
        <w:rPr>
          <w:szCs w:val="28"/>
          <w:lang w:val="lv-LV"/>
        </w:rPr>
      </w:pPr>
    </w:p>
    <w:p w:rsidR="006C6D7C" w:rsidRDefault="006C6D7C" w:rsidP="008A2B30">
      <w:pPr>
        <w:tabs>
          <w:tab w:val="right" w:pos="9071"/>
        </w:tabs>
        <w:spacing w:after="0"/>
        <w:ind w:firstLine="0"/>
        <w:rPr>
          <w:szCs w:val="28"/>
          <w:lang w:val="lv-LV"/>
        </w:rPr>
      </w:pPr>
    </w:p>
    <w:p w:rsidR="006C6D7C" w:rsidRDefault="006C6D7C" w:rsidP="008A2B30">
      <w:pPr>
        <w:tabs>
          <w:tab w:val="right" w:pos="9071"/>
        </w:tabs>
        <w:spacing w:after="0"/>
        <w:ind w:firstLine="0"/>
        <w:rPr>
          <w:szCs w:val="28"/>
          <w:lang w:val="lv-LV"/>
        </w:rPr>
      </w:pPr>
    </w:p>
    <w:p w:rsidR="006C6D7C" w:rsidRDefault="006C6D7C" w:rsidP="008A2B30">
      <w:pPr>
        <w:tabs>
          <w:tab w:val="right" w:pos="9071"/>
        </w:tabs>
        <w:spacing w:after="0"/>
        <w:ind w:firstLine="0"/>
        <w:rPr>
          <w:szCs w:val="28"/>
          <w:lang w:val="lv-LV"/>
        </w:rPr>
      </w:pPr>
    </w:p>
    <w:p w:rsidR="00416BFA" w:rsidRPr="008A2B30" w:rsidRDefault="005C2271" w:rsidP="008A2B30">
      <w:pPr>
        <w:tabs>
          <w:tab w:val="right" w:pos="9071"/>
        </w:tabs>
        <w:spacing w:after="0"/>
        <w:ind w:firstLine="0"/>
        <w:rPr>
          <w:szCs w:val="28"/>
          <w:lang w:val="lv-LV"/>
        </w:rPr>
      </w:pPr>
      <w:r w:rsidRPr="00D40553">
        <w:rPr>
          <w:szCs w:val="28"/>
          <w:lang w:val="lv-LV"/>
        </w:rPr>
        <w:t>Vīza: valsts sekretārs</w:t>
      </w:r>
      <w:r w:rsidRPr="00D40553">
        <w:rPr>
          <w:szCs w:val="28"/>
          <w:lang w:val="lv-LV"/>
        </w:rPr>
        <w:tab/>
        <w:t>D.</w:t>
      </w:r>
      <w:r>
        <w:rPr>
          <w:szCs w:val="28"/>
          <w:lang w:val="lv-LV"/>
        </w:rPr>
        <w:t xml:space="preserve"> </w:t>
      </w:r>
      <w:proofErr w:type="spellStart"/>
      <w:r w:rsidRPr="00D40553">
        <w:rPr>
          <w:szCs w:val="28"/>
          <w:lang w:val="lv-LV"/>
        </w:rPr>
        <w:t>Trofimovs</w:t>
      </w:r>
      <w:proofErr w:type="spellEnd"/>
    </w:p>
    <w:p w:rsidR="00DD4318" w:rsidRDefault="00DD4318" w:rsidP="008A2B30">
      <w:pPr>
        <w:spacing w:after="0"/>
        <w:ind w:firstLine="0"/>
        <w:rPr>
          <w:rFonts w:cs="Times New Roman"/>
          <w:szCs w:val="28"/>
          <w:lang w:val="lv-LV"/>
        </w:rPr>
      </w:pPr>
    </w:p>
    <w:p w:rsidR="00DD4318" w:rsidRDefault="00DD4318" w:rsidP="008A2B30">
      <w:pPr>
        <w:spacing w:after="0"/>
        <w:ind w:firstLine="0"/>
        <w:rPr>
          <w:rFonts w:cs="Times New Roman"/>
          <w:szCs w:val="28"/>
          <w:lang w:val="lv-LV"/>
        </w:rPr>
      </w:pPr>
    </w:p>
    <w:p w:rsidR="006C6D7C" w:rsidRDefault="006C6D7C" w:rsidP="008A2B30">
      <w:pPr>
        <w:spacing w:after="0"/>
        <w:ind w:firstLine="0"/>
        <w:rPr>
          <w:rFonts w:cs="Times New Roman"/>
          <w:szCs w:val="28"/>
          <w:lang w:val="lv-LV"/>
        </w:rPr>
      </w:pPr>
    </w:p>
    <w:p w:rsidR="006C6D7C" w:rsidRDefault="006C6D7C" w:rsidP="008A2B30">
      <w:pPr>
        <w:spacing w:after="0"/>
        <w:ind w:firstLine="0"/>
        <w:rPr>
          <w:rFonts w:cs="Times New Roman"/>
          <w:szCs w:val="28"/>
          <w:lang w:val="lv-LV"/>
        </w:rPr>
      </w:pPr>
    </w:p>
    <w:p w:rsidR="006C6D7C" w:rsidRDefault="006C6D7C"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FF09EA" w:rsidRDefault="00FF09EA" w:rsidP="008A2B30">
      <w:pPr>
        <w:spacing w:after="0"/>
        <w:ind w:firstLine="0"/>
        <w:rPr>
          <w:rFonts w:cs="Times New Roman"/>
          <w:szCs w:val="28"/>
          <w:lang w:val="lv-LV"/>
        </w:rPr>
      </w:pPr>
    </w:p>
    <w:p w:rsidR="006C6D7C" w:rsidRDefault="006C6D7C" w:rsidP="008A2B30">
      <w:pPr>
        <w:spacing w:after="0"/>
        <w:ind w:firstLine="0"/>
        <w:rPr>
          <w:rFonts w:cs="Times New Roman"/>
          <w:szCs w:val="28"/>
          <w:lang w:val="lv-LV"/>
        </w:rPr>
      </w:pPr>
    </w:p>
    <w:p w:rsidR="006C6D7C" w:rsidRDefault="006C6D7C" w:rsidP="008A2B30">
      <w:pPr>
        <w:spacing w:after="0"/>
        <w:ind w:firstLine="0"/>
        <w:rPr>
          <w:rFonts w:cs="Times New Roman"/>
          <w:szCs w:val="28"/>
          <w:lang w:val="lv-LV"/>
        </w:rPr>
      </w:pPr>
    </w:p>
    <w:p w:rsidR="006C6D7C" w:rsidRDefault="006C6D7C" w:rsidP="008A2B30">
      <w:pPr>
        <w:spacing w:after="0"/>
        <w:ind w:firstLine="0"/>
        <w:rPr>
          <w:rFonts w:cs="Times New Roman"/>
          <w:szCs w:val="28"/>
          <w:lang w:val="lv-LV"/>
        </w:rPr>
      </w:pPr>
    </w:p>
    <w:p w:rsidR="00416BFA" w:rsidRDefault="00416BFA" w:rsidP="008A2B30">
      <w:pPr>
        <w:spacing w:after="0"/>
        <w:ind w:firstLine="0"/>
        <w:rPr>
          <w:rFonts w:cs="Times New Roman"/>
          <w:szCs w:val="28"/>
          <w:lang w:val="lv-LV"/>
        </w:rPr>
      </w:pPr>
    </w:p>
    <w:p w:rsidR="00416BFA" w:rsidRPr="00416BFA" w:rsidRDefault="00C24B8C" w:rsidP="008A2B30">
      <w:pPr>
        <w:spacing w:after="0"/>
        <w:ind w:firstLine="0"/>
        <w:rPr>
          <w:rFonts w:cs="Times New Roman"/>
          <w:sz w:val="20"/>
          <w:szCs w:val="20"/>
          <w:lang w:val="lv-LV"/>
        </w:rPr>
      </w:pPr>
      <w:r>
        <w:rPr>
          <w:rFonts w:cs="Times New Roman"/>
          <w:sz w:val="20"/>
          <w:szCs w:val="20"/>
          <w:lang w:val="lv-LV"/>
        </w:rPr>
        <w:t>22.11</w:t>
      </w:r>
      <w:r w:rsidR="00416BFA">
        <w:rPr>
          <w:rFonts w:cs="Times New Roman"/>
          <w:sz w:val="20"/>
          <w:szCs w:val="20"/>
          <w:lang w:val="lv-LV"/>
        </w:rPr>
        <w:t>.2018. 14:40</w:t>
      </w:r>
    </w:p>
    <w:p w:rsidR="000D4939" w:rsidRPr="00102F6D" w:rsidRDefault="000D4939" w:rsidP="008A2B30">
      <w:pPr>
        <w:spacing w:after="0"/>
        <w:ind w:firstLine="0"/>
        <w:rPr>
          <w:sz w:val="20"/>
          <w:szCs w:val="20"/>
          <w:lang w:val="lv-LV"/>
        </w:rPr>
      </w:pPr>
      <w:r w:rsidRPr="00102F6D">
        <w:rPr>
          <w:sz w:val="20"/>
          <w:szCs w:val="20"/>
        </w:rPr>
        <w:fldChar w:fldCharType="begin"/>
      </w:r>
      <w:r w:rsidRPr="00102F6D">
        <w:rPr>
          <w:sz w:val="20"/>
          <w:szCs w:val="20"/>
          <w:lang w:val="lv-LV"/>
        </w:rPr>
        <w:instrText xml:space="preserve"> NUMWORDS   \* MERGEFORMAT </w:instrText>
      </w:r>
      <w:r w:rsidRPr="00102F6D">
        <w:rPr>
          <w:sz w:val="20"/>
          <w:szCs w:val="20"/>
        </w:rPr>
        <w:fldChar w:fldCharType="separate"/>
      </w:r>
      <w:r w:rsidR="00097B7F">
        <w:rPr>
          <w:noProof/>
          <w:sz w:val="20"/>
          <w:szCs w:val="20"/>
          <w:lang w:val="lv-LV"/>
        </w:rPr>
        <w:t>808</w:t>
      </w:r>
      <w:r w:rsidRPr="00102F6D">
        <w:rPr>
          <w:sz w:val="20"/>
          <w:szCs w:val="20"/>
        </w:rPr>
        <w:fldChar w:fldCharType="end"/>
      </w:r>
      <w:bookmarkStart w:id="26" w:name="_GoBack"/>
      <w:bookmarkEnd w:id="26"/>
    </w:p>
    <w:p w:rsidR="00B375E5" w:rsidRDefault="000D4939" w:rsidP="008A2B30">
      <w:pPr>
        <w:spacing w:after="0"/>
        <w:ind w:firstLine="0"/>
        <w:rPr>
          <w:rStyle w:val="Hyperlink"/>
          <w:color w:val="auto"/>
          <w:sz w:val="20"/>
          <w:szCs w:val="20"/>
          <w:u w:val="none"/>
        </w:rPr>
      </w:pPr>
      <w:r w:rsidRPr="003577BE">
        <w:rPr>
          <w:sz w:val="20"/>
          <w:szCs w:val="20"/>
          <w:lang w:val="lv-LV"/>
        </w:rPr>
        <w:t xml:space="preserve">67208949, </w:t>
      </w:r>
      <w:hyperlink r:id="rId8" w:history="1">
        <w:r w:rsidR="004D0033" w:rsidRPr="003577BE">
          <w:rPr>
            <w:rStyle w:val="Hyperlink"/>
            <w:color w:val="auto"/>
            <w:sz w:val="20"/>
            <w:szCs w:val="20"/>
            <w:u w:val="none"/>
            <w:lang w:val="lv-LV"/>
          </w:rPr>
          <w:t>juristi@dp.gov</w:t>
        </w:r>
        <w:r w:rsidR="004D0033" w:rsidRPr="003577BE">
          <w:rPr>
            <w:rStyle w:val="Hyperlink"/>
            <w:color w:val="auto"/>
            <w:sz w:val="20"/>
            <w:szCs w:val="20"/>
            <w:u w:val="none"/>
          </w:rPr>
          <w:t>.lv</w:t>
        </w:r>
      </w:hyperlink>
    </w:p>
    <w:sectPr w:rsidR="00B375E5" w:rsidSect="006C6D7C">
      <w:headerReference w:type="default" r:id="rId9"/>
      <w:footerReference w:type="default" r:id="rId10"/>
      <w:footerReference w:type="first" r:id="rId11"/>
      <w:pgSz w:w="11907" w:h="16840"/>
      <w:pgMar w:top="1134" w:right="1134"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70" w:rsidRDefault="00334970">
      <w:pPr>
        <w:spacing w:after="0"/>
      </w:pPr>
      <w:r>
        <w:separator/>
      </w:r>
    </w:p>
  </w:endnote>
  <w:endnote w:type="continuationSeparator" w:id="0">
    <w:p w:rsidR="00334970" w:rsidRDefault="00334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E5" w:rsidRPr="00416BFA" w:rsidRDefault="00C24B8C" w:rsidP="00416BFA">
    <w:pPr>
      <w:spacing w:before="120" w:after="0"/>
      <w:ind w:firstLine="0"/>
      <w:rPr>
        <w:sz w:val="20"/>
        <w:szCs w:val="20"/>
        <w:lang w:val="lv-LV"/>
      </w:rPr>
    </w:pPr>
    <w:r>
      <w:rPr>
        <w:sz w:val="20"/>
        <w:szCs w:val="20"/>
        <w:lang w:val="lv-LV"/>
      </w:rPr>
      <w:t>IEMNot_2211</w:t>
    </w:r>
    <w:r w:rsidR="00416BFA">
      <w:rPr>
        <w:sz w:val="20"/>
        <w:szCs w:val="20"/>
        <w:lang w:val="lv-LV"/>
      </w:rPr>
      <w:t xml:space="preserve">2018_atvalin; Ministru kabineta noteikumu projekts </w:t>
    </w:r>
    <w:r w:rsidR="00416BFA" w:rsidRPr="00B63E79">
      <w:rPr>
        <w:sz w:val="20"/>
        <w:szCs w:val="20"/>
        <w:lang w:val="lv-LV"/>
      </w:rPr>
      <w:t>“</w:t>
    </w:r>
    <w:r w:rsidR="00416BFA">
      <w:rPr>
        <w:sz w:val="20"/>
        <w:szCs w:val="20"/>
        <w:lang w:val="lv-LV"/>
      </w:rPr>
      <w:t>Kārtība, kādā valsts drošības iestāžu amatpersona, kura atvaļināta no dienesta sakarā ar noteiktajām prasībām neatbilstošu veselības stāvokli, saņem apmaksātus veselības aprūpes pakalpojumus</w:t>
    </w:r>
    <w:r w:rsidR="00416BFA" w:rsidRPr="00B63E79">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EC" w:rsidRPr="00E17D6E" w:rsidRDefault="00C24B8C" w:rsidP="00416BFA">
    <w:pPr>
      <w:spacing w:before="120" w:after="0"/>
      <w:ind w:firstLine="0"/>
      <w:rPr>
        <w:sz w:val="20"/>
        <w:szCs w:val="20"/>
        <w:lang w:val="lv-LV"/>
      </w:rPr>
    </w:pPr>
    <w:r>
      <w:rPr>
        <w:sz w:val="20"/>
        <w:szCs w:val="20"/>
        <w:lang w:val="lv-LV"/>
      </w:rPr>
      <w:t>IEMNot_2211</w:t>
    </w:r>
    <w:r w:rsidR="00E17D6E">
      <w:rPr>
        <w:sz w:val="20"/>
        <w:szCs w:val="20"/>
        <w:lang w:val="lv-LV"/>
      </w:rPr>
      <w:t xml:space="preserve">2018_atvalin; Ministru kabineta noteikumu projekts </w:t>
    </w:r>
    <w:r w:rsidR="00E17D6E" w:rsidRPr="00B63E79">
      <w:rPr>
        <w:sz w:val="20"/>
        <w:szCs w:val="20"/>
        <w:lang w:val="lv-LV"/>
      </w:rPr>
      <w:t>“</w:t>
    </w:r>
    <w:r w:rsidR="00E17D6E">
      <w:rPr>
        <w:sz w:val="20"/>
        <w:szCs w:val="20"/>
        <w:lang w:val="lv-LV"/>
      </w:rPr>
      <w:t>Kārtība, kādā valsts drošības iestāžu amatpersona, kura atvaļināta no dienesta sakarā ar noteiktajām prasībām neatbilstošu veselības stāvokli, saņem apmaksātus veselības aprūpes pakalpojumus</w:t>
    </w:r>
    <w:r w:rsidR="00E17D6E" w:rsidRPr="00B63E79">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70" w:rsidRDefault="00334970">
      <w:pPr>
        <w:spacing w:after="0"/>
      </w:pPr>
      <w:r>
        <w:rPr>
          <w:color w:val="000000"/>
        </w:rPr>
        <w:separator/>
      </w:r>
    </w:p>
  </w:footnote>
  <w:footnote w:type="continuationSeparator" w:id="0">
    <w:p w:rsidR="00334970" w:rsidRDefault="00334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59356"/>
      <w:docPartObj>
        <w:docPartGallery w:val="Page Numbers (Top of Page)"/>
        <w:docPartUnique/>
      </w:docPartObj>
    </w:sdtPr>
    <w:sdtEndPr>
      <w:rPr>
        <w:noProof/>
      </w:rPr>
    </w:sdtEndPr>
    <w:sdtContent>
      <w:p w:rsidR="00C6054F" w:rsidRDefault="00C6054F" w:rsidP="00C6054F">
        <w:pPr>
          <w:pStyle w:val="Header"/>
          <w:ind w:firstLine="0"/>
          <w:jc w:val="center"/>
        </w:pPr>
        <w:r w:rsidRPr="00C6054F">
          <w:rPr>
            <w:sz w:val="22"/>
            <w:szCs w:val="22"/>
          </w:rPr>
          <w:fldChar w:fldCharType="begin"/>
        </w:r>
        <w:r w:rsidRPr="00C6054F">
          <w:rPr>
            <w:sz w:val="22"/>
            <w:szCs w:val="22"/>
          </w:rPr>
          <w:instrText xml:space="preserve"> PAGE   \* MERGEFORMAT </w:instrText>
        </w:r>
        <w:r w:rsidRPr="00C6054F">
          <w:rPr>
            <w:sz w:val="22"/>
            <w:szCs w:val="22"/>
          </w:rPr>
          <w:fldChar w:fldCharType="separate"/>
        </w:r>
        <w:r w:rsidR="00097B7F">
          <w:rPr>
            <w:noProof/>
            <w:sz w:val="22"/>
            <w:szCs w:val="22"/>
          </w:rPr>
          <w:t>4</w:t>
        </w:r>
        <w:r w:rsidRPr="00C6054F">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E273B"/>
    <w:multiLevelType w:val="hybridMultilevel"/>
    <w:tmpl w:val="F2040716"/>
    <w:lvl w:ilvl="0" w:tplc="33EE7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AF5B33"/>
    <w:multiLevelType w:val="hybridMultilevel"/>
    <w:tmpl w:val="F7FC1B3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7171E9B"/>
    <w:multiLevelType w:val="multilevel"/>
    <w:tmpl w:val="FB1E77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595D35"/>
    <w:multiLevelType w:val="hybridMultilevel"/>
    <w:tmpl w:val="7862B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E3FC0"/>
    <w:multiLevelType w:val="hybridMultilevel"/>
    <w:tmpl w:val="47389F08"/>
    <w:lvl w:ilvl="0" w:tplc="CEB8E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D490D"/>
    <w:multiLevelType w:val="hybridMultilevel"/>
    <w:tmpl w:val="9D7E7ECC"/>
    <w:lvl w:ilvl="0" w:tplc="0426000F">
      <w:start w:val="1"/>
      <w:numFmt w:val="decimal"/>
      <w:lvlText w:val="%1."/>
      <w:lvlJc w:val="left"/>
      <w:pPr>
        <w:ind w:left="1797" w:hanging="360"/>
      </w:p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7" w15:restartNumberingAfterBreak="0">
    <w:nsid w:val="172F2BA3"/>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7607667"/>
    <w:multiLevelType w:val="hybridMultilevel"/>
    <w:tmpl w:val="2E2C995C"/>
    <w:lvl w:ilvl="0" w:tplc="AEC08A5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17F3714B"/>
    <w:multiLevelType w:val="hybridMultilevel"/>
    <w:tmpl w:val="6F101B04"/>
    <w:lvl w:ilvl="0" w:tplc="B4E402FA">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E0F616E"/>
    <w:multiLevelType w:val="hybridMultilevel"/>
    <w:tmpl w:val="177E835A"/>
    <w:lvl w:ilvl="0" w:tplc="B4E402FA">
      <w:start w:val="1"/>
      <w:numFmt w:val="decimal"/>
      <w:lvlText w:val="(%1)"/>
      <w:lvlJc w:val="left"/>
      <w:pPr>
        <w:ind w:left="972"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E715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DB1EA3"/>
    <w:multiLevelType w:val="hybridMultilevel"/>
    <w:tmpl w:val="7EBA1E78"/>
    <w:lvl w:ilvl="0" w:tplc="04090001">
      <w:start w:val="1"/>
      <w:numFmt w:val="bullet"/>
      <w:lvlText w:val=""/>
      <w:lvlJc w:val="left"/>
      <w:pPr>
        <w:ind w:left="720" w:hanging="360"/>
      </w:pPr>
      <w:rPr>
        <w:rFonts w:ascii="Symbol" w:hAnsi="Symbol" w:hint="default"/>
      </w:rPr>
    </w:lvl>
    <w:lvl w:ilvl="1" w:tplc="35161614">
      <w:start w:val="1"/>
      <w:numFmt w:val="decimal"/>
      <w:lvlText w:val="%2)"/>
      <w:lvlJc w:val="left"/>
      <w:pPr>
        <w:ind w:left="1440" w:hanging="360"/>
      </w:pPr>
      <w:rPr>
        <w:rFonts w:ascii="Times New Roman" w:eastAsiaTheme="minorHAnsi" w:hAnsi="Times New Roman" w:cs="Times New Roman"/>
      </w:rPr>
    </w:lvl>
    <w:lvl w:ilvl="2" w:tplc="3EA0DAD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63C74"/>
    <w:multiLevelType w:val="hybridMultilevel"/>
    <w:tmpl w:val="7EE201CA"/>
    <w:lvl w:ilvl="0" w:tplc="42C264D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E0636E"/>
    <w:multiLevelType w:val="hybridMultilevel"/>
    <w:tmpl w:val="6D665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3041CC"/>
    <w:multiLevelType w:val="hybridMultilevel"/>
    <w:tmpl w:val="4992DA7E"/>
    <w:lvl w:ilvl="0" w:tplc="AB38FA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6971816"/>
    <w:multiLevelType w:val="hybridMultilevel"/>
    <w:tmpl w:val="F170D836"/>
    <w:lvl w:ilvl="0" w:tplc="835CD174">
      <w:start w:val="1"/>
      <w:numFmt w:val="decimal"/>
      <w:lvlText w:val="%1)"/>
      <w:lvlJc w:val="left"/>
      <w:pPr>
        <w:ind w:left="1932" w:hanging="360"/>
      </w:pPr>
      <w:rPr>
        <w:rFonts w:hint="default"/>
      </w:rPr>
    </w:lvl>
    <w:lvl w:ilvl="1" w:tplc="04090019">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7" w15:restartNumberingAfterBreak="0">
    <w:nsid w:val="60C35BE3"/>
    <w:multiLevelType w:val="hybridMultilevel"/>
    <w:tmpl w:val="2E8E5106"/>
    <w:lvl w:ilvl="0" w:tplc="D55E0BE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8" w15:restartNumberingAfterBreak="0">
    <w:nsid w:val="622D1696"/>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98E2F70"/>
    <w:multiLevelType w:val="hybridMultilevel"/>
    <w:tmpl w:val="41A279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CE4121"/>
    <w:multiLevelType w:val="multilevel"/>
    <w:tmpl w:val="B4744EE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6CBD54D0"/>
    <w:multiLevelType w:val="hybridMultilevel"/>
    <w:tmpl w:val="ED9C3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85591"/>
    <w:multiLevelType w:val="hybridMultilevel"/>
    <w:tmpl w:val="DFD44BAC"/>
    <w:lvl w:ilvl="0" w:tplc="CEB8E3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6672C"/>
    <w:multiLevelType w:val="hybridMultilevel"/>
    <w:tmpl w:val="A06610E6"/>
    <w:lvl w:ilvl="0" w:tplc="CEB8E30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78855E64"/>
    <w:multiLevelType w:val="hybridMultilevel"/>
    <w:tmpl w:val="5D260B96"/>
    <w:lvl w:ilvl="0" w:tplc="EFE82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7B6F67"/>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2"/>
  </w:num>
  <w:num w:numId="2">
    <w:abstractNumId w:val="16"/>
  </w:num>
  <w:num w:numId="3">
    <w:abstractNumId w:val="13"/>
  </w:num>
  <w:num w:numId="4">
    <w:abstractNumId w:val="1"/>
  </w:num>
  <w:num w:numId="5">
    <w:abstractNumId w:val="8"/>
  </w:num>
  <w:num w:numId="6">
    <w:abstractNumId w:val="25"/>
  </w:num>
  <w:num w:numId="7">
    <w:abstractNumId w:val="4"/>
  </w:num>
  <w:num w:numId="8">
    <w:abstractNumId w:val="24"/>
  </w:num>
  <w:num w:numId="9">
    <w:abstractNumId w:val="5"/>
  </w:num>
  <w:num w:numId="10">
    <w:abstractNumId w:val="18"/>
  </w:num>
  <w:num w:numId="11">
    <w:abstractNumId w:val="19"/>
  </w:num>
  <w:num w:numId="12">
    <w:abstractNumId w:val="6"/>
  </w:num>
  <w:num w:numId="13">
    <w:abstractNumId w:val="17"/>
  </w:num>
  <w:num w:numId="14">
    <w:abstractNumId w:val="22"/>
  </w:num>
  <w:num w:numId="15">
    <w:abstractNumId w:val="23"/>
  </w:num>
  <w:num w:numId="16">
    <w:abstractNumId w:val="15"/>
  </w:num>
  <w:num w:numId="17">
    <w:abstractNumId w:val="9"/>
  </w:num>
  <w:num w:numId="18">
    <w:abstractNumId w:val="10"/>
  </w:num>
  <w:num w:numId="19">
    <w:abstractNumId w:val="7"/>
  </w:num>
  <w:num w:numId="20">
    <w:abstractNumId w:val="14"/>
  </w:num>
  <w:num w:numId="21">
    <w:abstractNumId w:val="0"/>
  </w:num>
  <w:num w:numId="22">
    <w:abstractNumId w:val="21"/>
  </w:num>
  <w:num w:numId="23">
    <w:abstractNumId w:val="3"/>
  </w:num>
  <w:num w:numId="24">
    <w:abstractNumId w:val="20"/>
  </w:num>
  <w:num w:numId="25">
    <w:abstractNumId w:val="11"/>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89"/>
    <w:rsid w:val="00000190"/>
    <w:rsid w:val="00001477"/>
    <w:rsid w:val="00001D64"/>
    <w:rsid w:val="00005CDA"/>
    <w:rsid w:val="00006114"/>
    <w:rsid w:val="00006A3D"/>
    <w:rsid w:val="000074CB"/>
    <w:rsid w:val="000075EA"/>
    <w:rsid w:val="000107B0"/>
    <w:rsid w:val="00012BA2"/>
    <w:rsid w:val="00013E4B"/>
    <w:rsid w:val="00016721"/>
    <w:rsid w:val="00022187"/>
    <w:rsid w:val="00023FAD"/>
    <w:rsid w:val="00025D1A"/>
    <w:rsid w:val="000261C2"/>
    <w:rsid w:val="00032B4C"/>
    <w:rsid w:val="0003552B"/>
    <w:rsid w:val="000363DC"/>
    <w:rsid w:val="0004017F"/>
    <w:rsid w:val="00042FFB"/>
    <w:rsid w:val="000444AB"/>
    <w:rsid w:val="00046338"/>
    <w:rsid w:val="00046507"/>
    <w:rsid w:val="000518E6"/>
    <w:rsid w:val="000521E4"/>
    <w:rsid w:val="00052864"/>
    <w:rsid w:val="00053A1F"/>
    <w:rsid w:val="00053DA8"/>
    <w:rsid w:val="00053E1C"/>
    <w:rsid w:val="00061089"/>
    <w:rsid w:val="000654B7"/>
    <w:rsid w:val="00065E7A"/>
    <w:rsid w:val="000661C3"/>
    <w:rsid w:val="00070CF1"/>
    <w:rsid w:val="0007211A"/>
    <w:rsid w:val="0007429F"/>
    <w:rsid w:val="000765AE"/>
    <w:rsid w:val="000835B8"/>
    <w:rsid w:val="00086EF3"/>
    <w:rsid w:val="00087897"/>
    <w:rsid w:val="000905BB"/>
    <w:rsid w:val="000919C1"/>
    <w:rsid w:val="0009371A"/>
    <w:rsid w:val="0009474C"/>
    <w:rsid w:val="00094DB1"/>
    <w:rsid w:val="00095DE4"/>
    <w:rsid w:val="00097B7F"/>
    <w:rsid w:val="000A1559"/>
    <w:rsid w:val="000A3132"/>
    <w:rsid w:val="000B085F"/>
    <w:rsid w:val="000B0E89"/>
    <w:rsid w:val="000C25FE"/>
    <w:rsid w:val="000D3505"/>
    <w:rsid w:val="000D3549"/>
    <w:rsid w:val="000D3644"/>
    <w:rsid w:val="000D3961"/>
    <w:rsid w:val="000D3BC4"/>
    <w:rsid w:val="000D4939"/>
    <w:rsid w:val="000D5805"/>
    <w:rsid w:val="000D613B"/>
    <w:rsid w:val="000D6233"/>
    <w:rsid w:val="000D6DCC"/>
    <w:rsid w:val="000E2D9D"/>
    <w:rsid w:val="000E2DE7"/>
    <w:rsid w:val="000E7BDE"/>
    <w:rsid w:val="000F2EA8"/>
    <w:rsid w:val="000F3241"/>
    <w:rsid w:val="000F5ED7"/>
    <w:rsid w:val="000F756F"/>
    <w:rsid w:val="000F7AAE"/>
    <w:rsid w:val="0010011B"/>
    <w:rsid w:val="00101A96"/>
    <w:rsid w:val="00101F80"/>
    <w:rsid w:val="00102BE7"/>
    <w:rsid w:val="00102F6D"/>
    <w:rsid w:val="001113DE"/>
    <w:rsid w:val="00114A58"/>
    <w:rsid w:val="0011531C"/>
    <w:rsid w:val="00115A73"/>
    <w:rsid w:val="001178E9"/>
    <w:rsid w:val="00125086"/>
    <w:rsid w:val="001253FE"/>
    <w:rsid w:val="001271EC"/>
    <w:rsid w:val="001306C6"/>
    <w:rsid w:val="001307EC"/>
    <w:rsid w:val="0013094A"/>
    <w:rsid w:val="00136DDD"/>
    <w:rsid w:val="00141070"/>
    <w:rsid w:val="00142726"/>
    <w:rsid w:val="001433BA"/>
    <w:rsid w:val="00147F75"/>
    <w:rsid w:val="001508DA"/>
    <w:rsid w:val="00151175"/>
    <w:rsid w:val="00152816"/>
    <w:rsid w:val="00154C42"/>
    <w:rsid w:val="001601FA"/>
    <w:rsid w:val="00160BE9"/>
    <w:rsid w:val="0016332B"/>
    <w:rsid w:val="00165606"/>
    <w:rsid w:val="00170CC6"/>
    <w:rsid w:val="00173B4C"/>
    <w:rsid w:val="00175927"/>
    <w:rsid w:val="001804F1"/>
    <w:rsid w:val="00181554"/>
    <w:rsid w:val="00187F9C"/>
    <w:rsid w:val="0019063A"/>
    <w:rsid w:val="00190EBB"/>
    <w:rsid w:val="001916DF"/>
    <w:rsid w:val="0019384B"/>
    <w:rsid w:val="00194C9B"/>
    <w:rsid w:val="00196043"/>
    <w:rsid w:val="00196228"/>
    <w:rsid w:val="001963F9"/>
    <w:rsid w:val="001A15ED"/>
    <w:rsid w:val="001B2B27"/>
    <w:rsid w:val="001C3CBA"/>
    <w:rsid w:val="001C4B70"/>
    <w:rsid w:val="001C796F"/>
    <w:rsid w:val="001D4B0E"/>
    <w:rsid w:val="001D6709"/>
    <w:rsid w:val="001D7743"/>
    <w:rsid w:val="001E0605"/>
    <w:rsid w:val="001E4CE3"/>
    <w:rsid w:val="001E5905"/>
    <w:rsid w:val="001F2A4A"/>
    <w:rsid w:val="001F5FB6"/>
    <w:rsid w:val="001F71E5"/>
    <w:rsid w:val="00201607"/>
    <w:rsid w:val="00202644"/>
    <w:rsid w:val="00202CC7"/>
    <w:rsid w:val="00202E94"/>
    <w:rsid w:val="00205C44"/>
    <w:rsid w:val="00205C4D"/>
    <w:rsid w:val="00205E44"/>
    <w:rsid w:val="00211791"/>
    <w:rsid w:val="00215CB5"/>
    <w:rsid w:val="002214CE"/>
    <w:rsid w:val="00225672"/>
    <w:rsid w:val="00227551"/>
    <w:rsid w:val="00230603"/>
    <w:rsid w:val="002312E6"/>
    <w:rsid w:val="00231F5A"/>
    <w:rsid w:val="00232623"/>
    <w:rsid w:val="00232CAD"/>
    <w:rsid w:val="00233921"/>
    <w:rsid w:val="0023511E"/>
    <w:rsid w:val="00237874"/>
    <w:rsid w:val="00242F0D"/>
    <w:rsid w:val="002454AC"/>
    <w:rsid w:val="00247036"/>
    <w:rsid w:val="00247B5F"/>
    <w:rsid w:val="00251140"/>
    <w:rsid w:val="00251AD0"/>
    <w:rsid w:val="00254ACB"/>
    <w:rsid w:val="0025508D"/>
    <w:rsid w:val="00255BA7"/>
    <w:rsid w:val="00255ECA"/>
    <w:rsid w:val="00257F22"/>
    <w:rsid w:val="0026215D"/>
    <w:rsid w:val="002645FF"/>
    <w:rsid w:val="00266C92"/>
    <w:rsid w:val="00272D01"/>
    <w:rsid w:val="00284034"/>
    <w:rsid w:val="00295524"/>
    <w:rsid w:val="002A1010"/>
    <w:rsid w:val="002A3663"/>
    <w:rsid w:val="002A371F"/>
    <w:rsid w:val="002A4BA6"/>
    <w:rsid w:val="002A4F7D"/>
    <w:rsid w:val="002A5DCF"/>
    <w:rsid w:val="002B04BA"/>
    <w:rsid w:val="002B1F8F"/>
    <w:rsid w:val="002B349A"/>
    <w:rsid w:val="002B763A"/>
    <w:rsid w:val="002C139E"/>
    <w:rsid w:val="002C344F"/>
    <w:rsid w:val="002C7E9E"/>
    <w:rsid w:val="002D3BE8"/>
    <w:rsid w:val="002D560E"/>
    <w:rsid w:val="002D6DAF"/>
    <w:rsid w:val="002E48AD"/>
    <w:rsid w:val="002E4E6A"/>
    <w:rsid w:val="002F23A2"/>
    <w:rsid w:val="002F29FE"/>
    <w:rsid w:val="002F4123"/>
    <w:rsid w:val="002F4657"/>
    <w:rsid w:val="002F5410"/>
    <w:rsid w:val="002F6B22"/>
    <w:rsid w:val="002F7E8E"/>
    <w:rsid w:val="0030100E"/>
    <w:rsid w:val="00301177"/>
    <w:rsid w:val="00302598"/>
    <w:rsid w:val="003061D4"/>
    <w:rsid w:val="0030706B"/>
    <w:rsid w:val="00307B8E"/>
    <w:rsid w:val="00310588"/>
    <w:rsid w:val="00310A13"/>
    <w:rsid w:val="00313B9D"/>
    <w:rsid w:val="003158F4"/>
    <w:rsid w:val="003213D0"/>
    <w:rsid w:val="00321733"/>
    <w:rsid w:val="003301B3"/>
    <w:rsid w:val="00330FFC"/>
    <w:rsid w:val="00331119"/>
    <w:rsid w:val="0033120C"/>
    <w:rsid w:val="00334970"/>
    <w:rsid w:val="00335055"/>
    <w:rsid w:val="003350AC"/>
    <w:rsid w:val="00335139"/>
    <w:rsid w:val="00335452"/>
    <w:rsid w:val="0033607E"/>
    <w:rsid w:val="00337407"/>
    <w:rsid w:val="00347B8E"/>
    <w:rsid w:val="00353126"/>
    <w:rsid w:val="00356630"/>
    <w:rsid w:val="003574D6"/>
    <w:rsid w:val="003577BE"/>
    <w:rsid w:val="00357A3A"/>
    <w:rsid w:val="00363CF0"/>
    <w:rsid w:val="00366D9E"/>
    <w:rsid w:val="0036751B"/>
    <w:rsid w:val="00370E81"/>
    <w:rsid w:val="00371A15"/>
    <w:rsid w:val="00372575"/>
    <w:rsid w:val="00375308"/>
    <w:rsid w:val="00377A6B"/>
    <w:rsid w:val="003809A7"/>
    <w:rsid w:val="0038135A"/>
    <w:rsid w:val="00381DF7"/>
    <w:rsid w:val="003909A3"/>
    <w:rsid w:val="00390E30"/>
    <w:rsid w:val="00392E12"/>
    <w:rsid w:val="003969D9"/>
    <w:rsid w:val="00397B17"/>
    <w:rsid w:val="003A0780"/>
    <w:rsid w:val="003A4133"/>
    <w:rsid w:val="003A4491"/>
    <w:rsid w:val="003A5F2E"/>
    <w:rsid w:val="003B393C"/>
    <w:rsid w:val="003B57C9"/>
    <w:rsid w:val="003C0A30"/>
    <w:rsid w:val="003C1073"/>
    <w:rsid w:val="003C16BF"/>
    <w:rsid w:val="003C46DF"/>
    <w:rsid w:val="003C5775"/>
    <w:rsid w:val="003C5C96"/>
    <w:rsid w:val="003D08DA"/>
    <w:rsid w:val="003D184A"/>
    <w:rsid w:val="003D1BA2"/>
    <w:rsid w:val="003D2125"/>
    <w:rsid w:val="003D34D0"/>
    <w:rsid w:val="003D443C"/>
    <w:rsid w:val="003D54F2"/>
    <w:rsid w:val="003D722E"/>
    <w:rsid w:val="003E5E1A"/>
    <w:rsid w:val="003E616C"/>
    <w:rsid w:val="003E79D7"/>
    <w:rsid w:val="003F0DB6"/>
    <w:rsid w:val="003F12C1"/>
    <w:rsid w:val="003F4C97"/>
    <w:rsid w:val="003F6C1E"/>
    <w:rsid w:val="003F7A4F"/>
    <w:rsid w:val="00401C46"/>
    <w:rsid w:val="00402EF5"/>
    <w:rsid w:val="00403E07"/>
    <w:rsid w:val="004053AB"/>
    <w:rsid w:val="00405BB2"/>
    <w:rsid w:val="0041060C"/>
    <w:rsid w:val="00410F09"/>
    <w:rsid w:val="00413B48"/>
    <w:rsid w:val="00415D85"/>
    <w:rsid w:val="00416AD8"/>
    <w:rsid w:val="00416BFA"/>
    <w:rsid w:val="004211F0"/>
    <w:rsid w:val="00422740"/>
    <w:rsid w:val="00422766"/>
    <w:rsid w:val="00422D2D"/>
    <w:rsid w:val="00423721"/>
    <w:rsid w:val="0042440E"/>
    <w:rsid w:val="004259D4"/>
    <w:rsid w:val="0042614F"/>
    <w:rsid w:val="00432838"/>
    <w:rsid w:val="00434AE4"/>
    <w:rsid w:val="00435954"/>
    <w:rsid w:val="0043618E"/>
    <w:rsid w:val="00436279"/>
    <w:rsid w:val="004368C7"/>
    <w:rsid w:val="00437581"/>
    <w:rsid w:val="00440607"/>
    <w:rsid w:val="004419F6"/>
    <w:rsid w:val="00441ABF"/>
    <w:rsid w:val="00442419"/>
    <w:rsid w:val="0044258E"/>
    <w:rsid w:val="00442991"/>
    <w:rsid w:val="004470FE"/>
    <w:rsid w:val="00447DE3"/>
    <w:rsid w:val="00452B3C"/>
    <w:rsid w:val="00457AAB"/>
    <w:rsid w:val="00464E9F"/>
    <w:rsid w:val="004650AF"/>
    <w:rsid w:val="004722A3"/>
    <w:rsid w:val="00472EB3"/>
    <w:rsid w:val="004745D3"/>
    <w:rsid w:val="00476261"/>
    <w:rsid w:val="004765D3"/>
    <w:rsid w:val="00476E28"/>
    <w:rsid w:val="004776F3"/>
    <w:rsid w:val="00482869"/>
    <w:rsid w:val="004861E1"/>
    <w:rsid w:val="00487842"/>
    <w:rsid w:val="00487E21"/>
    <w:rsid w:val="00487E26"/>
    <w:rsid w:val="00487FF1"/>
    <w:rsid w:val="004910EA"/>
    <w:rsid w:val="00492C2F"/>
    <w:rsid w:val="0049460A"/>
    <w:rsid w:val="00496623"/>
    <w:rsid w:val="00496727"/>
    <w:rsid w:val="004A37D9"/>
    <w:rsid w:val="004A4FCC"/>
    <w:rsid w:val="004B391F"/>
    <w:rsid w:val="004C10E2"/>
    <w:rsid w:val="004C12B2"/>
    <w:rsid w:val="004C2613"/>
    <w:rsid w:val="004C2BDF"/>
    <w:rsid w:val="004C5BA2"/>
    <w:rsid w:val="004C5CAF"/>
    <w:rsid w:val="004C6163"/>
    <w:rsid w:val="004C7910"/>
    <w:rsid w:val="004C7F03"/>
    <w:rsid w:val="004D0033"/>
    <w:rsid w:val="004D2E84"/>
    <w:rsid w:val="004D455A"/>
    <w:rsid w:val="004D45AF"/>
    <w:rsid w:val="004D45FA"/>
    <w:rsid w:val="004D4C9E"/>
    <w:rsid w:val="004D5C37"/>
    <w:rsid w:val="004E2DF6"/>
    <w:rsid w:val="004E308D"/>
    <w:rsid w:val="004E381C"/>
    <w:rsid w:val="004E516F"/>
    <w:rsid w:val="004F03C7"/>
    <w:rsid w:val="004F20B0"/>
    <w:rsid w:val="004F2733"/>
    <w:rsid w:val="004F2CAB"/>
    <w:rsid w:val="004F5952"/>
    <w:rsid w:val="005036F9"/>
    <w:rsid w:val="005048D9"/>
    <w:rsid w:val="00506451"/>
    <w:rsid w:val="005069AC"/>
    <w:rsid w:val="0050780B"/>
    <w:rsid w:val="005122DD"/>
    <w:rsid w:val="00512333"/>
    <w:rsid w:val="00512ACA"/>
    <w:rsid w:val="00512C62"/>
    <w:rsid w:val="0051367F"/>
    <w:rsid w:val="0051640C"/>
    <w:rsid w:val="00520E16"/>
    <w:rsid w:val="00521973"/>
    <w:rsid w:val="00522B17"/>
    <w:rsid w:val="00523DAA"/>
    <w:rsid w:val="00526087"/>
    <w:rsid w:val="00526485"/>
    <w:rsid w:val="00527338"/>
    <w:rsid w:val="00533E21"/>
    <w:rsid w:val="005340E9"/>
    <w:rsid w:val="00534A2D"/>
    <w:rsid w:val="00536AED"/>
    <w:rsid w:val="005378F5"/>
    <w:rsid w:val="00541554"/>
    <w:rsid w:val="0054286F"/>
    <w:rsid w:val="00543E3A"/>
    <w:rsid w:val="0054481C"/>
    <w:rsid w:val="00544A9D"/>
    <w:rsid w:val="0054716E"/>
    <w:rsid w:val="0055337C"/>
    <w:rsid w:val="00560C01"/>
    <w:rsid w:val="00565688"/>
    <w:rsid w:val="00566613"/>
    <w:rsid w:val="005673BF"/>
    <w:rsid w:val="0057024C"/>
    <w:rsid w:val="00571738"/>
    <w:rsid w:val="00573BC8"/>
    <w:rsid w:val="00573DB2"/>
    <w:rsid w:val="00574F1E"/>
    <w:rsid w:val="00575704"/>
    <w:rsid w:val="00577769"/>
    <w:rsid w:val="00581DD9"/>
    <w:rsid w:val="0058281C"/>
    <w:rsid w:val="00583F70"/>
    <w:rsid w:val="00587684"/>
    <w:rsid w:val="00591020"/>
    <w:rsid w:val="00591948"/>
    <w:rsid w:val="00593E28"/>
    <w:rsid w:val="005942A0"/>
    <w:rsid w:val="00594D3E"/>
    <w:rsid w:val="005965B1"/>
    <w:rsid w:val="005968BB"/>
    <w:rsid w:val="005969C9"/>
    <w:rsid w:val="0059761D"/>
    <w:rsid w:val="005A03BD"/>
    <w:rsid w:val="005A591A"/>
    <w:rsid w:val="005A5F31"/>
    <w:rsid w:val="005A75F9"/>
    <w:rsid w:val="005A7720"/>
    <w:rsid w:val="005B1399"/>
    <w:rsid w:val="005B17D7"/>
    <w:rsid w:val="005B2AE4"/>
    <w:rsid w:val="005B4EBD"/>
    <w:rsid w:val="005B6D53"/>
    <w:rsid w:val="005B7DE6"/>
    <w:rsid w:val="005C01B6"/>
    <w:rsid w:val="005C183A"/>
    <w:rsid w:val="005C2271"/>
    <w:rsid w:val="005C3890"/>
    <w:rsid w:val="005C67DC"/>
    <w:rsid w:val="005C6E66"/>
    <w:rsid w:val="005D23A7"/>
    <w:rsid w:val="005D297D"/>
    <w:rsid w:val="005D3BC3"/>
    <w:rsid w:val="005E188C"/>
    <w:rsid w:val="005E46D8"/>
    <w:rsid w:val="005E6F28"/>
    <w:rsid w:val="005F05CF"/>
    <w:rsid w:val="005F1309"/>
    <w:rsid w:val="005F50A4"/>
    <w:rsid w:val="005F6F67"/>
    <w:rsid w:val="00601997"/>
    <w:rsid w:val="00602319"/>
    <w:rsid w:val="00607ACF"/>
    <w:rsid w:val="00607E22"/>
    <w:rsid w:val="00611DC3"/>
    <w:rsid w:val="006138BD"/>
    <w:rsid w:val="00620104"/>
    <w:rsid w:val="00621562"/>
    <w:rsid w:val="00624F5F"/>
    <w:rsid w:val="006333C0"/>
    <w:rsid w:val="00634D19"/>
    <w:rsid w:val="00636E06"/>
    <w:rsid w:val="006459E7"/>
    <w:rsid w:val="00646A53"/>
    <w:rsid w:val="00647091"/>
    <w:rsid w:val="006477A8"/>
    <w:rsid w:val="006539AC"/>
    <w:rsid w:val="00653B7C"/>
    <w:rsid w:val="00661C66"/>
    <w:rsid w:val="00662D4B"/>
    <w:rsid w:val="00670948"/>
    <w:rsid w:val="00676C34"/>
    <w:rsid w:val="006770F1"/>
    <w:rsid w:val="00677AA8"/>
    <w:rsid w:val="00683472"/>
    <w:rsid w:val="006900D4"/>
    <w:rsid w:val="00690FF3"/>
    <w:rsid w:val="00691842"/>
    <w:rsid w:val="00691E71"/>
    <w:rsid w:val="0069209F"/>
    <w:rsid w:val="00692622"/>
    <w:rsid w:val="00694CC7"/>
    <w:rsid w:val="00695508"/>
    <w:rsid w:val="006957C2"/>
    <w:rsid w:val="0069593A"/>
    <w:rsid w:val="006A02A6"/>
    <w:rsid w:val="006A0590"/>
    <w:rsid w:val="006A0800"/>
    <w:rsid w:val="006A08E9"/>
    <w:rsid w:val="006A1102"/>
    <w:rsid w:val="006A7351"/>
    <w:rsid w:val="006B1F59"/>
    <w:rsid w:val="006B2FCC"/>
    <w:rsid w:val="006B6FCF"/>
    <w:rsid w:val="006C6D7C"/>
    <w:rsid w:val="006D1BC6"/>
    <w:rsid w:val="006D35B5"/>
    <w:rsid w:val="006D4695"/>
    <w:rsid w:val="006D4CD8"/>
    <w:rsid w:val="006D566F"/>
    <w:rsid w:val="006D6F54"/>
    <w:rsid w:val="006D76D9"/>
    <w:rsid w:val="006E3421"/>
    <w:rsid w:val="006E7380"/>
    <w:rsid w:val="006F00AC"/>
    <w:rsid w:val="006F29B8"/>
    <w:rsid w:val="006F2A9B"/>
    <w:rsid w:val="006F4C0F"/>
    <w:rsid w:val="006F6B8F"/>
    <w:rsid w:val="00700FD2"/>
    <w:rsid w:val="00701E2C"/>
    <w:rsid w:val="00704CF5"/>
    <w:rsid w:val="00710FD3"/>
    <w:rsid w:val="00712997"/>
    <w:rsid w:val="00713576"/>
    <w:rsid w:val="00714201"/>
    <w:rsid w:val="007160E5"/>
    <w:rsid w:val="0071632A"/>
    <w:rsid w:val="007260F8"/>
    <w:rsid w:val="00726534"/>
    <w:rsid w:val="007346D1"/>
    <w:rsid w:val="00736C7E"/>
    <w:rsid w:val="00737C04"/>
    <w:rsid w:val="00740209"/>
    <w:rsid w:val="00742B36"/>
    <w:rsid w:val="00743ED1"/>
    <w:rsid w:val="007466DC"/>
    <w:rsid w:val="00746706"/>
    <w:rsid w:val="00747D3C"/>
    <w:rsid w:val="007526D0"/>
    <w:rsid w:val="007570F9"/>
    <w:rsid w:val="007574B0"/>
    <w:rsid w:val="00760839"/>
    <w:rsid w:val="00760FB9"/>
    <w:rsid w:val="00763DA1"/>
    <w:rsid w:val="00763DD1"/>
    <w:rsid w:val="007655F3"/>
    <w:rsid w:val="00766B1B"/>
    <w:rsid w:val="00767560"/>
    <w:rsid w:val="007707A5"/>
    <w:rsid w:val="0077169D"/>
    <w:rsid w:val="00771CFF"/>
    <w:rsid w:val="00774F8A"/>
    <w:rsid w:val="007752CF"/>
    <w:rsid w:val="0077537D"/>
    <w:rsid w:val="00780D1C"/>
    <w:rsid w:val="00786647"/>
    <w:rsid w:val="00787E02"/>
    <w:rsid w:val="00790D7E"/>
    <w:rsid w:val="00792263"/>
    <w:rsid w:val="0079652E"/>
    <w:rsid w:val="00797210"/>
    <w:rsid w:val="00797BE1"/>
    <w:rsid w:val="00797FFC"/>
    <w:rsid w:val="007A4107"/>
    <w:rsid w:val="007A5EEB"/>
    <w:rsid w:val="007B18E8"/>
    <w:rsid w:val="007B54D7"/>
    <w:rsid w:val="007B612D"/>
    <w:rsid w:val="007B65B1"/>
    <w:rsid w:val="007B7EFE"/>
    <w:rsid w:val="007C0C24"/>
    <w:rsid w:val="007C2647"/>
    <w:rsid w:val="007C2A35"/>
    <w:rsid w:val="007C5A8E"/>
    <w:rsid w:val="007C6509"/>
    <w:rsid w:val="007C672D"/>
    <w:rsid w:val="007D14A4"/>
    <w:rsid w:val="007D40C0"/>
    <w:rsid w:val="007D4986"/>
    <w:rsid w:val="007D52DC"/>
    <w:rsid w:val="007E09CE"/>
    <w:rsid w:val="007E1E1C"/>
    <w:rsid w:val="007E371F"/>
    <w:rsid w:val="007E5836"/>
    <w:rsid w:val="007F098D"/>
    <w:rsid w:val="007F0C66"/>
    <w:rsid w:val="007F28E3"/>
    <w:rsid w:val="007F760C"/>
    <w:rsid w:val="007F7D58"/>
    <w:rsid w:val="00800F5D"/>
    <w:rsid w:val="00801062"/>
    <w:rsid w:val="00801FA0"/>
    <w:rsid w:val="008026A9"/>
    <w:rsid w:val="00807394"/>
    <w:rsid w:val="00810D5A"/>
    <w:rsid w:val="00810FB4"/>
    <w:rsid w:val="008136DD"/>
    <w:rsid w:val="00814839"/>
    <w:rsid w:val="008232E8"/>
    <w:rsid w:val="0082343F"/>
    <w:rsid w:val="00824001"/>
    <w:rsid w:val="008252A9"/>
    <w:rsid w:val="00834E7B"/>
    <w:rsid w:val="0084379F"/>
    <w:rsid w:val="00845B48"/>
    <w:rsid w:val="0084721C"/>
    <w:rsid w:val="00850DED"/>
    <w:rsid w:val="008558D5"/>
    <w:rsid w:val="0085668D"/>
    <w:rsid w:val="00862F04"/>
    <w:rsid w:val="00865847"/>
    <w:rsid w:val="00865FD3"/>
    <w:rsid w:val="0087043F"/>
    <w:rsid w:val="00870D0D"/>
    <w:rsid w:val="008711A0"/>
    <w:rsid w:val="00871A85"/>
    <w:rsid w:val="00873506"/>
    <w:rsid w:val="00876ACE"/>
    <w:rsid w:val="00876B08"/>
    <w:rsid w:val="00877F99"/>
    <w:rsid w:val="008805B8"/>
    <w:rsid w:val="00881B86"/>
    <w:rsid w:val="00883D39"/>
    <w:rsid w:val="0088441F"/>
    <w:rsid w:val="00885C04"/>
    <w:rsid w:val="008868A1"/>
    <w:rsid w:val="008A0287"/>
    <w:rsid w:val="008A2B30"/>
    <w:rsid w:val="008A4692"/>
    <w:rsid w:val="008A5E8A"/>
    <w:rsid w:val="008A7EA6"/>
    <w:rsid w:val="008B0430"/>
    <w:rsid w:val="008B12F1"/>
    <w:rsid w:val="008B64DB"/>
    <w:rsid w:val="008C3D8D"/>
    <w:rsid w:val="008C6285"/>
    <w:rsid w:val="008D0811"/>
    <w:rsid w:val="008D365D"/>
    <w:rsid w:val="008D422C"/>
    <w:rsid w:val="008D446B"/>
    <w:rsid w:val="008D6EF9"/>
    <w:rsid w:val="008E20AD"/>
    <w:rsid w:val="008E26C2"/>
    <w:rsid w:val="008E2F74"/>
    <w:rsid w:val="008E30C6"/>
    <w:rsid w:val="008E344A"/>
    <w:rsid w:val="008E4FA9"/>
    <w:rsid w:val="008F0B17"/>
    <w:rsid w:val="008F2CAA"/>
    <w:rsid w:val="008F34D2"/>
    <w:rsid w:val="008F7910"/>
    <w:rsid w:val="009006A1"/>
    <w:rsid w:val="00905406"/>
    <w:rsid w:val="00906D0C"/>
    <w:rsid w:val="00911B0A"/>
    <w:rsid w:val="00911D32"/>
    <w:rsid w:val="009138BA"/>
    <w:rsid w:val="009141DB"/>
    <w:rsid w:val="00921C30"/>
    <w:rsid w:val="00921C51"/>
    <w:rsid w:val="00922925"/>
    <w:rsid w:val="00923C11"/>
    <w:rsid w:val="00923CE9"/>
    <w:rsid w:val="00924576"/>
    <w:rsid w:val="00927AA3"/>
    <w:rsid w:val="009308F0"/>
    <w:rsid w:val="0093248B"/>
    <w:rsid w:val="00937159"/>
    <w:rsid w:val="009379D8"/>
    <w:rsid w:val="00941991"/>
    <w:rsid w:val="00942384"/>
    <w:rsid w:val="009425AE"/>
    <w:rsid w:val="00942CBC"/>
    <w:rsid w:val="0094387D"/>
    <w:rsid w:val="00947483"/>
    <w:rsid w:val="00951C78"/>
    <w:rsid w:val="00952211"/>
    <w:rsid w:val="0095350B"/>
    <w:rsid w:val="0095722E"/>
    <w:rsid w:val="0095741B"/>
    <w:rsid w:val="00962C2B"/>
    <w:rsid w:val="0096339D"/>
    <w:rsid w:val="00965A47"/>
    <w:rsid w:val="00967777"/>
    <w:rsid w:val="00967798"/>
    <w:rsid w:val="0097026C"/>
    <w:rsid w:val="00970C17"/>
    <w:rsid w:val="0097239D"/>
    <w:rsid w:val="009734B0"/>
    <w:rsid w:val="009739FD"/>
    <w:rsid w:val="00973C20"/>
    <w:rsid w:val="00974B59"/>
    <w:rsid w:val="0098216F"/>
    <w:rsid w:val="00984F1D"/>
    <w:rsid w:val="00991A73"/>
    <w:rsid w:val="00993244"/>
    <w:rsid w:val="00993461"/>
    <w:rsid w:val="00994224"/>
    <w:rsid w:val="0099635B"/>
    <w:rsid w:val="00996A15"/>
    <w:rsid w:val="00997040"/>
    <w:rsid w:val="009A3D14"/>
    <w:rsid w:val="009A47C3"/>
    <w:rsid w:val="009A6476"/>
    <w:rsid w:val="009A6A6B"/>
    <w:rsid w:val="009B1AD4"/>
    <w:rsid w:val="009B2EC6"/>
    <w:rsid w:val="009B3C9D"/>
    <w:rsid w:val="009B430A"/>
    <w:rsid w:val="009B4CD6"/>
    <w:rsid w:val="009B64DD"/>
    <w:rsid w:val="009B73FB"/>
    <w:rsid w:val="009C7F04"/>
    <w:rsid w:val="009D1E74"/>
    <w:rsid w:val="009D4356"/>
    <w:rsid w:val="009D47A5"/>
    <w:rsid w:val="009D4B33"/>
    <w:rsid w:val="009D7A23"/>
    <w:rsid w:val="009E2767"/>
    <w:rsid w:val="009E5A9E"/>
    <w:rsid w:val="009F06D1"/>
    <w:rsid w:val="009F09B5"/>
    <w:rsid w:val="009F1BDE"/>
    <w:rsid w:val="009F3A86"/>
    <w:rsid w:val="009F410D"/>
    <w:rsid w:val="009F4B24"/>
    <w:rsid w:val="009F60D2"/>
    <w:rsid w:val="009F7169"/>
    <w:rsid w:val="009F7471"/>
    <w:rsid w:val="00A021E5"/>
    <w:rsid w:val="00A0226F"/>
    <w:rsid w:val="00A02900"/>
    <w:rsid w:val="00A03639"/>
    <w:rsid w:val="00A037E9"/>
    <w:rsid w:val="00A04230"/>
    <w:rsid w:val="00A048D5"/>
    <w:rsid w:val="00A0605E"/>
    <w:rsid w:val="00A064B2"/>
    <w:rsid w:val="00A07EF4"/>
    <w:rsid w:val="00A10A8C"/>
    <w:rsid w:val="00A12BDF"/>
    <w:rsid w:val="00A14B07"/>
    <w:rsid w:val="00A14B0D"/>
    <w:rsid w:val="00A14DCE"/>
    <w:rsid w:val="00A1541F"/>
    <w:rsid w:val="00A212A3"/>
    <w:rsid w:val="00A22F06"/>
    <w:rsid w:val="00A246A9"/>
    <w:rsid w:val="00A263DA"/>
    <w:rsid w:val="00A26650"/>
    <w:rsid w:val="00A26E6A"/>
    <w:rsid w:val="00A27545"/>
    <w:rsid w:val="00A340D1"/>
    <w:rsid w:val="00A41CE2"/>
    <w:rsid w:val="00A46D9E"/>
    <w:rsid w:val="00A470CC"/>
    <w:rsid w:val="00A517F9"/>
    <w:rsid w:val="00A53F20"/>
    <w:rsid w:val="00A61C43"/>
    <w:rsid w:val="00A62ECE"/>
    <w:rsid w:val="00A632A3"/>
    <w:rsid w:val="00A6542D"/>
    <w:rsid w:val="00A6555B"/>
    <w:rsid w:val="00A673D4"/>
    <w:rsid w:val="00A73B55"/>
    <w:rsid w:val="00A81537"/>
    <w:rsid w:val="00A818D9"/>
    <w:rsid w:val="00A825C4"/>
    <w:rsid w:val="00A8540E"/>
    <w:rsid w:val="00A866DA"/>
    <w:rsid w:val="00A91E7A"/>
    <w:rsid w:val="00A924B2"/>
    <w:rsid w:val="00A93926"/>
    <w:rsid w:val="00A97F2D"/>
    <w:rsid w:val="00AA144A"/>
    <w:rsid w:val="00AA3DAE"/>
    <w:rsid w:val="00AB0DF2"/>
    <w:rsid w:val="00AB19CB"/>
    <w:rsid w:val="00AB4F5D"/>
    <w:rsid w:val="00AB5845"/>
    <w:rsid w:val="00AC0361"/>
    <w:rsid w:val="00AC2343"/>
    <w:rsid w:val="00AC3C46"/>
    <w:rsid w:val="00AC4ECA"/>
    <w:rsid w:val="00AD3155"/>
    <w:rsid w:val="00AD62A1"/>
    <w:rsid w:val="00AE030E"/>
    <w:rsid w:val="00AE0585"/>
    <w:rsid w:val="00AE0F88"/>
    <w:rsid w:val="00AE1A8E"/>
    <w:rsid w:val="00AE1AA2"/>
    <w:rsid w:val="00AE1C4E"/>
    <w:rsid w:val="00AE1FC2"/>
    <w:rsid w:val="00AE5D25"/>
    <w:rsid w:val="00AE602B"/>
    <w:rsid w:val="00AF2799"/>
    <w:rsid w:val="00B02915"/>
    <w:rsid w:val="00B02CE7"/>
    <w:rsid w:val="00B04732"/>
    <w:rsid w:val="00B10A00"/>
    <w:rsid w:val="00B1175E"/>
    <w:rsid w:val="00B14ECD"/>
    <w:rsid w:val="00B167E2"/>
    <w:rsid w:val="00B17BD7"/>
    <w:rsid w:val="00B21342"/>
    <w:rsid w:val="00B2284A"/>
    <w:rsid w:val="00B24863"/>
    <w:rsid w:val="00B3215E"/>
    <w:rsid w:val="00B35C33"/>
    <w:rsid w:val="00B3604F"/>
    <w:rsid w:val="00B36BC1"/>
    <w:rsid w:val="00B375E5"/>
    <w:rsid w:val="00B37756"/>
    <w:rsid w:val="00B37956"/>
    <w:rsid w:val="00B4223A"/>
    <w:rsid w:val="00B43626"/>
    <w:rsid w:val="00B442F0"/>
    <w:rsid w:val="00B52AF5"/>
    <w:rsid w:val="00B52D78"/>
    <w:rsid w:val="00B60246"/>
    <w:rsid w:val="00B62E36"/>
    <w:rsid w:val="00B67672"/>
    <w:rsid w:val="00B67FEC"/>
    <w:rsid w:val="00B70EB5"/>
    <w:rsid w:val="00B7123A"/>
    <w:rsid w:val="00B80FD6"/>
    <w:rsid w:val="00B82190"/>
    <w:rsid w:val="00B82D49"/>
    <w:rsid w:val="00B83808"/>
    <w:rsid w:val="00B8383B"/>
    <w:rsid w:val="00B8394E"/>
    <w:rsid w:val="00B844B4"/>
    <w:rsid w:val="00B86368"/>
    <w:rsid w:val="00B923A8"/>
    <w:rsid w:val="00B925AC"/>
    <w:rsid w:val="00B92B79"/>
    <w:rsid w:val="00B9484E"/>
    <w:rsid w:val="00B96E7A"/>
    <w:rsid w:val="00B96FBB"/>
    <w:rsid w:val="00BA0809"/>
    <w:rsid w:val="00BA250A"/>
    <w:rsid w:val="00BA473D"/>
    <w:rsid w:val="00BA4955"/>
    <w:rsid w:val="00BA5190"/>
    <w:rsid w:val="00BA798C"/>
    <w:rsid w:val="00BB2275"/>
    <w:rsid w:val="00BC6D47"/>
    <w:rsid w:val="00BC6F2F"/>
    <w:rsid w:val="00BD328D"/>
    <w:rsid w:val="00BD3FE6"/>
    <w:rsid w:val="00BD4A0D"/>
    <w:rsid w:val="00BD6FD4"/>
    <w:rsid w:val="00BE12C7"/>
    <w:rsid w:val="00BE3A77"/>
    <w:rsid w:val="00BF17D5"/>
    <w:rsid w:val="00C03055"/>
    <w:rsid w:val="00C03A76"/>
    <w:rsid w:val="00C061E6"/>
    <w:rsid w:val="00C10918"/>
    <w:rsid w:val="00C10F3A"/>
    <w:rsid w:val="00C12960"/>
    <w:rsid w:val="00C147E0"/>
    <w:rsid w:val="00C17BCD"/>
    <w:rsid w:val="00C2146A"/>
    <w:rsid w:val="00C23A6E"/>
    <w:rsid w:val="00C245EE"/>
    <w:rsid w:val="00C24B8C"/>
    <w:rsid w:val="00C265CF"/>
    <w:rsid w:val="00C3238E"/>
    <w:rsid w:val="00C36E57"/>
    <w:rsid w:val="00C411D4"/>
    <w:rsid w:val="00C41C1D"/>
    <w:rsid w:val="00C43C9C"/>
    <w:rsid w:val="00C43F21"/>
    <w:rsid w:val="00C44125"/>
    <w:rsid w:val="00C52960"/>
    <w:rsid w:val="00C52D1F"/>
    <w:rsid w:val="00C53270"/>
    <w:rsid w:val="00C53508"/>
    <w:rsid w:val="00C5374E"/>
    <w:rsid w:val="00C56DC3"/>
    <w:rsid w:val="00C57EE1"/>
    <w:rsid w:val="00C60456"/>
    <w:rsid w:val="00C60515"/>
    <w:rsid w:val="00C6054F"/>
    <w:rsid w:val="00C64778"/>
    <w:rsid w:val="00C65267"/>
    <w:rsid w:val="00C70AD8"/>
    <w:rsid w:val="00C70C32"/>
    <w:rsid w:val="00C771F0"/>
    <w:rsid w:val="00C77C1A"/>
    <w:rsid w:val="00C81B1D"/>
    <w:rsid w:val="00C83696"/>
    <w:rsid w:val="00C856EE"/>
    <w:rsid w:val="00C90958"/>
    <w:rsid w:val="00C92201"/>
    <w:rsid w:val="00C94CC2"/>
    <w:rsid w:val="00CA0169"/>
    <w:rsid w:val="00CA1A52"/>
    <w:rsid w:val="00CA2B60"/>
    <w:rsid w:val="00CA40DA"/>
    <w:rsid w:val="00CA45E1"/>
    <w:rsid w:val="00CA4D06"/>
    <w:rsid w:val="00CA6824"/>
    <w:rsid w:val="00CB0107"/>
    <w:rsid w:val="00CB23A2"/>
    <w:rsid w:val="00CB674D"/>
    <w:rsid w:val="00CB79A2"/>
    <w:rsid w:val="00CC17C2"/>
    <w:rsid w:val="00CC225B"/>
    <w:rsid w:val="00CC24B9"/>
    <w:rsid w:val="00CC5B3A"/>
    <w:rsid w:val="00CC6F88"/>
    <w:rsid w:val="00CC7409"/>
    <w:rsid w:val="00CC7A78"/>
    <w:rsid w:val="00CD6951"/>
    <w:rsid w:val="00CD731E"/>
    <w:rsid w:val="00CD7897"/>
    <w:rsid w:val="00CE0AFE"/>
    <w:rsid w:val="00CE133B"/>
    <w:rsid w:val="00CE2472"/>
    <w:rsid w:val="00CE284A"/>
    <w:rsid w:val="00CE4C1B"/>
    <w:rsid w:val="00CF0F3A"/>
    <w:rsid w:val="00CF191C"/>
    <w:rsid w:val="00CF6840"/>
    <w:rsid w:val="00CF6B54"/>
    <w:rsid w:val="00D03811"/>
    <w:rsid w:val="00D04260"/>
    <w:rsid w:val="00D07C80"/>
    <w:rsid w:val="00D1056B"/>
    <w:rsid w:val="00D1435B"/>
    <w:rsid w:val="00D14DBB"/>
    <w:rsid w:val="00D15B46"/>
    <w:rsid w:val="00D15EF5"/>
    <w:rsid w:val="00D16724"/>
    <w:rsid w:val="00D16EBE"/>
    <w:rsid w:val="00D23117"/>
    <w:rsid w:val="00D23CD8"/>
    <w:rsid w:val="00D24CEA"/>
    <w:rsid w:val="00D272AA"/>
    <w:rsid w:val="00D27A09"/>
    <w:rsid w:val="00D344D7"/>
    <w:rsid w:val="00D34B7F"/>
    <w:rsid w:val="00D34DFE"/>
    <w:rsid w:val="00D357F1"/>
    <w:rsid w:val="00D35C0B"/>
    <w:rsid w:val="00D41090"/>
    <w:rsid w:val="00D41676"/>
    <w:rsid w:val="00D43E9E"/>
    <w:rsid w:val="00D465A0"/>
    <w:rsid w:val="00D46C8D"/>
    <w:rsid w:val="00D470F0"/>
    <w:rsid w:val="00D540A9"/>
    <w:rsid w:val="00D557B3"/>
    <w:rsid w:val="00D614DD"/>
    <w:rsid w:val="00D632D4"/>
    <w:rsid w:val="00D673C0"/>
    <w:rsid w:val="00D67C82"/>
    <w:rsid w:val="00D718BF"/>
    <w:rsid w:val="00D748D2"/>
    <w:rsid w:val="00D8332E"/>
    <w:rsid w:val="00D84BF7"/>
    <w:rsid w:val="00D85B4D"/>
    <w:rsid w:val="00D86CCB"/>
    <w:rsid w:val="00D9729B"/>
    <w:rsid w:val="00D975DF"/>
    <w:rsid w:val="00DA295F"/>
    <w:rsid w:val="00DA4C59"/>
    <w:rsid w:val="00DA6229"/>
    <w:rsid w:val="00DA62D5"/>
    <w:rsid w:val="00DB167E"/>
    <w:rsid w:val="00DB296B"/>
    <w:rsid w:val="00DB42A3"/>
    <w:rsid w:val="00DB5A29"/>
    <w:rsid w:val="00DB7CEC"/>
    <w:rsid w:val="00DC24A8"/>
    <w:rsid w:val="00DC7B1C"/>
    <w:rsid w:val="00DD0DB9"/>
    <w:rsid w:val="00DD1AE9"/>
    <w:rsid w:val="00DD3888"/>
    <w:rsid w:val="00DD4318"/>
    <w:rsid w:val="00DD54D5"/>
    <w:rsid w:val="00DE0181"/>
    <w:rsid w:val="00DE3D28"/>
    <w:rsid w:val="00DE4F60"/>
    <w:rsid w:val="00DF1B7A"/>
    <w:rsid w:val="00DF21ED"/>
    <w:rsid w:val="00DF23C7"/>
    <w:rsid w:val="00DF26F4"/>
    <w:rsid w:val="00DF46D3"/>
    <w:rsid w:val="00DF6D97"/>
    <w:rsid w:val="00E003D3"/>
    <w:rsid w:val="00E01977"/>
    <w:rsid w:val="00E01D88"/>
    <w:rsid w:val="00E02FE6"/>
    <w:rsid w:val="00E04DE8"/>
    <w:rsid w:val="00E05BFB"/>
    <w:rsid w:val="00E07898"/>
    <w:rsid w:val="00E07A60"/>
    <w:rsid w:val="00E07C43"/>
    <w:rsid w:val="00E107DF"/>
    <w:rsid w:val="00E12453"/>
    <w:rsid w:val="00E149B5"/>
    <w:rsid w:val="00E16DA0"/>
    <w:rsid w:val="00E17D6E"/>
    <w:rsid w:val="00E22A9B"/>
    <w:rsid w:val="00E22B68"/>
    <w:rsid w:val="00E232B6"/>
    <w:rsid w:val="00E234EF"/>
    <w:rsid w:val="00E26912"/>
    <w:rsid w:val="00E27CC2"/>
    <w:rsid w:val="00E30BA7"/>
    <w:rsid w:val="00E318F3"/>
    <w:rsid w:val="00E367A6"/>
    <w:rsid w:val="00E37797"/>
    <w:rsid w:val="00E45394"/>
    <w:rsid w:val="00E46925"/>
    <w:rsid w:val="00E4737E"/>
    <w:rsid w:val="00E475AA"/>
    <w:rsid w:val="00E50EAF"/>
    <w:rsid w:val="00E54816"/>
    <w:rsid w:val="00E578F7"/>
    <w:rsid w:val="00E61398"/>
    <w:rsid w:val="00E6329B"/>
    <w:rsid w:val="00E6393B"/>
    <w:rsid w:val="00E715E9"/>
    <w:rsid w:val="00E73302"/>
    <w:rsid w:val="00E73B24"/>
    <w:rsid w:val="00E742E2"/>
    <w:rsid w:val="00E74A07"/>
    <w:rsid w:val="00E90D30"/>
    <w:rsid w:val="00E95C89"/>
    <w:rsid w:val="00EA203E"/>
    <w:rsid w:val="00EA3E24"/>
    <w:rsid w:val="00EA5225"/>
    <w:rsid w:val="00EA791B"/>
    <w:rsid w:val="00EA7D8C"/>
    <w:rsid w:val="00EB2766"/>
    <w:rsid w:val="00EB39EA"/>
    <w:rsid w:val="00EB44E4"/>
    <w:rsid w:val="00EC3BB0"/>
    <w:rsid w:val="00EC77DE"/>
    <w:rsid w:val="00ED2968"/>
    <w:rsid w:val="00ED782B"/>
    <w:rsid w:val="00EE4839"/>
    <w:rsid w:val="00EE6C8E"/>
    <w:rsid w:val="00EF3AFE"/>
    <w:rsid w:val="00EF5421"/>
    <w:rsid w:val="00EF5A5A"/>
    <w:rsid w:val="00F0050E"/>
    <w:rsid w:val="00F00969"/>
    <w:rsid w:val="00F0160A"/>
    <w:rsid w:val="00F01D77"/>
    <w:rsid w:val="00F02279"/>
    <w:rsid w:val="00F031CB"/>
    <w:rsid w:val="00F05671"/>
    <w:rsid w:val="00F05BA2"/>
    <w:rsid w:val="00F06D9E"/>
    <w:rsid w:val="00F137CD"/>
    <w:rsid w:val="00F1484B"/>
    <w:rsid w:val="00F1765E"/>
    <w:rsid w:val="00F24B64"/>
    <w:rsid w:val="00F24FF4"/>
    <w:rsid w:val="00F2636E"/>
    <w:rsid w:val="00F279C6"/>
    <w:rsid w:val="00F27BA1"/>
    <w:rsid w:val="00F30F5F"/>
    <w:rsid w:val="00F361AA"/>
    <w:rsid w:val="00F36F18"/>
    <w:rsid w:val="00F37B80"/>
    <w:rsid w:val="00F428A9"/>
    <w:rsid w:val="00F4447F"/>
    <w:rsid w:val="00F4562E"/>
    <w:rsid w:val="00F45C98"/>
    <w:rsid w:val="00F47FCA"/>
    <w:rsid w:val="00F51B36"/>
    <w:rsid w:val="00F54BD6"/>
    <w:rsid w:val="00F5791C"/>
    <w:rsid w:val="00F6035A"/>
    <w:rsid w:val="00F6197C"/>
    <w:rsid w:val="00F65A66"/>
    <w:rsid w:val="00F667D2"/>
    <w:rsid w:val="00F71919"/>
    <w:rsid w:val="00F721E6"/>
    <w:rsid w:val="00F72BF2"/>
    <w:rsid w:val="00F73584"/>
    <w:rsid w:val="00F74D31"/>
    <w:rsid w:val="00F76366"/>
    <w:rsid w:val="00F80C2A"/>
    <w:rsid w:val="00F83A59"/>
    <w:rsid w:val="00F8475D"/>
    <w:rsid w:val="00F90FC8"/>
    <w:rsid w:val="00F90FF8"/>
    <w:rsid w:val="00F91AC0"/>
    <w:rsid w:val="00F950BC"/>
    <w:rsid w:val="00F97033"/>
    <w:rsid w:val="00FA1092"/>
    <w:rsid w:val="00FA4305"/>
    <w:rsid w:val="00FA51A6"/>
    <w:rsid w:val="00FB1DDA"/>
    <w:rsid w:val="00FB21E3"/>
    <w:rsid w:val="00FB4FEF"/>
    <w:rsid w:val="00FB6B9C"/>
    <w:rsid w:val="00FB77E1"/>
    <w:rsid w:val="00FB7EBE"/>
    <w:rsid w:val="00FC058F"/>
    <w:rsid w:val="00FC3527"/>
    <w:rsid w:val="00FD13EE"/>
    <w:rsid w:val="00FD1AA9"/>
    <w:rsid w:val="00FD4B71"/>
    <w:rsid w:val="00FE20D1"/>
    <w:rsid w:val="00FE458D"/>
    <w:rsid w:val="00FE4762"/>
    <w:rsid w:val="00FE5303"/>
    <w:rsid w:val="00FE6172"/>
    <w:rsid w:val="00FE6717"/>
    <w:rsid w:val="00FF09EA"/>
    <w:rsid w:val="00FF2B6C"/>
    <w:rsid w:val="00FF4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B5CD1-EA10-4848-B077-EACA51E8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20"/>
      <w:ind w:firstLine="720"/>
      <w:jc w:val="both"/>
      <w:textAlignment w:val="baseline"/>
    </w:pPr>
    <w:rPr>
      <w:rFonts w:ascii="Times New Roman" w:eastAsia="Times New Roman" w:hAnsi="Times New Roman"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character" w:customStyle="1" w:styleId="HeaderChar">
    <w:name w:val="Header Char"/>
    <w:uiPriority w:val="99"/>
    <w:rPr>
      <w:rFonts w:ascii="Times New Roman" w:eastAsia="Times New Roman" w:hAnsi="Times New Roman" w:cs="Arial"/>
      <w:sz w:val="28"/>
      <w:szCs w:val="24"/>
      <w:lang w:val="en-US"/>
    </w:rPr>
  </w:style>
  <w:style w:type="character" w:styleId="PageNumber">
    <w:name w:val="page number"/>
    <w:basedOn w:val="DefaultParagraphFont"/>
  </w:style>
  <w:style w:type="paragraph" w:styleId="Title">
    <w:name w:val="Title"/>
    <w:basedOn w:val="Normal"/>
    <w:pPr>
      <w:jc w:val="center"/>
    </w:pPr>
    <w:rPr>
      <w:sz w:val="32"/>
      <w:lang w:val="lv-LV"/>
    </w:rPr>
  </w:style>
  <w:style w:type="character" w:customStyle="1" w:styleId="TitleChar">
    <w:name w:val="Title Char"/>
    <w:rPr>
      <w:rFonts w:ascii="Times New Roman" w:eastAsia="Times New Roman" w:hAnsi="Times New Roman" w:cs="Arial"/>
      <w:sz w:val="32"/>
      <w:szCs w:val="24"/>
    </w:rPr>
  </w:style>
  <w:style w:type="character" w:styleId="Hyperlink">
    <w:name w:val="Hyperlink"/>
    <w:rPr>
      <w:color w:val="0000FF"/>
      <w:u w:val="single"/>
    </w:rPr>
  </w:style>
  <w:style w:type="paragraph" w:styleId="BodyText2">
    <w:name w:val="Body Text 2"/>
    <w:basedOn w:val="Normal"/>
    <w:pPr>
      <w:spacing w:line="480" w:lineRule="auto"/>
    </w:pPr>
  </w:style>
  <w:style w:type="character" w:customStyle="1" w:styleId="BodyText2Char">
    <w:name w:val="Body Text 2 Char"/>
    <w:rPr>
      <w:rFonts w:ascii="Times New Roman" w:eastAsia="Times New Roman" w:hAnsi="Times New Roman" w:cs="Arial"/>
      <w:sz w:val="28"/>
      <w:szCs w:val="24"/>
      <w:lang w:val="en-US"/>
    </w:rPr>
  </w:style>
  <w:style w:type="paragraph" w:styleId="BodyText">
    <w:name w:val="Body Text"/>
    <w:basedOn w:val="Normal"/>
  </w:style>
  <w:style w:type="character" w:customStyle="1" w:styleId="BodyTextChar">
    <w:name w:val="Body Text Char"/>
    <w:rPr>
      <w:rFonts w:ascii="Times New Roman" w:eastAsia="Times New Roman" w:hAnsi="Times New Roman" w:cs="Arial"/>
      <w:sz w:val="28"/>
      <w:szCs w:val="24"/>
      <w:lang w:val="en-US"/>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paragraph" w:styleId="NormalWeb">
    <w:name w:val="Normal (Web)"/>
    <w:basedOn w:val="Normal"/>
    <w:pPr>
      <w:spacing w:after="192"/>
      <w:ind w:firstLine="0"/>
      <w:jc w:val="left"/>
    </w:pPr>
    <w:rPr>
      <w:rFonts w:cs="Times New Roman"/>
      <w:sz w:val="24"/>
    </w:rPr>
  </w:style>
  <w:style w:type="paragraph" w:customStyle="1" w:styleId="tv213">
    <w:name w:val="tv213"/>
    <w:basedOn w:val="Normal"/>
    <w:pPr>
      <w:spacing w:before="100" w:after="100"/>
      <w:ind w:firstLine="0"/>
      <w:jc w:val="left"/>
    </w:pPr>
    <w:rPr>
      <w:rFonts w:cs="Times New Roman"/>
      <w:sz w:val="24"/>
      <w:lang w:val="lv-LV" w:eastAsia="lv-LV"/>
    </w:rPr>
  </w:style>
  <w:style w:type="paragraph" w:customStyle="1" w:styleId="doc-ti">
    <w:name w:val="doc-ti"/>
    <w:basedOn w:val="Normal"/>
    <w:pPr>
      <w:spacing w:before="100" w:after="100"/>
      <w:ind w:firstLine="0"/>
      <w:jc w:val="left"/>
    </w:pPr>
    <w:rPr>
      <w:rFonts w:cs="Times New Roman"/>
      <w:sz w:val="24"/>
      <w:lang w:val="lv-LV" w:eastAsia="lv-LV"/>
    </w:rPr>
  </w:style>
  <w:style w:type="paragraph" w:styleId="Footer">
    <w:name w:val="footer"/>
    <w:basedOn w:val="Normal"/>
    <w:pPr>
      <w:tabs>
        <w:tab w:val="center" w:pos="4153"/>
        <w:tab w:val="right" w:pos="8306"/>
      </w:tabs>
      <w:spacing w:after="0"/>
    </w:pPr>
  </w:style>
  <w:style w:type="character" w:customStyle="1" w:styleId="FooterChar">
    <w:name w:val="Footer Char"/>
    <w:rPr>
      <w:rFonts w:ascii="Times New Roman" w:eastAsia="Times New Roman" w:hAnsi="Times New Roman" w:cs="Arial"/>
      <w:sz w:val="28"/>
      <w:szCs w:val="24"/>
      <w:lang w:val="en-US"/>
    </w:rPr>
  </w:style>
  <w:style w:type="paragraph" w:styleId="FootnoteText">
    <w:name w:val="footnote text"/>
    <w:basedOn w:val="Normal"/>
    <w:pPr>
      <w:spacing w:after="0"/>
      <w:ind w:firstLine="0"/>
      <w:jc w:val="left"/>
    </w:pPr>
    <w:rPr>
      <w:rFonts w:ascii="Calibri" w:eastAsia="Calibri" w:hAnsi="Calibri" w:cs="Times New Roman"/>
      <w:sz w:val="20"/>
      <w:szCs w:val="20"/>
      <w:lang w:val="lv-LV"/>
    </w:rPr>
  </w:style>
  <w:style w:type="character" w:customStyle="1" w:styleId="FootnoteTextChar">
    <w:name w:val="Footnote Text Char"/>
    <w:rPr>
      <w:rFonts w:ascii="Calibri" w:eastAsia="Calibri" w:hAnsi="Calibri" w:cs="Times New Roman"/>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eastAsia="Times New Roman" w:hAnsi="Segoe UI" w:cs="Segoe UI"/>
      <w:sz w:val="18"/>
      <w:szCs w:val="18"/>
      <w:lang w:val="en-US"/>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rFonts w:ascii="Times New Roman" w:eastAsia="Times New Roman" w:hAnsi="Times New Roman" w:cs="Arial"/>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cs="Arial"/>
      <w:b/>
      <w:bCs/>
      <w:sz w:val="20"/>
      <w:szCs w:val="20"/>
      <w:lang w:val="en-US"/>
    </w:rPr>
  </w:style>
  <w:style w:type="table" w:styleId="TableGrid">
    <w:name w:val="Table Grid"/>
    <w:basedOn w:val="TableNormal"/>
    <w:uiPriority w:val="39"/>
    <w:rsid w:val="009F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522B17"/>
    <w:pPr>
      <w:suppressAutoHyphens w:val="0"/>
      <w:autoSpaceDN/>
      <w:spacing w:before="75" w:after="75"/>
      <w:ind w:firstLine="0"/>
      <w:jc w:val="center"/>
      <w:textAlignment w:val="auto"/>
    </w:pPr>
    <w:rPr>
      <w:rFonts w:cs="Times New Roman"/>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83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i@d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8BBA-1D9B-42A5-95D4-9B4D852A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828</Words>
  <Characters>6159</Characters>
  <DocSecurity>0</DocSecurity>
  <Lines>219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Links>
    <vt:vector size="6" baseType="variant">
      <vt:variant>
        <vt:i4>2752579</vt:i4>
      </vt:variant>
      <vt:variant>
        <vt:i4>0</vt:i4>
      </vt:variant>
      <vt:variant>
        <vt:i4>0</vt:i4>
      </vt:variant>
      <vt:variant>
        <vt:i4>5</vt:i4>
      </vt:variant>
      <vt:variant>
        <vt:lpwstr>mailto:kanc@dp.gov.lv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2018-03-20T11:04:00Z</cp:lastPrinted>
  <dcterms:created xsi:type="dcterms:W3CDTF">2018-11-20T11:23:00Z</dcterms:created>
  <dcterms:modified xsi:type="dcterms:W3CDTF">2018-11-22T06:39:00Z</dcterms:modified>
</cp:coreProperties>
</file>