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5" w:rsidRPr="00C458B5" w:rsidRDefault="00882005" w:rsidP="00882005">
      <w:pPr>
        <w:jc w:val="right"/>
        <w:rPr>
          <w:sz w:val="28"/>
          <w:szCs w:val="28"/>
        </w:rPr>
      </w:pPr>
      <w:r w:rsidRPr="00C458B5">
        <w:rPr>
          <w:sz w:val="28"/>
          <w:szCs w:val="28"/>
        </w:rPr>
        <w:t>Pielikums</w:t>
      </w:r>
    </w:p>
    <w:p w:rsidR="00882005" w:rsidRPr="00C458B5" w:rsidRDefault="00882005" w:rsidP="00882005">
      <w:pPr>
        <w:jc w:val="right"/>
        <w:rPr>
          <w:sz w:val="28"/>
          <w:szCs w:val="28"/>
        </w:rPr>
      </w:pPr>
      <w:r w:rsidRPr="00C458B5">
        <w:rPr>
          <w:sz w:val="28"/>
          <w:szCs w:val="28"/>
        </w:rPr>
        <w:t>Ministru kabineta noteikumu projekta</w:t>
      </w:r>
    </w:p>
    <w:p w:rsidR="00503C8E" w:rsidRPr="00B55057" w:rsidRDefault="00882005" w:rsidP="00B330AE">
      <w:pPr>
        <w:jc w:val="right"/>
        <w:rPr>
          <w:b/>
          <w:sz w:val="28"/>
          <w:szCs w:val="28"/>
        </w:rPr>
      </w:pPr>
      <w:r w:rsidRPr="00B55057">
        <w:rPr>
          <w:b/>
          <w:sz w:val="28"/>
          <w:szCs w:val="28"/>
        </w:rPr>
        <w:t>„</w:t>
      </w:r>
      <w:r w:rsidR="00B330AE" w:rsidRPr="00B55057">
        <w:rPr>
          <w:b/>
          <w:sz w:val="28"/>
          <w:szCs w:val="28"/>
        </w:rPr>
        <w:t>Grozījumi Ministru kabineta 2017.</w:t>
      </w:r>
      <w:r w:rsidR="00503C8E" w:rsidRPr="00B55057">
        <w:rPr>
          <w:b/>
          <w:sz w:val="28"/>
          <w:szCs w:val="28"/>
        </w:rPr>
        <w:t> </w:t>
      </w:r>
      <w:r w:rsidR="00B330AE" w:rsidRPr="00B55057">
        <w:rPr>
          <w:b/>
          <w:sz w:val="28"/>
          <w:szCs w:val="28"/>
        </w:rPr>
        <w:t>gada 23.</w:t>
      </w:r>
      <w:r w:rsidR="00503C8E" w:rsidRPr="00B55057">
        <w:rPr>
          <w:b/>
          <w:sz w:val="28"/>
          <w:szCs w:val="28"/>
        </w:rPr>
        <w:t> m</w:t>
      </w:r>
      <w:r w:rsidR="00B330AE" w:rsidRPr="00B55057">
        <w:rPr>
          <w:b/>
          <w:sz w:val="28"/>
          <w:szCs w:val="28"/>
        </w:rPr>
        <w:t>aija</w:t>
      </w:r>
    </w:p>
    <w:p w:rsidR="00503C8E" w:rsidRPr="00B55057" w:rsidRDefault="00A25021" w:rsidP="00B330AE">
      <w:pPr>
        <w:jc w:val="right"/>
        <w:rPr>
          <w:b/>
          <w:sz w:val="28"/>
          <w:szCs w:val="28"/>
        </w:rPr>
      </w:pPr>
      <w:r>
        <w:rPr>
          <w:b/>
          <w:sz w:val="28"/>
          <w:szCs w:val="28"/>
        </w:rPr>
        <w:t>noteikumos Nr. 264 „</w:t>
      </w:r>
      <w:r w:rsidR="00B330AE" w:rsidRPr="00B55057">
        <w:rPr>
          <w:b/>
          <w:sz w:val="28"/>
          <w:szCs w:val="28"/>
        </w:rPr>
        <w:t>Noteikumi par Profesiju klasifikatoru,</w:t>
      </w:r>
    </w:p>
    <w:p w:rsidR="00882005" w:rsidRPr="00B55057" w:rsidRDefault="00B330AE" w:rsidP="00B330AE">
      <w:pPr>
        <w:jc w:val="right"/>
        <w:rPr>
          <w:b/>
          <w:sz w:val="28"/>
          <w:szCs w:val="28"/>
        </w:rPr>
      </w:pPr>
      <w:r w:rsidRPr="00B55057">
        <w:rPr>
          <w:b/>
          <w:sz w:val="28"/>
          <w:szCs w:val="28"/>
        </w:rPr>
        <w:t>profesijai atbilstošiem pamatuzdevumiem un kvalifikācijas pamatprasībām</w:t>
      </w:r>
      <w:r w:rsidR="00D73591" w:rsidRPr="00B55057">
        <w:rPr>
          <w:b/>
          <w:sz w:val="28"/>
          <w:szCs w:val="28"/>
        </w:rPr>
        <w:t>”</w:t>
      </w:r>
      <w:r w:rsidR="00A25021">
        <w:rPr>
          <w:b/>
          <w:sz w:val="28"/>
          <w:szCs w:val="28"/>
        </w:rPr>
        <w:t>”</w:t>
      </w:r>
    </w:p>
    <w:p w:rsidR="00882005" w:rsidRPr="00C458B5" w:rsidRDefault="007A72F2" w:rsidP="00882005">
      <w:pPr>
        <w:jc w:val="right"/>
        <w:rPr>
          <w:sz w:val="28"/>
          <w:szCs w:val="28"/>
        </w:rPr>
      </w:pPr>
      <w:r w:rsidRPr="00C458B5">
        <w:rPr>
          <w:sz w:val="28"/>
          <w:szCs w:val="28"/>
        </w:rPr>
        <w:t>sākotnējās ietekmes novērtējuma ziņojumam (</w:t>
      </w:r>
      <w:r w:rsidR="00A655A8" w:rsidRPr="00C458B5">
        <w:rPr>
          <w:sz w:val="28"/>
          <w:szCs w:val="28"/>
        </w:rPr>
        <w:t>anotācijai</w:t>
      </w:r>
      <w:r w:rsidRPr="00C458B5">
        <w:rPr>
          <w:sz w:val="28"/>
          <w:szCs w:val="28"/>
        </w:rPr>
        <w:t>)</w:t>
      </w:r>
    </w:p>
    <w:p w:rsidR="00882005" w:rsidRPr="00C458B5" w:rsidRDefault="00882005" w:rsidP="00882005">
      <w:pPr>
        <w:jc w:val="right"/>
        <w:rPr>
          <w:sz w:val="28"/>
          <w:szCs w:val="28"/>
        </w:rPr>
      </w:pPr>
    </w:p>
    <w:p w:rsidR="00DD247A" w:rsidRPr="00C458B5" w:rsidRDefault="00DD247A" w:rsidP="0053209C">
      <w:pPr>
        <w:jc w:val="right"/>
        <w:rPr>
          <w:sz w:val="28"/>
          <w:szCs w:val="28"/>
        </w:rPr>
      </w:pPr>
    </w:p>
    <w:tbl>
      <w:tblPr>
        <w:tblStyle w:val="TableGrid"/>
        <w:tblW w:w="0" w:type="auto"/>
        <w:tblLook w:val="04A0" w:firstRow="1" w:lastRow="0" w:firstColumn="1" w:lastColumn="0" w:noHBand="0" w:noVBand="1"/>
      </w:tblPr>
      <w:tblGrid>
        <w:gridCol w:w="4361"/>
        <w:gridCol w:w="4111"/>
        <w:gridCol w:w="5747"/>
      </w:tblGrid>
      <w:tr w:rsidR="00AA1774" w:rsidTr="00D15D5F">
        <w:trPr>
          <w:tblHeader/>
        </w:trPr>
        <w:tc>
          <w:tcPr>
            <w:tcW w:w="4361" w:type="dxa"/>
            <w:shd w:val="clear" w:color="auto" w:fill="D9D9D9" w:themeFill="background1" w:themeFillShade="D9"/>
          </w:tcPr>
          <w:p w:rsidR="00AA1774" w:rsidRPr="00AA1774" w:rsidRDefault="00AA1774" w:rsidP="00AA1774">
            <w:pPr>
              <w:jc w:val="center"/>
              <w:rPr>
                <w:b/>
                <w:sz w:val="28"/>
                <w:szCs w:val="28"/>
              </w:rPr>
            </w:pPr>
            <w:r w:rsidRPr="00C458B5">
              <w:rPr>
                <w:b/>
                <w:bCs/>
                <w:sz w:val="28"/>
                <w:szCs w:val="28"/>
              </w:rPr>
              <w:t xml:space="preserve">Profesijas nosaukums </w:t>
            </w:r>
            <w:r w:rsidR="00C4142D">
              <w:rPr>
                <w:b/>
                <w:bCs/>
                <w:sz w:val="28"/>
                <w:szCs w:val="28"/>
              </w:rPr>
              <w:t xml:space="preserve">un kods </w:t>
            </w:r>
            <w:r w:rsidRPr="00C458B5">
              <w:rPr>
                <w:b/>
                <w:bCs/>
                <w:sz w:val="28"/>
                <w:szCs w:val="28"/>
              </w:rPr>
              <w:t>esošajā Profesiju klasifikatora redakcijā</w:t>
            </w:r>
          </w:p>
        </w:tc>
        <w:tc>
          <w:tcPr>
            <w:tcW w:w="4111" w:type="dxa"/>
            <w:shd w:val="clear" w:color="auto" w:fill="D9D9D9" w:themeFill="background1" w:themeFillShade="D9"/>
          </w:tcPr>
          <w:p w:rsidR="00AA1774" w:rsidRPr="00AA1774" w:rsidRDefault="00AA1774" w:rsidP="00AA1774">
            <w:pPr>
              <w:jc w:val="center"/>
              <w:rPr>
                <w:b/>
                <w:sz w:val="28"/>
                <w:szCs w:val="28"/>
              </w:rPr>
            </w:pPr>
            <w:r>
              <w:rPr>
                <w:b/>
                <w:bCs/>
                <w:sz w:val="28"/>
                <w:szCs w:val="28"/>
              </w:rPr>
              <w:t>Jauni n</w:t>
            </w:r>
            <w:r w:rsidRPr="00C458B5">
              <w:rPr>
                <w:b/>
                <w:bCs/>
                <w:sz w:val="28"/>
                <w:szCs w:val="28"/>
              </w:rPr>
              <w:t>oteikumi</w:t>
            </w:r>
          </w:p>
        </w:tc>
        <w:tc>
          <w:tcPr>
            <w:tcW w:w="5747" w:type="dxa"/>
            <w:shd w:val="clear" w:color="auto" w:fill="D9D9D9" w:themeFill="background1" w:themeFillShade="D9"/>
          </w:tcPr>
          <w:p w:rsidR="00AA1774" w:rsidRPr="00AA1774" w:rsidRDefault="00AA1774" w:rsidP="00AA1774">
            <w:pPr>
              <w:jc w:val="center"/>
              <w:rPr>
                <w:b/>
                <w:sz w:val="28"/>
                <w:szCs w:val="28"/>
              </w:rPr>
            </w:pPr>
            <w:r>
              <w:rPr>
                <w:b/>
                <w:sz w:val="28"/>
                <w:szCs w:val="28"/>
              </w:rPr>
              <w:t>Pamatojums</w:t>
            </w:r>
          </w:p>
        </w:tc>
      </w:tr>
      <w:tr w:rsidR="004B3710" w:rsidTr="0096622A">
        <w:tc>
          <w:tcPr>
            <w:tcW w:w="4361" w:type="dxa"/>
          </w:tcPr>
          <w:p w:rsidR="004B3710" w:rsidRPr="00587F34" w:rsidRDefault="00587F34" w:rsidP="00576A64">
            <w:r w:rsidRPr="00587F34">
              <w:t>-</w:t>
            </w:r>
          </w:p>
        </w:tc>
        <w:tc>
          <w:tcPr>
            <w:tcW w:w="4111" w:type="dxa"/>
          </w:tcPr>
          <w:p w:rsidR="004B3710" w:rsidRPr="00587F34" w:rsidRDefault="00587F34" w:rsidP="00587F34">
            <w:pPr>
              <w:rPr>
                <w:b/>
              </w:rPr>
            </w:pPr>
            <w:r w:rsidRPr="00587F34">
              <w:rPr>
                <w:b/>
                <w:lang w:eastAsia="en-US"/>
              </w:rPr>
              <w:t>OPTOMETRISTA ASISTENTS</w:t>
            </w:r>
            <w:r w:rsidRPr="00587F34">
              <w:rPr>
                <w:b/>
              </w:rPr>
              <w:t xml:space="preserve"> </w:t>
            </w:r>
            <w:r w:rsidR="004B3710" w:rsidRPr="00587F34">
              <w:rPr>
                <w:b/>
              </w:rPr>
              <w:t>-</w:t>
            </w:r>
            <w:r w:rsidR="004B3710" w:rsidRPr="00587F34">
              <w:t xml:space="preserve"> </w:t>
            </w:r>
            <w:r>
              <w:rPr>
                <w:b/>
              </w:rPr>
              <w:t>3254</w:t>
            </w:r>
            <w:r w:rsidR="004B3710" w:rsidRPr="00587F34">
              <w:rPr>
                <w:b/>
              </w:rPr>
              <w:t>  </w:t>
            </w:r>
            <w:r>
              <w:rPr>
                <w:b/>
              </w:rPr>
              <w:t>02</w:t>
            </w:r>
          </w:p>
        </w:tc>
        <w:tc>
          <w:tcPr>
            <w:tcW w:w="5747" w:type="dxa"/>
          </w:tcPr>
          <w:p w:rsidR="004B3710" w:rsidRDefault="004A0A37" w:rsidP="004A0A37">
            <w:pPr>
              <w:jc w:val="both"/>
            </w:pPr>
            <w:r>
              <w:t xml:space="preserve">Latvijas </w:t>
            </w:r>
            <w:proofErr w:type="spellStart"/>
            <w:r>
              <w:t>optometristu</w:t>
            </w:r>
            <w:proofErr w:type="spellEnd"/>
            <w:r>
              <w:t xml:space="preserve"> un optiķu asociācijas priekšlikums par jaunas profesijas „</w:t>
            </w:r>
            <w:proofErr w:type="spellStart"/>
            <w:r>
              <w:t>Optometrista</w:t>
            </w:r>
            <w:proofErr w:type="spellEnd"/>
            <w:r>
              <w:t xml:space="preserve"> asistents” iekļaušanu Profesiju klasifikatorā.</w:t>
            </w:r>
          </w:p>
          <w:p w:rsidR="00231714" w:rsidRDefault="004A0A37" w:rsidP="004A0A37">
            <w:pPr>
              <w:pStyle w:val="Default"/>
              <w:jc w:val="both"/>
              <w:rPr>
                <w:u w:val="single"/>
              </w:rPr>
            </w:pPr>
            <w:r w:rsidRPr="00231714">
              <w:rPr>
                <w:u w:val="single"/>
              </w:rPr>
              <w:t>Pamatojums:</w:t>
            </w:r>
          </w:p>
          <w:p w:rsidR="004A0A37" w:rsidRDefault="004A0A37" w:rsidP="004A0A37">
            <w:pPr>
              <w:pStyle w:val="Default"/>
              <w:jc w:val="both"/>
              <w:rPr>
                <w:sz w:val="23"/>
                <w:szCs w:val="23"/>
              </w:rPr>
            </w:pPr>
            <w:r>
              <w:rPr>
                <w:sz w:val="23"/>
                <w:szCs w:val="23"/>
              </w:rPr>
              <w:t xml:space="preserve">Latvijā darbojas apmēram 220 redzes optikas uzņēmumi, kuri nodarbina ap 650 darbiniekus, kas veic redzes optisko līdzekļu piemērošanu, pielāgošanu, izgatavošanu un tirdzniecību. Profesiju klasifikatorā esošās profesijas ”Optiķis” tiešos pienākumus (izslīpēt un iemontēt briļļu lēcas briļļu ietvarā) veic apmēram 40 darbinieki. Šīs profesijas pārstāvjiem nav izveidots profesijas standarts un attiecīgo prasmju apguvi nodrošina darba devējs. </w:t>
            </w:r>
            <w:r>
              <w:rPr>
                <w:sz w:val="22"/>
                <w:szCs w:val="22"/>
              </w:rPr>
              <w:t>A</w:t>
            </w:r>
            <w:r>
              <w:rPr>
                <w:sz w:val="23"/>
                <w:szCs w:val="23"/>
              </w:rPr>
              <w:t xml:space="preserve">ttīstoties tehnoloģijām un procesa automatizācijai, “Optiķa” darbība zaudē nozīmīgumu izgatavošanas procesā. Mūsdienu tehnoloģiju attīstība un kvalitatīvu pakalpojumu nodrošināšana sabiedrībā aktualizē citu kompetenču nozīmīgumu un lomu. Redzes optikas nozarē rodas nepieciešamība paplašināt strādājošā personāla kvalifikāciju raksturojošās zināšanas, prasmes un kompetences. </w:t>
            </w:r>
          </w:p>
          <w:p w:rsidR="004A0A37" w:rsidRDefault="004A0A37" w:rsidP="004A0A37">
            <w:pPr>
              <w:pStyle w:val="Default"/>
              <w:jc w:val="both"/>
              <w:rPr>
                <w:sz w:val="23"/>
                <w:szCs w:val="23"/>
              </w:rPr>
            </w:pPr>
            <w:r>
              <w:rPr>
                <w:sz w:val="23"/>
                <w:szCs w:val="23"/>
              </w:rPr>
              <w:t xml:space="preserve">Latvijas </w:t>
            </w:r>
            <w:proofErr w:type="spellStart"/>
            <w:r>
              <w:rPr>
                <w:sz w:val="23"/>
                <w:szCs w:val="23"/>
              </w:rPr>
              <w:t>Optometristu</w:t>
            </w:r>
            <w:proofErr w:type="spellEnd"/>
            <w:r>
              <w:rPr>
                <w:sz w:val="23"/>
                <w:szCs w:val="23"/>
              </w:rPr>
              <w:t xml:space="preserve"> un optiķu asociācija, balstoties uz </w:t>
            </w:r>
            <w:r>
              <w:rPr>
                <w:sz w:val="23"/>
                <w:szCs w:val="23"/>
              </w:rPr>
              <w:lastRenderedPageBreak/>
              <w:t>izrakstu no valdes sēdes protokola Nr.3/2018, atbalsta “</w:t>
            </w:r>
            <w:proofErr w:type="spellStart"/>
            <w:r>
              <w:rPr>
                <w:sz w:val="23"/>
                <w:szCs w:val="23"/>
              </w:rPr>
              <w:t>Optometrista</w:t>
            </w:r>
            <w:proofErr w:type="spellEnd"/>
            <w:r>
              <w:rPr>
                <w:sz w:val="23"/>
                <w:szCs w:val="23"/>
              </w:rPr>
              <w:t xml:space="preserve"> asistenta” profesijas standarta izveidi un nozīmē Profesijas standarta izstrādes Darba grupu.</w:t>
            </w:r>
          </w:p>
          <w:p w:rsidR="004A0A37" w:rsidRDefault="004A0A37" w:rsidP="004A0A37">
            <w:pPr>
              <w:jc w:val="both"/>
            </w:pPr>
            <w:r>
              <w:rPr>
                <w:sz w:val="23"/>
                <w:szCs w:val="23"/>
              </w:rPr>
              <w:t xml:space="preserve">Veselības ministrija saskaņā ar Valsts izglītības un satura centra 2018.gada 10.jūlija elektroniskā pasta vēstuli Nr. 01-18.1/3227 ir izskatījusi Latvijas </w:t>
            </w:r>
            <w:proofErr w:type="spellStart"/>
            <w:r>
              <w:rPr>
                <w:sz w:val="23"/>
                <w:szCs w:val="23"/>
              </w:rPr>
              <w:t>Optometristu</w:t>
            </w:r>
            <w:proofErr w:type="spellEnd"/>
            <w:r>
              <w:rPr>
                <w:sz w:val="23"/>
                <w:szCs w:val="23"/>
              </w:rPr>
              <w:t xml:space="preserve"> un optiķu asociācijas precizēto profesijas standarta projektu “</w:t>
            </w:r>
            <w:proofErr w:type="spellStart"/>
            <w:r>
              <w:rPr>
                <w:sz w:val="23"/>
                <w:szCs w:val="23"/>
              </w:rPr>
              <w:t>Optometrista</w:t>
            </w:r>
            <w:proofErr w:type="spellEnd"/>
            <w:r>
              <w:rPr>
                <w:sz w:val="23"/>
                <w:szCs w:val="23"/>
              </w:rPr>
              <w:t xml:space="preserve"> asistents”, un savas kompetences ietvaros atbalsta tā tālāku virzību.</w:t>
            </w:r>
          </w:p>
        </w:tc>
      </w:tr>
      <w:tr w:rsidR="00D826D1" w:rsidTr="0096622A">
        <w:tc>
          <w:tcPr>
            <w:tcW w:w="4361" w:type="dxa"/>
          </w:tcPr>
          <w:p w:rsidR="00D826D1" w:rsidRDefault="00D826D1" w:rsidP="000A68D4">
            <w:r>
              <w:lastRenderedPageBreak/>
              <w:t>-</w:t>
            </w:r>
          </w:p>
        </w:tc>
        <w:tc>
          <w:tcPr>
            <w:tcW w:w="4111" w:type="dxa"/>
          </w:tcPr>
          <w:p w:rsidR="00D826D1" w:rsidRPr="00F83519" w:rsidRDefault="00D826D1" w:rsidP="000A68D4">
            <w:pPr>
              <w:rPr>
                <w:b/>
              </w:rPr>
            </w:pPr>
            <w:r w:rsidRPr="00F83519">
              <w:rPr>
                <w:b/>
              </w:rPr>
              <w:t>SISTĒMFENOMENOLOGS - 5161  07</w:t>
            </w:r>
          </w:p>
        </w:tc>
        <w:tc>
          <w:tcPr>
            <w:tcW w:w="5747" w:type="dxa"/>
          </w:tcPr>
          <w:p w:rsidR="00D826D1" w:rsidRPr="00F83519" w:rsidRDefault="00D826D1" w:rsidP="000A68D4">
            <w:pPr>
              <w:jc w:val="both"/>
            </w:pPr>
            <w:proofErr w:type="spellStart"/>
            <w:r>
              <w:t>Sistēmfenomenoloģijas</w:t>
            </w:r>
            <w:proofErr w:type="spellEnd"/>
            <w:r>
              <w:t xml:space="preserve"> biedrības priekšlikums par </w:t>
            </w:r>
            <w:r w:rsidRPr="00F83519">
              <w:t>jaunas profesijas „</w:t>
            </w:r>
            <w:proofErr w:type="spellStart"/>
            <w:r w:rsidRPr="00F83519">
              <w:t>Sistēmfenomenologs</w:t>
            </w:r>
            <w:proofErr w:type="spellEnd"/>
            <w:r w:rsidRPr="00F83519">
              <w:t>” iekļaušanu Profesiju klasifikatorā.</w:t>
            </w:r>
          </w:p>
          <w:p w:rsidR="00D826D1" w:rsidRPr="00231714" w:rsidRDefault="00D826D1" w:rsidP="000A68D4">
            <w:pPr>
              <w:jc w:val="both"/>
              <w:rPr>
                <w:u w:val="single"/>
              </w:rPr>
            </w:pPr>
            <w:r w:rsidRPr="00231714">
              <w:rPr>
                <w:u w:val="single"/>
              </w:rPr>
              <w:t>Pamatojums:</w:t>
            </w:r>
          </w:p>
          <w:p w:rsidR="00D826D1" w:rsidRDefault="00D826D1" w:rsidP="000A68D4">
            <w:pPr>
              <w:jc w:val="both"/>
            </w:pPr>
            <w:proofErr w:type="spellStart"/>
            <w:r w:rsidRPr="00F83519">
              <w:t>Sistēmfenomenoloģija</w:t>
            </w:r>
            <w:proofErr w:type="spellEnd"/>
            <w:r>
              <w:t xml:space="preserve"> balstās zināšanās par dažādu garīgo tradīciju un personīgās attīstības prakšu, kultūras tradīciju un metožu pielietošanu mūsdienu cilvēka dzīves kvalitātes celšanā.</w:t>
            </w:r>
          </w:p>
          <w:p w:rsidR="00D826D1" w:rsidRDefault="00D826D1" w:rsidP="000A68D4">
            <w:pPr>
              <w:jc w:val="both"/>
            </w:pPr>
            <w:r>
              <w:t>Sistemātisko sakārtojumu klienti – pieaugušie, cilvēki, kas vēlas uzlabot savu dzīves kvalitāti savstarpējo personīgo vai ģimenes attiecību, fiziskās vai garīgās labsajūtas, vai darba attiecību jomās, kā arī izzināt savu garīgo pasauli.</w:t>
            </w:r>
          </w:p>
          <w:p w:rsidR="00D826D1" w:rsidRDefault="00D826D1" w:rsidP="000A68D4">
            <w:pPr>
              <w:jc w:val="both"/>
            </w:pPr>
            <w:r>
              <w:t>Sistemātisko sakārtojumu darba rezultātā cilvēks labāk sajūt un izprot savu vietu starp ģimenes locekļiem, iekļaujas dzīvē notiekošajos procesos, harmonizē attiecības ar cilvēkiem organizācijās, kā arī veiksmīgāk risina savus personīgos jautājumus. Sakārtojuma rezultātā cilvēks var atklāt un izmainīt savu fizisko, emocionālo un sociālo problēmu enerģētiskos un garīgos cēloņus.</w:t>
            </w:r>
          </w:p>
          <w:p w:rsidR="00D826D1" w:rsidRDefault="00D826D1" w:rsidP="000A68D4">
            <w:pPr>
              <w:jc w:val="both"/>
            </w:pPr>
            <w:proofErr w:type="spellStart"/>
            <w:r>
              <w:lastRenderedPageBreak/>
              <w:t>Sistēmfenomenologa</w:t>
            </w:r>
            <w:proofErr w:type="spellEnd"/>
            <w:r>
              <w:t xml:space="preserve"> uzdevums ir radīt drošu un komfortablu vidi individuālā vai grupas darba laikā, nodrošināt cilvēku iejušanos sakārtojamajos tēlos un atgriešanos savā sākotnējā emocionālā stāvoklī bez jebkādiem traucējumiem, dot sapratni par sakārtojuma laikā notikušo un par iespējām pašam veidot savu turpmāko dzīvi saskaņā ar sakārtojumu.</w:t>
            </w:r>
          </w:p>
          <w:p w:rsidR="00D826D1" w:rsidRDefault="00D826D1" w:rsidP="000A68D4">
            <w:pPr>
              <w:jc w:val="both"/>
            </w:pPr>
            <w:r>
              <w:t xml:space="preserve">Nepieciešamā izglītība – vispārējā vidējā izglītība un papildizglītība sistemātisko sakārtojumu veidošanā un vadīšanā, ko Latvijā iegūst </w:t>
            </w:r>
            <w:proofErr w:type="spellStart"/>
            <w:r>
              <w:t>Transpersonālās</w:t>
            </w:r>
            <w:proofErr w:type="spellEnd"/>
            <w:r>
              <w:t xml:space="preserve"> izglītības institūtā, izglītības iestādē „Jauno psihologu centrs”, Mācību centrā „</w:t>
            </w:r>
            <w:proofErr w:type="spellStart"/>
            <w:r>
              <w:t>Miervidi</w:t>
            </w:r>
            <w:proofErr w:type="spellEnd"/>
            <w:r>
              <w:t xml:space="preserve">”, Mācību centrā „Saskarsme”, ārpus Latvijas – </w:t>
            </w:r>
            <w:proofErr w:type="spellStart"/>
            <w:r>
              <w:t>Žanē</w:t>
            </w:r>
            <w:proofErr w:type="spellEnd"/>
            <w:r>
              <w:t xml:space="preserve"> Monē Eiropas Universitātē, Lionas Universitātes (Francija) struktūrvienībā, Francijas ģimenes un sistemātisko risinājumu institūtā, Vācijā „</w:t>
            </w:r>
            <w:proofErr w:type="spellStart"/>
            <w:r>
              <w:t>Hellinger</w:t>
            </w:r>
            <w:proofErr w:type="spellEnd"/>
            <w:r>
              <w:t xml:space="preserve"> </w:t>
            </w:r>
            <w:proofErr w:type="spellStart"/>
            <w:r>
              <w:t>sciencia</w:t>
            </w:r>
            <w:proofErr w:type="spellEnd"/>
            <w:r>
              <w:t xml:space="preserve">” Berta un Sofijas </w:t>
            </w:r>
            <w:proofErr w:type="spellStart"/>
            <w:r>
              <w:t>Hellingeru</w:t>
            </w:r>
            <w:proofErr w:type="spellEnd"/>
            <w:r>
              <w:t xml:space="preserve"> profesionālajā apmācības skolā, Kanādā Toronto „</w:t>
            </w:r>
            <w:proofErr w:type="spellStart"/>
            <w:r>
              <w:t>Hellinger</w:t>
            </w:r>
            <w:proofErr w:type="spellEnd"/>
            <w:r>
              <w:t xml:space="preserve"> </w:t>
            </w:r>
            <w:proofErr w:type="spellStart"/>
            <w:r>
              <w:t>Institute</w:t>
            </w:r>
            <w:proofErr w:type="spellEnd"/>
            <w:r>
              <w:t xml:space="preserve">”, Nīderlandē </w:t>
            </w:r>
            <w:proofErr w:type="spellStart"/>
            <w:r>
              <w:t>Groningen</w:t>
            </w:r>
            <w:proofErr w:type="spellEnd"/>
            <w:r>
              <w:t xml:space="preserve"> „</w:t>
            </w:r>
            <w:proofErr w:type="spellStart"/>
            <w:r>
              <w:t>Bert</w:t>
            </w:r>
            <w:proofErr w:type="spellEnd"/>
            <w:r>
              <w:t xml:space="preserve"> </w:t>
            </w:r>
            <w:proofErr w:type="spellStart"/>
            <w:r>
              <w:t>Hellinger</w:t>
            </w:r>
            <w:proofErr w:type="spellEnd"/>
            <w:r>
              <w:t xml:space="preserve"> </w:t>
            </w:r>
            <w:proofErr w:type="spellStart"/>
            <w:r>
              <w:t>Institu</w:t>
            </w:r>
            <w:proofErr w:type="spellEnd"/>
            <w:r>
              <w:t xml:space="preserve"> </w:t>
            </w:r>
            <w:proofErr w:type="spellStart"/>
            <w:r>
              <w:t>Neederland</w:t>
            </w:r>
            <w:proofErr w:type="spellEnd"/>
            <w:r>
              <w:t xml:space="preserve">”, Maskavas konsultāciju un sistemātisko risinājumu institūtā, </w:t>
            </w:r>
            <w:proofErr w:type="spellStart"/>
            <w:r>
              <w:t>Sankt-Pēterburgas</w:t>
            </w:r>
            <w:proofErr w:type="spellEnd"/>
            <w:r>
              <w:t xml:space="preserve"> sistemātiskās terapijas un organizāciju konsultāciju institūtā, Krievijas Mūsdienu sistemātisko sakārtojumu centrā u.c.</w:t>
            </w:r>
          </w:p>
          <w:p w:rsidR="00D826D1" w:rsidRDefault="00D826D1" w:rsidP="000A68D4">
            <w:pPr>
              <w:jc w:val="both"/>
            </w:pPr>
          </w:p>
          <w:p w:rsidR="00D826D1" w:rsidRDefault="00D826D1" w:rsidP="000A68D4">
            <w:pPr>
              <w:jc w:val="both"/>
            </w:pPr>
            <w:r>
              <w:t>Atbalsta vēstule no Starptautiskās sistēmisko sakārtojumu asociācijas.</w:t>
            </w:r>
          </w:p>
          <w:p w:rsidR="00D826D1" w:rsidRDefault="00D826D1" w:rsidP="000A68D4">
            <w:pPr>
              <w:jc w:val="both"/>
            </w:pPr>
            <w:r>
              <w:t>Atbalsta vēstule no Starptautiskās psiholoģijas un psihoterapijas asociācijas „Saule”.</w:t>
            </w:r>
          </w:p>
          <w:p w:rsidR="00D826D1" w:rsidRDefault="00D826D1" w:rsidP="000A68D4">
            <w:pPr>
              <w:jc w:val="both"/>
            </w:pPr>
            <w:r>
              <w:t xml:space="preserve">Atbalsta vēstule no Latvijas </w:t>
            </w:r>
            <w:proofErr w:type="spellStart"/>
            <w:r>
              <w:t>Transpersonālās</w:t>
            </w:r>
            <w:proofErr w:type="spellEnd"/>
            <w:r>
              <w:t xml:space="preserve"> izglītības </w:t>
            </w:r>
            <w:r>
              <w:lastRenderedPageBreak/>
              <w:t>institūta.</w:t>
            </w:r>
          </w:p>
          <w:p w:rsidR="00D826D1" w:rsidRDefault="00D826D1" w:rsidP="000A68D4">
            <w:pPr>
              <w:jc w:val="both"/>
            </w:pPr>
            <w:r>
              <w:t>Atbalsta vēstule no Latvijas Tautas dziednieku asociācijas.</w:t>
            </w:r>
          </w:p>
          <w:p w:rsidR="00D826D1" w:rsidRDefault="00D826D1" w:rsidP="000A68D4">
            <w:pPr>
              <w:jc w:val="both"/>
            </w:pPr>
            <w:r>
              <w:t>Atbalsta vēstule no Latvijas astrologu asociācijas.</w:t>
            </w:r>
          </w:p>
        </w:tc>
      </w:tr>
      <w:tr w:rsidR="00C639B7" w:rsidTr="0096622A">
        <w:tc>
          <w:tcPr>
            <w:tcW w:w="4361" w:type="dxa"/>
          </w:tcPr>
          <w:p w:rsidR="00C639B7" w:rsidRDefault="00587F34" w:rsidP="00503C8E">
            <w:r>
              <w:lastRenderedPageBreak/>
              <w:t>-</w:t>
            </w:r>
          </w:p>
        </w:tc>
        <w:tc>
          <w:tcPr>
            <w:tcW w:w="4111" w:type="dxa"/>
          </w:tcPr>
          <w:p w:rsidR="00C639B7" w:rsidRPr="00587F34" w:rsidRDefault="00587F34" w:rsidP="00D826D1">
            <w:pPr>
              <w:rPr>
                <w:b/>
              </w:rPr>
            </w:pPr>
            <w:r w:rsidRPr="00587F34">
              <w:rPr>
                <w:b/>
              </w:rPr>
              <w:t xml:space="preserve">REITTERAPEITA ASISTENTS </w:t>
            </w:r>
            <w:r w:rsidR="00C639B7" w:rsidRPr="00587F34">
              <w:rPr>
                <w:b/>
              </w:rPr>
              <w:t xml:space="preserve">- </w:t>
            </w:r>
            <w:r w:rsidR="00D826D1">
              <w:rPr>
                <w:b/>
              </w:rPr>
              <w:t>5321</w:t>
            </w:r>
            <w:r w:rsidR="00C639B7" w:rsidRPr="00587F34">
              <w:rPr>
                <w:b/>
              </w:rPr>
              <w:t>  </w:t>
            </w:r>
            <w:r>
              <w:rPr>
                <w:b/>
              </w:rPr>
              <w:t>0</w:t>
            </w:r>
            <w:r w:rsidR="00D826D1">
              <w:rPr>
                <w:b/>
              </w:rPr>
              <w:t>6</w:t>
            </w:r>
          </w:p>
        </w:tc>
        <w:tc>
          <w:tcPr>
            <w:tcW w:w="5747" w:type="dxa"/>
          </w:tcPr>
          <w:p w:rsidR="00C639B7" w:rsidRPr="00231714" w:rsidRDefault="00231714" w:rsidP="00231714">
            <w:pPr>
              <w:jc w:val="both"/>
            </w:pPr>
            <w:r w:rsidRPr="00231714">
              <w:t>Veselības ministrijas priekšlikums par profesijas „</w:t>
            </w:r>
            <w:proofErr w:type="spellStart"/>
            <w:r w:rsidRPr="00231714">
              <w:t>Reitterapeita</w:t>
            </w:r>
            <w:proofErr w:type="spellEnd"/>
            <w:r w:rsidRPr="00231714">
              <w:t xml:space="preserve"> asistents” atgriešanu Profesiju klasifikatorā.</w:t>
            </w:r>
          </w:p>
          <w:p w:rsidR="00231714" w:rsidRDefault="00231714" w:rsidP="00231714">
            <w:pPr>
              <w:pStyle w:val="NormalWeb"/>
              <w:shd w:val="clear" w:color="auto" w:fill="FFFFFF"/>
              <w:spacing w:before="0" w:beforeAutospacing="0" w:after="0" w:line="240" w:lineRule="auto"/>
              <w:jc w:val="both"/>
              <w:rPr>
                <w:u w:val="single"/>
              </w:rPr>
            </w:pPr>
            <w:r w:rsidRPr="00231714">
              <w:rPr>
                <w:u w:val="single"/>
              </w:rPr>
              <w:t>Pamatojums:</w:t>
            </w:r>
          </w:p>
          <w:p w:rsidR="00231714" w:rsidRPr="00231714" w:rsidRDefault="00231714" w:rsidP="00231714">
            <w:pPr>
              <w:pStyle w:val="NormalWeb"/>
              <w:shd w:val="clear" w:color="auto" w:fill="FFFFFF"/>
              <w:spacing w:before="0" w:beforeAutospacing="0" w:after="0" w:line="240" w:lineRule="auto"/>
              <w:jc w:val="both"/>
            </w:pPr>
            <w:r w:rsidRPr="00231714">
              <w:t>Saskaņā ar 2016.gada 1.decembrī Ārstniecības likumā (turpmāk – likums) veiktajiem grozījumiem, kas stājās spēkā 2018.gada 1.janvārī, no likuma 45.</w:t>
            </w:r>
            <w:r w:rsidRPr="00231714">
              <w:rPr>
                <w:vertAlign w:val="superscript"/>
              </w:rPr>
              <w:t>1</w:t>
            </w:r>
            <w:r w:rsidRPr="00231714">
              <w:t> panta pirmās daļas tika izslēgta profesija "</w:t>
            </w:r>
            <w:proofErr w:type="spellStart"/>
            <w:r w:rsidRPr="00231714">
              <w:t>reitterapeits</w:t>
            </w:r>
            <w:proofErr w:type="spellEnd"/>
            <w:r w:rsidRPr="00231714">
              <w:t>", kas noteica grozījumu veikšanas nepieciešamību MK 2016.gada 24.maija noteikumos Nr.317 “Ārstniecības personu un ārstniecības atbalsta personu reģistra izveides, papildināšanas un uzturēšanas kārtība”, ārstniecības personu profesiju sarakstā svītrojot profesiju “</w:t>
            </w:r>
            <w:proofErr w:type="spellStart"/>
            <w:r w:rsidRPr="00231714">
              <w:t>reitterapeits</w:t>
            </w:r>
            <w:proofErr w:type="spellEnd"/>
            <w:r w:rsidRPr="00231714">
              <w:t>” un “</w:t>
            </w:r>
            <w:proofErr w:type="spellStart"/>
            <w:r w:rsidRPr="00231714">
              <w:t>reitterapeita</w:t>
            </w:r>
            <w:proofErr w:type="spellEnd"/>
            <w:r w:rsidRPr="00231714">
              <w:t xml:space="preserve"> asistents”. </w:t>
            </w:r>
          </w:p>
          <w:p w:rsidR="00231714" w:rsidRDefault="00231714" w:rsidP="00231714">
            <w:pPr>
              <w:pStyle w:val="NormalWeb"/>
              <w:shd w:val="clear" w:color="auto" w:fill="FFFFFF"/>
              <w:spacing w:before="0" w:beforeAutospacing="0" w:after="0" w:line="240" w:lineRule="auto"/>
              <w:jc w:val="both"/>
              <w:rPr>
                <w:color w:val="000000"/>
              </w:rPr>
            </w:pPr>
            <w:r w:rsidRPr="00231714">
              <w:rPr>
                <w:color w:val="000000"/>
              </w:rPr>
              <w:t xml:space="preserve">Savukārt MK noteikumu projekta izstrādes gaitā, diskutējot ar nozares speciālistiem un profesionālajām organizācijām par </w:t>
            </w:r>
            <w:proofErr w:type="spellStart"/>
            <w:r w:rsidRPr="00231714">
              <w:rPr>
                <w:color w:val="000000"/>
              </w:rPr>
              <w:t>reitterapijas</w:t>
            </w:r>
            <w:proofErr w:type="spellEnd"/>
            <w:r w:rsidRPr="00231714">
              <w:rPr>
                <w:color w:val="000000"/>
              </w:rPr>
              <w:t xml:space="preserve"> pakalpojumu pieejamības saglabāšanu iedzīvotājiem, nodrošinot kvalificētu speciālistu sagatavošanu, “</w:t>
            </w:r>
            <w:proofErr w:type="spellStart"/>
            <w:r w:rsidRPr="00231714">
              <w:rPr>
                <w:color w:val="000000"/>
              </w:rPr>
              <w:t>reitterapeita</w:t>
            </w:r>
            <w:proofErr w:type="spellEnd"/>
            <w:r w:rsidRPr="00231714">
              <w:rPr>
                <w:color w:val="000000"/>
              </w:rPr>
              <w:t xml:space="preserve"> asistenta” profesija tika pārklasificēta par ārstniecības atbalsta profesiju, samazinot prasības </w:t>
            </w:r>
            <w:proofErr w:type="spellStart"/>
            <w:r w:rsidRPr="00231714">
              <w:rPr>
                <w:color w:val="000000"/>
              </w:rPr>
              <w:t>reitterapeita</w:t>
            </w:r>
            <w:proofErr w:type="spellEnd"/>
            <w:r w:rsidRPr="00231714">
              <w:rPr>
                <w:color w:val="000000"/>
              </w:rPr>
              <w:t xml:space="preserve"> izglītībai, bet “</w:t>
            </w:r>
            <w:proofErr w:type="spellStart"/>
            <w:r w:rsidRPr="00231714">
              <w:rPr>
                <w:color w:val="000000"/>
              </w:rPr>
              <w:t>reitterapija</w:t>
            </w:r>
            <w:proofErr w:type="spellEnd"/>
            <w:r w:rsidRPr="00231714">
              <w:rPr>
                <w:color w:val="000000"/>
              </w:rPr>
              <w:t>” tika noteikta kā ārstnieciskā un diagnostiskā metode</w:t>
            </w:r>
            <w:bookmarkStart w:id="0" w:name="sdfootnote1anc"/>
            <w:r w:rsidRPr="00231714">
              <w:rPr>
                <w:color w:val="000000"/>
              </w:rPr>
              <w:fldChar w:fldCharType="begin"/>
            </w:r>
            <w:r w:rsidRPr="00231714">
              <w:rPr>
                <w:color w:val="000000"/>
              </w:rPr>
              <w:instrText xml:space="preserve"> HYPERLINK "" \l "sdfootnote1sym" </w:instrText>
            </w:r>
            <w:r w:rsidRPr="00231714">
              <w:rPr>
                <w:color w:val="000000"/>
              </w:rPr>
              <w:fldChar w:fldCharType="separate"/>
            </w:r>
            <w:r w:rsidRPr="00231714">
              <w:rPr>
                <w:rStyle w:val="Hyperlink"/>
                <w:vertAlign w:val="superscript"/>
              </w:rPr>
              <w:t>1</w:t>
            </w:r>
            <w:r w:rsidRPr="00231714">
              <w:rPr>
                <w:color w:val="000000"/>
              </w:rPr>
              <w:fldChar w:fldCharType="end"/>
            </w:r>
            <w:bookmarkEnd w:id="0"/>
            <w:r w:rsidRPr="00231714">
              <w:rPr>
                <w:color w:val="000000"/>
              </w:rPr>
              <w:t xml:space="preserve">. Šādu risinājumu atbalstīja Latvijas Profesionālā </w:t>
            </w:r>
            <w:proofErr w:type="spellStart"/>
            <w:r w:rsidRPr="00231714">
              <w:rPr>
                <w:color w:val="000000"/>
              </w:rPr>
              <w:t>reitterapijas</w:t>
            </w:r>
            <w:proofErr w:type="spellEnd"/>
            <w:r w:rsidRPr="00231714">
              <w:rPr>
                <w:color w:val="000000"/>
              </w:rPr>
              <w:t xml:space="preserve"> asociācija, VSIA „Nacionālais rehabilitācijas centrs „Vaivari”” un Rīgas Stradiņa </w:t>
            </w:r>
            <w:r w:rsidRPr="00231714">
              <w:rPr>
                <w:color w:val="000000"/>
              </w:rPr>
              <w:lastRenderedPageBreak/>
              <w:t xml:space="preserve">universitātes Rehabilitācijas fakultāte. Šāds risinājums ļauj visiem </w:t>
            </w:r>
            <w:proofErr w:type="spellStart"/>
            <w:r w:rsidRPr="00231714">
              <w:rPr>
                <w:color w:val="000000"/>
              </w:rPr>
              <w:t>reitterapeitiem</w:t>
            </w:r>
            <w:proofErr w:type="spellEnd"/>
            <w:r w:rsidRPr="00231714">
              <w:rPr>
                <w:color w:val="000000"/>
              </w:rPr>
              <w:t xml:space="preserve"> un </w:t>
            </w:r>
            <w:proofErr w:type="spellStart"/>
            <w:r w:rsidRPr="00231714">
              <w:rPr>
                <w:color w:val="000000"/>
              </w:rPr>
              <w:t>reitterapeitu</w:t>
            </w:r>
            <w:proofErr w:type="spellEnd"/>
            <w:r w:rsidRPr="00231714">
              <w:rPr>
                <w:color w:val="000000"/>
              </w:rPr>
              <w:t xml:space="preserve"> asistentiem, kuri reģistrēti Ārstniecības personu un ārstniecības atbalsta personu reģistrā, arī turpmāk sniegt </w:t>
            </w:r>
            <w:proofErr w:type="spellStart"/>
            <w:r w:rsidRPr="00231714">
              <w:rPr>
                <w:color w:val="000000"/>
              </w:rPr>
              <w:t>reitterapijas</w:t>
            </w:r>
            <w:proofErr w:type="spellEnd"/>
            <w:r w:rsidRPr="00231714">
              <w:rPr>
                <w:color w:val="000000"/>
              </w:rPr>
              <w:t xml:space="preserve"> pakalpojumus un veikt resertifikāciju.</w:t>
            </w:r>
          </w:p>
          <w:p w:rsidR="00231714" w:rsidRPr="00231714" w:rsidRDefault="00231714" w:rsidP="00231714">
            <w:pPr>
              <w:pStyle w:val="NormalWeb"/>
              <w:shd w:val="clear" w:color="auto" w:fill="FFFFFF"/>
              <w:spacing w:before="0" w:beforeAutospacing="0" w:after="0" w:line="240" w:lineRule="auto"/>
              <w:jc w:val="both"/>
            </w:pPr>
          </w:p>
          <w:bookmarkStart w:id="1" w:name="sdfootnote1sym"/>
          <w:p w:rsidR="00231714" w:rsidRPr="00231714" w:rsidRDefault="00231714" w:rsidP="00231714">
            <w:pPr>
              <w:pStyle w:val="NormalWeb"/>
              <w:spacing w:before="0" w:beforeAutospacing="0" w:after="0" w:line="240" w:lineRule="auto"/>
              <w:jc w:val="both"/>
              <w:rPr>
                <w:sz w:val="20"/>
                <w:szCs w:val="20"/>
              </w:rPr>
            </w:pPr>
            <w:r w:rsidRPr="00231714">
              <w:rPr>
                <w:sz w:val="20"/>
                <w:szCs w:val="20"/>
              </w:rPr>
              <w:fldChar w:fldCharType="begin"/>
            </w:r>
            <w:r w:rsidRPr="00231714">
              <w:rPr>
                <w:sz w:val="20"/>
                <w:szCs w:val="20"/>
              </w:rPr>
              <w:instrText xml:space="preserve"> HYPERLINK "" \l "sdfootnote1anc" </w:instrText>
            </w:r>
            <w:r w:rsidRPr="00231714">
              <w:rPr>
                <w:sz w:val="20"/>
                <w:szCs w:val="20"/>
              </w:rPr>
              <w:fldChar w:fldCharType="separate"/>
            </w:r>
            <w:r w:rsidRPr="00231714">
              <w:rPr>
                <w:rStyle w:val="Hyperlink"/>
                <w:sz w:val="20"/>
                <w:szCs w:val="20"/>
              </w:rPr>
              <w:t>1</w:t>
            </w:r>
            <w:r w:rsidRPr="00231714">
              <w:rPr>
                <w:sz w:val="20"/>
                <w:szCs w:val="20"/>
              </w:rPr>
              <w:fldChar w:fldCharType="end"/>
            </w:r>
            <w:bookmarkEnd w:id="1"/>
            <w:r w:rsidRPr="00231714">
              <w:rPr>
                <w:sz w:val="20"/>
                <w:szCs w:val="20"/>
              </w:rPr>
              <w:t xml:space="preserve"> MK 2016.gada 24.maija noteikumi Nr.317 “Ārstniecības personu un ārstniecības atbalsta personu reģistra izveides, papildināšanas un uzturēšanas kārtība”, 1.pielikuma “1.2.Ārstniecības atbalsta personu profesijas” 14.rinda, “5.3.Ārstnieciskās un diagnostiskās metodes” 8.rinda un “6.Ārstniecības atbalsta personu specialitāšu klasifikators (atbilstoši specialitātei darbavietā)” 14.rinda</w:t>
            </w:r>
          </w:p>
          <w:p w:rsidR="00231714" w:rsidRDefault="00231714" w:rsidP="00231714">
            <w:pPr>
              <w:pStyle w:val="NormalWeb"/>
              <w:shd w:val="clear" w:color="auto" w:fill="FFFFFF"/>
              <w:spacing w:before="0" w:beforeAutospacing="0" w:after="0" w:line="240" w:lineRule="auto"/>
              <w:jc w:val="both"/>
              <w:rPr>
                <w:color w:val="000000"/>
              </w:rPr>
            </w:pPr>
          </w:p>
          <w:p w:rsidR="00231714" w:rsidRPr="00231714" w:rsidRDefault="00231714" w:rsidP="00231714">
            <w:pPr>
              <w:pStyle w:val="NormalWeb"/>
              <w:shd w:val="clear" w:color="auto" w:fill="FFFFFF"/>
              <w:spacing w:before="0" w:beforeAutospacing="0" w:after="0" w:line="240" w:lineRule="auto"/>
              <w:jc w:val="both"/>
            </w:pPr>
            <w:r w:rsidRPr="00231714">
              <w:rPr>
                <w:color w:val="000000"/>
              </w:rPr>
              <w:t xml:space="preserve">Līdz ar to, lai varētu nodrošināt kvalificētu </w:t>
            </w:r>
            <w:proofErr w:type="spellStart"/>
            <w:r w:rsidRPr="00231714">
              <w:rPr>
                <w:color w:val="000000"/>
              </w:rPr>
              <w:t>retterapijas</w:t>
            </w:r>
            <w:proofErr w:type="spellEnd"/>
            <w:r w:rsidRPr="00231714">
              <w:rPr>
                <w:color w:val="000000"/>
              </w:rPr>
              <w:t xml:space="preserve"> pakalpojumu sniegšanu, lūdzam veikt izmaiņas 2017.gada 23.maija MK noteikumos Nr.264 “Noteikumi par Profesiju klasifikatoru, profesijai atbilstošiem uzdevumiem un kvalifikācijas prasībām”, atjaunojot ar 2018.gada 6.marta MK noteikumiem Nr.133 no Profesiju klasifikatora izslēgtās “</w:t>
            </w:r>
            <w:proofErr w:type="spellStart"/>
            <w:r w:rsidRPr="00231714">
              <w:rPr>
                <w:color w:val="000000"/>
              </w:rPr>
              <w:t>reitterapeita</w:t>
            </w:r>
            <w:proofErr w:type="spellEnd"/>
            <w:r w:rsidRPr="00231714">
              <w:rPr>
                <w:color w:val="000000"/>
              </w:rPr>
              <w:t xml:space="preserve"> asistenta” profesijas iekļaušanu Profesiju klasifikatorā.</w:t>
            </w:r>
          </w:p>
        </w:tc>
      </w:tr>
      <w:tr w:rsidR="003A60DB" w:rsidTr="0096622A">
        <w:tc>
          <w:tcPr>
            <w:tcW w:w="4361" w:type="dxa"/>
          </w:tcPr>
          <w:p w:rsidR="003A60DB" w:rsidRPr="00936FD4" w:rsidRDefault="003A60DB" w:rsidP="00802AD2">
            <w:r>
              <w:lastRenderedPageBreak/>
              <w:t>-</w:t>
            </w:r>
          </w:p>
        </w:tc>
        <w:tc>
          <w:tcPr>
            <w:tcW w:w="4111" w:type="dxa"/>
          </w:tcPr>
          <w:p w:rsidR="003A60DB" w:rsidRPr="00936FD4" w:rsidRDefault="003A60DB" w:rsidP="00555E69">
            <w:r w:rsidRPr="00587F34">
              <w:rPr>
                <w:b/>
              </w:rPr>
              <w:t>Lidostas tehnikas OPERATORS - 83</w:t>
            </w:r>
            <w:r w:rsidR="00555E69">
              <w:rPr>
                <w:b/>
              </w:rPr>
              <w:t>22</w:t>
            </w:r>
            <w:r w:rsidRPr="00587F34">
              <w:rPr>
                <w:b/>
              </w:rPr>
              <w:t> 0</w:t>
            </w:r>
            <w:r w:rsidR="00555E69">
              <w:rPr>
                <w:b/>
              </w:rPr>
              <w:t>7</w:t>
            </w:r>
          </w:p>
        </w:tc>
        <w:tc>
          <w:tcPr>
            <w:tcW w:w="5747" w:type="dxa"/>
          </w:tcPr>
          <w:p w:rsidR="00383A6B" w:rsidRPr="00383A6B" w:rsidRDefault="00EC19B1" w:rsidP="00B7737F">
            <w:pPr>
              <w:pStyle w:val="Heading2"/>
              <w:spacing w:before="0" w:beforeAutospacing="0" w:after="0" w:afterAutospacing="0"/>
              <w:jc w:val="both"/>
              <w:rPr>
                <w:b w:val="0"/>
                <w:sz w:val="24"/>
                <w:szCs w:val="24"/>
              </w:rPr>
            </w:pPr>
            <w:r w:rsidRPr="00383A6B">
              <w:rPr>
                <w:b w:val="0"/>
                <w:sz w:val="24"/>
                <w:szCs w:val="24"/>
              </w:rPr>
              <w:t>Latvijas Aviācijas arodbiedrību federācijas priekšlikums</w:t>
            </w:r>
            <w:r w:rsidR="00383A6B" w:rsidRPr="00383A6B">
              <w:rPr>
                <w:b w:val="0"/>
                <w:sz w:val="24"/>
                <w:szCs w:val="24"/>
              </w:rPr>
              <w:t>.</w:t>
            </w:r>
          </w:p>
          <w:p w:rsidR="00231714" w:rsidRPr="00231714" w:rsidRDefault="00383A6B" w:rsidP="00383A6B">
            <w:pPr>
              <w:pStyle w:val="Heading2"/>
              <w:spacing w:before="0" w:beforeAutospacing="0" w:after="0" w:afterAutospacing="0"/>
              <w:jc w:val="both"/>
              <w:rPr>
                <w:b w:val="0"/>
                <w:sz w:val="24"/>
                <w:szCs w:val="24"/>
                <w:u w:val="single"/>
              </w:rPr>
            </w:pPr>
            <w:r w:rsidRPr="00231714">
              <w:rPr>
                <w:b w:val="0"/>
                <w:sz w:val="24"/>
                <w:szCs w:val="24"/>
                <w:u w:val="single"/>
              </w:rPr>
              <w:t>Pamatojums:</w:t>
            </w:r>
          </w:p>
          <w:p w:rsidR="003A60DB" w:rsidRPr="00383A6B" w:rsidRDefault="00231714" w:rsidP="00DC24D1">
            <w:pPr>
              <w:pStyle w:val="Heading2"/>
              <w:spacing w:before="0" w:beforeAutospacing="0" w:after="0" w:afterAutospacing="0"/>
              <w:jc w:val="both"/>
              <w:rPr>
                <w:b w:val="0"/>
                <w:sz w:val="24"/>
                <w:szCs w:val="24"/>
              </w:rPr>
            </w:pPr>
            <w:r>
              <w:rPr>
                <w:b w:val="0"/>
                <w:sz w:val="24"/>
                <w:szCs w:val="24"/>
              </w:rPr>
              <w:t>U</w:t>
            </w:r>
            <w:r w:rsidR="00383A6B" w:rsidRPr="00383A6B">
              <w:rPr>
                <w:b w:val="0"/>
                <w:sz w:val="24"/>
                <w:szCs w:val="24"/>
              </w:rPr>
              <w:t>zņēmuma „</w:t>
            </w:r>
            <w:proofErr w:type="spellStart"/>
            <w:r w:rsidR="00383A6B" w:rsidRPr="00383A6B">
              <w:rPr>
                <w:b w:val="0"/>
                <w:sz w:val="24"/>
                <w:szCs w:val="24"/>
              </w:rPr>
              <w:t>North</w:t>
            </w:r>
            <w:proofErr w:type="spellEnd"/>
            <w:r w:rsidR="00383A6B" w:rsidRPr="00383A6B">
              <w:rPr>
                <w:b w:val="0"/>
                <w:sz w:val="24"/>
                <w:szCs w:val="24"/>
              </w:rPr>
              <w:t xml:space="preserve"> </w:t>
            </w:r>
            <w:proofErr w:type="spellStart"/>
            <w:r w:rsidR="00383A6B" w:rsidRPr="00383A6B">
              <w:rPr>
                <w:b w:val="0"/>
                <w:sz w:val="24"/>
                <w:szCs w:val="24"/>
              </w:rPr>
              <w:t>services</w:t>
            </w:r>
            <w:proofErr w:type="spellEnd"/>
            <w:r w:rsidR="00383A6B" w:rsidRPr="00383A6B">
              <w:rPr>
                <w:b w:val="0"/>
                <w:sz w:val="24"/>
                <w:szCs w:val="24"/>
              </w:rPr>
              <w:t>” profesijas „Tehnikas operators” amata apraksts. (atbildīgais par dienesta transportlīdzekļiem, iekārtām, agregātiem, darbojas ar visu veidu iekārtām (konveijeriem), sniedz lidmašīnas stumšanas un vilkšanas pakalpojumus</w:t>
            </w:r>
            <w:r w:rsidR="00383A6B">
              <w:rPr>
                <w:b w:val="0"/>
                <w:sz w:val="24"/>
                <w:szCs w:val="24"/>
              </w:rPr>
              <w:t>,</w:t>
            </w:r>
            <w:r w:rsidR="00383A6B" w:rsidRPr="00383A6B">
              <w:rPr>
                <w:b w:val="0"/>
                <w:sz w:val="24"/>
                <w:szCs w:val="24"/>
              </w:rPr>
              <w:t xml:space="preserve"> </w:t>
            </w:r>
            <w:r w:rsidR="00383A6B">
              <w:rPr>
                <w:b w:val="0"/>
                <w:sz w:val="24"/>
                <w:szCs w:val="24"/>
              </w:rPr>
              <w:t>strādā ar bagāžas traktoru</w:t>
            </w:r>
            <w:r w:rsidR="00383A6B" w:rsidRPr="00383A6B">
              <w:rPr>
                <w:b w:val="0"/>
                <w:sz w:val="24"/>
                <w:szCs w:val="24"/>
              </w:rPr>
              <w:t xml:space="preserve"> </w:t>
            </w:r>
            <w:r w:rsidR="00383A6B">
              <w:rPr>
                <w:b w:val="0"/>
                <w:sz w:val="24"/>
                <w:szCs w:val="24"/>
              </w:rPr>
              <w:t xml:space="preserve">(elektriskie, dīzeļa), lidmašīnas stumšanas traktoriem, lidmašīnas ūdens servisa agregātu, lidmašīnas </w:t>
            </w:r>
            <w:r w:rsidR="00383A6B">
              <w:rPr>
                <w:b w:val="0"/>
                <w:sz w:val="24"/>
                <w:szCs w:val="24"/>
              </w:rPr>
              <w:lastRenderedPageBreak/>
              <w:t xml:space="preserve">tualetes servisa agregātu, mobilo zemes barošanas agregātu, mobilo gaisa sākšanas agregātu, iekraušanas </w:t>
            </w:r>
            <w:proofErr w:type="spellStart"/>
            <w:r w:rsidR="00383A6B">
              <w:rPr>
                <w:b w:val="0"/>
                <w:sz w:val="24"/>
                <w:szCs w:val="24"/>
              </w:rPr>
              <w:t>slīdlentas</w:t>
            </w:r>
            <w:proofErr w:type="spellEnd"/>
            <w:r w:rsidR="00383A6B">
              <w:rPr>
                <w:b w:val="0"/>
                <w:sz w:val="24"/>
                <w:szCs w:val="24"/>
              </w:rPr>
              <w:t xml:space="preserve"> agregātu (mobilo un stacionāro),</w:t>
            </w:r>
            <w:r w:rsidR="00F00977">
              <w:rPr>
                <w:b w:val="0"/>
                <w:sz w:val="24"/>
                <w:szCs w:val="24"/>
              </w:rPr>
              <w:t xml:space="preserve"> autokrāvēju u.c.).</w:t>
            </w:r>
          </w:p>
        </w:tc>
      </w:tr>
    </w:tbl>
    <w:p w:rsidR="00854662" w:rsidRDefault="00854662"/>
    <w:p w:rsidR="00AF53F9" w:rsidRPr="00C458B5" w:rsidRDefault="00AF53F9" w:rsidP="00B53A6E">
      <w:pPr>
        <w:autoSpaceDE w:val="0"/>
        <w:autoSpaceDN w:val="0"/>
        <w:adjustRightInd w:val="0"/>
        <w:rPr>
          <w:sz w:val="28"/>
          <w:szCs w:val="28"/>
        </w:rPr>
      </w:pPr>
    </w:p>
    <w:p w:rsidR="00182358" w:rsidRPr="00C458B5" w:rsidRDefault="00494194" w:rsidP="00015F2F">
      <w:pPr>
        <w:autoSpaceDE w:val="0"/>
        <w:autoSpaceDN w:val="0"/>
        <w:adjustRightInd w:val="0"/>
        <w:ind w:left="1440" w:firstLine="720"/>
        <w:rPr>
          <w:sz w:val="28"/>
          <w:szCs w:val="28"/>
        </w:rPr>
      </w:pPr>
      <w:r w:rsidRPr="00C458B5">
        <w:rPr>
          <w:sz w:val="28"/>
          <w:szCs w:val="28"/>
        </w:rPr>
        <w:t>Labklājības</w:t>
      </w:r>
      <w:r w:rsidR="00EB283F" w:rsidRPr="00C458B5">
        <w:rPr>
          <w:sz w:val="28"/>
          <w:szCs w:val="28"/>
        </w:rPr>
        <w:t xml:space="preserve"> </w:t>
      </w:r>
      <w:r w:rsidRPr="00C458B5">
        <w:rPr>
          <w:sz w:val="28"/>
          <w:szCs w:val="28"/>
        </w:rPr>
        <w:t>ministr</w:t>
      </w:r>
      <w:r w:rsidR="00653E87" w:rsidRPr="00C458B5">
        <w:rPr>
          <w:sz w:val="28"/>
          <w:szCs w:val="28"/>
        </w:rPr>
        <w:t>s</w:t>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6409D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proofErr w:type="gramStart"/>
      <w:r w:rsidR="00182358" w:rsidRPr="00C458B5">
        <w:rPr>
          <w:sz w:val="28"/>
          <w:szCs w:val="28"/>
        </w:rPr>
        <w:t xml:space="preserve">        </w:t>
      </w:r>
      <w:proofErr w:type="gramEnd"/>
      <w:r w:rsidR="004E08A6">
        <w:rPr>
          <w:sz w:val="28"/>
          <w:szCs w:val="28"/>
        </w:rPr>
        <w:t>J.Reirs</w:t>
      </w:r>
    </w:p>
    <w:p w:rsidR="00D6168E" w:rsidRDefault="00D6168E" w:rsidP="00337618">
      <w:pPr>
        <w:jc w:val="both"/>
      </w:pPr>
    </w:p>
    <w:p w:rsidR="00D6168E" w:rsidRDefault="00D6168E"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231714" w:rsidRDefault="00231714" w:rsidP="00337618">
      <w:pPr>
        <w:jc w:val="both"/>
      </w:pPr>
    </w:p>
    <w:p w:rsidR="00C378AF" w:rsidRPr="00F051DF" w:rsidRDefault="00C378AF" w:rsidP="00337618">
      <w:pPr>
        <w:jc w:val="both"/>
      </w:pPr>
    </w:p>
    <w:p w:rsidR="00337618" w:rsidRPr="00F051DF" w:rsidRDefault="00FF20C9" w:rsidP="00337618">
      <w:pPr>
        <w:jc w:val="both"/>
        <w:rPr>
          <w:sz w:val="20"/>
          <w:szCs w:val="20"/>
        </w:rPr>
      </w:pPr>
      <w:r>
        <w:rPr>
          <w:sz w:val="20"/>
          <w:szCs w:val="20"/>
        </w:rPr>
        <w:t>0</w:t>
      </w:r>
      <w:r w:rsidR="00A90464">
        <w:rPr>
          <w:sz w:val="20"/>
          <w:szCs w:val="20"/>
        </w:rPr>
        <w:t>8</w:t>
      </w:r>
      <w:r w:rsidR="007C3C54" w:rsidRPr="00F051DF">
        <w:rPr>
          <w:sz w:val="20"/>
          <w:szCs w:val="20"/>
        </w:rPr>
        <w:t>.</w:t>
      </w:r>
      <w:r w:rsidR="00587F34">
        <w:rPr>
          <w:sz w:val="20"/>
          <w:szCs w:val="20"/>
        </w:rPr>
        <w:t>1</w:t>
      </w:r>
      <w:r>
        <w:rPr>
          <w:sz w:val="20"/>
          <w:szCs w:val="20"/>
        </w:rPr>
        <w:t>1</w:t>
      </w:r>
      <w:r w:rsidR="00337618" w:rsidRPr="00F051DF">
        <w:rPr>
          <w:sz w:val="20"/>
          <w:szCs w:val="20"/>
        </w:rPr>
        <w:t>.20</w:t>
      </w:r>
      <w:r w:rsidR="009D5C3F" w:rsidRPr="00F051DF">
        <w:rPr>
          <w:sz w:val="20"/>
          <w:szCs w:val="20"/>
        </w:rPr>
        <w:t>1</w:t>
      </w:r>
      <w:r w:rsidR="00B7737F">
        <w:rPr>
          <w:sz w:val="20"/>
          <w:szCs w:val="20"/>
        </w:rPr>
        <w:t>8</w:t>
      </w:r>
      <w:r w:rsidR="006F3380" w:rsidRPr="00F051DF">
        <w:rPr>
          <w:sz w:val="20"/>
          <w:szCs w:val="20"/>
        </w:rPr>
        <w:t xml:space="preserve">. </w:t>
      </w:r>
      <w:r w:rsidR="00D448F7">
        <w:rPr>
          <w:sz w:val="20"/>
          <w:szCs w:val="20"/>
        </w:rPr>
        <w:t>08</w:t>
      </w:r>
      <w:r w:rsidR="002C6B6B">
        <w:rPr>
          <w:sz w:val="20"/>
          <w:szCs w:val="20"/>
        </w:rPr>
        <w:t>:</w:t>
      </w:r>
      <w:r w:rsidR="00E169AF">
        <w:rPr>
          <w:sz w:val="20"/>
          <w:szCs w:val="20"/>
        </w:rPr>
        <w:t>53</w:t>
      </w:r>
      <w:bookmarkStart w:id="2" w:name="_GoBack"/>
      <w:bookmarkEnd w:id="2"/>
    </w:p>
    <w:p w:rsidR="00CF39F4" w:rsidRPr="00F051DF" w:rsidRDefault="00231714" w:rsidP="00866332">
      <w:pPr>
        <w:jc w:val="both"/>
        <w:rPr>
          <w:sz w:val="20"/>
          <w:szCs w:val="20"/>
        </w:rPr>
      </w:pPr>
      <w:r>
        <w:rPr>
          <w:sz w:val="20"/>
          <w:szCs w:val="20"/>
        </w:rPr>
        <w:t>823</w:t>
      </w:r>
    </w:p>
    <w:p w:rsidR="006F51CC" w:rsidRPr="00F051DF" w:rsidRDefault="00337618" w:rsidP="00866332">
      <w:pPr>
        <w:jc w:val="both"/>
        <w:rPr>
          <w:bCs/>
          <w:sz w:val="20"/>
          <w:szCs w:val="20"/>
        </w:rPr>
      </w:pPr>
      <w:r w:rsidRPr="00F051DF">
        <w:rPr>
          <w:bCs/>
          <w:sz w:val="20"/>
          <w:szCs w:val="20"/>
        </w:rPr>
        <w:t>A</w:t>
      </w:r>
      <w:r w:rsidR="00D37749" w:rsidRPr="00F051DF">
        <w:rPr>
          <w:bCs/>
          <w:sz w:val="20"/>
          <w:szCs w:val="20"/>
        </w:rPr>
        <w:t>.</w:t>
      </w:r>
      <w:r w:rsidR="00BC6EAB" w:rsidRPr="00F051DF">
        <w:rPr>
          <w:bCs/>
          <w:sz w:val="20"/>
          <w:szCs w:val="20"/>
        </w:rPr>
        <w:t>Liepiņa</w:t>
      </w:r>
      <w:r w:rsidR="00494194" w:rsidRPr="00F051DF">
        <w:rPr>
          <w:bCs/>
          <w:sz w:val="20"/>
          <w:szCs w:val="20"/>
        </w:rPr>
        <w:t>,</w:t>
      </w:r>
    </w:p>
    <w:p w:rsidR="00500C6A" w:rsidRPr="00F051DF" w:rsidRDefault="005D00D1" w:rsidP="00866332">
      <w:pPr>
        <w:jc w:val="both"/>
        <w:rPr>
          <w:sz w:val="20"/>
          <w:szCs w:val="20"/>
        </w:rPr>
      </w:pPr>
      <w:r w:rsidRPr="00F051DF">
        <w:rPr>
          <w:bCs/>
          <w:sz w:val="20"/>
          <w:szCs w:val="20"/>
        </w:rPr>
        <w:t>6</w:t>
      </w:r>
      <w:r w:rsidR="00337618" w:rsidRPr="00F051DF">
        <w:rPr>
          <w:bCs/>
          <w:sz w:val="20"/>
          <w:szCs w:val="20"/>
        </w:rPr>
        <w:t>7021519</w:t>
      </w:r>
      <w:r w:rsidR="00337618" w:rsidRPr="00F051DF">
        <w:rPr>
          <w:sz w:val="20"/>
          <w:szCs w:val="20"/>
        </w:rPr>
        <w:t>,</w:t>
      </w:r>
      <w:r w:rsidR="00D37749" w:rsidRPr="00F051DF">
        <w:rPr>
          <w:sz w:val="20"/>
          <w:szCs w:val="20"/>
        </w:rPr>
        <w:t xml:space="preserve"> </w:t>
      </w:r>
      <w:hyperlink r:id="rId9" w:history="1">
        <w:r w:rsidR="00B153F4" w:rsidRPr="00F051DF">
          <w:rPr>
            <w:rStyle w:val="Hyperlink"/>
            <w:color w:val="auto"/>
            <w:sz w:val="20"/>
            <w:szCs w:val="20"/>
            <w:u w:val="none"/>
          </w:rPr>
          <w:t>Aina.Liepina@lm.gov.lv</w:t>
        </w:r>
      </w:hyperlink>
    </w:p>
    <w:sectPr w:rsidR="00500C6A" w:rsidRPr="00F051DF" w:rsidSect="00C378AF">
      <w:headerReference w:type="default" r:id="rId10"/>
      <w:footerReference w:type="default" r:id="rId11"/>
      <w:footerReference w:type="first" r:id="rId12"/>
      <w:pgSz w:w="16838" w:h="11906" w:orient="landscape"/>
      <w:pgMar w:top="1418" w:right="1134" w:bottom="1276"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6B" w:rsidRDefault="00383A6B">
      <w:r>
        <w:separator/>
      </w:r>
    </w:p>
  </w:endnote>
  <w:endnote w:type="continuationSeparator" w:id="0">
    <w:p w:rsidR="00383A6B" w:rsidRDefault="0038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Latvju Raksti B T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6B" w:rsidRPr="00AD4807" w:rsidRDefault="00383A6B" w:rsidP="00AD4807">
    <w:pPr>
      <w:pStyle w:val="Footer"/>
    </w:pPr>
    <w:r w:rsidRPr="006D3C9E">
      <w:rPr>
        <w:sz w:val="18"/>
        <w:szCs w:val="18"/>
      </w:rPr>
      <w:t>LMAnotp_</w:t>
    </w:r>
    <w:r w:rsidR="00FF20C9">
      <w:rPr>
        <w:sz w:val="18"/>
        <w:szCs w:val="18"/>
      </w:rPr>
      <w:t>0</w:t>
    </w:r>
    <w:r w:rsidR="00A90464">
      <w:rPr>
        <w:sz w:val="18"/>
        <w:szCs w:val="18"/>
      </w:rPr>
      <w:t>8</w:t>
    </w:r>
    <w:r w:rsidR="00FF20C9">
      <w:rPr>
        <w:sz w:val="18"/>
        <w:szCs w:val="18"/>
      </w:rPr>
      <w:t>11</w:t>
    </w:r>
    <w:r>
      <w:rPr>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6B" w:rsidRPr="006D3C9E" w:rsidRDefault="00383A6B" w:rsidP="00380CA7">
    <w:pPr>
      <w:pStyle w:val="Footer"/>
      <w:rPr>
        <w:sz w:val="18"/>
        <w:szCs w:val="18"/>
      </w:rPr>
    </w:pPr>
    <w:r w:rsidRPr="006D3C9E">
      <w:rPr>
        <w:sz w:val="18"/>
        <w:szCs w:val="18"/>
      </w:rPr>
      <w:t>LMAnotp_</w:t>
    </w:r>
    <w:r w:rsidR="00FF20C9">
      <w:rPr>
        <w:sz w:val="18"/>
        <w:szCs w:val="18"/>
      </w:rPr>
      <w:t>0</w:t>
    </w:r>
    <w:r w:rsidR="00A90464">
      <w:rPr>
        <w:sz w:val="18"/>
        <w:szCs w:val="18"/>
      </w:rPr>
      <w:t>8</w:t>
    </w:r>
    <w:r w:rsidR="00FF20C9">
      <w:rPr>
        <w:sz w:val="18"/>
        <w:szCs w:val="18"/>
      </w:rPr>
      <w:t>11</w:t>
    </w:r>
    <w:r>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6B" w:rsidRDefault="00383A6B">
      <w:r>
        <w:separator/>
      </w:r>
    </w:p>
  </w:footnote>
  <w:footnote w:type="continuationSeparator" w:id="0">
    <w:p w:rsidR="00383A6B" w:rsidRDefault="0038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6B" w:rsidRDefault="00383A6B"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9AF">
      <w:rPr>
        <w:rStyle w:val="PageNumber"/>
        <w:noProof/>
      </w:rPr>
      <w:t>6</w:t>
    </w:r>
    <w:r>
      <w:rPr>
        <w:rStyle w:val="PageNumber"/>
      </w:rPr>
      <w:fldChar w:fldCharType="end"/>
    </w:r>
  </w:p>
  <w:p w:rsidR="00383A6B" w:rsidRDefault="00383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C"/>
    <w:rsid w:val="00000294"/>
    <w:rsid w:val="0000091C"/>
    <w:rsid w:val="00000FB3"/>
    <w:rsid w:val="0000195C"/>
    <w:rsid w:val="00001C03"/>
    <w:rsid w:val="00001E3A"/>
    <w:rsid w:val="00002067"/>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7E9"/>
    <w:rsid w:val="00017CD4"/>
    <w:rsid w:val="000202A8"/>
    <w:rsid w:val="00020644"/>
    <w:rsid w:val="00020E8E"/>
    <w:rsid w:val="00021C02"/>
    <w:rsid w:val="00022CF6"/>
    <w:rsid w:val="0002489C"/>
    <w:rsid w:val="00024AE4"/>
    <w:rsid w:val="0002544D"/>
    <w:rsid w:val="000257C7"/>
    <w:rsid w:val="00026AA0"/>
    <w:rsid w:val="00027354"/>
    <w:rsid w:val="00027CD6"/>
    <w:rsid w:val="00027DFF"/>
    <w:rsid w:val="0003094E"/>
    <w:rsid w:val="000312C0"/>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65B8"/>
    <w:rsid w:val="0005776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2731"/>
    <w:rsid w:val="000A317F"/>
    <w:rsid w:val="000A374B"/>
    <w:rsid w:val="000A3983"/>
    <w:rsid w:val="000A462B"/>
    <w:rsid w:val="000A4ECE"/>
    <w:rsid w:val="000A59AF"/>
    <w:rsid w:val="000A5C80"/>
    <w:rsid w:val="000A6B0C"/>
    <w:rsid w:val="000B1C47"/>
    <w:rsid w:val="000B2A94"/>
    <w:rsid w:val="000B3B87"/>
    <w:rsid w:val="000B4A68"/>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5A86"/>
    <w:rsid w:val="000D765A"/>
    <w:rsid w:val="000D79BD"/>
    <w:rsid w:val="000E0891"/>
    <w:rsid w:val="000E104A"/>
    <w:rsid w:val="000E1091"/>
    <w:rsid w:val="000E11D5"/>
    <w:rsid w:val="000E1326"/>
    <w:rsid w:val="000E2566"/>
    <w:rsid w:val="000E27B7"/>
    <w:rsid w:val="000E3D67"/>
    <w:rsid w:val="000E3F2F"/>
    <w:rsid w:val="000E4D1D"/>
    <w:rsid w:val="000E4D92"/>
    <w:rsid w:val="000E5012"/>
    <w:rsid w:val="000E54CF"/>
    <w:rsid w:val="000E5806"/>
    <w:rsid w:val="000E599A"/>
    <w:rsid w:val="000E5B37"/>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68D5"/>
    <w:rsid w:val="00136B1B"/>
    <w:rsid w:val="00137015"/>
    <w:rsid w:val="00137FA4"/>
    <w:rsid w:val="00140741"/>
    <w:rsid w:val="00140810"/>
    <w:rsid w:val="00140A60"/>
    <w:rsid w:val="00141133"/>
    <w:rsid w:val="001412C1"/>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77DAC"/>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CC1"/>
    <w:rsid w:val="001A4F33"/>
    <w:rsid w:val="001A6D5F"/>
    <w:rsid w:val="001B0526"/>
    <w:rsid w:val="001B16FD"/>
    <w:rsid w:val="001B177B"/>
    <w:rsid w:val="001B1E38"/>
    <w:rsid w:val="001B2118"/>
    <w:rsid w:val="001B504C"/>
    <w:rsid w:val="001B55E5"/>
    <w:rsid w:val="001B5C33"/>
    <w:rsid w:val="001B62D6"/>
    <w:rsid w:val="001B6440"/>
    <w:rsid w:val="001B728A"/>
    <w:rsid w:val="001C137D"/>
    <w:rsid w:val="001C138A"/>
    <w:rsid w:val="001C2D5F"/>
    <w:rsid w:val="001C50EC"/>
    <w:rsid w:val="001C5356"/>
    <w:rsid w:val="001C5D2D"/>
    <w:rsid w:val="001C6E25"/>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D7641"/>
    <w:rsid w:val="001E04D7"/>
    <w:rsid w:val="001E144F"/>
    <w:rsid w:val="001E2710"/>
    <w:rsid w:val="001E277D"/>
    <w:rsid w:val="001E2CEB"/>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8B9"/>
    <w:rsid w:val="00205CCF"/>
    <w:rsid w:val="002064FB"/>
    <w:rsid w:val="00207B25"/>
    <w:rsid w:val="00210A16"/>
    <w:rsid w:val="00211438"/>
    <w:rsid w:val="002114B2"/>
    <w:rsid w:val="0021232D"/>
    <w:rsid w:val="00212A0D"/>
    <w:rsid w:val="00212DEB"/>
    <w:rsid w:val="0021412F"/>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366F"/>
    <w:rsid w:val="0022421F"/>
    <w:rsid w:val="002247B0"/>
    <w:rsid w:val="00227B72"/>
    <w:rsid w:val="002302C9"/>
    <w:rsid w:val="0023092A"/>
    <w:rsid w:val="00231132"/>
    <w:rsid w:val="00231380"/>
    <w:rsid w:val="00231714"/>
    <w:rsid w:val="00231F4D"/>
    <w:rsid w:val="002329B2"/>
    <w:rsid w:val="00232D4E"/>
    <w:rsid w:val="00233332"/>
    <w:rsid w:val="0023337B"/>
    <w:rsid w:val="00233BB2"/>
    <w:rsid w:val="002356EC"/>
    <w:rsid w:val="00236136"/>
    <w:rsid w:val="00236393"/>
    <w:rsid w:val="002375AC"/>
    <w:rsid w:val="00240498"/>
    <w:rsid w:val="00241E31"/>
    <w:rsid w:val="00242071"/>
    <w:rsid w:val="00242EBE"/>
    <w:rsid w:val="002430A6"/>
    <w:rsid w:val="00244B1C"/>
    <w:rsid w:val="00244D94"/>
    <w:rsid w:val="00244FDC"/>
    <w:rsid w:val="002460B2"/>
    <w:rsid w:val="00246C91"/>
    <w:rsid w:val="00247E4A"/>
    <w:rsid w:val="0025222A"/>
    <w:rsid w:val="00252384"/>
    <w:rsid w:val="00252493"/>
    <w:rsid w:val="00254953"/>
    <w:rsid w:val="00254A94"/>
    <w:rsid w:val="00254C58"/>
    <w:rsid w:val="002552B5"/>
    <w:rsid w:val="002557D9"/>
    <w:rsid w:val="0025592C"/>
    <w:rsid w:val="0025627B"/>
    <w:rsid w:val="0026129A"/>
    <w:rsid w:val="00261D46"/>
    <w:rsid w:val="0026219B"/>
    <w:rsid w:val="00262270"/>
    <w:rsid w:val="00262318"/>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1CBE"/>
    <w:rsid w:val="002923AC"/>
    <w:rsid w:val="00292460"/>
    <w:rsid w:val="0029287F"/>
    <w:rsid w:val="00292E87"/>
    <w:rsid w:val="00293319"/>
    <w:rsid w:val="00294B39"/>
    <w:rsid w:val="002967C3"/>
    <w:rsid w:val="00296DED"/>
    <w:rsid w:val="002975A6"/>
    <w:rsid w:val="00297C59"/>
    <w:rsid w:val="002A0E09"/>
    <w:rsid w:val="002A0EC6"/>
    <w:rsid w:val="002A1389"/>
    <w:rsid w:val="002A17D9"/>
    <w:rsid w:val="002A1B72"/>
    <w:rsid w:val="002A2028"/>
    <w:rsid w:val="002A2641"/>
    <w:rsid w:val="002A26BD"/>
    <w:rsid w:val="002A2B49"/>
    <w:rsid w:val="002A3906"/>
    <w:rsid w:val="002A3E72"/>
    <w:rsid w:val="002A49D7"/>
    <w:rsid w:val="002A5D4D"/>
    <w:rsid w:val="002A6D9E"/>
    <w:rsid w:val="002A716E"/>
    <w:rsid w:val="002B0FA0"/>
    <w:rsid w:val="002B1A32"/>
    <w:rsid w:val="002B1FC2"/>
    <w:rsid w:val="002B2FA8"/>
    <w:rsid w:val="002B46C8"/>
    <w:rsid w:val="002B536A"/>
    <w:rsid w:val="002B614B"/>
    <w:rsid w:val="002B67DC"/>
    <w:rsid w:val="002C0276"/>
    <w:rsid w:val="002C02D3"/>
    <w:rsid w:val="002C11D3"/>
    <w:rsid w:val="002C1D19"/>
    <w:rsid w:val="002C1DE5"/>
    <w:rsid w:val="002C213D"/>
    <w:rsid w:val="002C2405"/>
    <w:rsid w:val="002C2437"/>
    <w:rsid w:val="002C3887"/>
    <w:rsid w:val="002C457F"/>
    <w:rsid w:val="002C540F"/>
    <w:rsid w:val="002C59C3"/>
    <w:rsid w:val="002C6B6B"/>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379E"/>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639A"/>
    <w:rsid w:val="002F72B7"/>
    <w:rsid w:val="002F7843"/>
    <w:rsid w:val="002F7F8B"/>
    <w:rsid w:val="0030011A"/>
    <w:rsid w:val="00301086"/>
    <w:rsid w:val="00301DB4"/>
    <w:rsid w:val="00302751"/>
    <w:rsid w:val="00303565"/>
    <w:rsid w:val="00303DF3"/>
    <w:rsid w:val="0030502F"/>
    <w:rsid w:val="00305422"/>
    <w:rsid w:val="003058BC"/>
    <w:rsid w:val="0030629D"/>
    <w:rsid w:val="00306349"/>
    <w:rsid w:val="0030643E"/>
    <w:rsid w:val="003065BD"/>
    <w:rsid w:val="0030779B"/>
    <w:rsid w:val="003077B9"/>
    <w:rsid w:val="003078C2"/>
    <w:rsid w:val="00310AD7"/>
    <w:rsid w:val="003121FC"/>
    <w:rsid w:val="00312D2A"/>
    <w:rsid w:val="00313A99"/>
    <w:rsid w:val="00313AA8"/>
    <w:rsid w:val="00313B71"/>
    <w:rsid w:val="003140AB"/>
    <w:rsid w:val="003140B6"/>
    <w:rsid w:val="00314148"/>
    <w:rsid w:val="003153CE"/>
    <w:rsid w:val="0031634B"/>
    <w:rsid w:val="00317190"/>
    <w:rsid w:val="003177FC"/>
    <w:rsid w:val="003179BA"/>
    <w:rsid w:val="003206A9"/>
    <w:rsid w:val="00321962"/>
    <w:rsid w:val="00321969"/>
    <w:rsid w:val="003223E9"/>
    <w:rsid w:val="00322E96"/>
    <w:rsid w:val="00324696"/>
    <w:rsid w:val="003246E0"/>
    <w:rsid w:val="003249AE"/>
    <w:rsid w:val="00325197"/>
    <w:rsid w:val="00325D12"/>
    <w:rsid w:val="003262EA"/>
    <w:rsid w:val="003307CC"/>
    <w:rsid w:val="0033412D"/>
    <w:rsid w:val="0033516F"/>
    <w:rsid w:val="0033587E"/>
    <w:rsid w:val="00336168"/>
    <w:rsid w:val="0033666E"/>
    <w:rsid w:val="0033680D"/>
    <w:rsid w:val="00336F9B"/>
    <w:rsid w:val="00337618"/>
    <w:rsid w:val="0033764F"/>
    <w:rsid w:val="00337A73"/>
    <w:rsid w:val="00340215"/>
    <w:rsid w:val="0034071A"/>
    <w:rsid w:val="003408A8"/>
    <w:rsid w:val="003417A8"/>
    <w:rsid w:val="00341C9C"/>
    <w:rsid w:val="00341EE3"/>
    <w:rsid w:val="003421C3"/>
    <w:rsid w:val="0034259C"/>
    <w:rsid w:val="00343A42"/>
    <w:rsid w:val="00345B2B"/>
    <w:rsid w:val="00346AD1"/>
    <w:rsid w:val="00346ADE"/>
    <w:rsid w:val="00346C07"/>
    <w:rsid w:val="00346FE2"/>
    <w:rsid w:val="00350142"/>
    <w:rsid w:val="00350207"/>
    <w:rsid w:val="0035069C"/>
    <w:rsid w:val="003526FC"/>
    <w:rsid w:val="00353074"/>
    <w:rsid w:val="00353A57"/>
    <w:rsid w:val="00353D6A"/>
    <w:rsid w:val="00353DEA"/>
    <w:rsid w:val="003540C1"/>
    <w:rsid w:val="003545C2"/>
    <w:rsid w:val="003547B1"/>
    <w:rsid w:val="003549B5"/>
    <w:rsid w:val="00354B24"/>
    <w:rsid w:val="00355F64"/>
    <w:rsid w:val="003562B1"/>
    <w:rsid w:val="00356EE0"/>
    <w:rsid w:val="00356F38"/>
    <w:rsid w:val="00357299"/>
    <w:rsid w:val="003572DE"/>
    <w:rsid w:val="0036039B"/>
    <w:rsid w:val="0036102D"/>
    <w:rsid w:val="0036186E"/>
    <w:rsid w:val="003652CB"/>
    <w:rsid w:val="0036554B"/>
    <w:rsid w:val="00365996"/>
    <w:rsid w:val="0036642B"/>
    <w:rsid w:val="003670C9"/>
    <w:rsid w:val="0036739D"/>
    <w:rsid w:val="0036765E"/>
    <w:rsid w:val="00370680"/>
    <w:rsid w:val="00370ECE"/>
    <w:rsid w:val="00371F50"/>
    <w:rsid w:val="00373501"/>
    <w:rsid w:val="00373BD0"/>
    <w:rsid w:val="0037508D"/>
    <w:rsid w:val="003751D0"/>
    <w:rsid w:val="00375688"/>
    <w:rsid w:val="00375B3A"/>
    <w:rsid w:val="003765D9"/>
    <w:rsid w:val="00376C7B"/>
    <w:rsid w:val="003800BE"/>
    <w:rsid w:val="00380CA7"/>
    <w:rsid w:val="003812F6"/>
    <w:rsid w:val="00381C91"/>
    <w:rsid w:val="00383267"/>
    <w:rsid w:val="00383A6B"/>
    <w:rsid w:val="003840E7"/>
    <w:rsid w:val="003851FC"/>
    <w:rsid w:val="00385EC2"/>
    <w:rsid w:val="00386952"/>
    <w:rsid w:val="003900DB"/>
    <w:rsid w:val="00390F25"/>
    <w:rsid w:val="00391244"/>
    <w:rsid w:val="00391592"/>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0DB"/>
    <w:rsid w:val="003A61ED"/>
    <w:rsid w:val="003A72A6"/>
    <w:rsid w:val="003B1865"/>
    <w:rsid w:val="003B26DD"/>
    <w:rsid w:val="003B30A8"/>
    <w:rsid w:val="003B33AE"/>
    <w:rsid w:val="003B3402"/>
    <w:rsid w:val="003B34C8"/>
    <w:rsid w:val="003B75CA"/>
    <w:rsid w:val="003B7E60"/>
    <w:rsid w:val="003C0062"/>
    <w:rsid w:val="003C00F4"/>
    <w:rsid w:val="003C0117"/>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7518"/>
    <w:rsid w:val="004075D7"/>
    <w:rsid w:val="004077AA"/>
    <w:rsid w:val="00410AB2"/>
    <w:rsid w:val="0041249F"/>
    <w:rsid w:val="004128B9"/>
    <w:rsid w:val="00413B5F"/>
    <w:rsid w:val="00415C1E"/>
    <w:rsid w:val="0041611B"/>
    <w:rsid w:val="004161DE"/>
    <w:rsid w:val="0041761C"/>
    <w:rsid w:val="00417D26"/>
    <w:rsid w:val="0042085E"/>
    <w:rsid w:val="00421417"/>
    <w:rsid w:val="00421E0F"/>
    <w:rsid w:val="0042237F"/>
    <w:rsid w:val="004230D6"/>
    <w:rsid w:val="0042467D"/>
    <w:rsid w:val="004257B0"/>
    <w:rsid w:val="00426966"/>
    <w:rsid w:val="00430B1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4706"/>
    <w:rsid w:val="004459F1"/>
    <w:rsid w:val="00445A94"/>
    <w:rsid w:val="00446402"/>
    <w:rsid w:val="00447EC4"/>
    <w:rsid w:val="00447F02"/>
    <w:rsid w:val="00451F6C"/>
    <w:rsid w:val="00452EA7"/>
    <w:rsid w:val="00453225"/>
    <w:rsid w:val="00453382"/>
    <w:rsid w:val="00454328"/>
    <w:rsid w:val="00454D78"/>
    <w:rsid w:val="00456C07"/>
    <w:rsid w:val="004602B7"/>
    <w:rsid w:val="004603A8"/>
    <w:rsid w:val="00460B61"/>
    <w:rsid w:val="004615F8"/>
    <w:rsid w:val="00462843"/>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6EA4"/>
    <w:rsid w:val="004771ED"/>
    <w:rsid w:val="0048099C"/>
    <w:rsid w:val="0048111E"/>
    <w:rsid w:val="004816DB"/>
    <w:rsid w:val="00481E0E"/>
    <w:rsid w:val="004820FE"/>
    <w:rsid w:val="00482358"/>
    <w:rsid w:val="00482503"/>
    <w:rsid w:val="004825ED"/>
    <w:rsid w:val="00483454"/>
    <w:rsid w:val="00484D1E"/>
    <w:rsid w:val="00485B70"/>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0A37"/>
    <w:rsid w:val="004A2C4E"/>
    <w:rsid w:val="004A3435"/>
    <w:rsid w:val="004A358D"/>
    <w:rsid w:val="004A3C46"/>
    <w:rsid w:val="004A4408"/>
    <w:rsid w:val="004A4847"/>
    <w:rsid w:val="004A50E5"/>
    <w:rsid w:val="004A5366"/>
    <w:rsid w:val="004B1895"/>
    <w:rsid w:val="004B32B7"/>
    <w:rsid w:val="004B3710"/>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436"/>
    <w:rsid w:val="004D5BE5"/>
    <w:rsid w:val="004D6769"/>
    <w:rsid w:val="004D6872"/>
    <w:rsid w:val="004D6E5A"/>
    <w:rsid w:val="004D743D"/>
    <w:rsid w:val="004E0276"/>
    <w:rsid w:val="004E0362"/>
    <w:rsid w:val="004E079C"/>
    <w:rsid w:val="004E08A6"/>
    <w:rsid w:val="004E0EC5"/>
    <w:rsid w:val="004E16FE"/>
    <w:rsid w:val="004E4EB0"/>
    <w:rsid w:val="004E5F86"/>
    <w:rsid w:val="004E6140"/>
    <w:rsid w:val="004E668D"/>
    <w:rsid w:val="004E6B2D"/>
    <w:rsid w:val="004E7159"/>
    <w:rsid w:val="004E7212"/>
    <w:rsid w:val="004F0B26"/>
    <w:rsid w:val="004F18CA"/>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3C8E"/>
    <w:rsid w:val="0050604F"/>
    <w:rsid w:val="0050610C"/>
    <w:rsid w:val="00506257"/>
    <w:rsid w:val="005064F5"/>
    <w:rsid w:val="00507727"/>
    <w:rsid w:val="00507D59"/>
    <w:rsid w:val="00507D7C"/>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30C1D"/>
    <w:rsid w:val="00531675"/>
    <w:rsid w:val="005318C3"/>
    <w:rsid w:val="0053190C"/>
    <w:rsid w:val="0053209C"/>
    <w:rsid w:val="00532649"/>
    <w:rsid w:val="005333C8"/>
    <w:rsid w:val="00536A1E"/>
    <w:rsid w:val="00537882"/>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9F4"/>
    <w:rsid w:val="00555E69"/>
    <w:rsid w:val="00556892"/>
    <w:rsid w:val="005568E7"/>
    <w:rsid w:val="0055722B"/>
    <w:rsid w:val="0056045B"/>
    <w:rsid w:val="00561462"/>
    <w:rsid w:val="00561B29"/>
    <w:rsid w:val="00561CCC"/>
    <w:rsid w:val="00562AD2"/>
    <w:rsid w:val="00562C67"/>
    <w:rsid w:val="00564C1A"/>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06"/>
    <w:rsid w:val="0057568C"/>
    <w:rsid w:val="00575FE8"/>
    <w:rsid w:val="00576574"/>
    <w:rsid w:val="00576A64"/>
    <w:rsid w:val="00577209"/>
    <w:rsid w:val="00577DA4"/>
    <w:rsid w:val="00577FCC"/>
    <w:rsid w:val="00580FBF"/>
    <w:rsid w:val="00581127"/>
    <w:rsid w:val="00582201"/>
    <w:rsid w:val="005823CF"/>
    <w:rsid w:val="00583C1E"/>
    <w:rsid w:val="00584E1C"/>
    <w:rsid w:val="00586894"/>
    <w:rsid w:val="00586B59"/>
    <w:rsid w:val="00587F34"/>
    <w:rsid w:val="00590711"/>
    <w:rsid w:val="00590BD0"/>
    <w:rsid w:val="00591225"/>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B22"/>
    <w:rsid w:val="005C229F"/>
    <w:rsid w:val="005C2613"/>
    <w:rsid w:val="005C2F36"/>
    <w:rsid w:val="005C4624"/>
    <w:rsid w:val="005C5794"/>
    <w:rsid w:val="005C5AE9"/>
    <w:rsid w:val="005C768E"/>
    <w:rsid w:val="005D00D1"/>
    <w:rsid w:val="005D101A"/>
    <w:rsid w:val="005D2333"/>
    <w:rsid w:val="005D4EC0"/>
    <w:rsid w:val="005D5DCD"/>
    <w:rsid w:val="005D63A9"/>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9C5"/>
    <w:rsid w:val="00610E42"/>
    <w:rsid w:val="00611AF7"/>
    <w:rsid w:val="00611C79"/>
    <w:rsid w:val="00612C46"/>
    <w:rsid w:val="00613449"/>
    <w:rsid w:val="00613CA8"/>
    <w:rsid w:val="00614A07"/>
    <w:rsid w:val="006168D6"/>
    <w:rsid w:val="00616BD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929"/>
    <w:rsid w:val="00635DC2"/>
    <w:rsid w:val="00636586"/>
    <w:rsid w:val="00636F27"/>
    <w:rsid w:val="00636F5A"/>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71615"/>
    <w:rsid w:val="00672B58"/>
    <w:rsid w:val="00672E19"/>
    <w:rsid w:val="00673D70"/>
    <w:rsid w:val="00674FD1"/>
    <w:rsid w:val="006757EA"/>
    <w:rsid w:val="00675BE7"/>
    <w:rsid w:val="0067660D"/>
    <w:rsid w:val="00676FA6"/>
    <w:rsid w:val="0067706A"/>
    <w:rsid w:val="00677453"/>
    <w:rsid w:val="00677B22"/>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C19"/>
    <w:rsid w:val="0069741D"/>
    <w:rsid w:val="006A08F3"/>
    <w:rsid w:val="006A207F"/>
    <w:rsid w:val="006A234E"/>
    <w:rsid w:val="006A2C2F"/>
    <w:rsid w:val="006A2F5C"/>
    <w:rsid w:val="006A47D9"/>
    <w:rsid w:val="006A4FDC"/>
    <w:rsid w:val="006A5018"/>
    <w:rsid w:val="006A68F3"/>
    <w:rsid w:val="006A7F47"/>
    <w:rsid w:val="006B00FD"/>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3C9E"/>
    <w:rsid w:val="006D5CE4"/>
    <w:rsid w:val="006D5D3A"/>
    <w:rsid w:val="006D6031"/>
    <w:rsid w:val="006D69B6"/>
    <w:rsid w:val="006D6A1C"/>
    <w:rsid w:val="006D6E33"/>
    <w:rsid w:val="006D7020"/>
    <w:rsid w:val="006D7300"/>
    <w:rsid w:val="006D7B29"/>
    <w:rsid w:val="006D7F75"/>
    <w:rsid w:val="006E16D1"/>
    <w:rsid w:val="006E2278"/>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6AAA"/>
    <w:rsid w:val="00726C7E"/>
    <w:rsid w:val="00727B01"/>
    <w:rsid w:val="00731606"/>
    <w:rsid w:val="00731B05"/>
    <w:rsid w:val="0073202C"/>
    <w:rsid w:val="007332E2"/>
    <w:rsid w:val="00733C43"/>
    <w:rsid w:val="00733D80"/>
    <w:rsid w:val="00733DCC"/>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51468"/>
    <w:rsid w:val="0075171F"/>
    <w:rsid w:val="00751FB3"/>
    <w:rsid w:val="007522F0"/>
    <w:rsid w:val="007527CD"/>
    <w:rsid w:val="007546DF"/>
    <w:rsid w:val="007548A8"/>
    <w:rsid w:val="00754E5A"/>
    <w:rsid w:val="0075537B"/>
    <w:rsid w:val="007555C2"/>
    <w:rsid w:val="00756162"/>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3DEC"/>
    <w:rsid w:val="007848A1"/>
    <w:rsid w:val="007853F1"/>
    <w:rsid w:val="00785717"/>
    <w:rsid w:val="00785772"/>
    <w:rsid w:val="0078642B"/>
    <w:rsid w:val="00786EF0"/>
    <w:rsid w:val="007878BD"/>
    <w:rsid w:val="00790079"/>
    <w:rsid w:val="0079087F"/>
    <w:rsid w:val="007913C7"/>
    <w:rsid w:val="00791680"/>
    <w:rsid w:val="007918CF"/>
    <w:rsid w:val="0079194B"/>
    <w:rsid w:val="00792C8C"/>
    <w:rsid w:val="00793190"/>
    <w:rsid w:val="007946E4"/>
    <w:rsid w:val="007947E3"/>
    <w:rsid w:val="00794AF3"/>
    <w:rsid w:val="007959BE"/>
    <w:rsid w:val="00795AA2"/>
    <w:rsid w:val="007969B0"/>
    <w:rsid w:val="00797D0C"/>
    <w:rsid w:val="00797DE2"/>
    <w:rsid w:val="00797F3C"/>
    <w:rsid w:val="007A146A"/>
    <w:rsid w:val="007A1B64"/>
    <w:rsid w:val="007A41D4"/>
    <w:rsid w:val="007A4519"/>
    <w:rsid w:val="007A4A3E"/>
    <w:rsid w:val="007A556C"/>
    <w:rsid w:val="007A72F2"/>
    <w:rsid w:val="007A7303"/>
    <w:rsid w:val="007B10C3"/>
    <w:rsid w:val="007B128B"/>
    <w:rsid w:val="007B4E01"/>
    <w:rsid w:val="007B5118"/>
    <w:rsid w:val="007B5B69"/>
    <w:rsid w:val="007B5CE9"/>
    <w:rsid w:val="007B6F2E"/>
    <w:rsid w:val="007B7DC8"/>
    <w:rsid w:val="007C018D"/>
    <w:rsid w:val="007C01B4"/>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58F3"/>
    <w:rsid w:val="007E66EB"/>
    <w:rsid w:val="007E6A29"/>
    <w:rsid w:val="007E6C60"/>
    <w:rsid w:val="007E6D28"/>
    <w:rsid w:val="007E7914"/>
    <w:rsid w:val="007F115F"/>
    <w:rsid w:val="007F1299"/>
    <w:rsid w:val="007F2128"/>
    <w:rsid w:val="007F29EE"/>
    <w:rsid w:val="007F2D33"/>
    <w:rsid w:val="007F3F81"/>
    <w:rsid w:val="007F4625"/>
    <w:rsid w:val="007F519C"/>
    <w:rsid w:val="007F530A"/>
    <w:rsid w:val="007F5448"/>
    <w:rsid w:val="007F6194"/>
    <w:rsid w:val="007F7D41"/>
    <w:rsid w:val="00800005"/>
    <w:rsid w:val="00800683"/>
    <w:rsid w:val="0080093A"/>
    <w:rsid w:val="00800B3E"/>
    <w:rsid w:val="00800C3C"/>
    <w:rsid w:val="00801AB2"/>
    <w:rsid w:val="00801EE3"/>
    <w:rsid w:val="00802460"/>
    <w:rsid w:val="00802AD2"/>
    <w:rsid w:val="00803C25"/>
    <w:rsid w:val="0080523C"/>
    <w:rsid w:val="00806996"/>
    <w:rsid w:val="00806A0A"/>
    <w:rsid w:val="00812833"/>
    <w:rsid w:val="00812AF6"/>
    <w:rsid w:val="008149C0"/>
    <w:rsid w:val="0081575B"/>
    <w:rsid w:val="00815C56"/>
    <w:rsid w:val="008165EC"/>
    <w:rsid w:val="00816744"/>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826"/>
    <w:rsid w:val="008269F6"/>
    <w:rsid w:val="00826C82"/>
    <w:rsid w:val="008274E3"/>
    <w:rsid w:val="008276F5"/>
    <w:rsid w:val="00830DEA"/>
    <w:rsid w:val="00831B3F"/>
    <w:rsid w:val="00833606"/>
    <w:rsid w:val="0083422E"/>
    <w:rsid w:val="00835D67"/>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11B8"/>
    <w:rsid w:val="008A22E1"/>
    <w:rsid w:val="008A330B"/>
    <w:rsid w:val="008A4250"/>
    <w:rsid w:val="008A44AF"/>
    <w:rsid w:val="008A454F"/>
    <w:rsid w:val="008A458D"/>
    <w:rsid w:val="008A48AF"/>
    <w:rsid w:val="008A4F43"/>
    <w:rsid w:val="008A4F9C"/>
    <w:rsid w:val="008A5C72"/>
    <w:rsid w:val="008A6215"/>
    <w:rsid w:val="008B0811"/>
    <w:rsid w:val="008B0DD3"/>
    <w:rsid w:val="008B0E2C"/>
    <w:rsid w:val="008B103C"/>
    <w:rsid w:val="008B2C8F"/>
    <w:rsid w:val="008B4CAC"/>
    <w:rsid w:val="008B54B9"/>
    <w:rsid w:val="008B5786"/>
    <w:rsid w:val="008B597C"/>
    <w:rsid w:val="008B5F37"/>
    <w:rsid w:val="008B695F"/>
    <w:rsid w:val="008B74CD"/>
    <w:rsid w:val="008B7E91"/>
    <w:rsid w:val="008C117F"/>
    <w:rsid w:val="008C1D73"/>
    <w:rsid w:val="008C1E60"/>
    <w:rsid w:val="008C2FEA"/>
    <w:rsid w:val="008C3222"/>
    <w:rsid w:val="008C7FC8"/>
    <w:rsid w:val="008D1144"/>
    <w:rsid w:val="008D20C6"/>
    <w:rsid w:val="008D2775"/>
    <w:rsid w:val="008D298E"/>
    <w:rsid w:val="008D3971"/>
    <w:rsid w:val="008D5A5B"/>
    <w:rsid w:val="008D69E6"/>
    <w:rsid w:val="008D7A94"/>
    <w:rsid w:val="008D7E4C"/>
    <w:rsid w:val="008E013A"/>
    <w:rsid w:val="008E03CF"/>
    <w:rsid w:val="008E129B"/>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97F"/>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702"/>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5E10"/>
    <w:rsid w:val="00926018"/>
    <w:rsid w:val="00926A3C"/>
    <w:rsid w:val="00926CE0"/>
    <w:rsid w:val="0092777D"/>
    <w:rsid w:val="00927A02"/>
    <w:rsid w:val="00927B31"/>
    <w:rsid w:val="00927DF8"/>
    <w:rsid w:val="00930F23"/>
    <w:rsid w:val="009329E8"/>
    <w:rsid w:val="00933FD8"/>
    <w:rsid w:val="00934033"/>
    <w:rsid w:val="00934514"/>
    <w:rsid w:val="00935231"/>
    <w:rsid w:val="00935509"/>
    <w:rsid w:val="00935DAE"/>
    <w:rsid w:val="0093624B"/>
    <w:rsid w:val="00936FD4"/>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4016"/>
    <w:rsid w:val="00955CE2"/>
    <w:rsid w:val="009611C8"/>
    <w:rsid w:val="009621CD"/>
    <w:rsid w:val="009638DB"/>
    <w:rsid w:val="009639A3"/>
    <w:rsid w:val="00963A02"/>
    <w:rsid w:val="00963CCE"/>
    <w:rsid w:val="00963E00"/>
    <w:rsid w:val="00964D21"/>
    <w:rsid w:val="00965296"/>
    <w:rsid w:val="00965A45"/>
    <w:rsid w:val="00965C00"/>
    <w:rsid w:val="00965D87"/>
    <w:rsid w:val="0096622A"/>
    <w:rsid w:val="00966892"/>
    <w:rsid w:val="0097058F"/>
    <w:rsid w:val="00970D99"/>
    <w:rsid w:val="00972567"/>
    <w:rsid w:val="00972C77"/>
    <w:rsid w:val="00973687"/>
    <w:rsid w:val="00973BEC"/>
    <w:rsid w:val="00973C9E"/>
    <w:rsid w:val="00974E66"/>
    <w:rsid w:val="009750E6"/>
    <w:rsid w:val="009764B0"/>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0E2B"/>
    <w:rsid w:val="009A163B"/>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2217"/>
    <w:rsid w:val="00A0279C"/>
    <w:rsid w:val="00A02F7C"/>
    <w:rsid w:val="00A036F5"/>
    <w:rsid w:val="00A04461"/>
    <w:rsid w:val="00A04856"/>
    <w:rsid w:val="00A04942"/>
    <w:rsid w:val="00A0673C"/>
    <w:rsid w:val="00A0750E"/>
    <w:rsid w:val="00A1024C"/>
    <w:rsid w:val="00A10740"/>
    <w:rsid w:val="00A1092D"/>
    <w:rsid w:val="00A10D8C"/>
    <w:rsid w:val="00A11367"/>
    <w:rsid w:val="00A11B32"/>
    <w:rsid w:val="00A1297C"/>
    <w:rsid w:val="00A13DBA"/>
    <w:rsid w:val="00A14AE3"/>
    <w:rsid w:val="00A14CA8"/>
    <w:rsid w:val="00A156D7"/>
    <w:rsid w:val="00A16E5C"/>
    <w:rsid w:val="00A1765B"/>
    <w:rsid w:val="00A17C7B"/>
    <w:rsid w:val="00A17F3E"/>
    <w:rsid w:val="00A204BD"/>
    <w:rsid w:val="00A212FC"/>
    <w:rsid w:val="00A229C9"/>
    <w:rsid w:val="00A2353E"/>
    <w:rsid w:val="00A23BF4"/>
    <w:rsid w:val="00A24FAA"/>
    <w:rsid w:val="00A25021"/>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899"/>
    <w:rsid w:val="00A46E5C"/>
    <w:rsid w:val="00A47839"/>
    <w:rsid w:val="00A5101B"/>
    <w:rsid w:val="00A512C8"/>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B68"/>
    <w:rsid w:val="00A64F75"/>
    <w:rsid w:val="00A65135"/>
    <w:rsid w:val="00A655A8"/>
    <w:rsid w:val="00A65668"/>
    <w:rsid w:val="00A70F79"/>
    <w:rsid w:val="00A71159"/>
    <w:rsid w:val="00A720DC"/>
    <w:rsid w:val="00A72243"/>
    <w:rsid w:val="00A72469"/>
    <w:rsid w:val="00A7255A"/>
    <w:rsid w:val="00A72D0E"/>
    <w:rsid w:val="00A73F6B"/>
    <w:rsid w:val="00A74301"/>
    <w:rsid w:val="00A76084"/>
    <w:rsid w:val="00A774E2"/>
    <w:rsid w:val="00A774E5"/>
    <w:rsid w:val="00A778C8"/>
    <w:rsid w:val="00A817FC"/>
    <w:rsid w:val="00A81FEC"/>
    <w:rsid w:val="00A82007"/>
    <w:rsid w:val="00A82DAC"/>
    <w:rsid w:val="00A83007"/>
    <w:rsid w:val="00A83FAA"/>
    <w:rsid w:val="00A84FD5"/>
    <w:rsid w:val="00A87342"/>
    <w:rsid w:val="00A87511"/>
    <w:rsid w:val="00A90464"/>
    <w:rsid w:val="00A90C51"/>
    <w:rsid w:val="00A91621"/>
    <w:rsid w:val="00A92404"/>
    <w:rsid w:val="00A926EE"/>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61F8"/>
    <w:rsid w:val="00AA748E"/>
    <w:rsid w:val="00AA790F"/>
    <w:rsid w:val="00AB0325"/>
    <w:rsid w:val="00AB18B4"/>
    <w:rsid w:val="00AB2AEA"/>
    <w:rsid w:val="00AB3827"/>
    <w:rsid w:val="00AB38ED"/>
    <w:rsid w:val="00AB553D"/>
    <w:rsid w:val="00AB5F74"/>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70F"/>
    <w:rsid w:val="00AD3A75"/>
    <w:rsid w:val="00AD3C20"/>
    <w:rsid w:val="00AD4294"/>
    <w:rsid w:val="00AD44F0"/>
    <w:rsid w:val="00AD4589"/>
    <w:rsid w:val="00AD471B"/>
    <w:rsid w:val="00AD4807"/>
    <w:rsid w:val="00AD5394"/>
    <w:rsid w:val="00AD55E9"/>
    <w:rsid w:val="00AD5757"/>
    <w:rsid w:val="00AD5ABD"/>
    <w:rsid w:val="00AD5C5B"/>
    <w:rsid w:val="00AD6190"/>
    <w:rsid w:val="00AD6BB2"/>
    <w:rsid w:val="00AD715A"/>
    <w:rsid w:val="00AE141D"/>
    <w:rsid w:val="00AE210D"/>
    <w:rsid w:val="00AE388D"/>
    <w:rsid w:val="00AE3FF1"/>
    <w:rsid w:val="00AE499C"/>
    <w:rsid w:val="00AE5FB2"/>
    <w:rsid w:val="00AE6ED5"/>
    <w:rsid w:val="00AE718E"/>
    <w:rsid w:val="00AF013F"/>
    <w:rsid w:val="00AF0893"/>
    <w:rsid w:val="00AF12EF"/>
    <w:rsid w:val="00AF1309"/>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10F1"/>
    <w:rsid w:val="00B013B8"/>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FD0"/>
    <w:rsid w:val="00B26EC4"/>
    <w:rsid w:val="00B30014"/>
    <w:rsid w:val="00B315AA"/>
    <w:rsid w:val="00B316FF"/>
    <w:rsid w:val="00B32815"/>
    <w:rsid w:val="00B330AE"/>
    <w:rsid w:val="00B34D81"/>
    <w:rsid w:val="00B369F3"/>
    <w:rsid w:val="00B40082"/>
    <w:rsid w:val="00B40E3D"/>
    <w:rsid w:val="00B420A8"/>
    <w:rsid w:val="00B4287D"/>
    <w:rsid w:val="00B44103"/>
    <w:rsid w:val="00B44B5B"/>
    <w:rsid w:val="00B50172"/>
    <w:rsid w:val="00B501AF"/>
    <w:rsid w:val="00B507A6"/>
    <w:rsid w:val="00B51046"/>
    <w:rsid w:val="00B525FF"/>
    <w:rsid w:val="00B53A6E"/>
    <w:rsid w:val="00B5451D"/>
    <w:rsid w:val="00B5479C"/>
    <w:rsid w:val="00B55057"/>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18E"/>
    <w:rsid w:val="00B70A54"/>
    <w:rsid w:val="00B70B77"/>
    <w:rsid w:val="00B71352"/>
    <w:rsid w:val="00B71453"/>
    <w:rsid w:val="00B72905"/>
    <w:rsid w:val="00B7533B"/>
    <w:rsid w:val="00B75FC4"/>
    <w:rsid w:val="00B76544"/>
    <w:rsid w:val="00B765C2"/>
    <w:rsid w:val="00B76DC7"/>
    <w:rsid w:val="00B772E0"/>
    <w:rsid w:val="00B7737F"/>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44"/>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095"/>
    <w:rsid w:val="00BC7149"/>
    <w:rsid w:val="00BD0304"/>
    <w:rsid w:val="00BD0B47"/>
    <w:rsid w:val="00BD0BBD"/>
    <w:rsid w:val="00BD13D2"/>
    <w:rsid w:val="00BD1A5C"/>
    <w:rsid w:val="00BD2E6C"/>
    <w:rsid w:val="00BD2F34"/>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3236"/>
    <w:rsid w:val="00BE34C8"/>
    <w:rsid w:val="00BE4739"/>
    <w:rsid w:val="00BE4F00"/>
    <w:rsid w:val="00BE61EC"/>
    <w:rsid w:val="00BE6DBB"/>
    <w:rsid w:val="00BE6EFA"/>
    <w:rsid w:val="00BE7244"/>
    <w:rsid w:val="00BE7AB9"/>
    <w:rsid w:val="00BF0765"/>
    <w:rsid w:val="00BF160F"/>
    <w:rsid w:val="00BF1BE3"/>
    <w:rsid w:val="00BF2573"/>
    <w:rsid w:val="00BF2FC4"/>
    <w:rsid w:val="00BF3754"/>
    <w:rsid w:val="00BF4BDA"/>
    <w:rsid w:val="00BF5607"/>
    <w:rsid w:val="00BF6AD5"/>
    <w:rsid w:val="00C01821"/>
    <w:rsid w:val="00C01B87"/>
    <w:rsid w:val="00C01DEE"/>
    <w:rsid w:val="00C01FC3"/>
    <w:rsid w:val="00C0222B"/>
    <w:rsid w:val="00C024AA"/>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5103"/>
    <w:rsid w:val="00C156B0"/>
    <w:rsid w:val="00C15EA2"/>
    <w:rsid w:val="00C16CA9"/>
    <w:rsid w:val="00C1722C"/>
    <w:rsid w:val="00C1783E"/>
    <w:rsid w:val="00C21BF9"/>
    <w:rsid w:val="00C226AB"/>
    <w:rsid w:val="00C22794"/>
    <w:rsid w:val="00C2324F"/>
    <w:rsid w:val="00C267B2"/>
    <w:rsid w:val="00C27190"/>
    <w:rsid w:val="00C271AE"/>
    <w:rsid w:val="00C27C9A"/>
    <w:rsid w:val="00C31A1D"/>
    <w:rsid w:val="00C31CC7"/>
    <w:rsid w:val="00C32853"/>
    <w:rsid w:val="00C335BE"/>
    <w:rsid w:val="00C34404"/>
    <w:rsid w:val="00C348F7"/>
    <w:rsid w:val="00C35109"/>
    <w:rsid w:val="00C35457"/>
    <w:rsid w:val="00C375E6"/>
    <w:rsid w:val="00C376CB"/>
    <w:rsid w:val="00C378AF"/>
    <w:rsid w:val="00C37BAB"/>
    <w:rsid w:val="00C401FD"/>
    <w:rsid w:val="00C40869"/>
    <w:rsid w:val="00C409D5"/>
    <w:rsid w:val="00C41108"/>
    <w:rsid w:val="00C4142D"/>
    <w:rsid w:val="00C41BE4"/>
    <w:rsid w:val="00C42E2F"/>
    <w:rsid w:val="00C436F4"/>
    <w:rsid w:val="00C43C13"/>
    <w:rsid w:val="00C458B5"/>
    <w:rsid w:val="00C463D4"/>
    <w:rsid w:val="00C4740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39B7"/>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2F70"/>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20D"/>
    <w:rsid w:val="00D0248A"/>
    <w:rsid w:val="00D0328A"/>
    <w:rsid w:val="00D03D0B"/>
    <w:rsid w:val="00D065DD"/>
    <w:rsid w:val="00D06844"/>
    <w:rsid w:val="00D07E47"/>
    <w:rsid w:val="00D10A42"/>
    <w:rsid w:val="00D10DB2"/>
    <w:rsid w:val="00D11004"/>
    <w:rsid w:val="00D11B1D"/>
    <w:rsid w:val="00D11F3B"/>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3D2"/>
    <w:rsid w:val="00D249F9"/>
    <w:rsid w:val="00D24B75"/>
    <w:rsid w:val="00D252B3"/>
    <w:rsid w:val="00D255D7"/>
    <w:rsid w:val="00D258EA"/>
    <w:rsid w:val="00D27319"/>
    <w:rsid w:val="00D27468"/>
    <w:rsid w:val="00D300BA"/>
    <w:rsid w:val="00D304CF"/>
    <w:rsid w:val="00D3054C"/>
    <w:rsid w:val="00D326F7"/>
    <w:rsid w:val="00D32BE7"/>
    <w:rsid w:val="00D348A7"/>
    <w:rsid w:val="00D37330"/>
    <w:rsid w:val="00D37749"/>
    <w:rsid w:val="00D37853"/>
    <w:rsid w:val="00D379A7"/>
    <w:rsid w:val="00D40584"/>
    <w:rsid w:val="00D40E1F"/>
    <w:rsid w:val="00D41239"/>
    <w:rsid w:val="00D4272F"/>
    <w:rsid w:val="00D42A3E"/>
    <w:rsid w:val="00D44149"/>
    <w:rsid w:val="00D445C3"/>
    <w:rsid w:val="00D448F7"/>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68E"/>
    <w:rsid w:val="00D61749"/>
    <w:rsid w:val="00D62217"/>
    <w:rsid w:val="00D626EF"/>
    <w:rsid w:val="00D65177"/>
    <w:rsid w:val="00D65C1B"/>
    <w:rsid w:val="00D66435"/>
    <w:rsid w:val="00D66883"/>
    <w:rsid w:val="00D672EE"/>
    <w:rsid w:val="00D6731A"/>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88E"/>
    <w:rsid w:val="00D826D1"/>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C7F"/>
    <w:rsid w:val="00DA54B8"/>
    <w:rsid w:val="00DA7E2B"/>
    <w:rsid w:val="00DB1670"/>
    <w:rsid w:val="00DB234E"/>
    <w:rsid w:val="00DB2C27"/>
    <w:rsid w:val="00DB2D63"/>
    <w:rsid w:val="00DB3E6E"/>
    <w:rsid w:val="00DB3F2E"/>
    <w:rsid w:val="00DB583D"/>
    <w:rsid w:val="00DB5D7B"/>
    <w:rsid w:val="00DB6B7C"/>
    <w:rsid w:val="00DB70E9"/>
    <w:rsid w:val="00DC01E0"/>
    <w:rsid w:val="00DC0F93"/>
    <w:rsid w:val="00DC156F"/>
    <w:rsid w:val="00DC1A15"/>
    <w:rsid w:val="00DC2367"/>
    <w:rsid w:val="00DC24D1"/>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69AF"/>
    <w:rsid w:val="00E174FF"/>
    <w:rsid w:val="00E17A75"/>
    <w:rsid w:val="00E204A5"/>
    <w:rsid w:val="00E20C44"/>
    <w:rsid w:val="00E20FF9"/>
    <w:rsid w:val="00E21072"/>
    <w:rsid w:val="00E21C12"/>
    <w:rsid w:val="00E24029"/>
    <w:rsid w:val="00E24AA9"/>
    <w:rsid w:val="00E255D4"/>
    <w:rsid w:val="00E257A4"/>
    <w:rsid w:val="00E257EA"/>
    <w:rsid w:val="00E2621A"/>
    <w:rsid w:val="00E264FE"/>
    <w:rsid w:val="00E276DC"/>
    <w:rsid w:val="00E304EB"/>
    <w:rsid w:val="00E313EF"/>
    <w:rsid w:val="00E3157F"/>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89B"/>
    <w:rsid w:val="00E500E3"/>
    <w:rsid w:val="00E50113"/>
    <w:rsid w:val="00E508F4"/>
    <w:rsid w:val="00E50DD9"/>
    <w:rsid w:val="00E5108B"/>
    <w:rsid w:val="00E510A1"/>
    <w:rsid w:val="00E5137F"/>
    <w:rsid w:val="00E5172F"/>
    <w:rsid w:val="00E51F0F"/>
    <w:rsid w:val="00E53054"/>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EB6"/>
    <w:rsid w:val="00E6419B"/>
    <w:rsid w:val="00E644D5"/>
    <w:rsid w:val="00E64980"/>
    <w:rsid w:val="00E65FEE"/>
    <w:rsid w:val="00E66021"/>
    <w:rsid w:val="00E662FE"/>
    <w:rsid w:val="00E66A47"/>
    <w:rsid w:val="00E66E2F"/>
    <w:rsid w:val="00E67147"/>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9B1"/>
    <w:rsid w:val="00EC1B1F"/>
    <w:rsid w:val="00EC27AC"/>
    <w:rsid w:val="00EC2CE7"/>
    <w:rsid w:val="00EC336F"/>
    <w:rsid w:val="00EC46FD"/>
    <w:rsid w:val="00EC4998"/>
    <w:rsid w:val="00EC4BEC"/>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0977"/>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29F2"/>
    <w:rsid w:val="00F22E70"/>
    <w:rsid w:val="00F25EC1"/>
    <w:rsid w:val="00F27A0F"/>
    <w:rsid w:val="00F27C01"/>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C80"/>
    <w:rsid w:val="00F82175"/>
    <w:rsid w:val="00F82C49"/>
    <w:rsid w:val="00F83519"/>
    <w:rsid w:val="00F83B37"/>
    <w:rsid w:val="00F83D61"/>
    <w:rsid w:val="00F854C5"/>
    <w:rsid w:val="00F8561F"/>
    <w:rsid w:val="00F87174"/>
    <w:rsid w:val="00F87585"/>
    <w:rsid w:val="00F87AAD"/>
    <w:rsid w:val="00F87C0E"/>
    <w:rsid w:val="00F90234"/>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4AE0"/>
    <w:rsid w:val="00FA63CE"/>
    <w:rsid w:val="00FB0C1E"/>
    <w:rsid w:val="00FB0E7D"/>
    <w:rsid w:val="00FB1858"/>
    <w:rsid w:val="00FB2DC6"/>
    <w:rsid w:val="00FB50D0"/>
    <w:rsid w:val="00FB6A64"/>
    <w:rsid w:val="00FB6E71"/>
    <w:rsid w:val="00FB7561"/>
    <w:rsid w:val="00FB7C46"/>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EDE"/>
    <w:rsid w:val="00FE6181"/>
    <w:rsid w:val="00FE648B"/>
    <w:rsid w:val="00FE66C1"/>
    <w:rsid w:val="00FF12D6"/>
    <w:rsid w:val="00FF20C9"/>
    <w:rsid w:val="00FF24E3"/>
    <w:rsid w:val="00FF3586"/>
    <w:rsid w:val="00FF37D5"/>
    <w:rsid w:val="00FF3AAA"/>
    <w:rsid w:val="00FF3DAB"/>
    <w:rsid w:val="00FF47EB"/>
    <w:rsid w:val="00FF4AEA"/>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iPriority w:val="99"/>
    <w:unhideWhenUsed/>
    <w:rsid w:val="00231714"/>
    <w:pPr>
      <w:spacing w:before="100"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iPriority w:val="99"/>
    <w:unhideWhenUsed/>
    <w:rsid w:val="00231714"/>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237836316">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937716324">
      <w:bodyDiv w:val="1"/>
      <w:marLeft w:val="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
      </w:divsChild>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na.Liep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9F84-3C46-44AA-A02C-9DFC7BC9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823</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dc:title>
  <dc:subject>Pielikums anotācijai</dc:subject>
  <dc:creator>Aina Liepiņa</dc:creator>
  <cp:lastModifiedBy>Aina Liepina</cp:lastModifiedBy>
  <cp:revision>5</cp:revision>
  <cp:lastPrinted>2017-12-01T05:23:00Z</cp:lastPrinted>
  <dcterms:created xsi:type="dcterms:W3CDTF">2018-11-07T07:57:00Z</dcterms:created>
  <dcterms:modified xsi:type="dcterms:W3CDTF">2018-11-08T06:53:00Z</dcterms:modified>
</cp:coreProperties>
</file>