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46" w:rsidRPr="00686346" w:rsidRDefault="0044331B" w:rsidP="0044331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  <w:t xml:space="preserve">                                                              </w:t>
      </w:r>
      <w:r w:rsidR="00F26617"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  <w:t xml:space="preserve">                        </w:t>
      </w:r>
    </w:p>
    <w:p w:rsidR="00686346" w:rsidRPr="00686346" w:rsidRDefault="00686346" w:rsidP="0044331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:rsidR="00686346" w:rsidRDefault="00686346" w:rsidP="004433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4331B" w:rsidRPr="0044331B" w:rsidRDefault="007D7450" w:rsidP="004433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2018. gada    </w:t>
      </w:r>
      <w:r w:rsidR="00EE7DE2">
        <w:rPr>
          <w:rFonts w:ascii="Times New Roman" w:eastAsia="Times New Roman" w:hAnsi="Times New Roman" w:cs="Times New Roman"/>
          <w:sz w:val="28"/>
          <w:szCs w:val="28"/>
          <w:lang w:eastAsia="lv-LV"/>
        </w:rPr>
        <w:t>.novembrī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4331B"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Rīkojums Nr.    </w:t>
      </w:r>
    </w:p>
    <w:p w:rsidR="0044331B" w:rsidRPr="0044331B" w:rsidRDefault="0044331B" w:rsidP="004433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  .§)</w:t>
      </w:r>
    </w:p>
    <w:p w:rsidR="0044331B" w:rsidRDefault="0044331B" w:rsidP="004433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4331B" w:rsidRPr="00686346" w:rsidRDefault="0044331B" w:rsidP="004433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86346" w:rsidRPr="00686346" w:rsidRDefault="00686346" w:rsidP="0068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0159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2010.</w:t>
      </w:r>
      <w:r w:rsidR="00BC56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31.</w:t>
      </w:r>
      <w:r w:rsidR="00BC56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maija rīkojumā Nr.</w:t>
      </w:r>
      <w:r w:rsidR="00BC56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297 „Par zemes vienību piederību vai piekritību valstij un nostiprināšanu zemesgrāmatā uz valsts vārda attiecīgās ministrijas vai valsts akciju sabiedrības „Privatizācijas aģentūra” personā”</w:t>
      </w:r>
    </w:p>
    <w:p w:rsidR="00686346" w:rsidRPr="00686346" w:rsidRDefault="00686346" w:rsidP="0068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686346" w:rsidRPr="00CB6B41" w:rsidRDefault="00686346" w:rsidP="00CB6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rīkojumā Nr.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297 „Par zemes vienību piederību vai piekritību valstij un nostiprināšanu zemesgrāmatā uz valsts vārda attiecīgās ministrijas vai valsts akciju sabiedrības „Privatizācijas aģentūra” personā” (Latvijas Vēstnesis, 2010, 89.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166.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31., 43., 93.,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111.,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125.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2013, 17.,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76., 215.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47., 67., 109., 174., 231.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2015, 4., 128., 157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, 162., 184., 228.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15., 50., 204.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37., 124., 138., 164., 198.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2018, 59.</w:t>
      </w:r>
      <w:r w:rsidR="00E03EC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686346">
        <w:rPr>
          <w:rFonts w:ascii="Cambria" w:eastAsia="Times New Roman" w:hAnsi="Cambria" w:cs="Times New Roman"/>
          <w:sz w:val="24"/>
          <w:szCs w:val="24"/>
          <w:lang w:eastAsia="lv-LV"/>
        </w:rPr>
        <w:t xml:space="preserve"> 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137.</w:t>
      </w:r>
      <w:r w:rsidR="00E03EC4">
        <w:rPr>
          <w:rFonts w:ascii="Times New Roman" w:eastAsia="Times New Roman" w:hAnsi="Times New Roman" w:cs="Times New Roman"/>
          <w:sz w:val="28"/>
          <w:szCs w:val="28"/>
          <w:lang w:eastAsia="lv-LV"/>
        </w:rPr>
        <w:t>, 196.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) grozījumu</w:t>
      </w:r>
      <w:r w:rsidR="00CB6B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CB6B4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B6B41">
        <w:rPr>
          <w:rFonts w:ascii="Times New Roman" w:eastAsia="Times New Roman" w:hAnsi="Times New Roman" w:cs="Times New Roman"/>
          <w:sz w:val="28"/>
          <w:szCs w:val="28"/>
        </w:rPr>
        <w:t>vītrot 8.</w:t>
      </w:r>
      <w:r w:rsidR="00E03E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6B41">
        <w:rPr>
          <w:rFonts w:ascii="Times New Roman" w:eastAsia="Times New Roman" w:hAnsi="Times New Roman" w:cs="Times New Roman"/>
          <w:sz w:val="28"/>
          <w:szCs w:val="28"/>
        </w:rPr>
        <w:t>pielikuma</w:t>
      </w:r>
      <w:r w:rsidR="00AB54E6" w:rsidRPr="00CB6B41">
        <w:rPr>
          <w:rFonts w:ascii="Times New Roman" w:eastAsia="Times New Roman" w:hAnsi="Times New Roman" w:cs="Times New Roman"/>
          <w:sz w:val="28"/>
          <w:szCs w:val="28"/>
        </w:rPr>
        <w:t xml:space="preserve"> 4166., 4167., 4188</w:t>
      </w:r>
      <w:r w:rsidR="00CA63C5" w:rsidRPr="00CB6B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4E6" w:rsidRPr="00CB6B41">
        <w:rPr>
          <w:rFonts w:ascii="Times New Roman" w:eastAsia="Times New Roman" w:hAnsi="Times New Roman" w:cs="Times New Roman"/>
          <w:sz w:val="28"/>
          <w:szCs w:val="28"/>
        </w:rPr>
        <w:t xml:space="preserve"> un 4189. </w:t>
      </w:r>
      <w:r w:rsidRPr="00CB6B41">
        <w:rPr>
          <w:rFonts w:ascii="Times New Roman" w:eastAsia="Times New Roman" w:hAnsi="Times New Roman" w:cs="Times New Roman"/>
          <w:sz w:val="28"/>
          <w:szCs w:val="28"/>
        </w:rPr>
        <w:t>punktu.</w:t>
      </w:r>
    </w:p>
    <w:p w:rsidR="0044331B" w:rsidRPr="00CB6B41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31B" w:rsidRPr="00CB6B41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31B" w:rsidRPr="00CB6B41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31B" w:rsidRPr="00CB6B41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31B" w:rsidRPr="0044331B" w:rsidRDefault="0044331B" w:rsidP="00443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4331B" w:rsidRPr="0044331B" w:rsidRDefault="0044331B" w:rsidP="00F2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266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266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44331B" w:rsidRPr="0044331B" w:rsidRDefault="0044331B" w:rsidP="00F2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4331B" w:rsidRPr="0044331B" w:rsidRDefault="0044331B" w:rsidP="00F2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4331B" w:rsidRPr="0044331B" w:rsidRDefault="0044331B" w:rsidP="00F2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Zemkopības ministrs </w:t>
      </w: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266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266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4331B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p w:rsidR="0044331B" w:rsidRPr="0044331B" w:rsidRDefault="0044331B" w:rsidP="00F26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4331B" w:rsidRPr="0044331B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31B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44331B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44331B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44331B" w:rsidRPr="0044331B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821C9A" w:rsidRPr="00AB54E6" w:rsidRDefault="00821C9A">
      <w:pPr>
        <w:rPr>
          <w:lang w:val="en-AU"/>
        </w:rPr>
      </w:pPr>
    </w:p>
    <w:sectPr w:rsidR="00821C9A" w:rsidRPr="00AB54E6" w:rsidSect="00F26617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62" w:rsidRDefault="00314562" w:rsidP="006A2D35">
      <w:pPr>
        <w:spacing w:after="0" w:line="240" w:lineRule="auto"/>
      </w:pPr>
      <w:r>
        <w:separator/>
      </w:r>
    </w:p>
  </w:endnote>
  <w:endnote w:type="continuationSeparator" w:id="0">
    <w:p w:rsidR="00314562" w:rsidRDefault="00314562" w:rsidP="006A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35" w:rsidRPr="002D443A" w:rsidRDefault="006A2D35">
    <w:pPr>
      <w:pStyle w:val="Kjene"/>
      <w:rPr>
        <w:rFonts w:ascii="Times New Roman" w:hAnsi="Times New Roman" w:cs="Times New Roman"/>
        <w:sz w:val="20"/>
        <w:szCs w:val="20"/>
      </w:rPr>
    </w:pPr>
    <w:r w:rsidRPr="002D443A">
      <w:rPr>
        <w:rFonts w:ascii="Times New Roman" w:hAnsi="Times New Roman" w:cs="Times New Roman"/>
        <w:sz w:val="20"/>
        <w:szCs w:val="20"/>
      </w:rPr>
      <w:t>ZMrik_</w:t>
    </w:r>
    <w:r w:rsidR="00943C1A" w:rsidRPr="002D443A">
      <w:rPr>
        <w:rFonts w:ascii="Times New Roman" w:hAnsi="Times New Roman" w:cs="Times New Roman"/>
        <w:sz w:val="20"/>
        <w:szCs w:val="20"/>
      </w:rPr>
      <w:t>Groz_297_</w:t>
    </w:r>
    <w:r w:rsidR="004A68AA" w:rsidRPr="002D443A">
      <w:rPr>
        <w:rFonts w:ascii="Times New Roman" w:hAnsi="Times New Roman" w:cs="Times New Roman"/>
        <w:sz w:val="20"/>
        <w:szCs w:val="20"/>
      </w:rPr>
      <w:t>051118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62" w:rsidRDefault="00314562" w:rsidP="006A2D35">
      <w:pPr>
        <w:spacing w:after="0" w:line="240" w:lineRule="auto"/>
      </w:pPr>
      <w:r>
        <w:separator/>
      </w:r>
    </w:p>
  </w:footnote>
  <w:footnote w:type="continuationSeparator" w:id="0">
    <w:p w:rsidR="00314562" w:rsidRDefault="00314562" w:rsidP="006A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5284D"/>
    <w:multiLevelType w:val="hybridMultilevel"/>
    <w:tmpl w:val="29BEC438"/>
    <w:lvl w:ilvl="0" w:tplc="51F22494">
      <w:start w:val="1"/>
      <w:numFmt w:val="decimal"/>
      <w:lvlText w:val="%1."/>
      <w:lvlJc w:val="left"/>
      <w:pPr>
        <w:ind w:left="785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68"/>
    <w:rsid w:val="00015997"/>
    <w:rsid w:val="00281CB7"/>
    <w:rsid w:val="002B7EF0"/>
    <w:rsid w:val="002D443A"/>
    <w:rsid w:val="00314562"/>
    <w:rsid w:val="0044331B"/>
    <w:rsid w:val="00476AD9"/>
    <w:rsid w:val="004A68AA"/>
    <w:rsid w:val="00686346"/>
    <w:rsid w:val="006A2D35"/>
    <w:rsid w:val="007D1D68"/>
    <w:rsid w:val="007D7450"/>
    <w:rsid w:val="00821C9A"/>
    <w:rsid w:val="00943C1A"/>
    <w:rsid w:val="00AB54E6"/>
    <w:rsid w:val="00BC5669"/>
    <w:rsid w:val="00BE0CD0"/>
    <w:rsid w:val="00CA63C5"/>
    <w:rsid w:val="00CB6B41"/>
    <w:rsid w:val="00D06135"/>
    <w:rsid w:val="00DC66DA"/>
    <w:rsid w:val="00E03EC4"/>
    <w:rsid w:val="00EE7DE2"/>
    <w:rsid w:val="00F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7F94-5A37-48DE-AEB1-A30D2B8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4331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A2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A2D35"/>
  </w:style>
  <w:style w:type="paragraph" w:styleId="Kjene">
    <w:name w:val="footer"/>
    <w:basedOn w:val="Parasts"/>
    <w:link w:val="KjeneRakstz"/>
    <w:uiPriority w:val="99"/>
    <w:unhideWhenUsed/>
    <w:rsid w:val="006A2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2D35"/>
  </w:style>
  <w:style w:type="paragraph" w:styleId="Balonteksts">
    <w:name w:val="Balloon Text"/>
    <w:basedOn w:val="Parasts"/>
    <w:link w:val="BalontekstsRakstz"/>
    <w:uiPriority w:val="99"/>
    <w:semiHidden/>
    <w:unhideWhenUsed/>
    <w:rsid w:val="0001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2010.gada 31.maija rīkojumā Nr.297</vt:lpstr>
    </vt:vector>
  </TitlesOfParts>
  <Company>LR ZM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31.maija rīkojumā Nr.297</dc:title>
  <dc:subject/>
  <dc:creator>Rita Punka</dc:creator>
  <cp:keywords/>
  <dc:description/>
  <cp:lastModifiedBy>Sanita Žagare</cp:lastModifiedBy>
  <cp:revision>5</cp:revision>
  <cp:lastPrinted>2018-11-05T08:45:00Z</cp:lastPrinted>
  <dcterms:created xsi:type="dcterms:W3CDTF">2018-11-05T14:11:00Z</dcterms:created>
  <dcterms:modified xsi:type="dcterms:W3CDTF">2018-11-05T14:14:00Z</dcterms:modified>
</cp:coreProperties>
</file>