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894C55" w:rsidRPr="0034404C"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p w:rsidR="00E5323B" w:rsidRPr="0034404C"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bookmarkStart w:id="0" w:name="_Hlk518047420"/>
      <w:r w:rsidRPr="0034404C">
        <w:rPr>
          <w:rFonts w:ascii="Times New Roman" w:eastAsia="Times New Roman" w:hAnsi="Times New Roman" w:cs="Times New Roman"/>
          <w:b/>
          <w:bCs/>
          <w:color w:val="000000" w:themeColor="text1"/>
          <w:sz w:val="28"/>
          <w:szCs w:val="24"/>
          <w:lang w:eastAsia="lv-LV"/>
        </w:rPr>
        <w:t>Ministru kabineta noteikumu projekta “Centrālās statistikas pārvaldes nolikums” sākotnējās ietekmes novērtējuma ziņojums (anotācija)</w:t>
      </w:r>
      <w:bookmarkEnd w:id="0"/>
    </w:p>
    <w:p w:rsidR="00076E13" w:rsidRPr="0034404C"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26E" w:rsidRPr="0034404C"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34404C">
              <w:rPr>
                <w:rFonts w:ascii="Times New Roman" w:eastAsia="Times New Roman" w:hAnsi="Times New Roman" w:cs="Times New Roman"/>
                <w:b/>
                <w:bCs/>
                <w:iCs/>
                <w:color w:val="000000" w:themeColor="text1"/>
                <w:sz w:val="24"/>
                <w:szCs w:val="24"/>
                <w:lang w:eastAsia="lv-LV"/>
              </w:rPr>
              <w:t>Tiesību akta projekta anotācijas kopsavilkums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34404C" w:rsidP="00E5323B">
            <w:pPr>
              <w:spacing w:after="0" w:line="240" w:lineRule="auto"/>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34404C"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 nepieciešams.</w:t>
            </w:r>
          </w:p>
        </w:tc>
      </w:tr>
    </w:tbl>
    <w:p w:rsidR="00E5323B" w:rsidRPr="0034404C" w:rsidP="00E5323B">
      <w:pPr>
        <w:spacing w:after="0" w:line="240" w:lineRule="auto"/>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34404C"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34404C">
              <w:rPr>
                <w:rFonts w:ascii="Times New Roman" w:eastAsia="Times New Roman" w:hAnsi="Times New Roman" w:cs="Times New Roman"/>
                <w:b/>
                <w:bCs/>
                <w:iCs/>
                <w:color w:val="000000" w:themeColor="text1"/>
                <w:sz w:val="24"/>
                <w:szCs w:val="24"/>
                <w:lang w:eastAsia="lv-LV"/>
              </w:rPr>
              <w:t>I. Tiesību akta projekta izstrādes nepieciešamība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4404C" w:rsidP="00E5323B">
            <w:pPr>
              <w:spacing w:after="0" w:line="240" w:lineRule="auto"/>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34404C" w:rsidP="00E5323B">
            <w:pPr>
              <w:spacing w:after="0" w:line="240" w:lineRule="auto"/>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iCs/>
                <w:color w:val="000000" w:themeColor="text1"/>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34404C" w:rsidP="003A2CDB">
            <w:pPr>
              <w:spacing w:after="0" w:line="240" w:lineRule="auto"/>
              <w:jc w:val="both"/>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color w:val="000000" w:themeColor="text1"/>
                <w:sz w:val="24"/>
                <w:szCs w:val="24"/>
                <w:lang w:eastAsia="lv-LV"/>
              </w:rPr>
              <w:t>N</w:t>
            </w:r>
            <w:r w:rsidRPr="0034404C" w:rsidR="00076E13">
              <w:rPr>
                <w:rFonts w:ascii="Times New Roman" w:eastAsia="Times New Roman" w:hAnsi="Times New Roman" w:cs="Times New Roman"/>
                <w:color w:val="000000" w:themeColor="text1"/>
                <w:sz w:val="24"/>
                <w:szCs w:val="24"/>
                <w:lang w:eastAsia="lv-LV"/>
              </w:rPr>
              <w:t>oteikumu projekts ir izstrādāts tādēļ, ka</w:t>
            </w:r>
            <w:r w:rsidRPr="0034404C" w:rsidR="00076E13">
              <w:rPr>
                <w:color w:val="000000" w:themeColor="text1"/>
              </w:rPr>
              <w:t xml:space="preserve"> </w:t>
            </w:r>
            <w:r w:rsidRPr="0034404C" w:rsidR="00076E13">
              <w:rPr>
                <w:rFonts w:ascii="Times New Roman" w:eastAsia="Times New Roman" w:hAnsi="Times New Roman" w:cs="Times New Roman"/>
                <w:color w:val="000000" w:themeColor="text1"/>
                <w:sz w:val="24"/>
                <w:szCs w:val="24"/>
                <w:lang w:eastAsia="lv-LV"/>
              </w:rPr>
              <w:t>Valsts pārvaldes iekārtas likuma 16. panta pirmā daļa paredz, ka tiešās pārvaldes iestādes darbību reglamentē Ministru kabineta apstiprināts nolikums, kā arī 2016. gada 1. janvārī spēkā stājies Statistikas likums, līdz ar to bija nepieciešams precizēt arī</w:t>
            </w:r>
            <w:r w:rsidRPr="0034404C" w:rsidR="00076E13">
              <w:rPr>
                <w:color w:val="000000" w:themeColor="text1"/>
              </w:rPr>
              <w:t xml:space="preserve"> </w:t>
            </w:r>
            <w:r w:rsidRPr="0034404C" w:rsidR="00076E13">
              <w:rPr>
                <w:rFonts w:ascii="Times New Roman" w:eastAsia="Times New Roman" w:hAnsi="Times New Roman" w:cs="Times New Roman"/>
                <w:color w:val="000000" w:themeColor="text1"/>
                <w:sz w:val="24"/>
                <w:szCs w:val="24"/>
                <w:lang w:eastAsia="lv-LV"/>
              </w:rPr>
              <w:t>nolikum</w:t>
            </w:r>
            <w:r w:rsidRPr="0034404C" w:rsidR="00B5278F">
              <w:rPr>
                <w:rFonts w:ascii="Times New Roman" w:eastAsia="Times New Roman" w:hAnsi="Times New Roman" w:cs="Times New Roman"/>
                <w:color w:val="000000" w:themeColor="text1"/>
                <w:sz w:val="24"/>
                <w:szCs w:val="24"/>
                <w:lang w:eastAsia="lv-LV"/>
              </w:rPr>
              <w:t>u</w:t>
            </w:r>
            <w:r w:rsidRPr="0034404C" w:rsidR="00076E13">
              <w:rPr>
                <w:rFonts w:ascii="Times New Roman" w:eastAsia="Times New Roman" w:hAnsi="Times New Roman" w:cs="Times New Roman"/>
                <w:color w:val="000000" w:themeColor="text1"/>
                <w:sz w:val="24"/>
                <w:szCs w:val="24"/>
                <w:lang w:eastAsia="lv-LV"/>
              </w:rPr>
              <w:t xml:space="preserve">. Izvērtējot </w:t>
            </w:r>
            <w:r w:rsidRPr="0034404C" w:rsidR="00D90E64">
              <w:rPr>
                <w:rFonts w:ascii="Times New Roman" w:eastAsia="Times New Roman" w:hAnsi="Times New Roman" w:cs="Times New Roman"/>
                <w:iCs/>
                <w:color w:val="000000" w:themeColor="text1"/>
                <w:sz w:val="24"/>
                <w:szCs w:val="24"/>
                <w:lang w:eastAsia="lv-LV"/>
              </w:rPr>
              <w:t xml:space="preserve">Ministru kabineta noteikumu projektā „Centrālās statistikas pārvaldes nolikums” (turpmāk – noteikumu projekts) </w:t>
            </w:r>
            <w:r w:rsidRPr="0034404C" w:rsidR="00076E13">
              <w:rPr>
                <w:rFonts w:ascii="Times New Roman" w:eastAsia="Times New Roman" w:hAnsi="Times New Roman" w:cs="Times New Roman"/>
                <w:color w:val="000000" w:themeColor="text1"/>
                <w:sz w:val="24"/>
                <w:szCs w:val="24"/>
                <w:lang w:eastAsia="lv-LV"/>
              </w:rPr>
              <w:t xml:space="preserve">veicamo grozījumu apjomu, </w:t>
            </w:r>
            <w:r w:rsidRPr="0034404C" w:rsidR="00D90E64">
              <w:rPr>
                <w:rFonts w:ascii="Times New Roman" w:eastAsia="Times New Roman" w:hAnsi="Times New Roman" w:cs="Times New Roman"/>
                <w:iCs/>
                <w:color w:val="000000" w:themeColor="text1"/>
                <w:sz w:val="24"/>
                <w:szCs w:val="24"/>
                <w:lang w:eastAsia="lv-LV"/>
              </w:rPr>
              <w:t xml:space="preserve">Centrālā statistikas pārvaldes (turpmāk – Pārvalde) </w:t>
            </w:r>
            <w:r w:rsidRPr="0034404C" w:rsidR="00076E13">
              <w:rPr>
                <w:rFonts w:ascii="Times New Roman" w:eastAsia="Times New Roman" w:hAnsi="Times New Roman" w:cs="Times New Roman"/>
                <w:color w:val="000000" w:themeColor="text1"/>
                <w:sz w:val="24"/>
                <w:szCs w:val="24"/>
                <w:lang w:eastAsia="lv-LV"/>
              </w:rPr>
              <w:t>konstatēja, ka grozīta tiek vairāk nekā puse no</w:t>
            </w:r>
            <w:r w:rsidRPr="0034404C" w:rsidR="00D90E64">
              <w:rPr>
                <w:rFonts w:ascii="Times New Roman" w:eastAsia="Times New Roman" w:hAnsi="Times New Roman" w:cs="Times New Roman"/>
                <w:iCs/>
                <w:color w:val="000000" w:themeColor="text1"/>
                <w:sz w:val="24"/>
                <w:szCs w:val="24"/>
                <w:lang w:eastAsia="lv-LV"/>
              </w:rPr>
              <w:t xml:space="preserve"> Ministru kabineta 2004. gada 30. novembra noteikumu Nr. 994 “</w:t>
            </w:r>
            <w:r w:rsidRPr="0034404C" w:rsidR="00D90E64">
              <w:rPr>
                <w:rFonts w:ascii="Times New Roman" w:eastAsia="Times New Roman" w:hAnsi="Times New Roman" w:cs="Times New Roman"/>
                <w:color w:val="000000" w:themeColor="text1"/>
                <w:sz w:val="24"/>
                <w:szCs w:val="24"/>
                <w:lang w:eastAsia="lv-LV"/>
              </w:rPr>
              <w:t>Centrālās statistikas pārvalde nolikums</w:t>
            </w:r>
            <w:r w:rsidRPr="0034404C" w:rsidR="00D90E64">
              <w:rPr>
                <w:rFonts w:ascii="Times New Roman" w:eastAsia="Times New Roman" w:hAnsi="Times New Roman" w:cs="Times New Roman"/>
                <w:iCs/>
                <w:color w:val="000000" w:themeColor="text1"/>
                <w:sz w:val="24"/>
                <w:szCs w:val="24"/>
                <w:lang w:eastAsia="lv-LV"/>
              </w:rPr>
              <w:t>” (turpmāk – nolikums)</w:t>
            </w:r>
            <w:r w:rsidRPr="0034404C" w:rsidR="00076E13">
              <w:rPr>
                <w:rFonts w:ascii="Times New Roman" w:eastAsia="Times New Roman" w:hAnsi="Times New Roman" w:cs="Times New Roman"/>
                <w:color w:val="000000" w:themeColor="text1"/>
                <w:sz w:val="24"/>
                <w:szCs w:val="24"/>
                <w:lang w:eastAsia="lv-LV"/>
              </w:rPr>
              <w:t xml:space="preserve"> punktiem, līdz ar to ir nepieciešams sagatavot jaunu noteikumu projektu, lai nerastos pretrunas ar Ministru kabineta 2009. gada 3. februāra noteikumu Nr. 108 „</w:t>
            </w:r>
            <w:bookmarkStart w:id="1" w:name="_Hlk490549913"/>
            <w:r w:rsidRPr="0034404C" w:rsidR="00076E13">
              <w:rPr>
                <w:rFonts w:ascii="Times New Roman" w:eastAsia="Times New Roman" w:hAnsi="Times New Roman" w:cs="Times New Roman"/>
                <w:color w:val="000000" w:themeColor="text1"/>
                <w:sz w:val="24"/>
                <w:szCs w:val="24"/>
                <w:lang w:eastAsia="lv-LV"/>
              </w:rPr>
              <w:t>Normatīvo aktu projektu sagatavošanas noteikumi</w:t>
            </w:r>
            <w:bookmarkEnd w:id="1"/>
            <w:r w:rsidRPr="0034404C" w:rsidR="00076E13">
              <w:rPr>
                <w:rFonts w:ascii="Times New Roman" w:eastAsia="Times New Roman" w:hAnsi="Times New Roman" w:cs="Times New Roman"/>
                <w:color w:val="000000" w:themeColor="text1"/>
                <w:sz w:val="24"/>
                <w:szCs w:val="24"/>
                <w:lang w:eastAsia="lv-LV"/>
              </w:rPr>
              <w:t>” 140. punktu.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4404C" w:rsidP="00E5323B">
            <w:pPr>
              <w:spacing w:after="0" w:line="240" w:lineRule="auto"/>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4404C" w:rsidP="00E5323B">
            <w:pPr>
              <w:spacing w:after="0" w:line="240" w:lineRule="auto"/>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076E13" w:rsidRPr="0034404C" w:rsidP="003A2CDB">
            <w:pPr>
              <w:spacing w:after="0" w:line="240" w:lineRule="auto"/>
              <w:jc w:val="both"/>
              <w:rPr>
                <w:rFonts w:ascii="Times New Roman" w:eastAsia="Times New Roman" w:hAnsi="Times New Roman" w:cs="Times New Roman"/>
                <w:color w:val="000000" w:themeColor="text1"/>
                <w:sz w:val="24"/>
                <w:szCs w:val="24"/>
                <w:lang w:eastAsia="lv-LV"/>
              </w:rPr>
            </w:pPr>
            <w:r w:rsidRPr="0034404C">
              <w:rPr>
                <w:rFonts w:ascii="Times New Roman" w:eastAsia="Times New Roman" w:hAnsi="Times New Roman" w:cs="Times New Roman"/>
                <w:color w:val="000000" w:themeColor="text1"/>
                <w:sz w:val="24"/>
                <w:szCs w:val="24"/>
                <w:lang w:eastAsia="lv-LV"/>
              </w:rPr>
              <w:t>Tika precizēta Pārvaldes kompetence un risinātas šādas problēmas:</w:t>
            </w:r>
          </w:p>
          <w:p w:rsidR="00076E13" w:rsidRPr="0034404C" w:rsidP="003A2CDB">
            <w:pPr>
              <w:spacing w:after="0" w:line="240" w:lineRule="auto"/>
              <w:jc w:val="both"/>
              <w:rPr>
                <w:rFonts w:ascii="Times New Roman" w:eastAsia="Times New Roman" w:hAnsi="Times New Roman" w:cs="Times New Roman"/>
                <w:color w:val="000000" w:themeColor="text1"/>
                <w:sz w:val="24"/>
                <w:szCs w:val="24"/>
                <w:lang w:eastAsia="lv-LV"/>
              </w:rPr>
            </w:pPr>
            <w:r w:rsidRPr="0034404C">
              <w:rPr>
                <w:rFonts w:ascii="Times New Roman" w:eastAsia="Times New Roman" w:hAnsi="Times New Roman" w:cs="Times New Roman"/>
                <w:color w:val="000000" w:themeColor="text1"/>
                <w:sz w:val="24"/>
                <w:szCs w:val="24"/>
                <w:lang w:eastAsia="lv-LV"/>
              </w:rPr>
              <w:t>1) precizēti nolikumā lietotie termini;</w:t>
            </w:r>
          </w:p>
          <w:p w:rsidR="00076E13" w:rsidRPr="0034404C" w:rsidP="003A2CDB">
            <w:pPr>
              <w:spacing w:after="0" w:line="240" w:lineRule="auto"/>
              <w:jc w:val="both"/>
              <w:rPr>
                <w:rFonts w:ascii="Times New Roman" w:eastAsia="Times New Roman" w:hAnsi="Times New Roman" w:cs="Times New Roman"/>
                <w:color w:val="000000" w:themeColor="text1"/>
                <w:sz w:val="24"/>
                <w:szCs w:val="24"/>
                <w:lang w:eastAsia="lv-LV"/>
              </w:rPr>
            </w:pPr>
            <w:r w:rsidRPr="0034404C">
              <w:rPr>
                <w:rFonts w:ascii="Times New Roman" w:eastAsia="Times New Roman" w:hAnsi="Times New Roman" w:cs="Times New Roman"/>
                <w:color w:val="000000" w:themeColor="text1"/>
                <w:sz w:val="24"/>
                <w:szCs w:val="24"/>
                <w:lang w:eastAsia="lv-LV"/>
              </w:rPr>
              <w:t xml:space="preserve">2) precizētas iestādes funkcijas, uzdevumi un tiesības; </w:t>
            </w:r>
          </w:p>
          <w:p w:rsidR="00076E13" w:rsidP="003A2CDB">
            <w:pPr>
              <w:spacing w:after="0" w:line="240" w:lineRule="auto"/>
              <w:jc w:val="both"/>
              <w:rPr>
                <w:rFonts w:ascii="Times New Roman" w:eastAsia="Times New Roman" w:hAnsi="Times New Roman" w:cs="Times New Roman"/>
                <w:color w:val="000000" w:themeColor="text1"/>
                <w:sz w:val="24"/>
                <w:szCs w:val="24"/>
                <w:lang w:eastAsia="lv-LV"/>
              </w:rPr>
            </w:pPr>
            <w:r w:rsidRPr="0034404C">
              <w:rPr>
                <w:rFonts w:ascii="Times New Roman" w:eastAsia="Times New Roman" w:hAnsi="Times New Roman" w:cs="Times New Roman"/>
                <w:color w:val="000000" w:themeColor="text1"/>
                <w:sz w:val="24"/>
                <w:szCs w:val="24"/>
                <w:lang w:eastAsia="lv-LV"/>
              </w:rPr>
              <w:t xml:space="preserve">3) precizēts iestādes darbības tiesiskuma nodrošināšanas mehānisms, </w:t>
            </w:r>
            <w:r w:rsidR="008A69A1">
              <w:rPr>
                <w:rFonts w:ascii="Times New Roman" w:eastAsia="Times New Roman" w:hAnsi="Times New Roman" w:cs="Times New Roman"/>
                <w:color w:val="000000" w:themeColor="text1"/>
                <w:sz w:val="24"/>
                <w:szCs w:val="24"/>
                <w:lang w:eastAsia="lv-LV"/>
              </w:rPr>
              <w:t xml:space="preserve">kā arī </w:t>
            </w:r>
            <w:r w:rsidRPr="0034404C">
              <w:rPr>
                <w:rFonts w:ascii="Times New Roman" w:eastAsia="Times New Roman" w:hAnsi="Times New Roman" w:cs="Times New Roman"/>
                <w:color w:val="000000" w:themeColor="text1"/>
                <w:sz w:val="24"/>
                <w:szCs w:val="24"/>
                <w:lang w:eastAsia="lv-LV"/>
              </w:rPr>
              <w:t xml:space="preserve">iestāde vai Pārvaldes amatpersona, kurai privātpersona var apstrīdēt administratīvo aktu; </w:t>
            </w:r>
          </w:p>
          <w:p w:rsidR="00E31327" w:rsidRPr="006A659A" w:rsidP="003A2CDB">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4) </w:t>
            </w:r>
            <w:r w:rsidRPr="006A659A">
              <w:rPr>
                <w:rFonts w:ascii="Times New Roman" w:eastAsia="Times New Roman" w:hAnsi="Times New Roman" w:cs="Times New Roman"/>
                <w:color w:val="000000" w:themeColor="text1"/>
                <w:sz w:val="24"/>
                <w:szCs w:val="24"/>
                <w:lang w:eastAsia="lv-LV"/>
              </w:rPr>
              <w:t>papildināts ar tiesībām, bez nepieciešamības saskaņot ar Ekonomikas ministriju, veikt privāttiesiskus darījumus</w:t>
            </w:r>
            <w:r w:rsidRPr="006A659A" w:rsidR="00C4046A">
              <w:rPr>
                <w:rFonts w:ascii="Times New Roman" w:eastAsia="Times New Roman" w:hAnsi="Times New Roman" w:cs="Times New Roman"/>
                <w:color w:val="000000" w:themeColor="text1"/>
                <w:sz w:val="24"/>
                <w:szCs w:val="24"/>
                <w:lang w:eastAsia="lv-LV"/>
              </w:rPr>
              <w:t xml:space="preserve"> ar Pārvaldes turējumā esošajiem valsts nekustamajiem īpašumiem</w:t>
            </w:r>
            <w:r w:rsidRPr="006A659A">
              <w:rPr>
                <w:rFonts w:ascii="Times New Roman" w:eastAsia="Times New Roman" w:hAnsi="Times New Roman" w:cs="Times New Roman"/>
                <w:color w:val="000000" w:themeColor="text1"/>
                <w:sz w:val="24"/>
                <w:szCs w:val="24"/>
                <w:lang w:eastAsia="lv-LV"/>
              </w:rPr>
              <w:t>, kas nepieciešami Pārvaldes darbības nod</w:t>
            </w:r>
            <w:r w:rsidRPr="006A659A" w:rsidR="00742990">
              <w:rPr>
                <w:rFonts w:ascii="Times New Roman" w:eastAsia="Times New Roman" w:hAnsi="Times New Roman" w:cs="Times New Roman"/>
                <w:color w:val="000000" w:themeColor="text1"/>
                <w:sz w:val="24"/>
                <w:szCs w:val="24"/>
                <w:lang w:eastAsia="lv-LV"/>
              </w:rPr>
              <w:t>ro</w:t>
            </w:r>
            <w:r w:rsidRPr="006A659A">
              <w:rPr>
                <w:rFonts w:ascii="Times New Roman" w:eastAsia="Times New Roman" w:hAnsi="Times New Roman" w:cs="Times New Roman"/>
                <w:color w:val="000000" w:themeColor="text1"/>
                <w:sz w:val="24"/>
                <w:szCs w:val="24"/>
                <w:lang w:eastAsia="lv-LV"/>
              </w:rPr>
              <w:t>šināšanai, galvenokārt nekustamo īpašumu apsaimniekošanai, vai telpu iznomāšanai</w:t>
            </w:r>
            <w:r w:rsidRPr="006A659A" w:rsidR="00C4046A">
              <w:rPr>
                <w:rFonts w:ascii="Times New Roman" w:eastAsia="Times New Roman" w:hAnsi="Times New Roman" w:cs="Times New Roman"/>
                <w:color w:val="000000" w:themeColor="text1"/>
                <w:sz w:val="24"/>
                <w:szCs w:val="24"/>
                <w:lang w:eastAsia="lv-LV"/>
              </w:rPr>
              <w:t xml:space="preserve">. Netiek plānots apgrūtināt ar lietu tiesībās, izņemot dibināt servitūtus; </w:t>
            </w:r>
          </w:p>
          <w:p w:rsidR="00407E90" w:rsidRPr="0034404C" w:rsidP="003A2CDB">
            <w:pPr>
              <w:spacing w:after="0" w:line="240" w:lineRule="auto"/>
              <w:jc w:val="both"/>
              <w:rPr>
                <w:rFonts w:ascii="Times New Roman" w:eastAsia="Times New Roman" w:hAnsi="Times New Roman" w:cs="Times New Roman"/>
                <w:color w:val="000000" w:themeColor="text1"/>
                <w:sz w:val="24"/>
                <w:szCs w:val="24"/>
                <w:lang w:eastAsia="lv-LV"/>
              </w:rPr>
            </w:pPr>
            <w:r w:rsidRPr="006A659A">
              <w:rPr>
                <w:rFonts w:ascii="Times New Roman" w:eastAsia="Times New Roman" w:hAnsi="Times New Roman" w:cs="Times New Roman"/>
                <w:color w:val="000000" w:themeColor="text1"/>
                <w:sz w:val="24"/>
                <w:szCs w:val="24"/>
                <w:lang w:eastAsia="lv-LV"/>
              </w:rPr>
              <w:t>Pārvaldes turējumā esošos nekustamos īpašumus nav plānots apgrūtināt ar lietu tiesībām.</w:t>
            </w:r>
          </w:p>
          <w:p w:rsidR="00076E13" w:rsidRPr="0034404C" w:rsidP="003A2CDB">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5</w:t>
            </w:r>
            <w:r w:rsidRPr="0034404C">
              <w:rPr>
                <w:rFonts w:ascii="Times New Roman" w:eastAsia="Times New Roman" w:hAnsi="Times New Roman" w:cs="Times New Roman"/>
                <w:color w:val="000000" w:themeColor="text1"/>
                <w:sz w:val="24"/>
                <w:szCs w:val="24"/>
                <w:lang w:eastAsia="lv-LV"/>
              </w:rPr>
              <w:t xml:space="preserve">) citi jautājumi, kurus Ministru kabinets uzskata par svarīgiem. </w:t>
            </w:r>
          </w:p>
          <w:p w:rsidR="00076E13" w:rsidRPr="0034404C" w:rsidP="003A2CDB">
            <w:pPr>
              <w:spacing w:after="0" w:line="240" w:lineRule="auto"/>
              <w:jc w:val="both"/>
              <w:rPr>
                <w:rFonts w:ascii="Times New Roman" w:eastAsia="Times New Roman" w:hAnsi="Times New Roman" w:cs="Times New Roman"/>
                <w:color w:val="000000" w:themeColor="text1"/>
                <w:sz w:val="24"/>
                <w:szCs w:val="24"/>
                <w:lang w:eastAsia="lv-LV"/>
              </w:rPr>
            </w:pPr>
            <w:r w:rsidRPr="0034404C">
              <w:rPr>
                <w:rFonts w:ascii="Times New Roman" w:eastAsia="Times New Roman" w:hAnsi="Times New Roman" w:cs="Times New Roman"/>
                <w:color w:val="000000" w:themeColor="text1"/>
                <w:sz w:val="24"/>
                <w:szCs w:val="24"/>
                <w:lang w:eastAsia="lv-LV"/>
              </w:rPr>
              <w:t>Pārvaldes nolikumā iekļauto vispārīgo jautājumu, funkciju, uzdevumu un tiesību uzskaitījumā izmaiņas veiktas šādos punktos un apakšpunktos (numerācija atbilstoši spēkā esošajam nolikumam) – 2. un 3. punktā, 4.1., 4.2., 4.3., 4.6., 4.9., 4.10., 4.11., 4.12., 4.13., 4.14., 4.16., 4.20., 5.1., 5.2., 5.4., 5.5., 5.6., 5.8.</w:t>
            </w:r>
            <w:r w:rsidRPr="0034404C" w:rsidR="005A11F6">
              <w:rPr>
                <w:rFonts w:ascii="Times New Roman" w:eastAsia="Times New Roman" w:hAnsi="Times New Roman" w:cs="Times New Roman"/>
                <w:color w:val="000000" w:themeColor="text1"/>
                <w:sz w:val="24"/>
                <w:szCs w:val="24"/>
                <w:lang w:eastAsia="lv-LV"/>
              </w:rPr>
              <w:t xml:space="preserve"> un</w:t>
            </w:r>
            <w:r w:rsidRPr="0034404C">
              <w:rPr>
                <w:rFonts w:ascii="Times New Roman" w:eastAsia="Times New Roman" w:hAnsi="Times New Roman" w:cs="Times New Roman"/>
                <w:color w:val="000000" w:themeColor="text1"/>
                <w:sz w:val="24"/>
                <w:szCs w:val="24"/>
                <w:lang w:eastAsia="lv-LV"/>
              </w:rPr>
              <w:t xml:space="preserve"> 5.9</w:t>
            </w:r>
            <w:r w:rsidRPr="0034404C" w:rsidR="005A11F6">
              <w:rPr>
                <w:rFonts w:ascii="Times New Roman" w:eastAsia="Times New Roman" w:hAnsi="Times New Roman" w:cs="Times New Roman"/>
                <w:color w:val="000000" w:themeColor="text1"/>
                <w:sz w:val="24"/>
                <w:szCs w:val="24"/>
                <w:lang w:eastAsia="lv-LV"/>
              </w:rPr>
              <w:t>. apakšpunktā.</w:t>
            </w:r>
          </w:p>
          <w:p w:rsidR="00076E13" w:rsidRPr="0034404C" w:rsidP="003A2CDB">
            <w:pPr>
              <w:spacing w:after="0" w:line="240" w:lineRule="auto"/>
              <w:jc w:val="both"/>
              <w:rPr>
                <w:rFonts w:ascii="Times New Roman" w:eastAsia="Times New Roman" w:hAnsi="Times New Roman" w:cs="Times New Roman"/>
                <w:color w:val="000000" w:themeColor="text1"/>
                <w:sz w:val="24"/>
                <w:szCs w:val="24"/>
                <w:lang w:eastAsia="lv-LV"/>
              </w:rPr>
            </w:pPr>
            <w:r w:rsidRPr="0034404C">
              <w:rPr>
                <w:rFonts w:ascii="Times New Roman" w:eastAsia="Times New Roman" w:hAnsi="Times New Roman" w:cs="Times New Roman"/>
                <w:color w:val="000000" w:themeColor="text1"/>
                <w:sz w:val="24"/>
                <w:szCs w:val="24"/>
                <w:lang w:eastAsia="lv-LV"/>
              </w:rPr>
              <w:t>Noteikumu projektā iekļauti arī jauni Pārvaldes uzdevumi, tiesības un Pārvaldes darbības tiesiskuma nodrošināšanas noteikumi, kas nav iekļauti pašreiz spēkā esošajā Pārvaldes nolikumā, aptverot tādus jautājumus kā Pārvaldes pilnvaras attiecībā uz administratīvajiem datu avotiem, semināru organizācija un starptautisku pasākumu apmeklējumi, starptautisku sadarbības līgumu noslēgšana</w:t>
            </w:r>
            <w:r w:rsidRPr="0034404C" w:rsidR="00386F0E">
              <w:rPr>
                <w:rFonts w:ascii="Times New Roman" w:eastAsia="Times New Roman" w:hAnsi="Times New Roman" w:cs="Times New Roman"/>
                <w:color w:val="000000" w:themeColor="text1"/>
                <w:sz w:val="24"/>
                <w:szCs w:val="24"/>
                <w:lang w:eastAsia="lv-LV"/>
              </w:rPr>
              <w:t xml:space="preserve"> privāttiesību jomā</w:t>
            </w:r>
            <w:r w:rsidRPr="0034404C">
              <w:rPr>
                <w:rFonts w:ascii="Times New Roman" w:eastAsia="Times New Roman" w:hAnsi="Times New Roman" w:cs="Times New Roman"/>
                <w:color w:val="000000" w:themeColor="text1"/>
                <w:sz w:val="24"/>
                <w:szCs w:val="24"/>
                <w:lang w:eastAsia="lv-LV"/>
              </w:rPr>
              <w:t xml:space="preserve"> un sadarbības koordinēšana, administratīvo aktu izdošana un apstrīdēšana, oficiālās statistikas vispārīgo kvali</w:t>
            </w:r>
            <w:r w:rsidRPr="0034404C" w:rsidR="00386F0E">
              <w:rPr>
                <w:rFonts w:ascii="Times New Roman" w:eastAsia="Times New Roman" w:hAnsi="Times New Roman" w:cs="Times New Roman"/>
                <w:color w:val="000000" w:themeColor="text1"/>
                <w:sz w:val="24"/>
                <w:szCs w:val="24"/>
                <w:lang w:eastAsia="lv-LV"/>
              </w:rPr>
              <w:t>tātes</w:t>
            </w:r>
            <w:r w:rsidRPr="0034404C">
              <w:rPr>
                <w:rFonts w:ascii="Times New Roman" w:eastAsia="Times New Roman" w:hAnsi="Times New Roman" w:cs="Times New Roman"/>
                <w:color w:val="000000" w:themeColor="text1"/>
                <w:sz w:val="24"/>
                <w:szCs w:val="24"/>
                <w:lang w:eastAsia="lv-LV"/>
              </w:rPr>
              <w:t xml:space="preserve"> prasību ieviešana</w:t>
            </w:r>
            <w:r w:rsidRPr="0034404C" w:rsidR="00386F0E">
              <w:rPr>
                <w:rFonts w:ascii="Times New Roman" w:eastAsia="Times New Roman" w:hAnsi="Times New Roman" w:cs="Times New Roman"/>
                <w:color w:val="000000" w:themeColor="text1"/>
                <w:sz w:val="24"/>
                <w:szCs w:val="24"/>
                <w:lang w:eastAsia="lv-LV"/>
              </w:rPr>
              <w:t>s koordinēšana</w:t>
            </w:r>
            <w:r w:rsidRPr="0034404C" w:rsidR="00011EFD">
              <w:rPr>
                <w:rFonts w:ascii="Times New Roman" w:eastAsia="Times New Roman" w:hAnsi="Times New Roman" w:cs="Times New Roman"/>
                <w:color w:val="000000" w:themeColor="text1"/>
                <w:sz w:val="24"/>
                <w:szCs w:val="24"/>
                <w:lang w:eastAsia="lv-LV"/>
              </w:rPr>
              <w:t xml:space="preserve"> statistikas iestādēs</w:t>
            </w:r>
            <w:r w:rsidRPr="0034404C">
              <w:rPr>
                <w:rFonts w:ascii="Times New Roman" w:eastAsia="Times New Roman" w:hAnsi="Times New Roman" w:cs="Times New Roman"/>
                <w:color w:val="000000" w:themeColor="text1"/>
                <w:sz w:val="24"/>
                <w:szCs w:val="24"/>
                <w:lang w:eastAsia="lv-LV"/>
              </w:rPr>
              <w:t xml:space="preserve">, Statistikas padomes sekretariāta funkciju nodrošināšana. </w:t>
            </w:r>
          </w:p>
          <w:p w:rsidR="00407E90" w:rsidP="003A2CDB">
            <w:pPr>
              <w:spacing w:after="0" w:line="240" w:lineRule="auto"/>
              <w:jc w:val="both"/>
              <w:rPr>
                <w:rFonts w:ascii="Times New Roman" w:eastAsia="Times New Roman" w:hAnsi="Times New Roman" w:cs="Times New Roman"/>
                <w:color w:val="000000" w:themeColor="text1"/>
                <w:sz w:val="24"/>
                <w:szCs w:val="24"/>
                <w:lang w:eastAsia="lv-LV"/>
              </w:rPr>
            </w:pPr>
            <w:r w:rsidRPr="0034404C">
              <w:rPr>
                <w:rFonts w:ascii="Times New Roman" w:eastAsia="Times New Roman" w:hAnsi="Times New Roman" w:cs="Times New Roman"/>
                <w:color w:val="000000" w:themeColor="text1"/>
                <w:sz w:val="24"/>
                <w:szCs w:val="24"/>
                <w:lang w:eastAsia="lv-LV"/>
              </w:rPr>
              <w:t>Noteikumu projekts izstrādāts, izslēdzot pašreiz spēkā esošajā Pārvaldes nolikumā iekļautās tiesību normas, kas neatbilst pašreizējai situācijai (numerācija atbilstoši spēkā esošajam nolikumam) – 4.4., 4.5., 4.7., 4.8., un 4.17. apakšpunkts, 10. punkts.</w:t>
            </w:r>
          </w:p>
          <w:p w:rsidR="00407E90" w:rsidRPr="00AC20C5" w:rsidP="003A2CDB">
            <w:pPr>
              <w:spacing w:after="0" w:line="240" w:lineRule="auto"/>
              <w:jc w:val="both"/>
              <w:rPr>
                <w:rFonts w:ascii="Times New Roman" w:eastAsia="Times New Roman" w:hAnsi="Times New Roman" w:cs="Times New Roman"/>
                <w:color w:val="000000" w:themeColor="text1"/>
                <w:sz w:val="24"/>
                <w:szCs w:val="24"/>
                <w:lang w:eastAsia="lv-LV"/>
              </w:rPr>
            </w:pPr>
            <w:r w:rsidRPr="006A659A">
              <w:rPr>
                <w:rFonts w:ascii="Times New Roman" w:eastAsia="Times New Roman" w:hAnsi="Times New Roman" w:cs="Times New Roman"/>
                <w:color w:val="000000" w:themeColor="text1"/>
                <w:sz w:val="24"/>
                <w:szCs w:val="24"/>
                <w:lang w:eastAsia="lv-LV"/>
              </w:rPr>
              <w:t>Uz šo brīdi oficiālās statistikas portāls ir izstrādes procesā un plānots, ka tas sāks savu darbību 2020. gada 1. janvārī. Saeimā ir izskatīšanā likumprojekts “Grozījumi Statistikas likumā” (623/Lp12), par kuru Ekonomikas ministrija ir iesniegusi papildus priekšlikumu grozīt Statistikas likuma pašreizējās redakcijas pārejas noteikumu 3. punktu, nosakot, ka Statistikas likuma 20. pants stājas spēkā 2020. gada 1. janvārī. Līdz oficiālās statistikas portāla ieviešanai, katra statistikas iestāde nodrošina savā atbildībā esošās oficiālā statistikas pieejamību.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4404C" w:rsidP="00E5323B">
            <w:pPr>
              <w:spacing w:after="0" w:line="240" w:lineRule="auto"/>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4404C" w:rsidP="00E5323B">
            <w:pPr>
              <w:spacing w:after="0" w:line="240" w:lineRule="auto"/>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34404C" w:rsidP="00E5323B">
            <w:pPr>
              <w:spacing w:after="0" w:line="240" w:lineRule="auto"/>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color w:val="000000" w:themeColor="text1"/>
                <w:sz w:val="24"/>
                <w:szCs w:val="24"/>
                <w:lang w:eastAsia="lv-LV"/>
              </w:rPr>
              <w:t>Ekonomikas ministrija, Pārvalde</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4404C" w:rsidP="00E5323B">
            <w:pPr>
              <w:spacing w:after="0" w:line="240" w:lineRule="auto"/>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34404C" w:rsidP="00E5323B">
            <w:pPr>
              <w:spacing w:after="0" w:line="240" w:lineRule="auto"/>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4404C" w:rsidP="00E5323B">
            <w:pPr>
              <w:spacing w:after="0" w:line="240" w:lineRule="auto"/>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iCs/>
                <w:color w:val="000000" w:themeColor="text1"/>
                <w:sz w:val="24"/>
                <w:szCs w:val="24"/>
                <w:lang w:eastAsia="lv-LV"/>
              </w:rPr>
              <w:t>Nav</w:t>
            </w:r>
          </w:p>
        </w:tc>
      </w:tr>
    </w:tbl>
    <w:p w:rsidR="00E5323B" w:rsidRPr="0034404C" w:rsidP="00E5323B">
      <w:pPr>
        <w:spacing w:after="0" w:line="240" w:lineRule="auto"/>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34404C"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34404C">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4404C" w:rsidP="00E5323B">
            <w:pPr>
              <w:spacing w:after="0" w:line="240" w:lineRule="auto"/>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34404C" w:rsidP="00E5323B">
            <w:pPr>
              <w:spacing w:after="0" w:line="240" w:lineRule="auto"/>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iCs/>
                <w:color w:val="000000" w:themeColor="text1"/>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34404C" w:rsidP="00E5323B">
            <w:pPr>
              <w:spacing w:after="0" w:line="240" w:lineRule="auto"/>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color w:val="000000" w:themeColor="text1"/>
                <w:sz w:val="24"/>
                <w:szCs w:val="24"/>
                <w:lang w:eastAsia="lv-LV"/>
              </w:rPr>
              <w:t>Pārvaldes amatpersonas (darbinieki).</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4404C" w:rsidP="00E5323B">
            <w:pPr>
              <w:spacing w:after="0" w:line="240" w:lineRule="auto"/>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4404C" w:rsidP="00E5323B">
            <w:pPr>
              <w:spacing w:after="0" w:line="240" w:lineRule="auto"/>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34404C" w:rsidP="00E5323B">
            <w:pPr>
              <w:spacing w:after="0" w:line="240" w:lineRule="auto"/>
              <w:rPr>
                <w:rFonts w:ascii="Times New Roman" w:eastAsia="Times New Roman" w:hAnsi="Times New Roman" w:cs="Times New Roman"/>
                <w:iCs/>
                <w:color w:val="000000" w:themeColor="text1"/>
                <w:sz w:val="24"/>
                <w:szCs w:val="24"/>
                <w:lang w:eastAsia="lv-LV"/>
              </w:rPr>
            </w:pPr>
            <w:r w:rsidRPr="00503667">
              <w:rPr>
                <w:rFonts w:ascii="Times New Roman" w:hAnsi="Times New Roman" w:cs="Times New Roman"/>
                <w:sz w:val="24"/>
                <w:szCs w:val="24"/>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4404C" w:rsidP="00E5323B">
            <w:pPr>
              <w:spacing w:after="0" w:line="240" w:lineRule="auto"/>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4404C" w:rsidP="00E5323B">
            <w:pPr>
              <w:spacing w:after="0" w:line="240" w:lineRule="auto"/>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iCs/>
                <w:color w:val="000000" w:themeColor="text1"/>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34404C" w:rsidP="00E5323B">
            <w:pPr>
              <w:spacing w:after="0" w:line="240" w:lineRule="auto"/>
              <w:rPr>
                <w:rFonts w:ascii="Times New Roman" w:eastAsia="Times New Roman" w:hAnsi="Times New Roman" w:cs="Times New Roman"/>
                <w:iCs/>
                <w:color w:val="000000" w:themeColor="text1"/>
                <w:sz w:val="24"/>
                <w:szCs w:val="24"/>
                <w:lang w:eastAsia="lv-LV"/>
              </w:rPr>
            </w:pPr>
            <w:r w:rsidRPr="00503667">
              <w:rPr>
                <w:rFonts w:ascii="Times New Roman" w:hAnsi="Times New Roman" w:cs="Times New Roman"/>
                <w:sz w:val="24"/>
                <w:szCs w:val="24"/>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4404C" w:rsidP="00E5323B">
            <w:pPr>
              <w:spacing w:after="0" w:line="240" w:lineRule="auto"/>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34404C" w:rsidP="00E5323B">
            <w:pPr>
              <w:spacing w:after="0" w:line="240" w:lineRule="auto"/>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iCs/>
                <w:color w:val="000000" w:themeColor="text1"/>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34404C" w:rsidP="00E5323B">
            <w:pPr>
              <w:spacing w:after="0" w:line="240" w:lineRule="auto"/>
              <w:rPr>
                <w:rFonts w:ascii="Times New Roman" w:eastAsia="Times New Roman" w:hAnsi="Times New Roman" w:cs="Times New Roman"/>
                <w:iCs/>
                <w:color w:val="000000" w:themeColor="text1"/>
                <w:sz w:val="24"/>
                <w:szCs w:val="24"/>
                <w:lang w:eastAsia="lv-LV"/>
              </w:rPr>
            </w:pPr>
            <w:r w:rsidRPr="00503667">
              <w:rPr>
                <w:rFonts w:ascii="Times New Roman" w:hAnsi="Times New Roman" w:cs="Times New Roman"/>
                <w:sz w:val="24"/>
                <w:szCs w:val="24"/>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4404C" w:rsidP="00E5323B">
            <w:pPr>
              <w:spacing w:after="0" w:line="240" w:lineRule="auto"/>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iCs/>
                <w:color w:val="000000" w:themeColor="text1"/>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34404C" w:rsidP="00E5323B">
            <w:pPr>
              <w:spacing w:after="0" w:line="240" w:lineRule="auto"/>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4404C" w:rsidP="00E5323B">
            <w:pPr>
              <w:spacing w:after="0" w:line="240" w:lineRule="auto"/>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iCs/>
                <w:color w:val="000000" w:themeColor="text1"/>
                <w:sz w:val="24"/>
                <w:szCs w:val="24"/>
                <w:lang w:eastAsia="lv-LV"/>
              </w:rPr>
              <w:t>Nav</w:t>
            </w:r>
          </w:p>
        </w:tc>
      </w:tr>
    </w:tbl>
    <w:p w:rsidR="00E5323B" w:rsidRPr="0034404C" w:rsidP="00E5323B">
      <w:pPr>
        <w:spacing w:after="0" w:line="240" w:lineRule="auto"/>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34404C"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34404C">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34404C" w:rsidP="001B6A66">
            <w:pPr>
              <w:spacing w:after="0" w:line="240" w:lineRule="auto"/>
              <w:jc w:val="center"/>
              <w:rPr>
                <w:rFonts w:ascii="Times New Roman" w:eastAsia="Times New Roman" w:hAnsi="Times New Roman" w:cs="Times New Roman"/>
                <w:bCs/>
                <w:iCs/>
                <w:color w:val="000000" w:themeColor="text1"/>
                <w:sz w:val="24"/>
                <w:szCs w:val="24"/>
                <w:lang w:eastAsia="lv-LV"/>
              </w:rPr>
            </w:pPr>
            <w:r w:rsidRPr="0034404C">
              <w:rPr>
                <w:rFonts w:ascii="Times New Roman" w:eastAsia="Times New Roman" w:hAnsi="Times New Roman" w:cs="Times New Roman"/>
                <w:bCs/>
                <w:iCs/>
                <w:color w:val="000000" w:themeColor="text1"/>
                <w:sz w:val="24"/>
                <w:szCs w:val="24"/>
                <w:lang w:eastAsia="lv-LV"/>
              </w:rPr>
              <w:t>Projekts šo jomu neskar</w:t>
            </w:r>
          </w:p>
        </w:tc>
      </w:tr>
    </w:tbl>
    <w:p w:rsidR="00E5323B" w:rsidRPr="0034404C" w:rsidP="00E5323B">
      <w:pPr>
        <w:spacing w:after="0" w:line="240" w:lineRule="auto"/>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5F19B4">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76E13" w:rsidRPr="0034404C" w:rsidP="00076E13">
            <w:pPr>
              <w:spacing w:after="0" w:line="240" w:lineRule="auto"/>
              <w:rPr>
                <w:rFonts w:ascii="Times New Roman" w:eastAsia="Times New Roman" w:hAnsi="Times New Roman" w:cs="Times New Roman"/>
                <w:b/>
                <w:bCs/>
                <w:iCs/>
                <w:color w:val="000000" w:themeColor="text1"/>
                <w:sz w:val="24"/>
                <w:szCs w:val="24"/>
                <w:lang w:eastAsia="lv-LV"/>
              </w:rPr>
            </w:pPr>
            <w:r w:rsidRPr="0034404C">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Tr="005F19B4">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76E13" w:rsidRPr="0034404C" w:rsidP="00076E13">
            <w:pPr>
              <w:spacing w:after="0" w:line="240" w:lineRule="auto"/>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076E13" w:rsidRPr="0034404C" w:rsidP="00076E13">
            <w:pPr>
              <w:spacing w:after="0" w:line="240" w:lineRule="auto"/>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iCs/>
                <w:color w:val="000000" w:themeColor="text1"/>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076E13" w:rsidRPr="0034404C" w:rsidP="00076E13">
            <w:pPr>
              <w:spacing w:after="0" w:line="240" w:lineRule="auto"/>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color w:val="000000" w:themeColor="text1"/>
                <w:sz w:val="24"/>
                <w:szCs w:val="24"/>
                <w:lang w:eastAsia="lv-LV"/>
              </w:rPr>
              <w:t>Ar noteikumu projekta spēkā stāšanās brīdi spēku zaudēs Ministru kabineta 2004. gada 30. novembra noteikumi Nr. 994 „Centrālās statistikas pārvaldes nolikums”.</w:t>
            </w:r>
          </w:p>
        </w:tc>
      </w:tr>
      <w:tr w:rsidTr="005F19B4">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76E13" w:rsidRPr="0034404C" w:rsidP="00076E13">
            <w:pPr>
              <w:spacing w:after="0" w:line="240" w:lineRule="auto"/>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076E13" w:rsidRPr="0034404C" w:rsidP="00076E13">
            <w:pPr>
              <w:spacing w:after="0" w:line="240" w:lineRule="auto"/>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iCs/>
                <w:color w:val="000000" w:themeColor="text1"/>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076E13" w:rsidRPr="0034404C" w:rsidP="00076E13">
            <w:pPr>
              <w:spacing w:after="0" w:line="240" w:lineRule="auto"/>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color w:val="000000" w:themeColor="text1"/>
                <w:sz w:val="24"/>
                <w:szCs w:val="24"/>
                <w:lang w:eastAsia="lv-LV"/>
              </w:rPr>
              <w:t>Pārvalde</w:t>
            </w:r>
          </w:p>
        </w:tc>
      </w:tr>
      <w:tr w:rsidTr="005F19B4">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76E13" w:rsidRPr="0034404C" w:rsidP="00076E13">
            <w:pPr>
              <w:spacing w:after="0" w:line="240" w:lineRule="auto"/>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076E13" w:rsidRPr="0034404C" w:rsidP="00076E13">
            <w:pPr>
              <w:spacing w:after="0" w:line="240" w:lineRule="auto"/>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076E13" w:rsidRPr="0034404C" w:rsidP="00076E13">
            <w:pPr>
              <w:spacing w:after="0" w:line="240" w:lineRule="auto"/>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iCs/>
                <w:color w:val="000000" w:themeColor="text1"/>
                <w:sz w:val="24"/>
                <w:szCs w:val="24"/>
                <w:lang w:eastAsia="lv-LV"/>
              </w:rPr>
              <w:t xml:space="preserve">Nav </w:t>
            </w:r>
          </w:p>
        </w:tc>
      </w:tr>
    </w:tbl>
    <w:p w:rsidR="00076E13" w:rsidRPr="0034404C"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34404C"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34404C">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34404C" w:rsidP="001B6A66">
            <w:pPr>
              <w:spacing w:after="0" w:line="240" w:lineRule="auto"/>
              <w:jc w:val="center"/>
              <w:rPr>
                <w:rFonts w:ascii="Times New Roman" w:eastAsia="Times New Roman" w:hAnsi="Times New Roman" w:cs="Times New Roman"/>
                <w:bCs/>
                <w:iCs/>
                <w:color w:val="000000" w:themeColor="text1"/>
                <w:sz w:val="24"/>
                <w:szCs w:val="24"/>
                <w:lang w:eastAsia="lv-LV"/>
              </w:rPr>
            </w:pPr>
            <w:r w:rsidRPr="0034404C">
              <w:rPr>
                <w:rFonts w:ascii="Times New Roman" w:eastAsia="Times New Roman" w:hAnsi="Times New Roman" w:cs="Times New Roman"/>
                <w:bCs/>
                <w:iCs/>
                <w:color w:val="000000" w:themeColor="text1"/>
                <w:sz w:val="24"/>
                <w:szCs w:val="24"/>
                <w:lang w:eastAsia="lv-LV"/>
              </w:rPr>
              <w:t>Projekts šo jomu neskar</w:t>
            </w:r>
          </w:p>
        </w:tc>
      </w:tr>
    </w:tbl>
    <w:p w:rsidR="009A056B" w:rsidRPr="0034404C" w:rsidP="00E5323B">
      <w:pPr>
        <w:spacing w:after="0" w:line="240" w:lineRule="auto"/>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278"/>
        <w:gridCol w:w="5732"/>
        <w:gridCol w:w="45"/>
      </w:tblGrid>
      <w:tr w:rsidTr="00286DE7">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55B5B" w:rsidRPr="0034404C" w:rsidP="00A55B5B">
            <w:pPr>
              <w:spacing w:after="0" w:line="240" w:lineRule="auto"/>
              <w:rPr>
                <w:rFonts w:ascii="Times New Roman" w:eastAsia="Times New Roman" w:hAnsi="Times New Roman" w:cs="Times New Roman"/>
                <w:b/>
                <w:bCs/>
                <w:iCs/>
                <w:color w:val="000000" w:themeColor="text1"/>
                <w:sz w:val="24"/>
                <w:szCs w:val="24"/>
                <w:lang w:eastAsia="lv-LV"/>
              </w:rPr>
            </w:pPr>
            <w:r w:rsidRPr="0034404C">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Tr="00286DE7">
        <w:tblPrEx>
          <w:tblW w:w="5000" w:type="pct"/>
          <w:tblCellSpacing w:w="15" w:type="dxa"/>
          <w:tblCellMar>
            <w:top w:w="30" w:type="dxa"/>
            <w:left w:w="30" w:type="dxa"/>
            <w:bottom w:w="30" w:type="dxa"/>
            <w:right w:w="30" w:type="dxa"/>
          </w:tblCellMar>
          <w:tblLook w:val="04A0"/>
        </w:tblPrEx>
        <w:trPr>
          <w:gridAfter w:val="1"/>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A55B5B" w:rsidRPr="0034404C" w:rsidP="00A55B5B">
            <w:pPr>
              <w:spacing w:after="0" w:line="240" w:lineRule="auto"/>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A55B5B" w:rsidRPr="0034404C" w:rsidP="00A55B5B">
            <w:pPr>
              <w:spacing w:after="0" w:line="240" w:lineRule="auto"/>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iCs/>
                <w:color w:val="000000" w:themeColor="text1"/>
                <w:sz w:val="24"/>
                <w:szCs w:val="24"/>
                <w:lang w:eastAsia="lv-LV"/>
              </w:rPr>
              <w:t>Nav</w:t>
            </w:r>
          </w:p>
        </w:tc>
      </w:tr>
      <w:tr w:rsidTr="00286DE7">
        <w:tblPrEx>
          <w:tblW w:w="5000" w:type="pct"/>
          <w:tblCellSpacing w:w="15" w:type="dxa"/>
          <w:tblCellMar>
            <w:top w:w="30" w:type="dxa"/>
            <w:left w:w="30" w:type="dxa"/>
            <w:bottom w:w="30" w:type="dxa"/>
            <w:right w:w="30" w:type="dxa"/>
          </w:tblCellMar>
          <w:tblLook w:val="04A0"/>
        </w:tblPrEx>
        <w:trPr>
          <w:gridAfter w:val="1"/>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A55B5B" w:rsidRPr="0034404C" w:rsidP="00A55B5B">
            <w:pPr>
              <w:spacing w:after="0" w:line="240" w:lineRule="auto"/>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iCs/>
                <w:color w:val="000000" w:themeColor="text1"/>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A55B5B" w:rsidRPr="0034404C" w:rsidP="00A55B5B">
            <w:pPr>
              <w:spacing w:after="0" w:line="240" w:lineRule="auto"/>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iCs/>
                <w:color w:val="000000" w:themeColor="text1"/>
                <w:sz w:val="24"/>
                <w:szCs w:val="24"/>
                <w:lang w:eastAsia="lv-LV"/>
              </w:rPr>
              <w:t xml:space="preserve">Lai informētu sabiedrību un nodrošinātu iespēju izteikt viedokļus, noteikumu projekts kopā ar sākotnējās ietekmes novērtējuma ziņojumu ievietots Ekonomikas ministrijas un </w:t>
            </w:r>
            <w:r w:rsidR="00A55C9B">
              <w:rPr>
                <w:rFonts w:ascii="Times New Roman" w:eastAsia="Times New Roman" w:hAnsi="Times New Roman" w:cs="Times New Roman"/>
                <w:iCs/>
                <w:color w:val="000000" w:themeColor="text1"/>
                <w:sz w:val="24"/>
                <w:szCs w:val="24"/>
                <w:lang w:eastAsia="lv-LV"/>
              </w:rPr>
              <w:t>P</w:t>
            </w:r>
            <w:r w:rsidRPr="0034404C">
              <w:rPr>
                <w:rFonts w:ascii="Times New Roman" w:eastAsia="Times New Roman" w:hAnsi="Times New Roman" w:cs="Times New Roman"/>
                <w:iCs/>
                <w:color w:val="000000" w:themeColor="text1"/>
                <w:sz w:val="24"/>
                <w:szCs w:val="24"/>
                <w:lang w:eastAsia="lv-LV"/>
              </w:rPr>
              <w:t xml:space="preserve">ārvaldes tīmekļa vietnē 2018. gada </w:t>
            </w:r>
            <w:r w:rsidR="00F24DAA">
              <w:rPr>
                <w:rFonts w:ascii="Times New Roman" w:eastAsia="Times New Roman" w:hAnsi="Times New Roman" w:cs="Times New Roman"/>
                <w:iCs/>
                <w:color w:val="000000" w:themeColor="text1"/>
                <w:sz w:val="24"/>
                <w:szCs w:val="24"/>
                <w:lang w:eastAsia="lv-LV"/>
              </w:rPr>
              <w:t>19.jūlijā</w:t>
            </w:r>
            <w:r w:rsidRPr="0034404C">
              <w:rPr>
                <w:rFonts w:ascii="Times New Roman" w:eastAsia="Times New Roman" w:hAnsi="Times New Roman" w:cs="Times New Roman"/>
                <w:iCs/>
                <w:color w:val="000000" w:themeColor="text1"/>
                <w:sz w:val="24"/>
                <w:szCs w:val="24"/>
                <w:lang w:eastAsia="lv-LV"/>
              </w:rPr>
              <w:t>, aicinot sabiedrību izteikt atsauksmes un viedokļus.</w:t>
            </w:r>
          </w:p>
        </w:tc>
      </w:tr>
      <w:tr w:rsidTr="00286DE7">
        <w:tblPrEx>
          <w:tblW w:w="5000" w:type="pct"/>
          <w:tblCellSpacing w:w="15" w:type="dxa"/>
          <w:tblCellMar>
            <w:top w:w="30" w:type="dxa"/>
            <w:left w:w="30" w:type="dxa"/>
            <w:bottom w:w="30" w:type="dxa"/>
            <w:right w:w="30" w:type="dxa"/>
          </w:tblCellMar>
          <w:tblLook w:val="04A0"/>
        </w:tblPrEx>
        <w:trPr>
          <w:gridAfter w:val="1"/>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A55B5B" w:rsidRPr="0034404C" w:rsidP="00A55B5B">
            <w:pPr>
              <w:spacing w:after="0" w:line="240" w:lineRule="auto"/>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iCs/>
                <w:color w:val="000000" w:themeColor="text1"/>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A55B5B" w:rsidRPr="0034404C" w:rsidP="00A55B5B">
            <w:pPr>
              <w:spacing w:after="0" w:line="240" w:lineRule="auto"/>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iCs/>
                <w:color w:val="000000" w:themeColor="text1"/>
                <w:sz w:val="24"/>
                <w:szCs w:val="24"/>
                <w:lang w:eastAsia="lv-LV"/>
              </w:rPr>
              <w:t>Nav</w:t>
            </w:r>
          </w:p>
        </w:tc>
      </w:tr>
      <w:tr w:rsidTr="00286DE7">
        <w:tblPrEx>
          <w:tblW w:w="5000" w:type="pct"/>
          <w:tblCellSpacing w:w="15" w:type="dxa"/>
          <w:tblCellMar>
            <w:top w:w="30" w:type="dxa"/>
            <w:left w:w="30" w:type="dxa"/>
            <w:bottom w:w="30" w:type="dxa"/>
            <w:right w:w="30" w:type="dxa"/>
          </w:tblCellMar>
          <w:tblLook w:val="04A0"/>
        </w:tblPrEx>
        <w:trPr>
          <w:gridAfter w:val="1"/>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A55B5B" w:rsidRPr="0034404C" w:rsidP="00A55B5B">
            <w:pPr>
              <w:spacing w:after="0" w:line="240" w:lineRule="auto"/>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A55B5B" w:rsidRPr="0034404C" w:rsidP="00A55B5B">
            <w:pPr>
              <w:spacing w:after="0" w:line="240" w:lineRule="auto"/>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iCs/>
                <w:color w:val="000000" w:themeColor="text1"/>
                <w:sz w:val="24"/>
                <w:szCs w:val="24"/>
                <w:lang w:eastAsia="lv-LV"/>
              </w:rPr>
              <w:t>Nav</w:t>
            </w:r>
          </w:p>
        </w:tc>
      </w:tr>
    </w:tbl>
    <w:p w:rsidR="009A056B" w:rsidRPr="0034404C"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34404C"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34404C">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4404C" w:rsidP="00E5323B">
            <w:pPr>
              <w:spacing w:after="0" w:line="240" w:lineRule="auto"/>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34404C" w:rsidP="00E5323B">
            <w:pPr>
              <w:spacing w:after="0" w:line="240" w:lineRule="auto"/>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34404C" w:rsidP="00E5323B">
            <w:pPr>
              <w:spacing w:after="0" w:line="240" w:lineRule="auto"/>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color w:val="000000" w:themeColor="text1"/>
                <w:sz w:val="24"/>
                <w:szCs w:val="24"/>
                <w:lang w:eastAsia="lv-LV"/>
              </w:rPr>
              <w:t>Ekonomikas ministrija, Pārvalde</w:t>
            </w:r>
            <w:r w:rsidRPr="0034404C" w:rsidR="009A056B">
              <w:rPr>
                <w:rFonts w:ascii="Times New Roman" w:eastAsia="Times New Roman" w:hAnsi="Times New Roman" w:cs="Times New Roman"/>
                <w:b/>
                <w:bCs/>
                <w:iCs/>
                <w:color w:val="000000" w:themeColor="text1"/>
                <w:sz w:val="24"/>
                <w:szCs w:val="24"/>
                <w:lang w:eastAsia="lv-LV"/>
              </w:rPr>
              <w:t xml:space="preserve"> </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4404C" w:rsidP="00E5323B">
            <w:pPr>
              <w:spacing w:after="0" w:line="240" w:lineRule="auto"/>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4404C" w:rsidP="00E5323B">
            <w:pPr>
              <w:spacing w:after="0" w:line="240" w:lineRule="auto"/>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34404C">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076E13" w:rsidRPr="0034404C" w:rsidP="001E7DB0">
            <w:pPr>
              <w:spacing w:after="0" w:line="240" w:lineRule="auto"/>
              <w:jc w:val="both"/>
              <w:rPr>
                <w:rFonts w:ascii="Times New Roman" w:eastAsia="Times New Roman" w:hAnsi="Times New Roman" w:cs="Times New Roman"/>
                <w:color w:val="000000" w:themeColor="text1"/>
                <w:sz w:val="24"/>
                <w:szCs w:val="24"/>
                <w:lang w:eastAsia="lv-LV"/>
              </w:rPr>
            </w:pPr>
            <w:r w:rsidRPr="0034404C">
              <w:rPr>
                <w:rFonts w:ascii="Times New Roman" w:eastAsia="Times New Roman" w:hAnsi="Times New Roman" w:cs="Times New Roman"/>
                <w:color w:val="000000" w:themeColor="text1"/>
                <w:sz w:val="24"/>
                <w:szCs w:val="24"/>
                <w:lang w:eastAsia="lv-LV"/>
              </w:rPr>
              <w:t>Noteikumu projekts neradīs Pārvaldei jaunas funkcijas, bet precizēs šobrīd Pārvaldes nolikumā noteiktās funkcijas atbilstoši Statistikas likumam.</w:t>
            </w:r>
          </w:p>
          <w:p w:rsidR="00076E13" w:rsidRPr="0034404C" w:rsidP="001E7DB0">
            <w:pPr>
              <w:spacing w:after="0" w:line="240" w:lineRule="auto"/>
              <w:jc w:val="both"/>
              <w:rPr>
                <w:rFonts w:ascii="Times New Roman" w:eastAsia="Times New Roman" w:hAnsi="Times New Roman" w:cs="Times New Roman"/>
                <w:color w:val="000000" w:themeColor="text1"/>
                <w:sz w:val="24"/>
                <w:szCs w:val="24"/>
                <w:lang w:eastAsia="lv-LV"/>
              </w:rPr>
            </w:pPr>
          </w:p>
          <w:p w:rsidR="00E5323B" w:rsidRPr="0034404C" w:rsidP="001E7DB0">
            <w:pPr>
              <w:spacing w:after="0" w:line="240" w:lineRule="auto"/>
              <w:jc w:val="both"/>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color w:val="000000" w:themeColor="text1"/>
                <w:sz w:val="24"/>
                <w:szCs w:val="24"/>
                <w:lang w:eastAsia="lv-LV"/>
              </w:rPr>
              <w:t>Saistībā ar noteikumu projekta izpildi nav nepieciešams veidot jaunas, likvidēt vai reorganizēt esošas institūcijas.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4404C" w:rsidP="00E5323B">
            <w:pPr>
              <w:spacing w:after="0" w:line="240" w:lineRule="auto"/>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4404C" w:rsidP="00E5323B">
            <w:pPr>
              <w:spacing w:after="0" w:line="240" w:lineRule="auto"/>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4404C" w:rsidP="00E5323B">
            <w:pPr>
              <w:spacing w:after="0" w:line="240" w:lineRule="auto"/>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iCs/>
                <w:color w:val="000000" w:themeColor="text1"/>
                <w:sz w:val="24"/>
                <w:szCs w:val="24"/>
                <w:lang w:eastAsia="lv-LV"/>
              </w:rPr>
              <w:t>Nav</w:t>
            </w:r>
          </w:p>
        </w:tc>
      </w:tr>
    </w:tbl>
    <w:p w:rsidR="001E7DB0" w:rsidP="001E7DB0">
      <w:pPr>
        <w:spacing w:after="0" w:line="240" w:lineRule="auto"/>
        <w:jc w:val="both"/>
        <w:rPr>
          <w:rFonts w:ascii="Times New Roman" w:hAnsi="Times New Roman" w:cs="Times New Roman"/>
          <w:color w:val="000000" w:themeColor="text1"/>
          <w:sz w:val="28"/>
          <w:szCs w:val="28"/>
        </w:rPr>
      </w:pPr>
    </w:p>
    <w:p w:rsidR="001E7DB0" w:rsidP="001E7DB0">
      <w:pPr>
        <w:spacing w:after="0" w:line="240" w:lineRule="auto"/>
        <w:jc w:val="both"/>
        <w:rPr>
          <w:rFonts w:ascii="Times New Roman" w:hAnsi="Times New Roman" w:cs="Times New Roman"/>
          <w:color w:val="000000" w:themeColor="text1"/>
          <w:sz w:val="28"/>
          <w:szCs w:val="28"/>
        </w:rPr>
      </w:pPr>
    </w:p>
    <w:p w:rsidR="00076E13" w:rsidRPr="0034404C" w:rsidP="00BD1012">
      <w:pPr>
        <w:tabs>
          <w:tab w:val="left" w:pos="6804"/>
        </w:tabs>
        <w:spacing w:after="0" w:line="240" w:lineRule="auto"/>
        <w:jc w:val="both"/>
        <w:rPr>
          <w:rFonts w:ascii="Times New Roman" w:eastAsia="Calibri" w:hAnsi="Times New Roman" w:cs="Times New Roman"/>
          <w:bCs/>
          <w:color w:val="000000" w:themeColor="text1"/>
          <w:sz w:val="28"/>
          <w:szCs w:val="28"/>
        </w:rPr>
      </w:pPr>
      <w:r w:rsidRPr="0034404C">
        <w:rPr>
          <w:rFonts w:ascii="Times New Roman" w:eastAsia="Calibri" w:hAnsi="Times New Roman" w:cs="Times New Roman"/>
          <w:bCs/>
          <w:color w:val="000000" w:themeColor="text1"/>
          <w:sz w:val="28"/>
          <w:szCs w:val="28"/>
        </w:rPr>
        <w:t>Ministru prezidenta biedrs,</w:t>
      </w:r>
    </w:p>
    <w:p w:rsidR="00076E13" w:rsidRPr="0034404C" w:rsidP="00BD1012">
      <w:pPr>
        <w:tabs>
          <w:tab w:val="left" w:pos="6804"/>
        </w:tabs>
        <w:spacing w:after="0" w:line="240" w:lineRule="auto"/>
        <w:jc w:val="both"/>
        <w:rPr>
          <w:rFonts w:ascii="Times New Roman" w:eastAsia="Calibri" w:hAnsi="Times New Roman" w:cs="Times New Roman"/>
          <w:color w:val="000000" w:themeColor="text1"/>
          <w:sz w:val="28"/>
          <w:szCs w:val="28"/>
        </w:rPr>
      </w:pPr>
      <w:r w:rsidRPr="0034404C">
        <w:rPr>
          <w:rFonts w:ascii="Times New Roman" w:eastAsia="Calibri" w:hAnsi="Times New Roman" w:cs="Times New Roman"/>
          <w:bCs/>
          <w:color w:val="000000" w:themeColor="text1"/>
          <w:sz w:val="28"/>
          <w:szCs w:val="28"/>
        </w:rPr>
        <w:t>ekonomikas ministrs</w:t>
      </w:r>
      <w:r w:rsidRPr="0034404C">
        <w:rPr>
          <w:rFonts w:ascii="Times New Roman" w:eastAsia="Calibri" w:hAnsi="Times New Roman" w:cs="Times New Roman"/>
          <w:bCs/>
          <w:color w:val="000000" w:themeColor="text1"/>
          <w:sz w:val="28"/>
          <w:szCs w:val="28"/>
        </w:rPr>
        <w:tab/>
      </w:r>
      <w:r w:rsidRPr="0034404C">
        <w:rPr>
          <w:rFonts w:ascii="Times New Roman" w:eastAsia="Calibri" w:hAnsi="Times New Roman" w:cs="Times New Roman"/>
          <w:color w:val="000000" w:themeColor="text1"/>
          <w:sz w:val="28"/>
          <w:szCs w:val="28"/>
        </w:rPr>
        <w:t>A. Ašeradens</w:t>
      </w:r>
    </w:p>
    <w:p w:rsidR="001E7DB0" w:rsidP="001E7DB0">
      <w:pPr>
        <w:tabs>
          <w:tab w:val="left" w:pos="6804"/>
        </w:tabs>
        <w:spacing w:after="0" w:line="240" w:lineRule="auto"/>
        <w:jc w:val="both"/>
        <w:rPr>
          <w:rFonts w:ascii="Times New Roman" w:eastAsia="Calibri" w:hAnsi="Times New Roman" w:cs="Times New Roman"/>
          <w:color w:val="000000" w:themeColor="text1"/>
          <w:sz w:val="28"/>
          <w:szCs w:val="28"/>
        </w:rPr>
      </w:pPr>
    </w:p>
    <w:p w:rsidR="00076E13" w:rsidRPr="0034404C" w:rsidP="00BD1012">
      <w:pPr>
        <w:tabs>
          <w:tab w:val="left" w:pos="6804"/>
        </w:tabs>
        <w:spacing w:after="0" w:line="240" w:lineRule="auto"/>
        <w:jc w:val="both"/>
        <w:rPr>
          <w:rFonts w:ascii="Times New Roman" w:eastAsia="Calibri" w:hAnsi="Times New Roman" w:cs="Times New Roman"/>
          <w:bCs/>
          <w:color w:val="000000" w:themeColor="text1"/>
          <w:sz w:val="28"/>
          <w:szCs w:val="28"/>
        </w:rPr>
      </w:pPr>
    </w:p>
    <w:p w:rsidR="00BD1012" w:rsidP="00BD1012">
      <w:pPr>
        <w:tabs>
          <w:tab w:val="left" w:pos="6804"/>
        </w:tabs>
        <w:spacing w:after="0" w:line="240" w:lineRule="auto"/>
        <w:jc w:val="both"/>
        <w:rPr>
          <w:rFonts w:ascii="Times New Roman" w:eastAsia="Calibri" w:hAnsi="Times New Roman" w:cs="Times New Roman"/>
          <w:color w:val="000000" w:themeColor="text1"/>
          <w:sz w:val="28"/>
          <w:szCs w:val="28"/>
        </w:rPr>
      </w:pPr>
      <w:r w:rsidRPr="0034404C">
        <w:rPr>
          <w:rFonts w:ascii="Times New Roman" w:eastAsia="Calibri" w:hAnsi="Times New Roman" w:cs="Times New Roman"/>
          <w:color w:val="000000" w:themeColor="text1"/>
          <w:sz w:val="28"/>
          <w:szCs w:val="28"/>
        </w:rPr>
        <w:t>Vīza:</w:t>
      </w:r>
    </w:p>
    <w:p w:rsidR="00076E13" w:rsidRPr="0034404C" w:rsidP="00BD1012">
      <w:pPr>
        <w:tabs>
          <w:tab w:val="left" w:pos="6804"/>
        </w:tabs>
        <w:spacing w:after="0" w:line="240" w:lineRule="auto"/>
        <w:jc w:val="both"/>
        <w:rPr>
          <w:rFonts w:ascii="Times New Roman" w:eastAsia="Calibri" w:hAnsi="Times New Roman" w:cs="Times New Roman"/>
          <w:color w:val="000000" w:themeColor="text1"/>
          <w:sz w:val="28"/>
          <w:szCs w:val="28"/>
        </w:rPr>
      </w:pPr>
      <w:r w:rsidRPr="0034404C">
        <w:rPr>
          <w:rFonts w:ascii="Times New Roman" w:eastAsia="Calibri" w:hAnsi="Times New Roman" w:cs="Times New Roman"/>
          <w:color w:val="000000" w:themeColor="text1"/>
          <w:sz w:val="28"/>
          <w:szCs w:val="28"/>
        </w:rPr>
        <w:t>Valsts sekretārs</w:t>
      </w:r>
      <w:r w:rsidRPr="0034404C">
        <w:rPr>
          <w:rFonts w:ascii="Times New Roman" w:eastAsia="Calibri" w:hAnsi="Times New Roman" w:cs="Times New Roman"/>
          <w:color w:val="000000" w:themeColor="text1"/>
          <w:sz w:val="28"/>
          <w:szCs w:val="28"/>
        </w:rPr>
        <w:tab/>
      </w:r>
      <w:r w:rsidRPr="0034404C" w:rsidR="00B874F4">
        <w:rPr>
          <w:rFonts w:ascii="Times New Roman" w:eastAsia="Calibri" w:hAnsi="Times New Roman" w:cs="Times New Roman"/>
          <w:color w:val="000000" w:themeColor="text1"/>
          <w:sz w:val="28"/>
          <w:szCs w:val="28"/>
        </w:rPr>
        <w:t>Ē.Eglītis</w:t>
      </w:r>
    </w:p>
    <w:p w:rsidR="001E7DB0" w:rsidRPr="001E7DB0" w:rsidP="001E7DB0">
      <w:pPr>
        <w:spacing w:after="0" w:line="240" w:lineRule="auto"/>
        <w:jc w:val="both"/>
        <w:rPr>
          <w:rFonts w:ascii="Times New Roman" w:hAnsi="Times New Roman" w:cs="Times New Roman"/>
          <w:color w:val="000000" w:themeColor="text1"/>
          <w:szCs w:val="28"/>
        </w:rPr>
      </w:pPr>
    </w:p>
    <w:p w:rsidR="001E7DB0" w:rsidRPr="001E7DB0" w:rsidP="001E7DB0">
      <w:pPr>
        <w:spacing w:after="0" w:line="240" w:lineRule="auto"/>
        <w:jc w:val="both"/>
        <w:rPr>
          <w:rFonts w:ascii="Times New Roman" w:hAnsi="Times New Roman" w:cs="Times New Roman"/>
          <w:color w:val="000000" w:themeColor="text1"/>
          <w:szCs w:val="28"/>
        </w:rPr>
      </w:pPr>
    </w:p>
    <w:p w:rsidR="001E7DB0" w:rsidRPr="001E7DB0" w:rsidP="001E7DB0">
      <w:pPr>
        <w:tabs>
          <w:tab w:val="left" w:pos="6237"/>
        </w:tabs>
        <w:spacing w:after="0" w:line="240" w:lineRule="auto"/>
        <w:jc w:val="both"/>
        <w:rPr>
          <w:rFonts w:ascii="Times New Roman" w:hAnsi="Times New Roman" w:cs="Times New Roman"/>
          <w:color w:val="000000" w:themeColor="text1"/>
          <w:szCs w:val="28"/>
        </w:rPr>
      </w:pPr>
    </w:p>
    <w:p w:rsidR="001E7DB0" w:rsidRPr="001E7DB0" w:rsidP="001E7DB0">
      <w:pPr>
        <w:tabs>
          <w:tab w:val="left" w:pos="6237"/>
        </w:tabs>
        <w:spacing w:after="0" w:line="240" w:lineRule="auto"/>
        <w:jc w:val="both"/>
        <w:rPr>
          <w:rFonts w:ascii="Times New Roman" w:hAnsi="Times New Roman" w:cs="Times New Roman"/>
          <w:color w:val="000000" w:themeColor="text1"/>
          <w:sz w:val="20"/>
          <w:szCs w:val="28"/>
        </w:rPr>
      </w:pPr>
      <w:r w:rsidRPr="001E7DB0">
        <w:rPr>
          <w:rFonts w:ascii="Times New Roman" w:hAnsi="Times New Roman" w:cs="Times New Roman"/>
          <w:color w:val="000000" w:themeColor="text1"/>
          <w:sz w:val="20"/>
          <w:szCs w:val="28"/>
        </w:rPr>
        <w:t>Piliņa</w:t>
      </w:r>
      <w:r w:rsidRPr="001E7DB0" w:rsidR="00D133F8">
        <w:rPr>
          <w:rFonts w:ascii="Times New Roman" w:hAnsi="Times New Roman" w:cs="Times New Roman"/>
          <w:color w:val="000000" w:themeColor="text1"/>
          <w:sz w:val="20"/>
          <w:szCs w:val="28"/>
        </w:rPr>
        <w:t xml:space="preserve"> </w:t>
      </w:r>
      <w:r w:rsidRPr="001E7DB0">
        <w:rPr>
          <w:rFonts w:ascii="Times New Roman" w:hAnsi="Times New Roman" w:cs="Times New Roman"/>
          <w:color w:val="000000" w:themeColor="text1"/>
          <w:sz w:val="20"/>
          <w:szCs w:val="28"/>
        </w:rPr>
        <w:t>67366773</w:t>
      </w:r>
    </w:p>
    <w:p w:rsidR="00894C55" w:rsidRPr="001E7DB0" w:rsidP="001E7DB0">
      <w:pPr>
        <w:tabs>
          <w:tab w:val="left" w:pos="6237"/>
        </w:tabs>
        <w:spacing w:after="0" w:line="240" w:lineRule="auto"/>
        <w:jc w:val="both"/>
        <w:rPr>
          <w:rFonts w:ascii="Times New Roman" w:hAnsi="Times New Roman" w:cs="Times New Roman"/>
          <w:color w:val="000000" w:themeColor="text1"/>
          <w:sz w:val="20"/>
          <w:szCs w:val="28"/>
        </w:rPr>
      </w:pPr>
      <w:r w:rsidRPr="001E7DB0">
        <w:rPr>
          <w:rFonts w:ascii="Times New Roman" w:hAnsi="Times New Roman" w:cs="Times New Roman"/>
          <w:color w:val="000000" w:themeColor="text1"/>
          <w:sz w:val="20"/>
          <w:szCs w:val="28"/>
        </w:rPr>
        <w:t>Guna.Pilina@csb.gov.lv</w:t>
      </w:r>
      <w:bookmarkStart w:id="2" w:name="_GoBack"/>
      <w:bookmarkEnd w:id="2"/>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7DB0" w:rsidP="001E7DB0">
    <w:pPr>
      <w:pStyle w:val="Footer"/>
      <w:jc w:val="both"/>
      <w:rPr>
        <w:rFonts w:ascii="Times New Roman" w:hAnsi="Times New Roman" w:cs="Times New Roman"/>
        <w:sz w:val="20"/>
        <w:szCs w:val="20"/>
      </w:rPr>
    </w:pPr>
    <w:r>
      <w:rPr>
        <w:rFonts w:ascii="Times New Roman" w:hAnsi="Times New Roman" w:cs="Times New Roman"/>
        <w:sz w:val="20"/>
        <w:szCs w:val="20"/>
      </w:rPr>
      <w:t>EMA</w:t>
    </w:r>
    <w:r w:rsidR="009A2654">
      <w:rPr>
        <w:rFonts w:ascii="Times New Roman" w:hAnsi="Times New Roman" w:cs="Times New Roman"/>
        <w:sz w:val="20"/>
        <w:szCs w:val="20"/>
      </w:rPr>
      <w:t>not_</w:t>
    </w:r>
    <w:r w:rsidR="007E771E">
      <w:rPr>
        <w:rFonts w:ascii="Times New Roman" w:hAnsi="Times New Roman" w:cs="Times New Roman"/>
        <w:sz w:val="20"/>
        <w:szCs w:val="20"/>
      </w:rPr>
      <w:t>0</w:t>
    </w:r>
    <w:r w:rsidR="00EF6706">
      <w:rPr>
        <w:rFonts w:ascii="Times New Roman" w:hAnsi="Times New Roman" w:cs="Times New Roman"/>
        <w:sz w:val="20"/>
        <w:szCs w:val="20"/>
      </w:rPr>
      <w:t>5</w:t>
    </w:r>
    <w:r w:rsidR="007E771E">
      <w:rPr>
        <w:rFonts w:ascii="Times New Roman" w:hAnsi="Times New Roman" w:cs="Times New Roman"/>
        <w:sz w:val="20"/>
        <w:szCs w:val="20"/>
      </w:rPr>
      <w:t>10</w:t>
    </w:r>
    <w:r w:rsidR="001D330D">
      <w:rPr>
        <w:rFonts w:ascii="Times New Roman" w:hAnsi="Times New Roman" w:cs="Times New Roman"/>
        <w:sz w:val="20"/>
        <w:szCs w:val="20"/>
      </w:rPr>
      <w:t>18</w:t>
    </w:r>
    <w:r w:rsidR="009A2654">
      <w:rPr>
        <w:rFonts w:ascii="Times New Roman" w:hAnsi="Times New Roman" w:cs="Times New Roman"/>
        <w:sz w:val="20"/>
        <w:szCs w:val="20"/>
      </w:rPr>
      <w:t>_</w:t>
    </w:r>
    <w:r w:rsidR="00795F71">
      <w:rPr>
        <w:rFonts w:ascii="Times New Roman" w:hAnsi="Times New Roman" w:cs="Times New Roman"/>
        <w:sz w:val="20"/>
        <w:szCs w:val="20"/>
      </w:rPr>
      <w:t>no</w:t>
    </w:r>
    <w:r w:rsidR="001D330D">
      <w:rPr>
        <w:rFonts w:ascii="Times New Roman" w:hAnsi="Times New Roman" w:cs="Times New Roman"/>
        <w:sz w:val="20"/>
        <w:szCs w:val="20"/>
      </w:rPr>
      <w:t>likums</w:t>
    </w:r>
    <w:r w:rsidR="00E201F4">
      <w:rPr>
        <w:rFonts w:ascii="Times New Roman" w:hAnsi="Times New Roman" w:cs="Times New Roman"/>
        <w:sz w:val="20"/>
        <w:szCs w:val="20"/>
      </w:rPr>
      <w:t xml:space="preserve">; </w:t>
    </w:r>
    <w:r w:rsidRPr="00E201F4" w:rsidR="00E201F4">
      <w:rPr>
        <w:rFonts w:ascii="Times New Roman" w:hAnsi="Times New Roman" w:cs="Times New Roman"/>
        <w:sz w:val="20"/>
        <w:szCs w:val="20"/>
      </w:rPr>
      <w:t>Ministru kabineta noteikumu projekta “Centrālās statistikas pārvaldes nolikums” sākotnējās ietekmes novērtējuma ziņojums (anotācija)</w:t>
    </w:r>
  </w:p>
  <w:p w:rsidR="00894C55" w:rsidRPr="00894C55">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7DB0" w:rsidP="001E7DB0">
    <w:pPr>
      <w:pStyle w:val="Footer"/>
      <w:jc w:val="both"/>
      <w:rPr>
        <w:rFonts w:ascii="Times New Roman" w:hAnsi="Times New Roman" w:cs="Times New Roman"/>
        <w:sz w:val="20"/>
        <w:szCs w:val="20"/>
      </w:rPr>
    </w:pPr>
    <w:r>
      <w:rPr>
        <w:rFonts w:ascii="Times New Roman" w:hAnsi="Times New Roman" w:cs="Times New Roman"/>
        <w:sz w:val="20"/>
        <w:szCs w:val="20"/>
      </w:rPr>
      <w:t>EMA</w:t>
    </w:r>
    <w:r w:rsidR="009A2654">
      <w:rPr>
        <w:rFonts w:ascii="Times New Roman" w:hAnsi="Times New Roman" w:cs="Times New Roman"/>
        <w:sz w:val="20"/>
        <w:szCs w:val="20"/>
      </w:rPr>
      <w:t>not_</w:t>
    </w:r>
    <w:r w:rsidR="007E771E">
      <w:rPr>
        <w:rFonts w:ascii="Times New Roman" w:hAnsi="Times New Roman" w:cs="Times New Roman"/>
        <w:sz w:val="20"/>
        <w:szCs w:val="20"/>
      </w:rPr>
      <w:t>0</w:t>
    </w:r>
    <w:r w:rsidR="00EF6706">
      <w:rPr>
        <w:rFonts w:ascii="Times New Roman" w:hAnsi="Times New Roman" w:cs="Times New Roman"/>
        <w:sz w:val="20"/>
        <w:szCs w:val="20"/>
      </w:rPr>
      <w:t>5</w:t>
    </w:r>
    <w:r w:rsidR="007E771E">
      <w:rPr>
        <w:rFonts w:ascii="Times New Roman" w:hAnsi="Times New Roman" w:cs="Times New Roman"/>
        <w:sz w:val="20"/>
        <w:szCs w:val="20"/>
      </w:rPr>
      <w:t>10</w:t>
    </w:r>
    <w:r w:rsidR="00F721F0">
      <w:rPr>
        <w:rFonts w:ascii="Times New Roman" w:hAnsi="Times New Roman" w:cs="Times New Roman"/>
        <w:sz w:val="20"/>
        <w:szCs w:val="20"/>
      </w:rPr>
      <w:t>18</w:t>
    </w:r>
    <w:r w:rsidR="009A2654">
      <w:rPr>
        <w:rFonts w:ascii="Times New Roman" w:hAnsi="Times New Roman" w:cs="Times New Roman"/>
        <w:sz w:val="20"/>
        <w:szCs w:val="20"/>
      </w:rPr>
      <w:t>_</w:t>
    </w:r>
    <w:r w:rsidR="001D330D">
      <w:rPr>
        <w:rFonts w:ascii="Times New Roman" w:hAnsi="Times New Roman" w:cs="Times New Roman"/>
        <w:sz w:val="20"/>
        <w:szCs w:val="20"/>
      </w:rPr>
      <w:t>nolikums</w:t>
    </w:r>
    <w:r w:rsidR="00E201F4">
      <w:rPr>
        <w:rFonts w:ascii="Times New Roman" w:hAnsi="Times New Roman" w:cs="Times New Roman"/>
        <w:sz w:val="20"/>
        <w:szCs w:val="20"/>
      </w:rPr>
      <w:t xml:space="preserve">; </w:t>
    </w:r>
    <w:r w:rsidRPr="00E201F4" w:rsidR="00E201F4">
      <w:rPr>
        <w:rFonts w:ascii="Times New Roman" w:hAnsi="Times New Roman" w:cs="Times New Roman"/>
        <w:sz w:val="20"/>
        <w:szCs w:val="20"/>
      </w:rPr>
      <w:t>Ministru kabineta noteikumu projekta “Centrālās statistikas pārvaldes nolikums” sākotnējās ietekmes novērtējuma ziņojums (anotācija)</w:t>
    </w:r>
  </w:p>
  <w:p w:rsidR="009A2654" w:rsidRPr="009A2654">
    <w:pPr>
      <w:pStyle w:val="Footer"/>
      <w:rPr>
        <w:rFonts w:ascii="Times New Roman" w:hAnsi="Times New Roman" w:cs="Times New Roman"/>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53439089"/>
      <w:docPartObj>
        <w:docPartGallery w:val="Page Numbers (Top of Page)"/>
        <w:docPartUnique/>
      </w:docPartObj>
    </w:sdtPr>
    <w:sdtEndPr>
      <w:rPr>
        <w:rFonts w:ascii="Times New Roman" w:hAnsi="Times New Roman" w:cs="Times New Roman"/>
        <w:noProof/>
        <w:sz w:val="24"/>
        <w:szCs w:val="20"/>
      </w:rPr>
    </w:sdtEndPr>
    <w:sdtContent>
      <w:p w:rsidR="00894C55" w:rsidRPr="00C25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727E6">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1EFD"/>
    <w:rsid w:val="00076E13"/>
    <w:rsid w:val="000C33AB"/>
    <w:rsid w:val="00157C60"/>
    <w:rsid w:val="001B6A66"/>
    <w:rsid w:val="001D330D"/>
    <w:rsid w:val="001D51BB"/>
    <w:rsid w:val="001E7DB0"/>
    <w:rsid w:val="00242399"/>
    <w:rsid w:val="00243426"/>
    <w:rsid w:val="002E1C05"/>
    <w:rsid w:val="00304660"/>
    <w:rsid w:val="0034404C"/>
    <w:rsid w:val="00386F0E"/>
    <w:rsid w:val="003A2CDB"/>
    <w:rsid w:val="003B0BF9"/>
    <w:rsid w:val="003E0791"/>
    <w:rsid w:val="003F28AC"/>
    <w:rsid w:val="00407E90"/>
    <w:rsid w:val="004454FE"/>
    <w:rsid w:val="00456E40"/>
    <w:rsid w:val="00464BB5"/>
    <w:rsid w:val="00471F27"/>
    <w:rsid w:val="0047509A"/>
    <w:rsid w:val="004902A2"/>
    <w:rsid w:val="004E49BD"/>
    <w:rsid w:val="0050178F"/>
    <w:rsid w:val="00503667"/>
    <w:rsid w:val="005157DC"/>
    <w:rsid w:val="00584EE3"/>
    <w:rsid w:val="005A11F6"/>
    <w:rsid w:val="005A6AB8"/>
    <w:rsid w:val="00656B01"/>
    <w:rsid w:val="006A659A"/>
    <w:rsid w:val="006E1081"/>
    <w:rsid w:val="00702635"/>
    <w:rsid w:val="00720585"/>
    <w:rsid w:val="00742990"/>
    <w:rsid w:val="007707E2"/>
    <w:rsid w:val="007727E6"/>
    <w:rsid w:val="0077290A"/>
    <w:rsid w:val="00773AF6"/>
    <w:rsid w:val="00782E77"/>
    <w:rsid w:val="00795F71"/>
    <w:rsid w:val="007B7A9F"/>
    <w:rsid w:val="007D70E4"/>
    <w:rsid w:val="007E73AB"/>
    <w:rsid w:val="007E771E"/>
    <w:rsid w:val="007F10C2"/>
    <w:rsid w:val="00816C11"/>
    <w:rsid w:val="00894C55"/>
    <w:rsid w:val="008A69A1"/>
    <w:rsid w:val="008C5CFF"/>
    <w:rsid w:val="00916BF9"/>
    <w:rsid w:val="009770ED"/>
    <w:rsid w:val="009A056B"/>
    <w:rsid w:val="009A2654"/>
    <w:rsid w:val="009C3BCA"/>
    <w:rsid w:val="009D796B"/>
    <w:rsid w:val="009E1AA1"/>
    <w:rsid w:val="00A10FC3"/>
    <w:rsid w:val="00A55B5B"/>
    <w:rsid w:val="00A55C9B"/>
    <w:rsid w:val="00A6073E"/>
    <w:rsid w:val="00AA55C5"/>
    <w:rsid w:val="00AC20C5"/>
    <w:rsid w:val="00AE5567"/>
    <w:rsid w:val="00B16480"/>
    <w:rsid w:val="00B2165C"/>
    <w:rsid w:val="00B5278F"/>
    <w:rsid w:val="00B874F4"/>
    <w:rsid w:val="00B92CF4"/>
    <w:rsid w:val="00BA20AA"/>
    <w:rsid w:val="00BD1012"/>
    <w:rsid w:val="00BD4425"/>
    <w:rsid w:val="00BD49D5"/>
    <w:rsid w:val="00C25B49"/>
    <w:rsid w:val="00C340BD"/>
    <w:rsid w:val="00C4046A"/>
    <w:rsid w:val="00CB2599"/>
    <w:rsid w:val="00CD526E"/>
    <w:rsid w:val="00CE5657"/>
    <w:rsid w:val="00D0221C"/>
    <w:rsid w:val="00D133F8"/>
    <w:rsid w:val="00D14A3E"/>
    <w:rsid w:val="00D90E64"/>
    <w:rsid w:val="00DE7070"/>
    <w:rsid w:val="00E201F4"/>
    <w:rsid w:val="00E31327"/>
    <w:rsid w:val="00E3716B"/>
    <w:rsid w:val="00E4205B"/>
    <w:rsid w:val="00E5323B"/>
    <w:rsid w:val="00E552D9"/>
    <w:rsid w:val="00E55585"/>
    <w:rsid w:val="00E8749E"/>
    <w:rsid w:val="00E90C01"/>
    <w:rsid w:val="00EA486E"/>
    <w:rsid w:val="00EF6706"/>
    <w:rsid w:val="00F17667"/>
    <w:rsid w:val="00F24DAA"/>
    <w:rsid w:val="00F30462"/>
    <w:rsid w:val="00F57B0C"/>
    <w:rsid w:val="00F721F0"/>
    <w:rsid w:val="00FD1CA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UnresolvedMention1">
    <w:name w:val="Unresolved Mention1"/>
    <w:basedOn w:val="DefaultParagraphFont"/>
    <w:uiPriority w:val="99"/>
    <w:semiHidden/>
    <w:unhideWhenUsed/>
    <w:rsid w:val="00A55B5B"/>
    <w:rPr>
      <w:color w:val="808080"/>
      <w:shd w:val="clear" w:color="auto" w:fill="E6E6E6"/>
    </w:rPr>
  </w:style>
  <w:style w:type="character" w:customStyle="1" w:styleId="UnresolvedMention">
    <w:name w:val="Unresolved Mention"/>
    <w:basedOn w:val="DefaultParagraphFont"/>
    <w:uiPriority w:val="99"/>
    <w:semiHidden/>
    <w:unhideWhenUsed/>
    <w:rsid w:val="008C5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4154</Words>
  <Characters>2369</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Ministru kabineta noteikumu projekta "Centrālās statistikas pārvaldes nolikums" sākotnējās ietekmes novērtējuma ziņojums (anotācija).</vt:lpstr>
    </vt:vector>
  </TitlesOfParts>
  <Company>Centrālā statistikas pārvalde</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"Centrālās statistikas pārvaldes nolikums" sākotnējās ietekmes novērtējuma ziņojums (anotācija).</dc:title>
  <dc:subject>Anotācija</dc:subject>
  <dc:creator>Guna Piliņa</dc:creator>
  <dc:description>67366773, Guna.Pilina@csb.gov.lv</dc:description>
  <cp:lastModifiedBy>Guna Pilina</cp:lastModifiedBy>
  <cp:revision>14</cp:revision>
  <dcterms:created xsi:type="dcterms:W3CDTF">2018-07-18T12:22:00Z</dcterms:created>
  <dcterms:modified xsi:type="dcterms:W3CDTF">2018-10-05T08:44:00Z</dcterms:modified>
</cp:coreProperties>
</file>