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356A" w14:textId="7177A33C" w:rsidR="00AF121C" w:rsidRPr="002E572F" w:rsidRDefault="00AF121C" w:rsidP="00AF121C">
      <w:pPr>
        <w:jc w:val="center"/>
        <w:rPr>
          <w:b/>
          <w:bCs/>
          <w:sz w:val="28"/>
          <w:szCs w:val="28"/>
        </w:rPr>
      </w:pPr>
      <w:r w:rsidRPr="002E572F">
        <w:rPr>
          <w:b/>
          <w:bCs/>
          <w:sz w:val="28"/>
          <w:szCs w:val="28"/>
        </w:rPr>
        <w:t>Ministru kabineta noteikumu projekta “Grozījumi Ministru kabineta 201</w:t>
      </w:r>
      <w:r w:rsidR="000D21FD">
        <w:rPr>
          <w:b/>
          <w:bCs/>
          <w:sz w:val="28"/>
          <w:szCs w:val="28"/>
        </w:rPr>
        <w:t>2</w:t>
      </w:r>
      <w:r w:rsidRPr="002E572F">
        <w:rPr>
          <w:b/>
          <w:bCs/>
          <w:sz w:val="28"/>
          <w:szCs w:val="28"/>
        </w:rPr>
        <w:t xml:space="preserve">.gada </w:t>
      </w:r>
      <w:r w:rsidR="000D21FD">
        <w:rPr>
          <w:b/>
          <w:bCs/>
          <w:sz w:val="28"/>
          <w:szCs w:val="28"/>
        </w:rPr>
        <w:t>13.marta</w:t>
      </w:r>
      <w:r w:rsidRPr="002E572F">
        <w:rPr>
          <w:b/>
          <w:bCs/>
          <w:sz w:val="28"/>
          <w:szCs w:val="28"/>
        </w:rPr>
        <w:t xml:space="preserve"> noteikumos Nr.</w:t>
      </w:r>
      <w:r w:rsidR="00017D7B" w:rsidRPr="002E572F">
        <w:rPr>
          <w:b/>
          <w:bCs/>
          <w:sz w:val="28"/>
          <w:szCs w:val="28"/>
        </w:rPr>
        <w:t>1</w:t>
      </w:r>
      <w:r w:rsidR="000D21FD">
        <w:rPr>
          <w:b/>
          <w:bCs/>
          <w:sz w:val="28"/>
          <w:szCs w:val="28"/>
        </w:rPr>
        <w:t>70</w:t>
      </w:r>
      <w:r w:rsidRPr="002E572F">
        <w:rPr>
          <w:b/>
          <w:bCs/>
          <w:sz w:val="28"/>
          <w:szCs w:val="28"/>
        </w:rPr>
        <w:t xml:space="preserve"> “</w:t>
      </w:r>
      <w:r w:rsidR="00017D7B" w:rsidRPr="002E572F">
        <w:rPr>
          <w:b/>
          <w:bCs/>
          <w:sz w:val="28"/>
          <w:szCs w:val="28"/>
        </w:rPr>
        <w:t xml:space="preserve">Noteikumi par </w:t>
      </w:r>
      <w:r w:rsidR="000D21FD">
        <w:rPr>
          <w:b/>
          <w:bCs/>
          <w:sz w:val="28"/>
          <w:szCs w:val="28"/>
        </w:rPr>
        <w:t>ārpus kārta</w:t>
      </w:r>
      <w:r w:rsidR="00822A9F">
        <w:rPr>
          <w:b/>
          <w:bCs/>
          <w:sz w:val="28"/>
          <w:szCs w:val="28"/>
        </w:rPr>
        <w:t>s</w:t>
      </w:r>
      <w:bookmarkStart w:id="0" w:name="_GoBack"/>
      <w:bookmarkEnd w:id="0"/>
      <w:r w:rsidR="000D21FD">
        <w:rPr>
          <w:b/>
          <w:bCs/>
          <w:sz w:val="28"/>
          <w:szCs w:val="28"/>
        </w:rPr>
        <w:t xml:space="preserve"> transportējamām precēm</w:t>
      </w:r>
      <w:r w:rsidRPr="002E572F">
        <w:rPr>
          <w:b/>
          <w:bCs/>
          <w:sz w:val="28"/>
          <w:szCs w:val="28"/>
        </w:rPr>
        <w:t>”” sākotnējās ietekmes novērtējuma ziņojums (anotācija)</w:t>
      </w:r>
    </w:p>
    <w:p w14:paraId="0CD2F5DC" w14:textId="77777777" w:rsidR="00AF121C" w:rsidRPr="0020496D" w:rsidRDefault="00AF121C" w:rsidP="00AF121C">
      <w:pPr>
        <w:rPr>
          <w:b/>
          <w:bCs/>
          <w:sz w:val="26"/>
          <w:szCs w:val="26"/>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5835"/>
      </w:tblGrid>
      <w:tr w:rsidR="00AF121C" w:rsidRPr="002E572F" w14:paraId="5B6DCFAF" w14:textId="77777777" w:rsidTr="002E572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2E572F" w:rsidRDefault="00AF121C" w:rsidP="003858EB">
            <w:pPr>
              <w:rPr>
                <w:b/>
                <w:bCs/>
                <w:sz w:val="28"/>
                <w:szCs w:val="28"/>
              </w:rPr>
            </w:pPr>
            <w:r w:rsidRPr="002E572F">
              <w:rPr>
                <w:b/>
                <w:bCs/>
                <w:sz w:val="28"/>
                <w:szCs w:val="28"/>
              </w:rPr>
              <w:t>Tiesību akta projekta anotācijas kopsavilkums</w:t>
            </w:r>
          </w:p>
        </w:tc>
      </w:tr>
      <w:tr w:rsidR="00AF121C" w:rsidRPr="002E572F" w14:paraId="3249B9C2" w14:textId="77777777" w:rsidTr="002E572F">
        <w:trPr>
          <w:tblCellSpacing w:w="15" w:type="dxa"/>
        </w:trPr>
        <w:tc>
          <w:tcPr>
            <w:tcW w:w="1911" w:type="pct"/>
            <w:tcBorders>
              <w:top w:val="outset" w:sz="6" w:space="0" w:color="auto"/>
              <w:left w:val="outset" w:sz="6" w:space="0" w:color="auto"/>
              <w:bottom w:val="outset" w:sz="6" w:space="0" w:color="auto"/>
              <w:right w:val="outset" w:sz="6" w:space="0" w:color="auto"/>
            </w:tcBorders>
            <w:hideMark/>
          </w:tcPr>
          <w:p w14:paraId="1EC56210" w14:textId="77777777" w:rsidR="00AF121C" w:rsidRPr="002E572F" w:rsidRDefault="00AF121C" w:rsidP="003858EB">
            <w:pPr>
              <w:rPr>
                <w:sz w:val="28"/>
                <w:szCs w:val="28"/>
              </w:rPr>
            </w:pPr>
            <w:r w:rsidRPr="002E572F">
              <w:rPr>
                <w:sz w:val="28"/>
                <w:szCs w:val="28"/>
              </w:rPr>
              <w:t>Mērķis, risinājums un projekta spēkā stāšanās laiks (500 zīmes bez atstarpēm)</w:t>
            </w:r>
          </w:p>
        </w:tc>
        <w:tc>
          <w:tcPr>
            <w:tcW w:w="3042" w:type="pct"/>
            <w:tcBorders>
              <w:top w:val="outset" w:sz="6" w:space="0" w:color="auto"/>
              <w:left w:val="outset" w:sz="6" w:space="0" w:color="auto"/>
              <w:bottom w:val="outset" w:sz="6" w:space="0" w:color="auto"/>
              <w:right w:val="outset" w:sz="6" w:space="0" w:color="auto"/>
            </w:tcBorders>
          </w:tcPr>
          <w:p w14:paraId="12D8F89D" w14:textId="5EE21E08" w:rsidR="002E572F" w:rsidRDefault="0093574F" w:rsidP="0093574F">
            <w:pPr>
              <w:jc w:val="both"/>
              <w:rPr>
                <w:sz w:val="28"/>
                <w:szCs w:val="28"/>
              </w:rPr>
            </w:pPr>
            <w:r>
              <w:rPr>
                <w:sz w:val="28"/>
                <w:szCs w:val="28"/>
              </w:rPr>
              <w:t xml:space="preserve">Ministru kabineta 2012.gada 13.marta noteikumos Nr.170 “Noteikumi par ārpus kārtas transportējamām precēm” (turpmāk – MK noteikumi Nr.170) ir nepieciešams veikt grozījumus, </w:t>
            </w:r>
            <w:r w:rsidR="0077126D">
              <w:rPr>
                <w:sz w:val="28"/>
                <w:szCs w:val="28"/>
              </w:rPr>
              <w:t>kuru mērķis ir ļaut universālā pasta pakalpojumu sniedzējiem ārp</w:t>
            </w:r>
            <w:r w:rsidR="00560609">
              <w:rPr>
                <w:sz w:val="28"/>
                <w:szCs w:val="28"/>
              </w:rPr>
              <w:t>us kārtas šķērsot valsts robežu ar sūtījumiem, kam izmantoti unificētie pasta sūtījumu pārvadāšanas dokumenti CN22 un CN23, kuriem pievienots pavadraksts CN37, CN38 vai CN41.</w:t>
            </w:r>
          </w:p>
          <w:p w14:paraId="154FD276" w14:textId="31B4E540" w:rsidR="0093574F" w:rsidRPr="002E572F" w:rsidRDefault="004D47BD" w:rsidP="0093574F">
            <w:pPr>
              <w:jc w:val="both"/>
              <w:rPr>
                <w:sz w:val="28"/>
                <w:szCs w:val="28"/>
              </w:rPr>
            </w:pPr>
            <w:r>
              <w:rPr>
                <w:sz w:val="28"/>
                <w:szCs w:val="28"/>
              </w:rPr>
              <w:t>Ministru kabineta noteikumu projekts “Grozījumi Ministru kabineta 2012.gada 13.marta noteikumos Nr.170 “Noteikumi par ārpus kārtas transportējamām precēm”” (turpmāk – noteikumu projekts) stāsies spēkā vispārējā kārtībā pēc noteikumu pieņemšanas Ministru kabinetā.</w:t>
            </w:r>
          </w:p>
        </w:tc>
      </w:tr>
    </w:tbl>
    <w:p w14:paraId="5168067E"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23"/>
        <w:gridCol w:w="5858"/>
      </w:tblGrid>
      <w:tr w:rsidR="00AF121C" w:rsidRPr="002E572F" w14:paraId="5B266D9D"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2E572F" w:rsidRDefault="00AF121C" w:rsidP="003858EB">
            <w:pPr>
              <w:rPr>
                <w:b/>
                <w:bCs/>
                <w:sz w:val="28"/>
                <w:szCs w:val="28"/>
              </w:rPr>
            </w:pPr>
            <w:r w:rsidRPr="002E572F">
              <w:rPr>
                <w:b/>
                <w:bCs/>
                <w:sz w:val="28"/>
                <w:szCs w:val="28"/>
              </w:rPr>
              <w:t>I. Tiesību akta projekta izstrādes nepieciešamība</w:t>
            </w:r>
          </w:p>
        </w:tc>
      </w:tr>
      <w:tr w:rsidR="00F249CD" w:rsidRPr="002E572F" w14:paraId="762341BA"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C480197" w14:textId="77777777" w:rsidR="00F249CD" w:rsidRPr="002E572F" w:rsidRDefault="00F249CD" w:rsidP="00F249CD">
            <w:pPr>
              <w:rPr>
                <w:sz w:val="28"/>
                <w:szCs w:val="28"/>
              </w:rPr>
            </w:pPr>
            <w:r w:rsidRPr="002E572F">
              <w:rPr>
                <w:sz w:val="28"/>
                <w:szCs w:val="28"/>
              </w:rPr>
              <w:t>1.</w:t>
            </w:r>
          </w:p>
        </w:tc>
        <w:tc>
          <w:tcPr>
            <w:tcW w:w="1691" w:type="pct"/>
            <w:tcBorders>
              <w:top w:val="outset" w:sz="6" w:space="0" w:color="auto"/>
              <w:left w:val="outset" w:sz="6" w:space="0" w:color="auto"/>
              <w:bottom w:val="outset" w:sz="6" w:space="0" w:color="auto"/>
              <w:right w:val="outset" w:sz="6" w:space="0" w:color="auto"/>
            </w:tcBorders>
            <w:hideMark/>
          </w:tcPr>
          <w:p w14:paraId="2171EABA" w14:textId="77777777" w:rsidR="00F249CD" w:rsidRPr="002E572F" w:rsidRDefault="00F249CD" w:rsidP="00F249CD">
            <w:pPr>
              <w:rPr>
                <w:sz w:val="28"/>
                <w:szCs w:val="28"/>
              </w:rPr>
            </w:pPr>
            <w:r w:rsidRPr="002E572F">
              <w:rPr>
                <w:sz w:val="28"/>
                <w:szCs w:val="28"/>
              </w:rPr>
              <w:t>Pamatojums</w:t>
            </w:r>
          </w:p>
        </w:tc>
        <w:tc>
          <w:tcPr>
            <w:tcW w:w="3047" w:type="pct"/>
            <w:tcBorders>
              <w:top w:val="outset" w:sz="6" w:space="0" w:color="auto"/>
              <w:left w:val="outset" w:sz="6" w:space="0" w:color="auto"/>
              <w:bottom w:val="outset" w:sz="6" w:space="0" w:color="auto"/>
              <w:right w:val="outset" w:sz="6" w:space="0" w:color="auto"/>
            </w:tcBorders>
          </w:tcPr>
          <w:p w14:paraId="1BD79D3E" w14:textId="2BDC539F" w:rsidR="0077126D" w:rsidRDefault="0077126D" w:rsidP="0077126D">
            <w:pPr>
              <w:jc w:val="both"/>
              <w:rPr>
                <w:sz w:val="28"/>
                <w:szCs w:val="28"/>
              </w:rPr>
            </w:pPr>
            <w:r>
              <w:rPr>
                <w:sz w:val="28"/>
                <w:szCs w:val="28"/>
              </w:rPr>
              <w:t xml:space="preserve">Latvijas Republika ir Pasaules Pasta savienības dalībvalsts. </w:t>
            </w:r>
            <w:r w:rsidRPr="008412AF">
              <w:rPr>
                <w:sz w:val="28"/>
                <w:szCs w:val="28"/>
              </w:rPr>
              <w:t xml:space="preserve">Saeima </w:t>
            </w:r>
            <w:r w:rsidR="00CA4E94" w:rsidRPr="008412AF">
              <w:rPr>
                <w:sz w:val="28"/>
                <w:szCs w:val="28"/>
              </w:rPr>
              <w:t xml:space="preserve">2014.gada 12.jūnijā pieņēma likumu “Par 2012.gada </w:t>
            </w:r>
            <w:r w:rsidR="00A12A9B" w:rsidRPr="008412AF">
              <w:rPr>
                <w:sz w:val="28"/>
                <w:szCs w:val="28"/>
              </w:rPr>
              <w:t>Pasaules P</w:t>
            </w:r>
            <w:r w:rsidRPr="008412AF">
              <w:rPr>
                <w:sz w:val="28"/>
                <w:szCs w:val="28"/>
              </w:rPr>
              <w:t>asta konvenciju</w:t>
            </w:r>
            <w:r w:rsidR="00CA4E94" w:rsidRPr="008412AF">
              <w:rPr>
                <w:sz w:val="28"/>
                <w:szCs w:val="28"/>
              </w:rPr>
              <w:t>”</w:t>
            </w:r>
            <w:r w:rsidRPr="008412AF">
              <w:rPr>
                <w:sz w:val="28"/>
                <w:szCs w:val="28"/>
              </w:rPr>
              <w:t xml:space="preserve">, </w:t>
            </w:r>
            <w:r w:rsidR="00CA4E94" w:rsidRPr="008412AF">
              <w:rPr>
                <w:sz w:val="28"/>
                <w:szCs w:val="28"/>
              </w:rPr>
              <w:t>ar kuru ir pieņemta un apstiprināta 2012.gada 11.oktobrī parakstītā Pasaules Pasta konvencija</w:t>
            </w:r>
            <w:r w:rsidRPr="008412AF">
              <w:rPr>
                <w:sz w:val="28"/>
                <w:szCs w:val="28"/>
              </w:rPr>
              <w:t xml:space="preserve">. </w:t>
            </w:r>
            <w:r>
              <w:rPr>
                <w:sz w:val="28"/>
                <w:szCs w:val="28"/>
              </w:rPr>
              <w:t>Pasaules Pasta konvencija nosaka vienkāršotu pasta sūtījumu pārvadāšanas kārtību, izmantojot unificētos pasta sūtījumu pārvadāšanas dokumentus CN22</w:t>
            </w:r>
            <w:r w:rsidR="00413768">
              <w:rPr>
                <w:sz w:val="28"/>
                <w:szCs w:val="28"/>
              </w:rPr>
              <w:t xml:space="preserve"> un</w:t>
            </w:r>
            <w:r>
              <w:rPr>
                <w:sz w:val="28"/>
                <w:szCs w:val="28"/>
              </w:rPr>
              <w:t xml:space="preserve"> CN23, </w:t>
            </w:r>
            <w:r w:rsidR="00413768">
              <w:rPr>
                <w:sz w:val="28"/>
                <w:szCs w:val="28"/>
              </w:rPr>
              <w:t xml:space="preserve">kuriem pievienots pavadraksts </w:t>
            </w:r>
            <w:r>
              <w:rPr>
                <w:sz w:val="28"/>
                <w:szCs w:val="28"/>
              </w:rPr>
              <w:t xml:space="preserve">CN37, CN38 </w:t>
            </w:r>
            <w:r w:rsidR="00560609">
              <w:rPr>
                <w:sz w:val="28"/>
                <w:szCs w:val="28"/>
              </w:rPr>
              <w:t>vai</w:t>
            </w:r>
            <w:r>
              <w:rPr>
                <w:sz w:val="28"/>
                <w:szCs w:val="28"/>
              </w:rPr>
              <w:t xml:space="preserve"> CN41. Pasaules Pasta konvencija</w:t>
            </w:r>
            <w:r w:rsidR="006E007B">
              <w:rPr>
                <w:sz w:val="28"/>
                <w:szCs w:val="28"/>
              </w:rPr>
              <w:t>s 4.pants</w:t>
            </w:r>
            <w:r>
              <w:rPr>
                <w:sz w:val="28"/>
                <w:szCs w:val="28"/>
              </w:rPr>
              <w:t xml:space="preserve"> nosaka dalībvalstī</w:t>
            </w:r>
            <w:r w:rsidR="00560609">
              <w:rPr>
                <w:sz w:val="28"/>
                <w:szCs w:val="28"/>
              </w:rPr>
              <w:t>m</w:t>
            </w:r>
            <w:r>
              <w:rPr>
                <w:sz w:val="28"/>
                <w:szCs w:val="28"/>
              </w:rPr>
              <w:t xml:space="preserve"> ieviest pēc iespējas ātrāku sūtījumu apstrādes kārtību</w:t>
            </w:r>
            <w:r w:rsidR="00560609">
              <w:rPr>
                <w:sz w:val="28"/>
                <w:szCs w:val="28"/>
              </w:rPr>
              <w:t xml:space="preserve"> universālā pasta pakalpojumu sniedzējiem</w:t>
            </w:r>
            <w:r>
              <w:rPr>
                <w:sz w:val="28"/>
                <w:szCs w:val="28"/>
              </w:rPr>
              <w:t>.</w:t>
            </w:r>
          </w:p>
          <w:p w14:paraId="2A46B890" w14:textId="72868332" w:rsidR="00F249CD" w:rsidRPr="002E572F" w:rsidRDefault="0077126D" w:rsidP="00560609">
            <w:pPr>
              <w:jc w:val="both"/>
              <w:rPr>
                <w:sz w:val="28"/>
                <w:szCs w:val="28"/>
              </w:rPr>
            </w:pPr>
            <w:r w:rsidRPr="0077126D">
              <w:rPr>
                <w:sz w:val="28"/>
                <w:szCs w:val="28"/>
              </w:rPr>
              <w:t xml:space="preserve">Saskaņā ar Latvijas Republikas valsts robežas likuma 10. panta desmitās daļas 6. punktu un </w:t>
            </w:r>
            <w:r w:rsidR="003121A2">
              <w:rPr>
                <w:sz w:val="28"/>
                <w:szCs w:val="28"/>
              </w:rPr>
              <w:t>MK</w:t>
            </w:r>
            <w:r w:rsidRPr="0077126D">
              <w:rPr>
                <w:sz w:val="28"/>
                <w:szCs w:val="28"/>
              </w:rPr>
              <w:t xml:space="preserve"> noteikumiem Nr. </w:t>
            </w:r>
            <w:r w:rsidR="003121A2">
              <w:rPr>
                <w:sz w:val="28"/>
                <w:szCs w:val="28"/>
              </w:rPr>
              <w:t>170</w:t>
            </w:r>
            <w:r w:rsidRPr="0077126D">
              <w:rPr>
                <w:sz w:val="28"/>
                <w:szCs w:val="28"/>
              </w:rPr>
              <w:t xml:space="preserve">, ja valsts robežas šķērsošanas vietās ir izveidojusies transportlīdzekļu rinda, ātri bojājošām kravām, kuras tiek pārvadātas ar speciālām iekārtām (ATP), ir atļauts šķērsot valsts </w:t>
            </w:r>
            <w:r w:rsidRPr="0077126D">
              <w:rPr>
                <w:sz w:val="28"/>
                <w:szCs w:val="28"/>
              </w:rPr>
              <w:lastRenderedPageBreak/>
              <w:t>robežu ārpus kārtas. Šis nosacījums attiecas arī uz precēm, kuras nepieciešams transportēt ārpus kārtas to fizisko īpašību dēļ (piemēram, dzīvi dzīvnieki, laikraksti).</w:t>
            </w:r>
            <w:r w:rsidR="003121A2">
              <w:rPr>
                <w:sz w:val="28"/>
                <w:szCs w:val="28"/>
              </w:rPr>
              <w:t xml:space="preserve"> Taču šobrīd MK noteikumi Nr.170 neparedz universālā pasta pakalpojumu sniedzējiem, kuri izmanto pārvadāšanas dokumentus </w:t>
            </w:r>
            <w:r w:rsidR="003121A2" w:rsidRPr="003121A2">
              <w:rPr>
                <w:sz w:val="28"/>
                <w:szCs w:val="28"/>
              </w:rPr>
              <w:t>CN22</w:t>
            </w:r>
            <w:r w:rsidR="00560609">
              <w:rPr>
                <w:sz w:val="28"/>
                <w:szCs w:val="28"/>
              </w:rPr>
              <w:t xml:space="preserve"> un</w:t>
            </w:r>
            <w:r w:rsidR="003121A2" w:rsidRPr="003121A2">
              <w:rPr>
                <w:sz w:val="28"/>
                <w:szCs w:val="28"/>
              </w:rPr>
              <w:t xml:space="preserve"> CN23,</w:t>
            </w:r>
            <w:r w:rsidR="00560609">
              <w:rPr>
                <w:sz w:val="28"/>
                <w:szCs w:val="28"/>
              </w:rPr>
              <w:t xml:space="preserve"> kam pievienots pavadraksts</w:t>
            </w:r>
            <w:r w:rsidR="003121A2" w:rsidRPr="003121A2">
              <w:rPr>
                <w:sz w:val="28"/>
                <w:szCs w:val="28"/>
              </w:rPr>
              <w:t xml:space="preserve"> CN37, CN38 </w:t>
            </w:r>
            <w:r w:rsidR="00560609">
              <w:rPr>
                <w:sz w:val="28"/>
                <w:szCs w:val="28"/>
              </w:rPr>
              <w:t>vai</w:t>
            </w:r>
            <w:r w:rsidR="003121A2" w:rsidRPr="003121A2">
              <w:rPr>
                <w:sz w:val="28"/>
                <w:szCs w:val="28"/>
              </w:rPr>
              <w:t xml:space="preserve"> CN41</w:t>
            </w:r>
            <w:r w:rsidR="003121A2">
              <w:rPr>
                <w:sz w:val="28"/>
                <w:szCs w:val="28"/>
              </w:rPr>
              <w:t>, ļaut ārpus kārtas šķērsot valsts robežu.</w:t>
            </w:r>
          </w:p>
        </w:tc>
      </w:tr>
      <w:tr w:rsidR="00F249CD" w:rsidRPr="002E572F" w14:paraId="58E865B2"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19D7F78" w14:textId="77777777" w:rsidR="00F249CD" w:rsidRPr="002E572F" w:rsidRDefault="00F249CD" w:rsidP="00F249CD">
            <w:pPr>
              <w:rPr>
                <w:sz w:val="28"/>
                <w:szCs w:val="28"/>
              </w:rPr>
            </w:pPr>
            <w:r w:rsidRPr="002E572F">
              <w:rPr>
                <w:sz w:val="28"/>
                <w:szCs w:val="28"/>
              </w:rPr>
              <w:lastRenderedPageBreak/>
              <w:t>2.</w:t>
            </w:r>
          </w:p>
        </w:tc>
        <w:tc>
          <w:tcPr>
            <w:tcW w:w="1691" w:type="pct"/>
            <w:tcBorders>
              <w:top w:val="outset" w:sz="6" w:space="0" w:color="auto"/>
              <w:left w:val="outset" w:sz="6" w:space="0" w:color="auto"/>
              <w:bottom w:val="outset" w:sz="6" w:space="0" w:color="auto"/>
              <w:right w:val="outset" w:sz="6" w:space="0" w:color="auto"/>
            </w:tcBorders>
            <w:hideMark/>
          </w:tcPr>
          <w:p w14:paraId="52300505" w14:textId="77777777" w:rsidR="00F249CD" w:rsidRPr="002E572F" w:rsidRDefault="00F249CD" w:rsidP="00F249CD">
            <w:pPr>
              <w:rPr>
                <w:sz w:val="28"/>
                <w:szCs w:val="28"/>
              </w:rPr>
            </w:pPr>
            <w:r w:rsidRPr="002E572F">
              <w:rPr>
                <w:sz w:val="28"/>
                <w:szCs w:val="28"/>
              </w:rPr>
              <w:t>Pašreizējā situācija un problēmas, kuru risināšanai tiesību akta projekts izstrādāts, tiesiskā regulējuma mērķis un būtība</w:t>
            </w:r>
          </w:p>
        </w:tc>
        <w:tc>
          <w:tcPr>
            <w:tcW w:w="3047" w:type="pct"/>
            <w:tcBorders>
              <w:top w:val="outset" w:sz="6" w:space="0" w:color="auto"/>
              <w:left w:val="outset" w:sz="6" w:space="0" w:color="auto"/>
              <w:bottom w:val="outset" w:sz="6" w:space="0" w:color="auto"/>
              <w:right w:val="outset" w:sz="6" w:space="0" w:color="auto"/>
            </w:tcBorders>
          </w:tcPr>
          <w:p w14:paraId="33FFB51D" w14:textId="18E5BB0D" w:rsidR="003121A2" w:rsidRPr="003121A2" w:rsidRDefault="003121A2" w:rsidP="003121A2">
            <w:pPr>
              <w:jc w:val="both"/>
              <w:rPr>
                <w:sz w:val="28"/>
                <w:szCs w:val="28"/>
              </w:rPr>
            </w:pPr>
            <w:r w:rsidRPr="003121A2">
              <w:rPr>
                <w:sz w:val="28"/>
                <w:szCs w:val="28"/>
              </w:rPr>
              <w:t>Pieaugot starptautisko sūtījumu apjomam, arvien biežāk valsts autoceļu robežas šķērsošanas vietas šķērso kravas, kuras transportē universālo pasta pakalpojumu sniedzēji, izmantojot</w:t>
            </w:r>
            <w:r w:rsidR="00413768">
              <w:rPr>
                <w:sz w:val="28"/>
                <w:szCs w:val="28"/>
              </w:rPr>
              <w:t xml:space="preserve"> unificētos pasta pārvadāšanas </w:t>
            </w:r>
            <w:r w:rsidRPr="003121A2">
              <w:rPr>
                <w:sz w:val="28"/>
                <w:szCs w:val="28"/>
              </w:rPr>
              <w:t>dokumentus CN22</w:t>
            </w:r>
            <w:r w:rsidR="00413768">
              <w:rPr>
                <w:sz w:val="28"/>
                <w:szCs w:val="28"/>
              </w:rPr>
              <w:t xml:space="preserve"> un</w:t>
            </w:r>
            <w:r w:rsidRPr="003121A2">
              <w:rPr>
                <w:sz w:val="28"/>
                <w:szCs w:val="28"/>
              </w:rPr>
              <w:t xml:space="preserve"> CN23,</w:t>
            </w:r>
            <w:r w:rsidR="00413768">
              <w:rPr>
                <w:sz w:val="28"/>
                <w:szCs w:val="28"/>
              </w:rPr>
              <w:t xml:space="preserve"> kuriem pievienots pavadraksts</w:t>
            </w:r>
            <w:r w:rsidRPr="003121A2">
              <w:rPr>
                <w:sz w:val="28"/>
                <w:szCs w:val="28"/>
              </w:rPr>
              <w:t xml:space="preserve"> CN37, CN38 </w:t>
            </w:r>
            <w:r w:rsidR="00560609">
              <w:rPr>
                <w:sz w:val="28"/>
                <w:szCs w:val="28"/>
              </w:rPr>
              <w:t>vai</w:t>
            </w:r>
            <w:r w:rsidRPr="003121A2">
              <w:rPr>
                <w:sz w:val="28"/>
                <w:szCs w:val="28"/>
              </w:rPr>
              <w:t xml:space="preserve"> CN41. </w:t>
            </w:r>
          </w:p>
          <w:p w14:paraId="73D3E01D" w14:textId="150027E4" w:rsidR="003121A2" w:rsidRPr="003121A2" w:rsidRDefault="003121A2" w:rsidP="003121A2">
            <w:pPr>
              <w:jc w:val="both"/>
              <w:rPr>
                <w:sz w:val="28"/>
                <w:szCs w:val="28"/>
              </w:rPr>
            </w:pPr>
            <w:r w:rsidRPr="003121A2">
              <w:rPr>
                <w:sz w:val="28"/>
                <w:szCs w:val="28"/>
              </w:rPr>
              <w:t>Palielinās arī VAS “Latvijas Pasts” starptautisko kravu pārvadājumu apjomi. 2018. gada I pusgadā vidēji darba dienā valsts sauszemes  robežu šķērsoja viens, bet brīvdienās un svētku dienās trīs kravas automobiļi ar</w:t>
            </w:r>
            <w:r>
              <w:rPr>
                <w:sz w:val="28"/>
                <w:szCs w:val="28"/>
              </w:rPr>
              <w:t xml:space="preserve"> sūtījumiem, kam tika izmantoti</w:t>
            </w:r>
            <w:r w:rsidR="00413768">
              <w:rPr>
                <w:sz w:val="28"/>
                <w:szCs w:val="28"/>
              </w:rPr>
              <w:t xml:space="preserve"> unificētie pasta</w:t>
            </w:r>
            <w:r>
              <w:rPr>
                <w:sz w:val="28"/>
                <w:szCs w:val="28"/>
              </w:rPr>
              <w:t xml:space="preserve"> pārvadāšanas dokumenti</w:t>
            </w:r>
            <w:r w:rsidR="00413768">
              <w:rPr>
                <w:sz w:val="28"/>
                <w:szCs w:val="28"/>
              </w:rPr>
              <w:t xml:space="preserve"> CN22 un </w:t>
            </w:r>
            <w:r w:rsidRPr="003121A2">
              <w:rPr>
                <w:sz w:val="28"/>
                <w:szCs w:val="28"/>
              </w:rPr>
              <w:t>CN23</w:t>
            </w:r>
            <w:r w:rsidR="00413768">
              <w:rPr>
                <w:sz w:val="28"/>
                <w:szCs w:val="28"/>
              </w:rPr>
              <w:t>, kuriem pievienots pavadraksts</w:t>
            </w:r>
            <w:r w:rsidRPr="003121A2">
              <w:rPr>
                <w:sz w:val="28"/>
                <w:szCs w:val="28"/>
              </w:rPr>
              <w:t xml:space="preserve"> CN37, CN38 </w:t>
            </w:r>
            <w:r w:rsidR="00560609">
              <w:rPr>
                <w:sz w:val="28"/>
                <w:szCs w:val="28"/>
              </w:rPr>
              <w:t>vai</w:t>
            </w:r>
            <w:r w:rsidRPr="003121A2">
              <w:rPr>
                <w:sz w:val="28"/>
                <w:szCs w:val="28"/>
              </w:rPr>
              <w:t xml:space="preserve"> CN41.  </w:t>
            </w:r>
          </w:p>
          <w:p w14:paraId="0C9F3F0B" w14:textId="77777777" w:rsidR="00E6143B" w:rsidRDefault="003121A2" w:rsidP="003121A2">
            <w:pPr>
              <w:pStyle w:val="ListParagraph"/>
              <w:ind w:left="0"/>
              <w:jc w:val="both"/>
              <w:rPr>
                <w:sz w:val="28"/>
                <w:szCs w:val="28"/>
              </w:rPr>
            </w:pPr>
            <w:r w:rsidRPr="003121A2">
              <w:rPr>
                <w:sz w:val="28"/>
                <w:szCs w:val="28"/>
              </w:rPr>
              <w:t>Universālā pasta pakalpojumu sniedzēju automobiļu stāvēšana vispārējā rindā rada dīkstāves un kavē Pasaules Pasta konvencijas nosacījumu izpildi</w:t>
            </w:r>
            <w:r>
              <w:rPr>
                <w:sz w:val="28"/>
                <w:szCs w:val="28"/>
              </w:rPr>
              <w:t>.</w:t>
            </w:r>
          </w:p>
          <w:p w14:paraId="15D1F43C" w14:textId="0322CAA5" w:rsidR="006E007B" w:rsidRDefault="006E007B" w:rsidP="003121A2">
            <w:pPr>
              <w:pStyle w:val="ListParagraph"/>
              <w:ind w:left="0"/>
              <w:jc w:val="both"/>
              <w:rPr>
                <w:sz w:val="28"/>
                <w:szCs w:val="28"/>
              </w:rPr>
            </w:pPr>
            <w:r>
              <w:rPr>
                <w:sz w:val="28"/>
                <w:szCs w:val="28"/>
              </w:rPr>
              <w:t>Lai risinātu radušos situāciju</w:t>
            </w:r>
            <w:r w:rsidR="00560609">
              <w:rPr>
                <w:sz w:val="28"/>
                <w:szCs w:val="28"/>
              </w:rPr>
              <w:t>,</w:t>
            </w:r>
            <w:r>
              <w:rPr>
                <w:sz w:val="28"/>
                <w:szCs w:val="28"/>
              </w:rPr>
              <w:t xml:space="preserve"> noteikumu projekt</w:t>
            </w:r>
            <w:r w:rsidR="00560609">
              <w:rPr>
                <w:sz w:val="28"/>
                <w:szCs w:val="28"/>
              </w:rPr>
              <w:t>a</w:t>
            </w:r>
            <w:r>
              <w:rPr>
                <w:sz w:val="28"/>
                <w:szCs w:val="28"/>
              </w:rPr>
              <w:t xml:space="preserve"> </w:t>
            </w:r>
            <w:r w:rsidRPr="006E007B">
              <w:rPr>
                <w:b/>
                <w:sz w:val="28"/>
                <w:szCs w:val="28"/>
              </w:rPr>
              <w:t>1.punkts</w:t>
            </w:r>
            <w:r>
              <w:rPr>
                <w:sz w:val="28"/>
                <w:szCs w:val="28"/>
              </w:rPr>
              <w:t xml:space="preserve"> paredz svītrot MK noteikumu Nr.170 2.punktu, kurš noteica, ka ārpuskārtas transportējamās preces nosaka tikai pamatojoties uz preču pavaddokumentos norādīto preču kombinētās nomenklatūras kodu.</w:t>
            </w:r>
          </w:p>
          <w:p w14:paraId="2FBBF666" w14:textId="543CF81F" w:rsidR="006E007B" w:rsidRPr="002E572F" w:rsidRDefault="006E007B" w:rsidP="003121A2">
            <w:pPr>
              <w:pStyle w:val="ListParagraph"/>
              <w:ind w:left="0"/>
              <w:jc w:val="both"/>
              <w:rPr>
                <w:sz w:val="28"/>
                <w:szCs w:val="28"/>
              </w:rPr>
            </w:pPr>
            <w:r>
              <w:rPr>
                <w:sz w:val="28"/>
                <w:szCs w:val="28"/>
              </w:rPr>
              <w:t xml:space="preserve">Savukārt noteikumu projekta </w:t>
            </w:r>
            <w:r w:rsidRPr="006E007B">
              <w:rPr>
                <w:b/>
                <w:sz w:val="28"/>
                <w:szCs w:val="28"/>
              </w:rPr>
              <w:t>2.punkts</w:t>
            </w:r>
            <w:r>
              <w:rPr>
                <w:sz w:val="28"/>
                <w:szCs w:val="28"/>
              </w:rPr>
              <w:t xml:space="preserve"> paredz papildināt MK noteikumu Nr.170 pielikumu, kurā noteiktu, ka turpmāk ārpus kārtas būs atļauts šķērsot valsts robežu arī </w:t>
            </w:r>
            <w:r w:rsidR="00413768">
              <w:rPr>
                <w:sz w:val="28"/>
                <w:szCs w:val="28"/>
              </w:rPr>
              <w:t>kravām, kuras pārvadājot, izmanto unificētos pasta sūtījumu pārvadāšanas dokumentus CN22 un CN23, kuriem pievienots pavadraksts CN37, CN38 vai CN41</w:t>
            </w:r>
          </w:p>
        </w:tc>
      </w:tr>
      <w:tr w:rsidR="00F249CD" w:rsidRPr="002E572F" w14:paraId="631049B5"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69231CE" w14:textId="76C48BDC" w:rsidR="00F249CD" w:rsidRPr="002E572F" w:rsidRDefault="005E5FEA" w:rsidP="00F249CD">
            <w:pPr>
              <w:rPr>
                <w:sz w:val="28"/>
                <w:szCs w:val="28"/>
              </w:rPr>
            </w:pPr>
            <w:r w:rsidRPr="002E572F">
              <w:rPr>
                <w:sz w:val="28"/>
                <w:szCs w:val="28"/>
              </w:rPr>
              <w:t xml:space="preserve"> </w:t>
            </w:r>
            <w:r w:rsidR="00F249CD" w:rsidRPr="002E572F">
              <w:rPr>
                <w:sz w:val="28"/>
                <w:szCs w:val="28"/>
              </w:rPr>
              <w:t>3.</w:t>
            </w:r>
          </w:p>
        </w:tc>
        <w:tc>
          <w:tcPr>
            <w:tcW w:w="1691" w:type="pct"/>
            <w:tcBorders>
              <w:top w:val="outset" w:sz="6" w:space="0" w:color="auto"/>
              <w:left w:val="outset" w:sz="6" w:space="0" w:color="auto"/>
              <w:bottom w:val="outset" w:sz="6" w:space="0" w:color="auto"/>
              <w:right w:val="outset" w:sz="6" w:space="0" w:color="auto"/>
            </w:tcBorders>
            <w:hideMark/>
          </w:tcPr>
          <w:p w14:paraId="118DAB5E" w14:textId="77777777" w:rsidR="00F249CD" w:rsidRPr="002E572F" w:rsidRDefault="00F249CD" w:rsidP="00F249CD">
            <w:pPr>
              <w:rPr>
                <w:sz w:val="28"/>
                <w:szCs w:val="28"/>
              </w:rPr>
            </w:pPr>
            <w:r w:rsidRPr="002E572F">
              <w:rPr>
                <w:sz w:val="28"/>
                <w:szCs w:val="28"/>
              </w:rPr>
              <w:t>Projekta izstrādē iesaistītās institūcijas un publiskas personas kapitālsabiedrības</w:t>
            </w:r>
          </w:p>
        </w:tc>
        <w:tc>
          <w:tcPr>
            <w:tcW w:w="3047" w:type="pct"/>
            <w:tcBorders>
              <w:top w:val="outset" w:sz="6" w:space="0" w:color="auto"/>
              <w:left w:val="outset" w:sz="6" w:space="0" w:color="auto"/>
              <w:bottom w:val="outset" w:sz="6" w:space="0" w:color="auto"/>
              <w:right w:val="outset" w:sz="6" w:space="0" w:color="auto"/>
            </w:tcBorders>
          </w:tcPr>
          <w:p w14:paraId="02F3EE79" w14:textId="77777777" w:rsidR="00F249CD" w:rsidRPr="002E572F" w:rsidRDefault="00F249CD" w:rsidP="00F249CD">
            <w:pPr>
              <w:jc w:val="both"/>
              <w:rPr>
                <w:sz w:val="28"/>
                <w:szCs w:val="28"/>
              </w:rPr>
            </w:pPr>
            <w:r w:rsidRPr="002E572F">
              <w:rPr>
                <w:sz w:val="28"/>
                <w:szCs w:val="28"/>
              </w:rPr>
              <w:t>Finanšu ministrija un Valsts ieņēmumu dienests</w:t>
            </w:r>
          </w:p>
        </w:tc>
      </w:tr>
      <w:tr w:rsidR="00F249CD" w:rsidRPr="002E572F" w14:paraId="42594745"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02E895FA" w14:textId="77777777" w:rsidR="00F249CD" w:rsidRPr="002E572F" w:rsidRDefault="00F249CD" w:rsidP="00F249CD">
            <w:pPr>
              <w:rPr>
                <w:sz w:val="28"/>
                <w:szCs w:val="28"/>
              </w:rPr>
            </w:pPr>
            <w:r w:rsidRPr="002E572F">
              <w:rPr>
                <w:sz w:val="28"/>
                <w:szCs w:val="28"/>
              </w:rPr>
              <w:lastRenderedPageBreak/>
              <w:t>4.</w:t>
            </w:r>
          </w:p>
        </w:tc>
        <w:tc>
          <w:tcPr>
            <w:tcW w:w="1691" w:type="pct"/>
            <w:tcBorders>
              <w:top w:val="outset" w:sz="6" w:space="0" w:color="auto"/>
              <w:left w:val="outset" w:sz="6" w:space="0" w:color="auto"/>
              <w:bottom w:val="outset" w:sz="6" w:space="0" w:color="auto"/>
              <w:right w:val="outset" w:sz="6" w:space="0" w:color="auto"/>
            </w:tcBorders>
            <w:hideMark/>
          </w:tcPr>
          <w:p w14:paraId="2FCE4D8C" w14:textId="77777777" w:rsidR="00F249CD" w:rsidRPr="002E572F" w:rsidRDefault="00F249CD" w:rsidP="00F249CD">
            <w:pPr>
              <w:rPr>
                <w:sz w:val="28"/>
                <w:szCs w:val="28"/>
              </w:rPr>
            </w:pPr>
            <w:r w:rsidRPr="002E572F">
              <w:rPr>
                <w:sz w:val="28"/>
                <w:szCs w:val="28"/>
              </w:rPr>
              <w:t>Cita informācija</w:t>
            </w:r>
          </w:p>
        </w:tc>
        <w:tc>
          <w:tcPr>
            <w:tcW w:w="3047" w:type="pct"/>
            <w:tcBorders>
              <w:top w:val="outset" w:sz="6" w:space="0" w:color="auto"/>
              <w:left w:val="outset" w:sz="6" w:space="0" w:color="auto"/>
              <w:bottom w:val="outset" w:sz="6" w:space="0" w:color="auto"/>
              <w:right w:val="outset" w:sz="6" w:space="0" w:color="auto"/>
            </w:tcBorders>
            <w:hideMark/>
          </w:tcPr>
          <w:p w14:paraId="1881B068" w14:textId="77777777" w:rsidR="00F249CD" w:rsidRPr="002E572F" w:rsidRDefault="00F249CD" w:rsidP="00F249CD">
            <w:pPr>
              <w:jc w:val="both"/>
              <w:rPr>
                <w:sz w:val="28"/>
                <w:szCs w:val="28"/>
              </w:rPr>
            </w:pPr>
            <w:r w:rsidRPr="002E572F">
              <w:rPr>
                <w:sz w:val="28"/>
                <w:szCs w:val="28"/>
              </w:rPr>
              <w:t>Nav</w:t>
            </w:r>
          </w:p>
        </w:tc>
      </w:tr>
    </w:tbl>
    <w:p w14:paraId="760FF276"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1"/>
        <w:gridCol w:w="3009"/>
        <w:gridCol w:w="5629"/>
      </w:tblGrid>
      <w:tr w:rsidR="00AF121C" w:rsidRPr="002E572F" w14:paraId="08CB7FCF"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2E572F" w:rsidRDefault="00AF121C" w:rsidP="003858EB">
            <w:pPr>
              <w:rPr>
                <w:b/>
                <w:bCs/>
                <w:sz w:val="28"/>
                <w:szCs w:val="28"/>
              </w:rPr>
            </w:pPr>
            <w:r w:rsidRPr="002E572F">
              <w:rPr>
                <w:b/>
                <w:bCs/>
                <w:sz w:val="28"/>
                <w:szCs w:val="28"/>
              </w:rPr>
              <w:t>II. Tiesību akta projekta ietekme uz sabiedrību, tautsaimniecības attīstību un administratīvo slogu</w:t>
            </w:r>
          </w:p>
        </w:tc>
      </w:tr>
      <w:tr w:rsidR="00AF121C" w:rsidRPr="002E572F" w14:paraId="5B60A571"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01F2ED96" w14:textId="77777777" w:rsidR="00AF121C" w:rsidRPr="00413768" w:rsidRDefault="00AF121C" w:rsidP="003858EB">
            <w:pPr>
              <w:rPr>
                <w:sz w:val="28"/>
                <w:szCs w:val="28"/>
              </w:rPr>
            </w:pPr>
            <w:r w:rsidRPr="00413768">
              <w:rPr>
                <w:sz w:val="28"/>
                <w:szCs w:val="28"/>
              </w:rPr>
              <w:t>1.</w:t>
            </w:r>
          </w:p>
        </w:tc>
        <w:tc>
          <w:tcPr>
            <w:tcW w:w="1578" w:type="pct"/>
            <w:tcBorders>
              <w:top w:val="outset" w:sz="6" w:space="0" w:color="auto"/>
              <w:left w:val="outset" w:sz="6" w:space="0" w:color="auto"/>
              <w:bottom w:val="outset" w:sz="6" w:space="0" w:color="auto"/>
              <w:right w:val="outset" w:sz="6" w:space="0" w:color="auto"/>
            </w:tcBorders>
            <w:hideMark/>
          </w:tcPr>
          <w:p w14:paraId="5F914E9C" w14:textId="77777777" w:rsidR="00AF121C" w:rsidRPr="00413768" w:rsidRDefault="00AF121C" w:rsidP="003858EB">
            <w:pPr>
              <w:rPr>
                <w:sz w:val="28"/>
                <w:szCs w:val="28"/>
              </w:rPr>
            </w:pPr>
            <w:r w:rsidRPr="00413768">
              <w:rPr>
                <w:sz w:val="28"/>
                <w:szCs w:val="28"/>
              </w:rPr>
              <w:t xml:space="preserve">Sabiedrības </w:t>
            </w:r>
            <w:proofErr w:type="spellStart"/>
            <w:r w:rsidRPr="00413768">
              <w:rPr>
                <w:sz w:val="28"/>
                <w:szCs w:val="28"/>
              </w:rPr>
              <w:t>mērķgrupas</w:t>
            </w:r>
            <w:proofErr w:type="spellEnd"/>
            <w:r w:rsidRPr="00413768">
              <w:rPr>
                <w:sz w:val="28"/>
                <w:szCs w:val="28"/>
              </w:rPr>
              <w:t>, kuras tiesiskais regulējums ietekmē vai varētu ietekmēt</w:t>
            </w:r>
          </w:p>
        </w:tc>
        <w:tc>
          <w:tcPr>
            <w:tcW w:w="2927" w:type="pct"/>
            <w:tcBorders>
              <w:top w:val="outset" w:sz="6" w:space="0" w:color="auto"/>
              <w:left w:val="outset" w:sz="6" w:space="0" w:color="auto"/>
              <w:bottom w:val="outset" w:sz="6" w:space="0" w:color="auto"/>
              <w:right w:val="outset" w:sz="6" w:space="0" w:color="auto"/>
            </w:tcBorders>
          </w:tcPr>
          <w:p w14:paraId="64819C93" w14:textId="7CEEF1A5" w:rsidR="00AF121C" w:rsidRPr="00413768" w:rsidRDefault="00413768" w:rsidP="00560609">
            <w:pPr>
              <w:suppressAutoHyphens/>
              <w:ind w:right="112"/>
              <w:jc w:val="both"/>
              <w:rPr>
                <w:sz w:val="28"/>
                <w:szCs w:val="28"/>
              </w:rPr>
            </w:pPr>
            <w:r w:rsidRPr="00413768">
              <w:rPr>
                <w:sz w:val="28"/>
                <w:szCs w:val="28"/>
              </w:rPr>
              <w:t xml:space="preserve">Noteikumu projekta </w:t>
            </w:r>
            <w:proofErr w:type="spellStart"/>
            <w:r w:rsidRPr="00413768">
              <w:rPr>
                <w:sz w:val="28"/>
                <w:szCs w:val="28"/>
              </w:rPr>
              <w:t>mērķgrupa</w:t>
            </w:r>
            <w:proofErr w:type="spellEnd"/>
            <w:r w:rsidRPr="00413768">
              <w:rPr>
                <w:sz w:val="28"/>
                <w:szCs w:val="28"/>
              </w:rPr>
              <w:t xml:space="preserve"> ir universālā pasta pakalpojuma sniedzēji, kuri šķērso valsts robežu, izmantojot </w:t>
            </w:r>
            <w:r>
              <w:rPr>
                <w:sz w:val="28"/>
                <w:szCs w:val="28"/>
              </w:rPr>
              <w:t xml:space="preserve">unificētos </w:t>
            </w:r>
            <w:r w:rsidRPr="00413768">
              <w:rPr>
                <w:sz w:val="28"/>
                <w:szCs w:val="28"/>
              </w:rPr>
              <w:t>pasta sūtījumu pārvadāšanas dokumentus CN22</w:t>
            </w:r>
            <w:r>
              <w:rPr>
                <w:sz w:val="28"/>
                <w:szCs w:val="28"/>
              </w:rPr>
              <w:t xml:space="preserve"> un</w:t>
            </w:r>
            <w:r w:rsidRPr="00413768">
              <w:rPr>
                <w:sz w:val="28"/>
                <w:szCs w:val="28"/>
              </w:rPr>
              <w:t xml:space="preserve"> CN23,</w:t>
            </w:r>
            <w:r>
              <w:rPr>
                <w:sz w:val="28"/>
                <w:szCs w:val="28"/>
              </w:rPr>
              <w:t xml:space="preserve"> kuriem pievienots pavadraksts</w:t>
            </w:r>
            <w:r w:rsidRPr="00413768">
              <w:rPr>
                <w:sz w:val="28"/>
                <w:szCs w:val="28"/>
              </w:rPr>
              <w:t xml:space="preserve"> CN37, CN38 </w:t>
            </w:r>
            <w:r w:rsidR="00560609">
              <w:rPr>
                <w:sz w:val="28"/>
                <w:szCs w:val="28"/>
              </w:rPr>
              <w:t>vai</w:t>
            </w:r>
            <w:r w:rsidRPr="00413768">
              <w:rPr>
                <w:sz w:val="28"/>
                <w:szCs w:val="28"/>
              </w:rPr>
              <w:t xml:space="preserve"> CN41.</w:t>
            </w:r>
          </w:p>
        </w:tc>
      </w:tr>
      <w:tr w:rsidR="00AF121C" w:rsidRPr="002E572F" w14:paraId="06AB4C81"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25B7CB6D" w14:textId="77777777" w:rsidR="00AF121C" w:rsidRPr="002E572F" w:rsidRDefault="00AF121C" w:rsidP="003858EB">
            <w:pPr>
              <w:rPr>
                <w:sz w:val="28"/>
                <w:szCs w:val="28"/>
              </w:rPr>
            </w:pPr>
            <w:r w:rsidRPr="002E572F">
              <w:rPr>
                <w:sz w:val="28"/>
                <w:szCs w:val="28"/>
              </w:rPr>
              <w:t>2.</w:t>
            </w:r>
          </w:p>
        </w:tc>
        <w:tc>
          <w:tcPr>
            <w:tcW w:w="1578" w:type="pct"/>
            <w:tcBorders>
              <w:top w:val="outset" w:sz="6" w:space="0" w:color="auto"/>
              <w:left w:val="outset" w:sz="6" w:space="0" w:color="auto"/>
              <w:bottom w:val="outset" w:sz="6" w:space="0" w:color="auto"/>
              <w:right w:val="outset" w:sz="6" w:space="0" w:color="auto"/>
            </w:tcBorders>
            <w:hideMark/>
          </w:tcPr>
          <w:p w14:paraId="1703D33E" w14:textId="77777777" w:rsidR="00AF121C" w:rsidRPr="002E572F" w:rsidRDefault="00AF121C" w:rsidP="003858EB">
            <w:pPr>
              <w:rPr>
                <w:sz w:val="28"/>
                <w:szCs w:val="28"/>
              </w:rPr>
            </w:pPr>
            <w:r w:rsidRPr="002E572F">
              <w:rPr>
                <w:sz w:val="28"/>
                <w:szCs w:val="28"/>
              </w:rPr>
              <w:t>Tiesiskā regulējuma ietekme uz tautsaimniecību un administratīvo slogu</w:t>
            </w:r>
          </w:p>
        </w:tc>
        <w:tc>
          <w:tcPr>
            <w:tcW w:w="2927" w:type="pct"/>
            <w:tcBorders>
              <w:top w:val="outset" w:sz="6" w:space="0" w:color="auto"/>
              <w:left w:val="outset" w:sz="6" w:space="0" w:color="auto"/>
              <w:bottom w:val="outset" w:sz="6" w:space="0" w:color="auto"/>
              <w:right w:val="outset" w:sz="6" w:space="0" w:color="auto"/>
            </w:tcBorders>
            <w:hideMark/>
          </w:tcPr>
          <w:p w14:paraId="08CB9F4F" w14:textId="1726DC2E" w:rsidR="00AF121C" w:rsidRPr="002E572F" w:rsidRDefault="00413768" w:rsidP="003858EB">
            <w:pPr>
              <w:jc w:val="both"/>
              <w:rPr>
                <w:rFonts w:eastAsia="Times New Roman"/>
                <w:sz w:val="28"/>
                <w:szCs w:val="28"/>
                <w:lang w:eastAsia="lv-LV"/>
              </w:rPr>
            </w:pPr>
            <w:r w:rsidRPr="00413768">
              <w:rPr>
                <w:rFonts w:eastAsia="Times New Roman"/>
                <w:sz w:val="28"/>
                <w:szCs w:val="28"/>
                <w:lang w:eastAsia="lv-LV"/>
              </w:rPr>
              <w:t>Tiks veicināti starptautiskie pārvadājumi, kā arī samazināti universālā pasta pakalpojumu sniedzēju riski un zaudējumi, kas saistīti ar transportu dīkstāvēm valsts robežas šķērsošanas vietās.</w:t>
            </w:r>
          </w:p>
        </w:tc>
      </w:tr>
      <w:tr w:rsidR="00AF121C" w:rsidRPr="002E572F" w14:paraId="36B3D91E"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74A2AA2E" w14:textId="77777777" w:rsidR="00AF121C" w:rsidRPr="002E572F" w:rsidRDefault="00AF121C" w:rsidP="003858EB">
            <w:pPr>
              <w:rPr>
                <w:sz w:val="28"/>
                <w:szCs w:val="28"/>
              </w:rPr>
            </w:pPr>
            <w:r w:rsidRPr="002E572F">
              <w:rPr>
                <w:sz w:val="28"/>
                <w:szCs w:val="28"/>
              </w:rPr>
              <w:t>3.</w:t>
            </w:r>
          </w:p>
        </w:tc>
        <w:tc>
          <w:tcPr>
            <w:tcW w:w="1578" w:type="pct"/>
            <w:tcBorders>
              <w:top w:val="outset" w:sz="6" w:space="0" w:color="auto"/>
              <w:left w:val="outset" w:sz="6" w:space="0" w:color="auto"/>
              <w:bottom w:val="outset" w:sz="6" w:space="0" w:color="auto"/>
              <w:right w:val="outset" w:sz="6" w:space="0" w:color="auto"/>
            </w:tcBorders>
            <w:hideMark/>
          </w:tcPr>
          <w:p w14:paraId="1F67A531" w14:textId="77777777" w:rsidR="00AF121C" w:rsidRPr="002E572F" w:rsidRDefault="00AF121C" w:rsidP="003858EB">
            <w:pPr>
              <w:rPr>
                <w:sz w:val="28"/>
                <w:szCs w:val="28"/>
              </w:rPr>
            </w:pPr>
            <w:r w:rsidRPr="002E572F">
              <w:rPr>
                <w:sz w:val="28"/>
                <w:szCs w:val="28"/>
              </w:rPr>
              <w:t>Administratīvo izmaksu monetārs novērtējums</w:t>
            </w:r>
          </w:p>
        </w:tc>
        <w:tc>
          <w:tcPr>
            <w:tcW w:w="2927" w:type="pct"/>
            <w:tcBorders>
              <w:top w:val="outset" w:sz="6" w:space="0" w:color="auto"/>
              <w:left w:val="outset" w:sz="6" w:space="0" w:color="auto"/>
              <w:bottom w:val="outset" w:sz="6" w:space="0" w:color="auto"/>
              <w:right w:val="outset" w:sz="6" w:space="0" w:color="auto"/>
            </w:tcBorders>
            <w:hideMark/>
          </w:tcPr>
          <w:p w14:paraId="663913A7" w14:textId="77777777" w:rsidR="00AF121C" w:rsidRPr="002E572F" w:rsidRDefault="00AF121C" w:rsidP="003858EB">
            <w:pPr>
              <w:jc w:val="both"/>
              <w:rPr>
                <w:rFonts w:eastAsia="Times New Roman"/>
                <w:sz w:val="28"/>
                <w:szCs w:val="28"/>
                <w:lang w:eastAsia="lv-LV"/>
              </w:rPr>
            </w:pPr>
            <w:r w:rsidRPr="002E572F">
              <w:rPr>
                <w:rFonts w:eastAsia="Times New Roman"/>
                <w:sz w:val="28"/>
                <w:szCs w:val="28"/>
                <w:lang w:eastAsia="lv-LV"/>
              </w:rPr>
              <w:t>Noteikumu projekts šo jomu neskar.</w:t>
            </w:r>
          </w:p>
        </w:tc>
      </w:tr>
      <w:tr w:rsidR="00AF121C" w:rsidRPr="002E572F" w14:paraId="1545318C"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2C9D1982" w14:textId="77777777" w:rsidR="00AF121C" w:rsidRPr="002E572F" w:rsidRDefault="00AF121C" w:rsidP="003858EB">
            <w:pPr>
              <w:rPr>
                <w:sz w:val="28"/>
                <w:szCs w:val="28"/>
              </w:rPr>
            </w:pPr>
            <w:r w:rsidRPr="002E572F">
              <w:rPr>
                <w:sz w:val="28"/>
                <w:szCs w:val="28"/>
              </w:rPr>
              <w:t>4.</w:t>
            </w:r>
          </w:p>
        </w:tc>
        <w:tc>
          <w:tcPr>
            <w:tcW w:w="1578" w:type="pct"/>
            <w:tcBorders>
              <w:top w:val="outset" w:sz="6" w:space="0" w:color="auto"/>
              <w:left w:val="outset" w:sz="6" w:space="0" w:color="auto"/>
              <w:bottom w:val="outset" w:sz="6" w:space="0" w:color="auto"/>
              <w:right w:val="outset" w:sz="6" w:space="0" w:color="auto"/>
            </w:tcBorders>
            <w:hideMark/>
          </w:tcPr>
          <w:p w14:paraId="21E86041" w14:textId="77777777" w:rsidR="00AF121C" w:rsidRPr="002E572F" w:rsidRDefault="00AF121C" w:rsidP="003858EB">
            <w:pPr>
              <w:rPr>
                <w:sz w:val="28"/>
                <w:szCs w:val="28"/>
              </w:rPr>
            </w:pPr>
            <w:r w:rsidRPr="002E572F">
              <w:rPr>
                <w:sz w:val="28"/>
                <w:szCs w:val="28"/>
              </w:rPr>
              <w:t>Atbilstības izmaksu monetārs novērtējums</w:t>
            </w:r>
          </w:p>
        </w:tc>
        <w:tc>
          <w:tcPr>
            <w:tcW w:w="2927" w:type="pct"/>
            <w:tcBorders>
              <w:top w:val="outset" w:sz="6" w:space="0" w:color="auto"/>
              <w:left w:val="outset" w:sz="6" w:space="0" w:color="auto"/>
              <w:bottom w:val="outset" w:sz="6" w:space="0" w:color="auto"/>
              <w:right w:val="outset" w:sz="6" w:space="0" w:color="auto"/>
            </w:tcBorders>
          </w:tcPr>
          <w:p w14:paraId="6AC150C9" w14:textId="77777777" w:rsidR="00AF121C" w:rsidRPr="002E572F" w:rsidRDefault="00AF121C" w:rsidP="003858EB">
            <w:pPr>
              <w:jc w:val="both"/>
              <w:rPr>
                <w:rFonts w:eastAsia="Times New Roman"/>
                <w:sz w:val="28"/>
                <w:szCs w:val="28"/>
                <w:lang w:eastAsia="lv-LV"/>
              </w:rPr>
            </w:pPr>
            <w:r w:rsidRPr="002E572F">
              <w:rPr>
                <w:rFonts w:eastAsia="Times New Roman"/>
                <w:sz w:val="28"/>
                <w:szCs w:val="28"/>
                <w:lang w:eastAsia="lv-LV"/>
              </w:rPr>
              <w:t>Noteikumu projekts šo jomu neskar.</w:t>
            </w:r>
          </w:p>
        </w:tc>
      </w:tr>
      <w:tr w:rsidR="00AF121C" w:rsidRPr="002E572F" w14:paraId="7CE9DFAB"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1A8A8B5F" w14:textId="77777777" w:rsidR="00AF121C" w:rsidRPr="002E572F" w:rsidRDefault="00AF121C" w:rsidP="003858EB">
            <w:pPr>
              <w:rPr>
                <w:sz w:val="28"/>
                <w:szCs w:val="28"/>
              </w:rPr>
            </w:pPr>
            <w:r w:rsidRPr="002E572F">
              <w:rPr>
                <w:sz w:val="28"/>
                <w:szCs w:val="28"/>
              </w:rPr>
              <w:t>5.</w:t>
            </w:r>
          </w:p>
        </w:tc>
        <w:tc>
          <w:tcPr>
            <w:tcW w:w="1578" w:type="pct"/>
            <w:tcBorders>
              <w:top w:val="outset" w:sz="6" w:space="0" w:color="auto"/>
              <w:left w:val="outset" w:sz="6" w:space="0" w:color="auto"/>
              <w:bottom w:val="outset" w:sz="6" w:space="0" w:color="auto"/>
              <w:right w:val="outset" w:sz="6" w:space="0" w:color="auto"/>
            </w:tcBorders>
            <w:hideMark/>
          </w:tcPr>
          <w:p w14:paraId="5011883D" w14:textId="77777777" w:rsidR="00AF121C" w:rsidRPr="002E572F" w:rsidRDefault="00AF121C" w:rsidP="003858EB">
            <w:pPr>
              <w:rPr>
                <w:sz w:val="28"/>
                <w:szCs w:val="28"/>
              </w:rPr>
            </w:pPr>
            <w:r w:rsidRPr="002E572F">
              <w:rPr>
                <w:sz w:val="28"/>
                <w:szCs w:val="28"/>
              </w:rPr>
              <w:t>Cita informācija</w:t>
            </w:r>
          </w:p>
        </w:tc>
        <w:tc>
          <w:tcPr>
            <w:tcW w:w="2927" w:type="pct"/>
            <w:tcBorders>
              <w:top w:val="outset" w:sz="6" w:space="0" w:color="auto"/>
              <w:left w:val="outset" w:sz="6" w:space="0" w:color="auto"/>
              <w:bottom w:val="outset" w:sz="6" w:space="0" w:color="auto"/>
              <w:right w:val="outset" w:sz="6" w:space="0" w:color="auto"/>
            </w:tcBorders>
            <w:hideMark/>
          </w:tcPr>
          <w:p w14:paraId="4BA46600" w14:textId="77777777" w:rsidR="00AF121C" w:rsidRPr="002E572F" w:rsidRDefault="00AF121C" w:rsidP="003858EB">
            <w:pPr>
              <w:rPr>
                <w:sz w:val="28"/>
                <w:szCs w:val="28"/>
              </w:rPr>
            </w:pPr>
            <w:r w:rsidRPr="002E572F">
              <w:rPr>
                <w:sz w:val="28"/>
                <w:szCs w:val="28"/>
              </w:rPr>
              <w:t>Nav</w:t>
            </w:r>
          </w:p>
        </w:tc>
      </w:tr>
    </w:tbl>
    <w:p w14:paraId="3336A2E0"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2E572F" w14:paraId="46987492"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21339AD" w14:textId="77777777" w:rsidR="00AF121C" w:rsidRPr="002E572F" w:rsidRDefault="00AF121C" w:rsidP="003858EB">
            <w:pPr>
              <w:rPr>
                <w:b/>
                <w:bCs/>
                <w:sz w:val="28"/>
                <w:szCs w:val="28"/>
              </w:rPr>
            </w:pPr>
            <w:r w:rsidRPr="002E572F">
              <w:rPr>
                <w:b/>
                <w:bCs/>
                <w:sz w:val="28"/>
                <w:szCs w:val="28"/>
              </w:rPr>
              <w:t>III. Tiesību akta projekta ietekme uz valsts budžetu un pašvaldību budžetiem</w:t>
            </w:r>
          </w:p>
        </w:tc>
      </w:tr>
      <w:tr w:rsidR="00AF121C" w:rsidRPr="002E572F" w14:paraId="230D4E73"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1BCCCE5" w14:textId="77777777" w:rsidR="00AF121C" w:rsidRPr="002E572F" w:rsidRDefault="00AF121C" w:rsidP="00AF121C">
            <w:pPr>
              <w:jc w:val="center"/>
              <w:rPr>
                <w:bCs/>
                <w:sz w:val="28"/>
                <w:szCs w:val="28"/>
              </w:rPr>
            </w:pPr>
            <w:r w:rsidRPr="002E572F">
              <w:rPr>
                <w:bCs/>
                <w:sz w:val="28"/>
                <w:szCs w:val="28"/>
              </w:rPr>
              <w:t>Noteikumu projekts šo jomu neskar</w:t>
            </w:r>
          </w:p>
        </w:tc>
      </w:tr>
    </w:tbl>
    <w:p w14:paraId="508762C6" w14:textId="77777777" w:rsidR="00AF121C" w:rsidRPr="0020496D" w:rsidRDefault="00AF121C" w:rsidP="00AF121C">
      <w:pPr>
        <w:rPr>
          <w:sz w:val="26"/>
          <w:szCs w:val="26"/>
        </w:rPr>
      </w:pPr>
      <w:r w:rsidRPr="0020496D">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2E572F" w14:paraId="1708E2D5"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4E52D54" w14:textId="77777777" w:rsidR="00AF121C" w:rsidRPr="002E572F" w:rsidRDefault="00AF121C" w:rsidP="003858EB">
            <w:pPr>
              <w:rPr>
                <w:b/>
                <w:bCs/>
                <w:sz w:val="28"/>
                <w:szCs w:val="28"/>
              </w:rPr>
            </w:pPr>
            <w:r w:rsidRPr="002E572F">
              <w:rPr>
                <w:b/>
                <w:bCs/>
                <w:sz w:val="28"/>
                <w:szCs w:val="28"/>
              </w:rPr>
              <w:t>IV. Tiesību akta projekta ietekme uz spēkā esošo tiesību normu sistēmu</w:t>
            </w:r>
          </w:p>
        </w:tc>
      </w:tr>
      <w:tr w:rsidR="00AF121C" w:rsidRPr="002E572F" w14:paraId="5FCF5704"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4AF2CDD6" w14:textId="77777777" w:rsidR="00AF121C" w:rsidRPr="002E572F" w:rsidRDefault="00AF121C" w:rsidP="00AF121C">
            <w:pPr>
              <w:jc w:val="center"/>
              <w:rPr>
                <w:sz w:val="28"/>
                <w:szCs w:val="28"/>
              </w:rPr>
            </w:pPr>
            <w:r w:rsidRPr="002E572F">
              <w:rPr>
                <w:sz w:val="28"/>
                <w:szCs w:val="28"/>
              </w:rPr>
              <w:t>Noteikumu projekts šo jomu neskar</w:t>
            </w:r>
          </w:p>
        </w:tc>
      </w:tr>
    </w:tbl>
    <w:p w14:paraId="304A3136"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9"/>
        <w:gridCol w:w="2407"/>
        <w:gridCol w:w="6153"/>
      </w:tblGrid>
      <w:tr w:rsidR="00AF121C" w:rsidRPr="002E572F" w14:paraId="49A8E5CF"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94EA8A7" w14:textId="77777777" w:rsidR="00AF121C" w:rsidRPr="002E572F" w:rsidRDefault="00AF121C" w:rsidP="003858EB">
            <w:pPr>
              <w:rPr>
                <w:b/>
                <w:bCs/>
                <w:sz w:val="28"/>
                <w:szCs w:val="28"/>
              </w:rPr>
            </w:pPr>
            <w:r w:rsidRPr="002E572F">
              <w:rPr>
                <w:b/>
                <w:bCs/>
                <w:sz w:val="28"/>
                <w:szCs w:val="28"/>
              </w:rPr>
              <w:t>V. Tiesību akta projekta atbilstība Latvijas Republikas starptautiskajām saistībām</w:t>
            </w:r>
          </w:p>
        </w:tc>
      </w:tr>
      <w:tr w:rsidR="00413768" w:rsidRPr="000D21FD" w14:paraId="603230E1" w14:textId="77777777" w:rsidTr="00413768">
        <w:trPr>
          <w:tblCellSpacing w:w="15" w:type="dxa"/>
        </w:trPr>
        <w:tc>
          <w:tcPr>
            <w:tcW w:w="474" w:type="pct"/>
            <w:tcBorders>
              <w:top w:val="outset" w:sz="6" w:space="0" w:color="auto"/>
              <w:left w:val="outset" w:sz="6" w:space="0" w:color="auto"/>
              <w:bottom w:val="outset" w:sz="6" w:space="0" w:color="auto"/>
              <w:right w:val="outset" w:sz="6" w:space="0" w:color="auto"/>
            </w:tcBorders>
          </w:tcPr>
          <w:p w14:paraId="1EC1F274" w14:textId="771AFA09" w:rsidR="00413768" w:rsidRPr="00413768" w:rsidRDefault="00413768" w:rsidP="00413768">
            <w:pPr>
              <w:jc w:val="center"/>
              <w:rPr>
                <w:sz w:val="28"/>
                <w:szCs w:val="28"/>
              </w:rPr>
            </w:pPr>
            <w:r w:rsidRPr="00413768">
              <w:rPr>
                <w:sz w:val="28"/>
                <w:szCs w:val="28"/>
              </w:rPr>
              <w:t>1.</w:t>
            </w:r>
          </w:p>
        </w:tc>
        <w:tc>
          <w:tcPr>
            <w:tcW w:w="1259" w:type="pct"/>
            <w:tcBorders>
              <w:top w:val="outset" w:sz="6" w:space="0" w:color="auto"/>
              <w:left w:val="outset" w:sz="6" w:space="0" w:color="auto"/>
              <w:bottom w:val="outset" w:sz="6" w:space="0" w:color="auto"/>
              <w:right w:val="outset" w:sz="6" w:space="0" w:color="auto"/>
            </w:tcBorders>
          </w:tcPr>
          <w:p w14:paraId="117F053D" w14:textId="2C6679E6" w:rsidR="00413768" w:rsidRPr="00413768" w:rsidRDefault="00413768" w:rsidP="00413768">
            <w:pPr>
              <w:rPr>
                <w:sz w:val="28"/>
                <w:szCs w:val="28"/>
              </w:rPr>
            </w:pPr>
            <w:r w:rsidRPr="00413768">
              <w:rPr>
                <w:sz w:val="28"/>
                <w:szCs w:val="28"/>
              </w:rPr>
              <w:t>Saistības pret Eiropas Savienību</w:t>
            </w:r>
          </w:p>
        </w:tc>
        <w:tc>
          <w:tcPr>
            <w:tcW w:w="3204" w:type="pct"/>
            <w:tcBorders>
              <w:top w:val="outset" w:sz="6" w:space="0" w:color="auto"/>
              <w:left w:val="outset" w:sz="6" w:space="0" w:color="auto"/>
              <w:bottom w:val="outset" w:sz="6" w:space="0" w:color="auto"/>
              <w:right w:val="outset" w:sz="6" w:space="0" w:color="auto"/>
            </w:tcBorders>
          </w:tcPr>
          <w:p w14:paraId="6F85198D" w14:textId="7FF8ADB1" w:rsidR="00413768" w:rsidRPr="00413768" w:rsidRDefault="00413768" w:rsidP="00413768">
            <w:pPr>
              <w:tabs>
                <w:tab w:val="left" w:pos="34"/>
              </w:tabs>
              <w:jc w:val="both"/>
              <w:rPr>
                <w:sz w:val="28"/>
                <w:szCs w:val="28"/>
              </w:rPr>
            </w:pPr>
            <w:r w:rsidRPr="00413768">
              <w:rPr>
                <w:sz w:val="28"/>
                <w:szCs w:val="28"/>
              </w:rPr>
              <w:t>Projekts šo jomu neskar.</w:t>
            </w:r>
          </w:p>
        </w:tc>
      </w:tr>
      <w:tr w:rsidR="00413768" w:rsidRPr="000D21FD" w14:paraId="761918A5" w14:textId="77777777" w:rsidTr="00413768">
        <w:trPr>
          <w:tblCellSpacing w:w="15" w:type="dxa"/>
        </w:trPr>
        <w:tc>
          <w:tcPr>
            <w:tcW w:w="474" w:type="pct"/>
            <w:tcBorders>
              <w:top w:val="outset" w:sz="6" w:space="0" w:color="auto"/>
              <w:left w:val="outset" w:sz="6" w:space="0" w:color="auto"/>
              <w:bottom w:val="outset" w:sz="6" w:space="0" w:color="auto"/>
              <w:right w:val="outset" w:sz="6" w:space="0" w:color="auto"/>
            </w:tcBorders>
          </w:tcPr>
          <w:p w14:paraId="653039BE" w14:textId="0D502902" w:rsidR="00413768" w:rsidRPr="00413768" w:rsidRDefault="00413768" w:rsidP="00413768">
            <w:pPr>
              <w:jc w:val="center"/>
              <w:rPr>
                <w:sz w:val="28"/>
                <w:szCs w:val="28"/>
              </w:rPr>
            </w:pPr>
            <w:r w:rsidRPr="00413768">
              <w:rPr>
                <w:sz w:val="28"/>
                <w:szCs w:val="28"/>
              </w:rPr>
              <w:t>2.</w:t>
            </w:r>
          </w:p>
        </w:tc>
        <w:tc>
          <w:tcPr>
            <w:tcW w:w="1259" w:type="pct"/>
            <w:tcBorders>
              <w:top w:val="outset" w:sz="6" w:space="0" w:color="auto"/>
              <w:left w:val="outset" w:sz="6" w:space="0" w:color="auto"/>
              <w:bottom w:val="outset" w:sz="6" w:space="0" w:color="auto"/>
              <w:right w:val="outset" w:sz="6" w:space="0" w:color="auto"/>
            </w:tcBorders>
          </w:tcPr>
          <w:p w14:paraId="06242101" w14:textId="27692CBD" w:rsidR="00413768" w:rsidRPr="00413768" w:rsidRDefault="00413768" w:rsidP="00413768">
            <w:pPr>
              <w:rPr>
                <w:sz w:val="28"/>
                <w:szCs w:val="28"/>
              </w:rPr>
            </w:pPr>
            <w:r w:rsidRPr="00413768">
              <w:rPr>
                <w:sz w:val="28"/>
                <w:szCs w:val="28"/>
              </w:rPr>
              <w:t>Citas starptautiskās saistības</w:t>
            </w:r>
          </w:p>
        </w:tc>
        <w:tc>
          <w:tcPr>
            <w:tcW w:w="3204" w:type="pct"/>
            <w:tcBorders>
              <w:top w:val="outset" w:sz="6" w:space="0" w:color="auto"/>
              <w:left w:val="outset" w:sz="6" w:space="0" w:color="auto"/>
              <w:bottom w:val="outset" w:sz="6" w:space="0" w:color="auto"/>
              <w:right w:val="outset" w:sz="6" w:space="0" w:color="auto"/>
            </w:tcBorders>
          </w:tcPr>
          <w:p w14:paraId="3312DF9B" w14:textId="7875C4ED" w:rsidR="00413768" w:rsidRPr="00413768" w:rsidRDefault="00413768" w:rsidP="00413768">
            <w:pPr>
              <w:rPr>
                <w:sz w:val="28"/>
                <w:szCs w:val="28"/>
              </w:rPr>
            </w:pPr>
            <w:r>
              <w:rPr>
                <w:sz w:val="28"/>
                <w:szCs w:val="28"/>
              </w:rPr>
              <w:t>Pasaules Pasta konvencija</w:t>
            </w:r>
          </w:p>
        </w:tc>
      </w:tr>
      <w:tr w:rsidR="00413768" w:rsidRPr="002E572F" w14:paraId="01ADDF80" w14:textId="77777777" w:rsidTr="00413768">
        <w:trPr>
          <w:tblCellSpacing w:w="15" w:type="dxa"/>
        </w:trPr>
        <w:tc>
          <w:tcPr>
            <w:tcW w:w="474" w:type="pct"/>
            <w:tcBorders>
              <w:top w:val="outset" w:sz="6" w:space="0" w:color="auto"/>
              <w:left w:val="outset" w:sz="6" w:space="0" w:color="auto"/>
              <w:bottom w:val="outset" w:sz="6" w:space="0" w:color="auto"/>
              <w:right w:val="outset" w:sz="6" w:space="0" w:color="auto"/>
            </w:tcBorders>
          </w:tcPr>
          <w:p w14:paraId="644B2ABE" w14:textId="0A179AE1" w:rsidR="00413768" w:rsidRPr="00413768" w:rsidRDefault="00413768" w:rsidP="00413768">
            <w:pPr>
              <w:jc w:val="center"/>
              <w:rPr>
                <w:sz w:val="28"/>
                <w:szCs w:val="28"/>
              </w:rPr>
            </w:pPr>
            <w:r w:rsidRPr="00413768">
              <w:rPr>
                <w:sz w:val="28"/>
                <w:szCs w:val="28"/>
              </w:rPr>
              <w:t>3.</w:t>
            </w:r>
          </w:p>
        </w:tc>
        <w:tc>
          <w:tcPr>
            <w:tcW w:w="1259" w:type="pct"/>
            <w:tcBorders>
              <w:top w:val="outset" w:sz="6" w:space="0" w:color="auto"/>
              <w:left w:val="outset" w:sz="6" w:space="0" w:color="auto"/>
              <w:bottom w:val="outset" w:sz="6" w:space="0" w:color="auto"/>
              <w:right w:val="outset" w:sz="6" w:space="0" w:color="auto"/>
            </w:tcBorders>
          </w:tcPr>
          <w:p w14:paraId="32B3A280" w14:textId="2A24E808" w:rsidR="00413768" w:rsidRPr="00413768" w:rsidRDefault="00413768" w:rsidP="00413768">
            <w:pPr>
              <w:rPr>
                <w:sz w:val="28"/>
                <w:szCs w:val="28"/>
              </w:rPr>
            </w:pPr>
            <w:r w:rsidRPr="00413768">
              <w:rPr>
                <w:sz w:val="28"/>
                <w:szCs w:val="28"/>
              </w:rPr>
              <w:t>Cita informācija</w:t>
            </w:r>
          </w:p>
        </w:tc>
        <w:tc>
          <w:tcPr>
            <w:tcW w:w="3204" w:type="pct"/>
            <w:tcBorders>
              <w:top w:val="outset" w:sz="6" w:space="0" w:color="auto"/>
              <w:left w:val="outset" w:sz="6" w:space="0" w:color="auto"/>
              <w:bottom w:val="outset" w:sz="6" w:space="0" w:color="auto"/>
              <w:right w:val="outset" w:sz="6" w:space="0" w:color="auto"/>
            </w:tcBorders>
          </w:tcPr>
          <w:p w14:paraId="306DDC6C" w14:textId="47161CCC" w:rsidR="00413768" w:rsidRPr="00413768" w:rsidRDefault="00413768" w:rsidP="00413768">
            <w:pPr>
              <w:rPr>
                <w:sz w:val="28"/>
                <w:szCs w:val="28"/>
              </w:rPr>
            </w:pPr>
            <w:r w:rsidRPr="00413768">
              <w:rPr>
                <w:sz w:val="28"/>
                <w:szCs w:val="28"/>
              </w:rPr>
              <w:t>Nav</w:t>
            </w:r>
          </w:p>
        </w:tc>
      </w:tr>
    </w:tbl>
    <w:p w14:paraId="1A54C86C" w14:textId="697868C1" w:rsidR="009B6765" w:rsidRDefault="009B6765" w:rsidP="009B6765">
      <w:pPr>
        <w:rPr>
          <w:i/>
          <w:sz w:val="26"/>
          <w:szCs w:val="26"/>
        </w:rPr>
      </w:pPr>
    </w:p>
    <w:tbl>
      <w:tblPr>
        <w:tblW w:w="5245"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52"/>
        <w:gridCol w:w="2265"/>
        <w:gridCol w:w="2265"/>
        <w:gridCol w:w="2417"/>
      </w:tblGrid>
      <w:tr w:rsidR="00E3136E" w:rsidRPr="00E3136E" w14:paraId="25ECFDF3" w14:textId="77777777" w:rsidTr="00E3136E">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45341D" w14:textId="77777777" w:rsidR="00E3136E" w:rsidRPr="00E3136E" w:rsidRDefault="00E3136E" w:rsidP="00E3136E">
            <w:pPr>
              <w:spacing w:before="100" w:beforeAutospacing="1" w:after="100" w:afterAutospacing="1" w:line="293" w:lineRule="atLeast"/>
              <w:jc w:val="center"/>
              <w:rPr>
                <w:b/>
                <w:sz w:val="28"/>
                <w:szCs w:val="28"/>
              </w:rPr>
            </w:pPr>
            <w:r w:rsidRPr="00E3136E">
              <w:rPr>
                <w:b/>
                <w:sz w:val="28"/>
                <w:szCs w:val="28"/>
              </w:rPr>
              <w:t>1. tabula</w:t>
            </w:r>
            <w:r w:rsidRPr="00E3136E">
              <w:rPr>
                <w:b/>
                <w:sz w:val="28"/>
                <w:szCs w:val="28"/>
              </w:rPr>
              <w:br/>
              <w:t>Tiesību akta projekta atbilstība ES tiesību aktiem</w:t>
            </w:r>
          </w:p>
        </w:tc>
      </w:tr>
      <w:tr w:rsidR="00E3136E" w:rsidRPr="00E3136E" w14:paraId="0B3B8960"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hideMark/>
          </w:tcPr>
          <w:p w14:paraId="0FD71CB6" w14:textId="77777777" w:rsidR="00E3136E" w:rsidRPr="00E3136E" w:rsidRDefault="00E3136E" w:rsidP="00E3136E">
            <w:pPr>
              <w:rPr>
                <w:sz w:val="28"/>
                <w:szCs w:val="28"/>
              </w:rPr>
            </w:pPr>
            <w:r w:rsidRPr="00E3136E">
              <w:rPr>
                <w:sz w:val="28"/>
                <w:szCs w:val="28"/>
              </w:rPr>
              <w:lastRenderedPageBreak/>
              <w:t>Attiecīgā ES tiesību akta datums, numurs un nosaukums</w:t>
            </w:r>
          </w:p>
        </w:tc>
        <w:tc>
          <w:tcPr>
            <w:tcW w:w="365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A7525E4" w14:textId="75A46905" w:rsidR="00E3136E" w:rsidRPr="00E3136E" w:rsidRDefault="00E3136E" w:rsidP="00E3136E">
            <w:pPr>
              <w:rPr>
                <w:sz w:val="28"/>
                <w:szCs w:val="28"/>
              </w:rPr>
            </w:pPr>
            <w:r>
              <w:rPr>
                <w:sz w:val="28"/>
                <w:szCs w:val="28"/>
              </w:rPr>
              <w:t>Projekts šo jomu neskar.</w:t>
            </w:r>
          </w:p>
        </w:tc>
      </w:tr>
      <w:tr w:rsidR="00E3136E" w:rsidRPr="00E3136E" w14:paraId="341D1494"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1F0C9" w14:textId="77777777" w:rsidR="00E3136E" w:rsidRPr="00E3136E" w:rsidRDefault="00E3136E" w:rsidP="00E3136E">
            <w:pPr>
              <w:spacing w:before="100" w:beforeAutospacing="1" w:after="100" w:afterAutospacing="1" w:line="293" w:lineRule="atLeast"/>
              <w:jc w:val="center"/>
              <w:rPr>
                <w:sz w:val="28"/>
                <w:szCs w:val="28"/>
              </w:rPr>
            </w:pPr>
            <w:r w:rsidRPr="00E3136E">
              <w:rPr>
                <w:sz w:val="28"/>
                <w:szCs w:val="28"/>
              </w:rPr>
              <w:t>A</w:t>
            </w:r>
          </w:p>
        </w:tc>
        <w:tc>
          <w:tcPr>
            <w:tcW w:w="11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EF860" w14:textId="77777777" w:rsidR="00E3136E" w:rsidRPr="00E3136E" w:rsidRDefault="00E3136E" w:rsidP="00E3136E">
            <w:pPr>
              <w:spacing w:before="100" w:beforeAutospacing="1" w:after="100" w:afterAutospacing="1" w:line="293" w:lineRule="atLeast"/>
              <w:jc w:val="center"/>
              <w:rPr>
                <w:sz w:val="28"/>
                <w:szCs w:val="28"/>
              </w:rPr>
            </w:pPr>
            <w:r w:rsidRPr="00E3136E">
              <w:rPr>
                <w:sz w:val="28"/>
                <w:szCs w:val="28"/>
              </w:rPr>
              <w:t>B</w:t>
            </w:r>
          </w:p>
        </w:tc>
        <w:tc>
          <w:tcPr>
            <w:tcW w:w="11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B8544" w14:textId="77777777" w:rsidR="00E3136E" w:rsidRPr="00E3136E" w:rsidRDefault="00E3136E" w:rsidP="00E3136E">
            <w:pPr>
              <w:spacing w:before="100" w:beforeAutospacing="1" w:after="100" w:afterAutospacing="1" w:line="293" w:lineRule="atLeast"/>
              <w:jc w:val="center"/>
              <w:rPr>
                <w:sz w:val="28"/>
                <w:szCs w:val="28"/>
              </w:rPr>
            </w:pPr>
            <w:r w:rsidRPr="00E3136E">
              <w:rPr>
                <w:sz w:val="28"/>
                <w:szCs w:val="28"/>
              </w:rPr>
              <w:t>C</w:t>
            </w:r>
          </w:p>
        </w:tc>
        <w:tc>
          <w:tcPr>
            <w:tcW w:w="1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46E6D" w14:textId="77777777" w:rsidR="00E3136E" w:rsidRPr="00E3136E" w:rsidRDefault="00E3136E" w:rsidP="00E3136E">
            <w:pPr>
              <w:spacing w:before="100" w:beforeAutospacing="1" w:after="100" w:afterAutospacing="1" w:line="293" w:lineRule="atLeast"/>
              <w:jc w:val="center"/>
              <w:rPr>
                <w:sz w:val="28"/>
                <w:szCs w:val="28"/>
              </w:rPr>
            </w:pPr>
            <w:r w:rsidRPr="00E3136E">
              <w:rPr>
                <w:sz w:val="28"/>
                <w:szCs w:val="28"/>
              </w:rPr>
              <w:t>D</w:t>
            </w:r>
          </w:p>
        </w:tc>
      </w:tr>
      <w:tr w:rsidR="00E3136E" w:rsidRPr="00E3136E" w14:paraId="4417EF9D"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hideMark/>
          </w:tcPr>
          <w:p w14:paraId="5AAB4875" w14:textId="77777777" w:rsidR="00E3136E" w:rsidRPr="00E3136E" w:rsidRDefault="00E3136E" w:rsidP="00E3136E">
            <w:pPr>
              <w:rPr>
                <w:sz w:val="28"/>
                <w:szCs w:val="28"/>
              </w:rPr>
            </w:pPr>
            <w:r w:rsidRPr="00E3136E">
              <w:rPr>
                <w:sz w:val="28"/>
                <w:szCs w:val="28"/>
              </w:rPr>
              <w:t>Attiecīgā ES tiesību akta panta numurs (uzskaitot katru tiesību akta vienību – pantu, daļu, punktu, apakšpunktu)</w:t>
            </w:r>
          </w:p>
        </w:tc>
        <w:tc>
          <w:tcPr>
            <w:tcW w:w="1192" w:type="pct"/>
            <w:tcBorders>
              <w:top w:val="outset" w:sz="6" w:space="0" w:color="414142"/>
              <w:left w:val="outset" w:sz="6" w:space="0" w:color="414142"/>
              <w:bottom w:val="outset" w:sz="6" w:space="0" w:color="414142"/>
              <w:right w:val="outset" w:sz="6" w:space="0" w:color="414142"/>
            </w:tcBorders>
            <w:shd w:val="clear" w:color="auto" w:fill="FFFFFF"/>
            <w:hideMark/>
          </w:tcPr>
          <w:p w14:paraId="78079069" w14:textId="77777777" w:rsidR="00E3136E" w:rsidRPr="00E3136E" w:rsidRDefault="00E3136E" w:rsidP="00E3136E">
            <w:pPr>
              <w:rPr>
                <w:sz w:val="28"/>
                <w:szCs w:val="28"/>
              </w:rPr>
            </w:pPr>
            <w:r w:rsidRPr="00E3136E">
              <w:rPr>
                <w:sz w:val="28"/>
                <w:szCs w:val="28"/>
              </w:rPr>
              <w:t>Projekta vienība, kas pārņem vai ievieš katru šīs tabulas A ailē minēto ES tiesību akta vienību, vai tiesību akts, kur attiecīgā ES tiesību akta vienība pārņemta vai ieviesta</w:t>
            </w:r>
          </w:p>
        </w:tc>
        <w:tc>
          <w:tcPr>
            <w:tcW w:w="1192" w:type="pct"/>
            <w:tcBorders>
              <w:top w:val="outset" w:sz="6" w:space="0" w:color="414142"/>
              <w:left w:val="outset" w:sz="6" w:space="0" w:color="414142"/>
              <w:bottom w:val="outset" w:sz="6" w:space="0" w:color="414142"/>
              <w:right w:val="outset" w:sz="6" w:space="0" w:color="414142"/>
            </w:tcBorders>
            <w:shd w:val="clear" w:color="auto" w:fill="FFFFFF"/>
            <w:hideMark/>
          </w:tcPr>
          <w:p w14:paraId="553BF92A" w14:textId="77777777" w:rsidR="00E3136E" w:rsidRPr="00E3136E" w:rsidRDefault="00E3136E" w:rsidP="00E3136E">
            <w:pPr>
              <w:rPr>
                <w:sz w:val="28"/>
                <w:szCs w:val="28"/>
              </w:rPr>
            </w:pPr>
            <w:r w:rsidRPr="00E3136E">
              <w:rPr>
                <w:sz w:val="28"/>
                <w:szCs w:val="28"/>
              </w:rPr>
              <w:t>Informācija par to, vai šīs tabulas A ailē minētās ES tiesību akta vienības tiek pārņemtas vai ieviestas pilnībā vai daļēji.</w:t>
            </w:r>
            <w:r w:rsidRPr="00E3136E">
              <w:rPr>
                <w:sz w:val="28"/>
                <w:szCs w:val="28"/>
              </w:rPr>
              <w:br/>
              <w:t>Ja attiecīgā ES tiesību akta vienība tiek pārņemta vai ieviesta daļēji, sniedz attiecīgu skaidrojumu, kā arī precīzi norāda, kad un kādā veidā ES tiesību akta vienība tiks pārņemta vai ieviesta pilnībā.</w:t>
            </w:r>
            <w:r w:rsidRPr="00E3136E">
              <w:rPr>
                <w:sz w:val="28"/>
                <w:szCs w:val="28"/>
              </w:rPr>
              <w:br/>
              <w:t>Norāda institūciju, kas ir atbildīga par šo saistību izpildi pilnībā</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78D2A52F" w14:textId="77777777" w:rsidR="00E3136E" w:rsidRPr="00E3136E" w:rsidRDefault="00E3136E" w:rsidP="00E3136E">
            <w:pPr>
              <w:rPr>
                <w:sz w:val="28"/>
                <w:szCs w:val="28"/>
              </w:rPr>
            </w:pPr>
            <w:r w:rsidRPr="00E3136E">
              <w:rPr>
                <w:sz w:val="28"/>
                <w:szCs w:val="28"/>
              </w:rPr>
              <w:t>Informācija par to, vai šīs tabulas B ailē minētās projekta vienības paredz stingrākas prasības nekā šīs tabulas A ailē minētās ES tiesību akta vienības.</w:t>
            </w:r>
            <w:r w:rsidRPr="00E3136E">
              <w:rPr>
                <w:sz w:val="28"/>
                <w:szCs w:val="28"/>
              </w:rPr>
              <w:br/>
              <w:t>Ja projekts satur stingrākas prasības nekā attiecīgais ES tiesību akts, norāda pamatojumu un samērīgumu.</w:t>
            </w:r>
            <w:r w:rsidRPr="00E3136E">
              <w:rPr>
                <w:sz w:val="28"/>
                <w:szCs w:val="28"/>
              </w:rPr>
              <w:br/>
              <w:t>Norāda iespējamās alternatīvas (t. sk. alternatīvas, kas neparedz tiesiskā regulējuma izstrādi) – kādos gadījumos būtu iespējams izvairīties no stingrāku prasību noteikšanas, nekā paredzēts attiecīgajos ES tiesību aktos</w:t>
            </w:r>
          </w:p>
        </w:tc>
      </w:tr>
      <w:tr w:rsidR="00E3136E" w:rsidRPr="00E3136E" w14:paraId="45D62A49"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tcPr>
          <w:p w14:paraId="65503778" w14:textId="7814FD83" w:rsidR="00E3136E" w:rsidRPr="00E3136E" w:rsidRDefault="00E3136E" w:rsidP="00E3136E">
            <w:pPr>
              <w:rPr>
                <w:sz w:val="28"/>
                <w:szCs w:val="28"/>
              </w:rPr>
            </w:pPr>
            <w:r w:rsidRPr="00E3136E">
              <w:rPr>
                <w:sz w:val="28"/>
                <w:szCs w:val="28"/>
              </w:rPr>
              <w:t>Projekts šo jomu neskar.</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516CE3D7" w14:textId="741DD259" w:rsidR="00E3136E" w:rsidRPr="00E3136E" w:rsidRDefault="00E3136E" w:rsidP="00E3136E">
            <w:pPr>
              <w:rPr>
                <w:sz w:val="28"/>
                <w:szCs w:val="28"/>
              </w:rPr>
            </w:pPr>
            <w:r w:rsidRPr="00E3136E">
              <w:rPr>
                <w:sz w:val="28"/>
                <w:szCs w:val="28"/>
              </w:rPr>
              <w:t>Projekts šo jomu neskar.</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596D8280" w14:textId="4011A59B" w:rsidR="00E3136E" w:rsidRPr="00E3136E" w:rsidRDefault="00E3136E" w:rsidP="00E3136E">
            <w:pPr>
              <w:rPr>
                <w:sz w:val="28"/>
                <w:szCs w:val="28"/>
              </w:rPr>
            </w:pPr>
            <w:r w:rsidRPr="00E3136E">
              <w:rPr>
                <w:sz w:val="28"/>
                <w:szCs w:val="28"/>
              </w:rPr>
              <w:t>Projekts šo jomu neskar.</w:t>
            </w:r>
          </w:p>
        </w:tc>
        <w:tc>
          <w:tcPr>
            <w:tcW w:w="1271" w:type="pct"/>
            <w:tcBorders>
              <w:top w:val="outset" w:sz="6" w:space="0" w:color="414142"/>
              <w:left w:val="outset" w:sz="6" w:space="0" w:color="414142"/>
              <w:bottom w:val="outset" w:sz="6" w:space="0" w:color="414142"/>
              <w:right w:val="outset" w:sz="6" w:space="0" w:color="414142"/>
            </w:tcBorders>
            <w:shd w:val="clear" w:color="auto" w:fill="FFFFFF"/>
          </w:tcPr>
          <w:p w14:paraId="593448B5" w14:textId="127247C9" w:rsidR="00E3136E" w:rsidRPr="00E3136E" w:rsidRDefault="00E3136E" w:rsidP="00E3136E">
            <w:pPr>
              <w:rPr>
                <w:sz w:val="28"/>
                <w:szCs w:val="28"/>
              </w:rPr>
            </w:pPr>
            <w:r w:rsidRPr="00E3136E">
              <w:rPr>
                <w:sz w:val="28"/>
                <w:szCs w:val="28"/>
              </w:rPr>
              <w:t>Projekts šo jomu neskar.</w:t>
            </w:r>
          </w:p>
        </w:tc>
      </w:tr>
      <w:tr w:rsidR="00E3136E" w:rsidRPr="00E3136E" w14:paraId="4C76FB17"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hideMark/>
          </w:tcPr>
          <w:p w14:paraId="442106E4" w14:textId="77777777" w:rsidR="00E3136E" w:rsidRPr="00E3136E" w:rsidRDefault="00E3136E" w:rsidP="00E3136E">
            <w:pPr>
              <w:rPr>
                <w:sz w:val="28"/>
                <w:szCs w:val="28"/>
              </w:rPr>
            </w:pPr>
            <w:r w:rsidRPr="00E3136E">
              <w:rPr>
                <w:sz w:val="28"/>
                <w:szCs w:val="28"/>
              </w:rPr>
              <w:t>Kā ir izmantota ES tiesību aktā paredzētā rīcības brīvība dalībvalstij pārņemt vai ieviest noteiktas ES tiesību akta normas? Kādēļ?</w:t>
            </w:r>
          </w:p>
        </w:tc>
        <w:tc>
          <w:tcPr>
            <w:tcW w:w="365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2122089" w14:textId="3FAF02DF" w:rsidR="00E3136E" w:rsidRPr="00E3136E" w:rsidRDefault="00E3136E" w:rsidP="00E3136E">
            <w:pPr>
              <w:rPr>
                <w:sz w:val="28"/>
                <w:szCs w:val="28"/>
              </w:rPr>
            </w:pPr>
            <w:r w:rsidRPr="00E3136E">
              <w:rPr>
                <w:sz w:val="28"/>
                <w:szCs w:val="28"/>
              </w:rPr>
              <w:t>Projekts šo jomu neskar.</w:t>
            </w:r>
          </w:p>
        </w:tc>
      </w:tr>
      <w:tr w:rsidR="00E3136E" w:rsidRPr="00E3136E" w14:paraId="5266E201"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hideMark/>
          </w:tcPr>
          <w:p w14:paraId="0B8B7A99" w14:textId="77777777" w:rsidR="00E3136E" w:rsidRPr="00E3136E" w:rsidRDefault="00E3136E" w:rsidP="00E3136E">
            <w:pPr>
              <w:rPr>
                <w:sz w:val="28"/>
                <w:szCs w:val="28"/>
              </w:rPr>
            </w:pPr>
            <w:r w:rsidRPr="00E3136E">
              <w:rPr>
                <w:sz w:val="28"/>
                <w:szCs w:val="28"/>
              </w:rPr>
              <w:t xml:space="preserve">Saistības sniegt paziņojumu ES institūcijām un ES </w:t>
            </w:r>
            <w:r w:rsidRPr="00E3136E">
              <w:rPr>
                <w:sz w:val="28"/>
                <w:szCs w:val="28"/>
              </w:rPr>
              <w:lastRenderedPageBreak/>
              <w:t>dalībvalstīm atbilstoši normatīvajiem aktiem, kas regulē informācijas sniegšanu par tehnisko noteikumu, valsts atbalsta piešķiršanas un finanšu noteikumu (attiecībā uz monetāro politiku) projektiem</w:t>
            </w:r>
          </w:p>
        </w:tc>
        <w:tc>
          <w:tcPr>
            <w:tcW w:w="365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0EAFFE0" w14:textId="51DFC4F8" w:rsidR="00E3136E" w:rsidRPr="00E3136E" w:rsidRDefault="00E3136E" w:rsidP="00E3136E">
            <w:pPr>
              <w:rPr>
                <w:sz w:val="28"/>
                <w:szCs w:val="28"/>
              </w:rPr>
            </w:pPr>
            <w:r w:rsidRPr="00E3136E">
              <w:rPr>
                <w:sz w:val="28"/>
                <w:szCs w:val="28"/>
              </w:rPr>
              <w:lastRenderedPageBreak/>
              <w:t>Projekts šo jomu neskar.</w:t>
            </w:r>
          </w:p>
        </w:tc>
      </w:tr>
      <w:tr w:rsidR="00E3136E" w:rsidRPr="00E3136E" w14:paraId="28776F42"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hideMark/>
          </w:tcPr>
          <w:p w14:paraId="4FF931F5" w14:textId="77777777" w:rsidR="00E3136E" w:rsidRPr="00E3136E" w:rsidRDefault="00E3136E" w:rsidP="00E3136E">
            <w:pPr>
              <w:rPr>
                <w:sz w:val="28"/>
                <w:szCs w:val="28"/>
              </w:rPr>
            </w:pPr>
            <w:r w:rsidRPr="00E3136E">
              <w:rPr>
                <w:sz w:val="28"/>
                <w:szCs w:val="28"/>
              </w:rPr>
              <w:t>Cita informācija</w:t>
            </w:r>
          </w:p>
        </w:tc>
        <w:tc>
          <w:tcPr>
            <w:tcW w:w="365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5FE5108" w14:textId="175C8F06" w:rsidR="00E3136E" w:rsidRPr="00E3136E" w:rsidRDefault="00F86207" w:rsidP="00E3136E">
            <w:pPr>
              <w:rPr>
                <w:sz w:val="28"/>
                <w:szCs w:val="28"/>
              </w:rPr>
            </w:pPr>
            <w:r>
              <w:rPr>
                <w:sz w:val="28"/>
                <w:szCs w:val="28"/>
              </w:rPr>
              <w:t>Nav</w:t>
            </w:r>
          </w:p>
        </w:tc>
      </w:tr>
    </w:tbl>
    <w:p w14:paraId="4B57AB66" w14:textId="0302DA48" w:rsidR="00E3136E" w:rsidRDefault="00E3136E" w:rsidP="009B6765">
      <w:pPr>
        <w:rPr>
          <w:i/>
          <w:sz w:val="26"/>
          <w:szCs w:val="26"/>
        </w:rPr>
      </w:pPr>
    </w:p>
    <w:p w14:paraId="1F7CAA64" w14:textId="77777777" w:rsidR="00E3136E" w:rsidRPr="0020496D" w:rsidRDefault="00E3136E" w:rsidP="009B6765">
      <w:pPr>
        <w:rPr>
          <w:i/>
          <w:sz w:val="26"/>
          <w:szCs w:val="26"/>
        </w:rPr>
      </w:pPr>
    </w:p>
    <w:tbl>
      <w:tblPr>
        <w:tblW w:w="524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44"/>
        <w:gridCol w:w="3035"/>
        <w:gridCol w:w="4122"/>
      </w:tblGrid>
      <w:tr w:rsidR="00310F6D" w:rsidRPr="00310F6D" w14:paraId="4BE504E7" w14:textId="77777777" w:rsidTr="00310F6D">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C6F42" w14:textId="77777777" w:rsidR="00310F6D" w:rsidRPr="00310F6D" w:rsidRDefault="00310F6D" w:rsidP="00310F6D">
            <w:pPr>
              <w:spacing w:before="100" w:beforeAutospacing="1" w:after="100" w:afterAutospacing="1" w:line="293" w:lineRule="atLeast"/>
              <w:jc w:val="center"/>
              <w:rPr>
                <w:sz w:val="27"/>
                <w:szCs w:val="27"/>
              </w:rPr>
            </w:pPr>
            <w:r w:rsidRPr="00310F6D">
              <w:rPr>
                <w:sz w:val="27"/>
                <w:szCs w:val="27"/>
              </w:rPr>
              <w:t>2. tabula</w:t>
            </w:r>
            <w:r w:rsidRPr="00310F6D">
              <w:rPr>
                <w:sz w:val="27"/>
                <w:szCs w:val="27"/>
              </w:rPr>
              <w:br/>
            </w:r>
            <w:r w:rsidRPr="00310F6D">
              <w:rPr>
                <w:b/>
                <w:sz w:val="27"/>
                <w:szCs w:val="27"/>
              </w:rPr>
              <w:t>Ar tiesību akta projektu izpildītās vai uzņemtās saistības, kas izriet no starptautiskajiem tiesību aktiem vai starptautiskas institūcijas vai organizācijas dokumentiem.</w:t>
            </w:r>
            <w:r w:rsidRPr="00310F6D">
              <w:rPr>
                <w:b/>
                <w:sz w:val="27"/>
                <w:szCs w:val="27"/>
              </w:rPr>
              <w:br/>
              <w:t>Pasākumi šo saistību izpildei</w:t>
            </w:r>
          </w:p>
        </w:tc>
      </w:tr>
      <w:tr w:rsidR="00310F6D" w:rsidRPr="00310F6D" w14:paraId="62A70771" w14:textId="77777777" w:rsidTr="00310F6D">
        <w:tc>
          <w:tcPr>
            <w:tcW w:w="1234" w:type="pct"/>
            <w:tcBorders>
              <w:top w:val="outset" w:sz="6" w:space="0" w:color="414142"/>
              <w:left w:val="outset" w:sz="6" w:space="0" w:color="414142"/>
              <w:bottom w:val="outset" w:sz="6" w:space="0" w:color="414142"/>
              <w:right w:val="outset" w:sz="6" w:space="0" w:color="414142"/>
            </w:tcBorders>
            <w:shd w:val="clear" w:color="auto" w:fill="FFFFFF"/>
            <w:hideMark/>
          </w:tcPr>
          <w:p w14:paraId="2BF9E829" w14:textId="77777777" w:rsidR="00310F6D" w:rsidRPr="00310F6D" w:rsidRDefault="00310F6D" w:rsidP="00310F6D">
            <w:pPr>
              <w:rPr>
                <w:sz w:val="27"/>
                <w:szCs w:val="27"/>
              </w:rPr>
            </w:pPr>
            <w:r w:rsidRPr="00310F6D">
              <w:rPr>
                <w:sz w:val="27"/>
                <w:szCs w:val="27"/>
              </w:rPr>
              <w:t>Attiecīgā starptautiskā tiesību akta vai starptautiskas institūcijas vai organizācijas dokumenta (turpmāk – starptautiskais dokuments) datums, numurs un nosaukums</w:t>
            </w:r>
          </w:p>
        </w:tc>
        <w:tc>
          <w:tcPr>
            <w:tcW w:w="376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D4C495C" w14:textId="501E7F99" w:rsidR="00310F6D" w:rsidRPr="00310F6D" w:rsidRDefault="00560609" w:rsidP="00310F6D">
            <w:pPr>
              <w:rPr>
                <w:sz w:val="27"/>
                <w:szCs w:val="27"/>
              </w:rPr>
            </w:pPr>
            <w:r>
              <w:rPr>
                <w:sz w:val="27"/>
                <w:szCs w:val="27"/>
              </w:rPr>
              <w:t>Pasaules P</w:t>
            </w:r>
            <w:r w:rsidR="00310F6D">
              <w:rPr>
                <w:sz w:val="27"/>
                <w:szCs w:val="27"/>
              </w:rPr>
              <w:t>asta konvencija</w:t>
            </w:r>
          </w:p>
        </w:tc>
      </w:tr>
      <w:tr w:rsidR="00310F6D" w:rsidRPr="00310F6D" w14:paraId="06AEA6C8" w14:textId="77777777" w:rsidTr="00310F6D">
        <w:tc>
          <w:tcPr>
            <w:tcW w:w="12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D55CA8" w14:textId="77777777" w:rsidR="00310F6D" w:rsidRPr="00310F6D" w:rsidRDefault="00310F6D" w:rsidP="00310F6D">
            <w:pPr>
              <w:spacing w:before="100" w:beforeAutospacing="1" w:after="100" w:afterAutospacing="1" w:line="293" w:lineRule="atLeast"/>
              <w:jc w:val="center"/>
              <w:rPr>
                <w:sz w:val="27"/>
                <w:szCs w:val="27"/>
              </w:rPr>
            </w:pPr>
            <w:r w:rsidRPr="00310F6D">
              <w:rPr>
                <w:sz w:val="27"/>
                <w:szCs w:val="27"/>
              </w:rPr>
              <w:t>A</w:t>
            </w:r>
          </w:p>
        </w:tc>
        <w:tc>
          <w:tcPr>
            <w:tcW w:w="1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0745E" w14:textId="77777777" w:rsidR="00310F6D" w:rsidRPr="00310F6D" w:rsidRDefault="00310F6D" w:rsidP="00310F6D">
            <w:pPr>
              <w:spacing w:before="100" w:beforeAutospacing="1" w:after="100" w:afterAutospacing="1" w:line="293" w:lineRule="atLeast"/>
              <w:jc w:val="center"/>
              <w:rPr>
                <w:sz w:val="27"/>
                <w:szCs w:val="27"/>
              </w:rPr>
            </w:pPr>
            <w:r w:rsidRPr="00310F6D">
              <w:rPr>
                <w:sz w:val="27"/>
                <w:szCs w:val="27"/>
              </w:rPr>
              <w:t>B</w:t>
            </w:r>
          </w:p>
        </w:tc>
        <w:tc>
          <w:tcPr>
            <w:tcW w:w="21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D241A" w14:textId="77777777" w:rsidR="00310F6D" w:rsidRPr="00310F6D" w:rsidRDefault="00310F6D" w:rsidP="00310F6D">
            <w:pPr>
              <w:spacing w:before="100" w:beforeAutospacing="1" w:after="100" w:afterAutospacing="1" w:line="293" w:lineRule="atLeast"/>
              <w:jc w:val="center"/>
              <w:rPr>
                <w:sz w:val="27"/>
                <w:szCs w:val="27"/>
              </w:rPr>
            </w:pPr>
            <w:r w:rsidRPr="00310F6D">
              <w:rPr>
                <w:sz w:val="27"/>
                <w:szCs w:val="27"/>
              </w:rPr>
              <w:t>C</w:t>
            </w:r>
          </w:p>
        </w:tc>
      </w:tr>
      <w:tr w:rsidR="00310F6D" w:rsidRPr="00310F6D" w14:paraId="708052FB" w14:textId="77777777" w:rsidTr="00310F6D">
        <w:tc>
          <w:tcPr>
            <w:tcW w:w="1234" w:type="pct"/>
            <w:tcBorders>
              <w:top w:val="outset" w:sz="6" w:space="0" w:color="414142"/>
              <w:left w:val="outset" w:sz="6" w:space="0" w:color="414142"/>
              <w:bottom w:val="outset" w:sz="6" w:space="0" w:color="414142"/>
              <w:right w:val="outset" w:sz="6" w:space="0" w:color="414142"/>
            </w:tcBorders>
            <w:shd w:val="clear" w:color="auto" w:fill="FFFFFF"/>
            <w:hideMark/>
          </w:tcPr>
          <w:p w14:paraId="7540F602" w14:textId="77777777" w:rsidR="00310F6D" w:rsidRPr="00310F6D" w:rsidRDefault="00310F6D" w:rsidP="00310F6D">
            <w:pPr>
              <w:rPr>
                <w:sz w:val="27"/>
                <w:szCs w:val="27"/>
              </w:rPr>
            </w:pPr>
            <w:r w:rsidRPr="00310F6D">
              <w:rPr>
                <w:sz w:val="27"/>
                <w:szCs w:val="27"/>
              </w:rPr>
              <w:t>Starptautiskās saistības (pēc būtības), kas izriet no norādītā starptautiskā dokumenta.</w:t>
            </w:r>
            <w:r w:rsidRPr="00310F6D">
              <w:rPr>
                <w:sz w:val="27"/>
                <w:szCs w:val="27"/>
              </w:rPr>
              <w:br/>
              <w:t>Konkrēti veicamie pasākumi vai uzdevumi, kas nepieciešami šo starptautisko saistību izpildei</w:t>
            </w:r>
          </w:p>
        </w:tc>
        <w:tc>
          <w:tcPr>
            <w:tcW w:w="1597" w:type="pct"/>
            <w:tcBorders>
              <w:top w:val="outset" w:sz="6" w:space="0" w:color="414142"/>
              <w:left w:val="outset" w:sz="6" w:space="0" w:color="414142"/>
              <w:bottom w:val="outset" w:sz="6" w:space="0" w:color="414142"/>
              <w:right w:val="outset" w:sz="6" w:space="0" w:color="414142"/>
            </w:tcBorders>
            <w:shd w:val="clear" w:color="auto" w:fill="FFFFFF"/>
            <w:hideMark/>
          </w:tcPr>
          <w:p w14:paraId="582AA323" w14:textId="77777777" w:rsidR="00310F6D" w:rsidRPr="00310F6D" w:rsidRDefault="00310F6D" w:rsidP="00310F6D">
            <w:pPr>
              <w:rPr>
                <w:sz w:val="27"/>
                <w:szCs w:val="27"/>
              </w:rPr>
            </w:pPr>
            <w:r w:rsidRPr="00310F6D">
              <w:rPr>
                <w:sz w:val="27"/>
                <w:szCs w:val="27"/>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69" w:type="pct"/>
            <w:tcBorders>
              <w:top w:val="outset" w:sz="6" w:space="0" w:color="414142"/>
              <w:left w:val="outset" w:sz="6" w:space="0" w:color="414142"/>
              <w:bottom w:val="outset" w:sz="6" w:space="0" w:color="414142"/>
              <w:right w:val="outset" w:sz="6" w:space="0" w:color="414142"/>
            </w:tcBorders>
            <w:shd w:val="clear" w:color="auto" w:fill="FFFFFF"/>
            <w:hideMark/>
          </w:tcPr>
          <w:p w14:paraId="76C14BA8" w14:textId="77777777" w:rsidR="00310F6D" w:rsidRPr="00310F6D" w:rsidRDefault="00310F6D" w:rsidP="00310F6D">
            <w:pPr>
              <w:rPr>
                <w:sz w:val="27"/>
                <w:szCs w:val="27"/>
              </w:rPr>
            </w:pPr>
            <w:r w:rsidRPr="00310F6D">
              <w:rPr>
                <w:sz w:val="27"/>
                <w:szCs w:val="27"/>
              </w:rPr>
              <w:t>Informācija par to, vai starptautiskās saistības, kas minētas šīs tabulas A ailē, tiek izpildītas pilnībā vai daļēji.</w:t>
            </w:r>
            <w:r w:rsidRPr="00310F6D">
              <w:rPr>
                <w:sz w:val="27"/>
                <w:szCs w:val="27"/>
              </w:rPr>
              <w:br/>
              <w:t>Ja attiecīgās starptautiskās saistības tiek izpildītas daļēji, sniedz skaidrojumu, kā arī precīzi norāda, kad un kādā veidā starptautiskās saistības tiks izpildītas pilnībā.</w:t>
            </w:r>
            <w:r w:rsidRPr="00310F6D">
              <w:rPr>
                <w:sz w:val="27"/>
                <w:szCs w:val="27"/>
              </w:rPr>
              <w:br/>
              <w:t>Norāda institūciju, kas ir atbildīga par šo saistību izpildi pilnībā</w:t>
            </w:r>
          </w:p>
        </w:tc>
      </w:tr>
      <w:tr w:rsidR="00310F6D" w:rsidRPr="00310F6D" w14:paraId="255C56A1" w14:textId="77777777" w:rsidTr="00310F6D">
        <w:tc>
          <w:tcPr>
            <w:tcW w:w="1234" w:type="pct"/>
            <w:tcBorders>
              <w:top w:val="outset" w:sz="6" w:space="0" w:color="414142"/>
              <w:left w:val="outset" w:sz="6" w:space="0" w:color="414142"/>
              <w:bottom w:val="outset" w:sz="6" w:space="0" w:color="414142"/>
              <w:right w:val="outset" w:sz="6" w:space="0" w:color="414142"/>
            </w:tcBorders>
            <w:shd w:val="clear" w:color="auto" w:fill="FFFFFF"/>
            <w:hideMark/>
          </w:tcPr>
          <w:p w14:paraId="05FC5735" w14:textId="5785F48D" w:rsidR="00310F6D" w:rsidRPr="00310F6D" w:rsidRDefault="00310F6D" w:rsidP="00310F6D">
            <w:pPr>
              <w:rPr>
                <w:sz w:val="27"/>
                <w:szCs w:val="27"/>
              </w:rPr>
            </w:pPr>
            <w:r w:rsidRPr="00310F6D">
              <w:rPr>
                <w:sz w:val="27"/>
                <w:szCs w:val="27"/>
              </w:rPr>
              <w:lastRenderedPageBreak/>
              <w:t xml:space="preserve">Pasaules Pasta konvencijas 4.pantā minētie pienākumi katrai dalībvalstij pārliecināties, ka tranzīta sūtījumus nogādā visātrākajā veidā un ar  visdrošākajiem līdzekļiem, kādus izmanto saviem sūtījumiem. Šo principu attiecina arī uz nepareizi sūtītiem sūtījumiem un nepareizi nogādātām </w:t>
            </w:r>
            <w:proofErr w:type="spellStart"/>
            <w:r w:rsidRPr="00310F6D">
              <w:rPr>
                <w:sz w:val="27"/>
                <w:szCs w:val="27"/>
              </w:rPr>
              <w:t>depešām</w:t>
            </w:r>
            <w:proofErr w:type="spellEnd"/>
            <w:r w:rsidRPr="00310F6D">
              <w:rPr>
                <w:sz w:val="27"/>
                <w:szCs w:val="27"/>
              </w:rPr>
              <w:t xml:space="preserve">, kas jāievēro universālā pasta pakalpojumu sniedzējiem.   </w:t>
            </w:r>
          </w:p>
        </w:tc>
        <w:tc>
          <w:tcPr>
            <w:tcW w:w="1597" w:type="pct"/>
            <w:tcBorders>
              <w:top w:val="outset" w:sz="6" w:space="0" w:color="414142"/>
              <w:left w:val="outset" w:sz="6" w:space="0" w:color="414142"/>
              <w:bottom w:val="outset" w:sz="6" w:space="0" w:color="414142"/>
              <w:right w:val="outset" w:sz="6" w:space="0" w:color="414142"/>
            </w:tcBorders>
            <w:shd w:val="clear" w:color="auto" w:fill="FFFFFF"/>
            <w:hideMark/>
          </w:tcPr>
          <w:p w14:paraId="3CAA2EA6" w14:textId="7AE08612" w:rsidR="00310F6D" w:rsidRPr="00310F6D" w:rsidRDefault="00310F6D" w:rsidP="00310F6D">
            <w:pPr>
              <w:rPr>
                <w:sz w:val="27"/>
                <w:szCs w:val="27"/>
              </w:rPr>
            </w:pPr>
            <w:r>
              <w:rPr>
                <w:sz w:val="27"/>
                <w:szCs w:val="27"/>
              </w:rPr>
              <w:t>Noteikumu projekta 2.punkts</w:t>
            </w:r>
          </w:p>
        </w:tc>
        <w:tc>
          <w:tcPr>
            <w:tcW w:w="2169" w:type="pct"/>
            <w:tcBorders>
              <w:top w:val="outset" w:sz="6" w:space="0" w:color="414142"/>
              <w:left w:val="outset" w:sz="6" w:space="0" w:color="414142"/>
              <w:bottom w:val="outset" w:sz="6" w:space="0" w:color="414142"/>
              <w:right w:val="outset" w:sz="6" w:space="0" w:color="414142"/>
            </w:tcBorders>
            <w:shd w:val="clear" w:color="auto" w:fill="FFFFFF"/>
            <w:hideMark/>
          </w:tcPr>
          <w:p w14:paraId="6EF42B72" w14:textId="587EC9C1" w:rsidR="00310F6D" w:rsidRDefault="00E3136E" w:rsidP="00310F6D">
            <w:pPr>
              <w:rPr>
                <w:sz w:val="27"/>
                <w:szCs w:val="27"/>
              </w:rPr>
            </w:pPr>
            <w:r>
              <w:rPr>
                <w:sz w:val="27"/>
                <w:szCs w:val="27"/>
              </w:rPr>
              <w:t>Saistības t</w:t>
            </w:r>
            <w:r w:rsidR="00310F6D">
              <w:rPr>
                <w:sz w:val="27"/>
                <w:szCs w:val="27"/>
              </w:rPr>
              <w:t>iek izpildītas pilnībā</w:t>
            </w:r>
            <w:r>
              <w:rPr>
                <w:sz w:val="27"/>
                <w:szCs w:val="27"/>
              </w:rPr>
              <w:t>.</w:t>
            </w:r>
          </w:p>
          <w:p w14:paraId="67CC5817" w14:textId="2AD6F417" w:rsidR="00310F6D" w:rsidRPr="00310F6D" w:rsidRDefault="00310F6D" w:rsidP="00310F6D">
            <w:pPr>
              <w:rPr>
                <w:sz w:val="27"/>
                <w:szCs w:val="27"/>
              </w:rPr>
            </w:pPr>
            <w:r>
              <w:rPr>
                <w:sz w:val="27"/>
                <w:szCs w:val="27"/>
              </w:rPr>
              <w:t>Valsts ieņēmumu dienests</w:t>
            </w:r>
            <w:r w:rsidR="00E3136E">
              <w:rPr>
                <w:sz w:val="27"/>
                <w:szCs w:val="27"/>
              </w:rPr>
              <w:t xml:space="preserve"> ir atbildīgā institūcija par šo saistību izpildi.</w:t>
            </w:r>
          </w:p>
        </w:tc>
      </w:tr>
      <w:tr w:rsidR="00310F6D" w:rsidRPr="00310F6D" w14:paraId="5ECCB275" w14:textId="77777777" w:rsidTr="00E3136E">
        <w:tc>
          <w:tcPr>
            <w:tcW w:w="1234" w:type="pct"/>
            <w:tcBorders>
              <w:top w:val="outset" w:sz="6" w:space="0" w:color="414142"/>
              <w:left w:val="outset" w:sz="6" w:space="0" w:color="414142"/>
              <w:bottom w:val="outset" w:sz="6" w:space="0" w:color="414142"/>
              <w:right w:val="outset" w:sz="6" w:space="0" w:color="414142"/>
            </w:tcBorders>
            <w:shd w:val="clear" w:color="auto" w:fill="FFFFFF"/>
            <w:hideMark/>
          </w:tcPr>
          <w:p w14:paraId="62742405" w14:textId="77777777" w:rsidR="00310F6D" w:rsidRPr="00310F6D" w:rsidRDefault="00310F6D" w:rsidP="00310F6D">
            <w:pPr>
              <w:rPr>
                <w:sz w:val="27"/>
                <w:szCs w:val="27"/>
              </w:rPr>
            </w:pPr>
            <w:r w:rsidRPr="00310F6D">
              <w:rPr>
                <w:sz w:val="27"/>
                <w:szCs w:val="27"/>
              </w:rPr>
              <w:t>Vai starptautiskajā dokumentā paredzētās saistības nav pretrunā ar jau esošajām Latvijas Republikas starptautiskajām saistībām</w:t>
            </w:r>
          </w:p>
        </w:tc>
        <w:tc>
          <w:tcPr>
            <w:tcW w:w="376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C96C33D" w14:textId="58713212" w:rsidR="00310F6D" w:rsidRPr="00310F6D" w:rsidRDefault="00E3136E" w:rsidP="00310F6D">
            <w:pPr>
              <w:rPr>
                <w:sz w:val="27"/>
                <w:szCs w:val="27"/>
              </w:rPr>
            </w:pPr>
            <w:r w:rsidRPr="00E3136E">
              <w:rPr>
                <w:sz w:val="27"/>
                <w:szCs w:val="27"/>
              </w:rPr>
              <w:t>Nav</w:t>
            </w:r>
          </w:p>
        </w:tc>
      </w:tr>
      <w:tr w:rsidR="00310F6D" w:rsidRPr="00310F6D" w14:paraId="5528F720" w14:textId="77777777" w:rsidTr="00E3136E">
        <w:tc>
          <w:tcPr>
            <w:tcW w:w="1234" w:type="pct"/>
            <w:tcBorders>
              <w:top w:val="outset" w:sz="6" w:space="0" w:color="414142"/>
              <w:left w:val="outset" w:sz="6" w:space="0" w:color="414142"/>
              <w:bottom w:val="outset" w:sz="6" w:space="0" w:color="414142"/>
              <w:right w:val="outset" w:sz="6" w:space="0" w:color="414142"/>
            </w:tcBorders>
            <w:shd w:val="clear" w:color="auto" w:fill="FFFFFF"/>
            <w:hideMark/>
          </w:tcPr>
          <w:p w14:paraId="6DE70E4A" w14:textId="77777777" w:rsidR="00310F6D" w:rsidRPr="00310F6D" w:rsidRDefault="00310F6D" w:rsidP="00310F6D">
            <w:pPr>
              <w:rPr>
                <w:sz w:val="27"/>
                <w:szCs w:val="27"/>
              </w:rPr>
            </w:pPr>
            <w:r w:rsidRPr="00310F6D">
              <w:rPr>
                <w:sz w:val="27"/>
                <w:szCs w:val="27"/>
              </w:rPr>
              <w:t>Cita informācija</w:t>
            </w:r>
          </w:p>
        </w:tc>
        <w:tc>
          <w:tcPr>
            <w:tcW w:w="3766" w:type="pct"/>
            <w:gridSpan w:val="2"/>
            <w:tcBorders>
              <w:top w:val="outset" w:sz="6" w:space="0" w:color="414142"/>
              <w:left w:val="outset" w:sz="6" w:space="0" w:color="414142"/>
              <w:bottom w:val="outset" w:sz="6" w:space="0" w:color="414142"/>
              <w:right w:val="single" w:sz="4" w:space="0" w:color="auto"/>
            </w:tcBorders>
            <w:shd w:val="clear" w:color="auto" w:fill="FFFFFF"/>
            <w:hideMark/>
          </w:tcPr>
          <w:p w14:paraId="541C1A47" w14:textId="6344C8CC" w:rsidR="00310F6D" w:rsidRPr="00310F6D" w:rsidRDefault="00E3136E" w:rsidP="00310F6D">
            <w:pPr>
              <w:rPr>
                <w:sz w:val="27"/>
                <w:szCs w:val="27"/>
              </w:rPr>
            </w:pPr>
            <w:r>
              <w:rPr>
                <w:sz w:val="27"/>
                <w:szCs w:val="27"/>
              </w:rPr>
              <w:t>Nav</w:t>
            </w:r>
          </w:p>
        </w:tc>
      </w:tr>
    </w:tbl>
    <w:p w14:paraId="22DBEACF" w14:textId="7A175C9D" w:rsidR="00311CB5" w:rsidRPr="00310F6D" w:rsidRDefault="00311CB5" w:rsidP="009B6765">
      <w:pPr>
        <w:rPr>
          <w:sz w:val="27"/>
          <w:szCs w:val="27"/>
        </w:rPr>
      </w:pPr>
    </w:p>
    <w:p w14:paraId="6D48E273" w14:textId="77777777" w:rsidR="00310F6D" w:rsidRPr="000D21FD" w:rsidRDefault="00310F6D" w:rsidP="009B6765">
      <w:pPr>
        <w:rPr>
          <w:sz w:val="26"/>
          <w:szCs w:val="26"/>
          <w:highlight w:val="yellow"/>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1753"/>
        <w:gridCol w:w="7401"/>
      </w:tblGrid>
      <w:tr w:rsidR="0020496D" w:rsidRPr="000D21FD" w14:paraId="64507780"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9704D40" w14:textId="77777777" w:rsidR="0020496D" w:rsidRPr="00F86207" w:rsidRDefault="0020496D" w:rsidP="00954ABE">
            <w:pPr>
              <w:rPr>
                <w:b/>
                <w:bCs/>
                <w:sz w:val="26"/>
                <w:szCs w:val="26"/>
              </w:rPr>
            </w:pPr>
            <w:r w:rsidRPr="00F86207">
              <w:rPr>
                <w:b/>
                <w:bCs/>
                <w:sz w:val="26"/>
                <w:szCs w:val="26"/>
              </w:rPr>
              <w:t>VI. Sabiedrības līdzdalība un komunikācijas aktivitātes</w:t>
            </w:r>
          </w:p>
        </w:tc>
      </w:tr>
      <w:tr w:rsidR="0020496D" w:rsidRPr="000D21FD" w14:paraId="001F23AD"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7E054F06" w14:textId="77777777" w:rsidR="0020496D" w:rsidRPr="00F86207" w:rsidRDefault="0020496D" w:rsidP="00954ABE">
            <w:pPr>
              <w:rPr>
                <w:sz w:val="26"/>
                <w:szCs w:val="26"/>
              </w:rPr>
            </w:pPr>
            <w:r w:rsidRPr="00F86207">
              <w:rPr>
                <w:sz w:val="26"/>
                <w:szCs w:val="26"/>
              </w:rPr>
              <w:t>1.</w:t>
            </w:r>
          </w:p>
        </w:tc>
        <w:tc>
          <w:tcPr>
            <w:tcW w:w="884" w:type="pct"/>
            <w:tcBorders>
              <w:top w:val="outset" w:sz="6" w:space="0" w:color="auto"/>
              <w:left w:val="outset" w:sz="6" w:space="0" w:color="auto"/>
              <w:bottom w:val="outset" w:sz="6" w:space="0" w:color="auto"/>
              <w:right w:val="outset" w:sz="6" w:space="0" w:color="auto"/>
            </w:tcBorders>
            <w:hideMark/>
          </w:tcPr>
          <w:p w14:paraId="2CB59E1B" w14:textId="77777777" w:rsidR="0020496D" w:rsidRPr="00F86207" w:rsidRDefault="0020496D" w:rsidP="00954ABE">
            <w:pPr>
              <w:rPr>
                <w:sz w:val="28"/>
                <w:szCs w:val="28"/>
              </w:rPr>
            </w:pPr>
            <w:r w:rsidRPr="00F86207">
              <w:rPr>
                <w:sz w:val="28"/>
                <w:szCs w:val="28"/>
              </w:rPr>
              <w:t>Plānotās sabiedrības līdzdalības un komunikācijas aktivitātes saistībā ar projektu</w:t>
            </w:r>
          </w:p>
        </w:tc>
        <w:tc>
          <w:tcPr>
            <w:tcW w:w="3899" w:type="pct"/>
            <w:tcBorders>
              <w:top w:val="outset" w:sz="6" w:space="0" w:color="auto"/>
              <w:left w:val="outset" w:sz="6" w:space="0" w:color="auto"/>
              <w:bottom w:val="outset" w:sz="6" w:space="0" w:color="auto"/>
              <w:right w:val="outset" w:sz="6" w:space="0" w:color="auto"/>
            </w:tcBorders>
          </w:tcPr>
          <w:p w14:paraId="4E7F2E46" w14:textId="064CD751" w:rsidR="0020496D" w:rsidRPr="00F86207" w:rsidRDefault="0020496D" w:rsidP="00F86207">
            <w:pPr>
              <w:jc w:val="both"/>
              <w:rPr>
                <w:sz w:val="28"/>
                <w:szCs w:val="28"/>
              </w:rPr>
            </w:pPr>
            <w:r w:rsidRPr="00F86207">
              <w:rPr>
                <w:sz w:val="28"/>
                <w:szCs w:val="28"/>
              </w:rPr>
              <w:t xml:space="preserve">Sabiedrības līdzdalība ir nodrošināta Finanšu ministrijas tīmekļvietnē sadaļā “Sabiedrības līdzdalība” - “Tiesību aktu projekti” – “Muitas politika” 2018.gada </w:t>
            </w:r>
            <w:r w:rsidR="00F86207">
              <w:rPr>
                <w:sz w:val="28"/>
                <w:szCs w:val="28"/>
              </w:rPr>
              <w:t>21.augustā</w:t>
            </w:r>
            <w:r w:rsidRPr="00F86207">
              <w:rPr>
                <w:sz w:val="28"/>
                <w:szCs w:val="28"/>
              </w:rPr>
              <w:t xml:space="preserve"> publicējot uzziņu par noteikumu projekta izstrādi.</w:t>
            </w:r>
          </w:p>
        </w:tc>
      </w:tr>
      <w:tr w:rsidR="0020496D" w:rsidRPr="000D21FD" w14:paraId="45050DEC"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45A85B12" w14:textId="77777777" w:rsidR="0020496D" w:rsidRPr="00F86207" w:rsidRDefault="0020496D" w:rsidP="00954ABE">
            <w:pPr>
              <w:rPr>
                <w:sz w:val="26"/>
                <w:szCs w:val="26"/>
              </w:rPr>
            </w:pPr>
            <w:r w:rsidRPr="00F86207">
              <w:rPr>
                <w:sz w:val="26"/>
                <w:szCs w:val="26"/>
              </w:rPr>
              <w:t>2.</w:t>
            </w:r>
          </w:p>
        </w:tc>
        <w:tc>
          <w:tcPr>
            <w:tcW w:w="884" w:type="pct"/>
            <w:tcBorders>
              <w:top w:val="outset" w:sz="6" w:space="0" w:color="auto"/>
              <w:left w:val="outset" w:sz="6" w:space="0" w:color="auto"/>
              <w:bottom w:val="outset" w:sz="6" w:space="0" w:color="auto"/>
              <w:right w:val="outset" w:sz="6" w:space="0" w:color="auto"/>
            </w:tcBorders>
            <w:hideMark/>
          </w:tcPr>
          <w:p w14:paraId="66BA965B" w14:textId="77777777" w:rsidR="0020496D" w:rsidRPr="00F86207" w:rsidRDefault="0020496D" w:rsidP="00954ABE">
            <w:pPr>
              <w:rPr>
                <w:sz w:val="28"/>
                <w:szCs w:val="28"/>
              </w:rPr>
            </w:pPr>
            <w:r w:rsidRPr="00F86207">
              <w:rPr>
                <w:sz w:val="28"/>
                <w:szCs w:val="28"/>
              </w:rPr>
              <w:t>Sabiedrības līdzdalība projekta izstrādē</w:t>
            </w:r>
          </w:p>
        </w:tc>
        <w:tc>
          <w:tcPr>
            <w:tcW w:w="3899" w:type="pct"/>
            <w:tcBorders>
              <w:top w:val="outset" w:sz="6" w:space="0" w:color="auto"/>
              <w:left w:val="outset" w:sz="6" w:space="0" w:color="auto"/>
              <w:bottom w:val="outset" w:sz="6" w:space="0" w:color="auto"/>
              <w:right w:val="outset" w:sz="6" w:space="0" w:color="auto"/>
            </w:tcBorders>
            <w:hideMark/>
          </w:tcPr>
          <w:p w14:paraId="35EF7A58" w14:textId="76F0375F" w:rsidR="002E572F" w:rsidRPr="00F86207" w:rsidRDefault="0020496D" w:rsidP="002E572F">
            <w:pPr>
              <w:ind w:right="63"/>
              <w:jc w:val="both"/>
              <w:rPr>
                <w:sz w:val="28"/>
                <w:szCs w:val="28"/>
              </w:rPr>
            </w:pPr>
            <w:r w:rsidRPr="00F86207">
              <w:rPr>
                <w:sz w:val="28"/>
                <w:szCs w:val="28"/>
              </w:rPr>
              <w:t xml:space="preserve">Sabiedrības pārstāvji varēja līdzdarboties projekta izstrādē, </w:t>
            </w:r>
            <w:proofErr w:type="spellStart"/>
            <w:r w:rsidRPr="00F86207">
              <w:rPr>
                <w:sz w:val="28"/>
                <w:szCs w:val="28"/>
              </w:rPr>
              <w:t>rakstveidā</w:t>
            </w:r>
            <w:proofErr w:type="spellEnd"/>
            <w:r w:rsidRPr="00F86207">
              <w:rPr>
                <w:sz w:val="28"/>
                <w:szCs w:val="28"/>
              </w:rPr>
              <w:t xml:space="preserve"> sniedzot viedokļus par projektu, kas 2018.gada </w:t>
            </w:r>
            <w:r w:rsidR="00F86207">
              <w:rPr>
                <w:sz w:val="28"/>
                <w:szCs w:val="28"/>
              </w:rPr>
              <w:t>21.augustā</w:t>
            </w:r>
            <w:r w:rsidRPr="00F86207">
              <w:rPr>
                <w:sz w:val="28"/>
                <w:szCs w:val="28"/>
              </w:rPr>
              <w:t xml:space="preserve"> publicēts Finanšu ministrijas tīmekļvietnē sadaļā “Sabiedrības līdzdalība” – “Tiesību aktu projekti” – “Muitas </w:t>
            </w:r>
          </w:p>
          <w:p w14:paraId="4602D55D" w14:textId="14A41359" w:rsidR="0020496D" w:rsidRDefault="0020496D" w:rsidP="002E572F">
            <w:pPr>
              <w:ind w:right="63"/>
              <w:rPr>
                <w:rStyle w:val="Hyperlink"/>
                <w:sz w:val="20"/>
                <w:szCs w:val="20"/>
              </w:rPr>
            </w:pPr>
            <w:r w:rsidRPr="00F86207">
              <w:rPr>
                <w:sz w:val="28"/>
                <w:szCs w:val="28"/>
              </w:rPr>
              <w:lastRenderedPageBreak/>
              <w:t>politika”, adrese:</w:t>
            </w:r>
            <w:r w:rsidRPr="00F86207">
              <w:rPr>
                <w:sz w:val="26"/>
                <w:szCs w:val="26"/>
              </w:rPr>
              <w:t xml:space="preserve">  </w:t>
            </w:r>
            <w:hyperlink r:id="rId8" w:history="1">
              <w:r w:rsidR="00F86207" w:rsidRPr="005D5A4A">
                <w:rPr>
                  <w:rStyle w:val="Hyperlink"/>
                  <w:sz w:val="20"/>
                  <w:szCs w:val="20"/>
                </w:rPr>
                <w:t>http://www.fm.gov.lv/lv/sabiedribas_lidzdaliba/tiesibu_aktu_projekti/muitas_politika/</w:t>
              </w:r>
            </w:hyperlink>
          </w:p>
          <w:p w14:paraId="04F4F91A" w14:textId="202C2FA4" w:rsidR="00F86207" w:rsidRPr="00F86207" w:rsidRDefault="00F86207" w:rsidP="002E572F">
            <w:pPr>
              <w:ind w:right="63"/>
              <w:rPr>
                <w:sz w:val="26"/>
                <w:szCs w:val="26"/>
              </w:rPr>
            </w:pPr>
            <w:r w:rsidRPr="00F86207">
              <w:rPr>
                <w:sz w:val="28"/>
                <w:szCs w:val="28"/>
              </w:rPr>
              <w:t>Papildus</w:t>
            </w:r>
            <w:r>
              <w:rPr>
                <w:sz w:val="26"/>
                <w:szCs w:val="26"/>
              </w:rPr>
              <w:t xml:space="preserve"> </w:t>
            </w:r>
            <w:r w:rsidRPr="00F86207">
              <w:rPr>
                <w:sz w:val="28"/>
                <w:szCs w:val="28"/>
              </w:rPr>
              <w:t>noteikumu projekta izstrādes gaitā ir notikušas konsultācijas ar universālā pasta pakalpojumu sniedzēju Latvijas Republikā VAS "Latvijas Pasts".</w:t>
            </w:r>
          </w:p>
        </w:tc>
      </w:tr>
      <w:tr w:rsidR="0020496D" w:rsidRPr="000D21FD" w14:paraId="5591803D" w14:textId="77777777" w:rsidTr="00F86207">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6DF3E867" w14:textId="77777777" w:rsidR="0020496D" w:rsidRPr="00F86207" w:rsidRDefault="0020496D" w:rsidP="00954ABE">
            <w:pPr>
              <w:rPr>
                <w:sz w:val="28"/>
                <w:szCs w:val="28"/>
              </w:rPr>
            </w:pPr>
            <w:r w:rsidRPr="00F86207">
              <w:rPr>
                <w:sz w:val="28"/>
                <w:szCs w:val="28"/>
              </w:rPr>
              <w:lastRenderedPageBreak/>
              <w:t>3.</w:t>
            </w:r>
          </w:p>
        </w:tc>
        <w:tc>
          <w:tcPr>
            <w:tcW w:w="884" w:type="pct"/>
            <w:tcBorders>
              <w:top w:val="outset" w:sz="6" w:space="0" w:color="auto"/>
              <w:left w:val="outset" w:sz="6" w:space="0" w:color="auto"/>
              <w:bottom w:val="outset" w:sz="6" w:space="0" w:color="auto"/>
              <w:right w:val="outset" w:sz="6" w:space="0" w:color="auto"/>
            </w:tcBorders>
            <w:hideMark/>
          </w:tcPr>
          <w:p w14:paraId="4127B72C" w14:textId="77777777" w:rsidR="0020496D" w:rsidRPr="00F86207" w:rsidRDefault="0020496D" w:rsidP="00954ABE">
            <w:pPr>
              <w:rPr>
                <w:sz w:val="28"/>
                <w:szCs w:val="28"/>
              </w:rPr>
            </w:pPr>
            <w:r w:rsidRPr="00F86207">
              <w:rPr>
                <w:sz w:val="28"/>
                <w:szCs w:val="28"/>
              </w:rPr>
              <w:t>Sabiedrības līdzdalības rezultāti</w:t>
            </w:r>
          </w:p>
        </w:tc>
        <w:tc>
          <w:tcPr>
            <w:tcW w:w="3899" w:type="pct"/>
            <w:tcBorders>
              <w:top w:val="outset" w:sz="6" w:space="0" w:color="auto"/>
              <w:left w:val="outset" w:sz="6" w:space="0" w:color="auto"/>
              <w:bottom w:val="outset" w:sz="6" w:space="0" w:color="auto"/>
              <w:right w:val="outset" w:sz="6" w:space="0" w:color="auto"/>
            </w:tcBorders>
          </w:tcPr>
          <w:p w14:paraId="2BAAE149" w14:textId="3FACB67D" w:rsidR="0020496D" w:rsidRPr="00F86207" w:rsidRDefault="00F86207" w:rsidP="00954ABE">
            <w:pPr>
              <w:rPr>
                <w:sz w:val="28"/>
                <w:szCs w:val="28"/>
              </w:rPr>
            </w:pPr>
            <w:r w:rsidRPr="00F86207">
              <w:rPr>
                <w:sz w:val="28"/>
                <w:szCs w:val="28"/>
              </w:rPr>
              <w:t>Konsultāciju laikā izteiktie iebildumi un priekšlikumi ir ņemti vērā.</w:t>
            </w:r>
          </w:p>
        </w:tc>
      </w:tr>
      <w:tr w:rsidR="0020496D" w:rsidRPr="000D21FD" w14:paraId="4D69E8C1"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49F19261" w14:textId="77777777" w:rsidR="0020496D" w:rsidRPr="00F86207" w:rsidRDefault="0020496D" w:rsidP="00954ABE">
            <w:pPr>
              <w:rPr>
                <w:sz w:val="28"/>
                <w:szCs w:val="28"/>
              </w:rPr>
            </w:pPr>
            <w:r w:rsidRPr="00F86207">
              <w:rPr>
                <w:sz w:val="28"/>
                <w:szCs w:val="28"/>
              </w:rPr>
              <w:t>4.</w:t>
            </w:r>
          </w:p>
        </w:tc>
        <w:tc>
          <w:tcPr>
            <w:tcW w:w="884" w:type="pct"/>
            <w:tcBorders>
              <w:top w:val="outset" w:sz="6" w:space="0" w:color="auto"/>
              <w:left w:val="outset" w:sz="6" w:space="0" w:color="auto"/>
              <w:bottom w:val="outset" w:sz="6" w:space="0" w:color="auto"/>
              <w:right w:val="outset" w:sz="6" w:space="0" w:color="auto"/>
            </w:tcBorders>
            <w:hideMark/>
          </w:tcPr>
          <w:p w14:paraId="5389747F" w14:textId="77777777" w:rsidR="0020496D" w:rsidRPr="00F86207" w:rsidRDefault="0020496D" w:rsidP="00954ABE">
            <w:pPr>
              <w:rPr>
                <w:sz w:val="28"/>
                <w:szCs w:val="28"/>
              </w:rPr>
            </w:pPr>
            <w:r w:rsidRPr="00F86207">
              <w:rPr>
                <w:sz w:val="28"/>
                <w:szCs w:val="28"/>
              </w:rPr>
              <w:t>Cita informācija</w:t>
            </w:r>
          </w:p>
        </w:tc>
        <w:tc>
          <w:tcPr>
            <w:tcW w:w="3899" w:type="pct"/>
            <w:tcBorders>
              <w:top w:val="outset" w:sz="6" w:space="0" w:color="auto"/>
              <w:left w:val="outset" w:sz="6" w:space="0" w:color="auto"/>
              <w:bottom w:val="outset" w:sz="6" w:space="0" w:color="auto"/>
              <w:right w:val="outset" w:sz="6" w:space="0" w:color="auto"/>
            </w:tcBorders>
            <w:hideMark/>
          </w:tcPr>
          <w:p w14:paraId="5B46FD22" w14:textId="77777777" w:rsidR="0020496D" w:rsidRPr="00F86207" w:rsidRDefault="0020496D" w:rsidP="00954ABE">
            <w:pPr>
              <w:rPr>
                <w:sz w:val="28"/>
                <w:szCs w:val="28"/>
              </w:rPr>
            </w:pPr>
            <w:r w:rsidRPr="00F86207">
              <w:rPr>
                <w:sz w:val="28"/>
                <w:szCs w:val="28"/>
              </w:rPr>
              <w:t>Nav</w:t>
            </w:r>
          </w:p>
        </w:tc>
      </w:tr>
    </w:tbl>
    <w:p w14:paraId="21308FD8" w14:textId="73130110" w:rsidR="0020496D" w:rsidRPr="00F86207" w:rsidRDefault="0020496D" w:rsidP="009B6765">
      <w:pPr>
        <w:rPr>
          <w:sz w:val="26"/>
          <w:szCs w:val="26"/>
        </w:rPr>
      </w:pPr>
      <w:r w:rsidRPr="00F86207">
        <w:rPr>
          <w:sz w:val="26"/>
          <w:szCs w:val="26"/>
        </w:rPr>
        <w:t>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3336"/>
        <w:gridCol w:w="5744"/>
      </w:tblGrid>
      <w:tr w:rsidR="00AF121C" w:rsidRPr="00F86207" w14:paraId="14649F59"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F86207" w:rsidRDefault="00AF121C" w:rsidP="003858EB">
            <w:pPr>
              <w:rPr>
                <w:b/>
                <w:bCs/>
                <w:sz w:val="28"/>
                <w:szCs w:val="28"/>
              </w:rPr>
            </w:pPr>
            <w:r w:rsidRPr="00F86207">
              <w:rPr>
                <w:b/>
                <w:bCs/>
                <w:sz w:val="28"/>
                <w:szCs w:val="28"/>
              </w:rPr>
              <w:t>VII. Tiesību akta projekta izpildes nodrošināšana un tās ietekme uz institūcijām</w:t>
            </w:r>
          </w:p>
        </w:tc>
      </w:tr>
      <w:tr w:rsidR="00AF121C" w:rsidRPr="00F86207" w14:paraId="2172BDA3"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7341CAA2" w14:textId="77777777" w:rsidR="00AF121C" w:rsidRPr="00F86207" w:rsidRDefault="00AF121C" w:rsidP="003858EB">
            <w:pPr>
              <w:rPr>
                <w:sz w:val="26"/>
                <w:szCs w:val="26"/>
              </w:rPr>
            </w:pPr>
            <w:r w:rsidRPr="00F86207">
              <w:rPr>
                <w:sz w:val="26"/>
                <w:szCs w:val="26"/>
              </w:rPr>
              <w:t>1.</w:t>
            </w:r>
          </w:p>
        </w:tc>
        <w:tc>
          <w:tcPr>
            <w:tcW w:w="1751" w:type="pct"/>
            <w:tcBorders>
              <w:top w:val="outset" w:sz="6" w:space="0" w:color="auto"/>
              <w:left w:val="outset" w:sz="6" w:space="0" w:color="auto"/>
              <w:bottom w:val="outset" w:sz="6" w:space="0" w:color="auto"/>
              <w:right w:val="outset" w:sz="6" w:space="0" w:color="auto"/>
            </w:tcBorders>
            <w:hideMark/>
          </w:tcPr>
          <w:p w14:paraId="3E07969F" w14:textId="77777777" w:rsidR="00AF121C" w:rsidRPr="00F86207" w:rsidRDefault="00AF121C" w:rsidP="003858EB">
            <w:pPr>
              <w:rPr>
                <w:sz w:val="28"/>
                <w:szCs w:val="28"/>
              </w:rPr>
            </w:pPr>
            <w:r w:rsidRPr="00F86207">
              <w:rPr>
                <w:sz w:val="28"/>
                <w:szCs w:val="28"/>
              </w:rPr>
              <w:t>Projekta izpildē iesaistītās institūcijas</w:t>
            </w:r>
          </w:p>
        </w:tc>
        <w:tc>
          <w:tcPr>
            <w:tcW w:w="2987" w:type="pct"/>
            <w:tcBorders>
              <w:top w:val="outset" w:sz="6" w:space="0" w:color="auto"/>
              <w:left w:val="outset" w:sz="6" w:space="0" w:color="auto"/>
              <w:bottom w:val="outset" w:sz="6" w:space="0" w:color="auto"/>
              <w:right w:val="outset" w:sz="6" w:space="0" w:color="auto"/>
            </w:tcBorders>
          </w:tcPr>
          <w:p w14:paraId="442A2FA6" w14:textId="77777777" w:rsidR="00AF121C" w:rsidRPr="00F86207" w:rsidRDefault="00D465E8" w:rsidP="003858EB">
            <w:pPr>
              <w:rPr>
                <w:sz w:val="28"/>
                <w:szCs w:val="28"/>
              </w:rPr>
            </w:pPr>
            <w:r w:rsidRPr="00F86207">
              <w:rPr>
                <w:sz w:val="28"/>
                <w:szCs w:val="28"/>
              </w:rPr>
              <w:t>Valsts ieņēmumu dienests</w:t>
            </w:r>
          </w:p>
        </w:tc>
      </w:tr>
      <w:tr w:rsidR="00AF121C" w:rsidRPr="00F86207" w14:paraId="72A98798"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9E1D0E2" w14:textId="77777777" w:rsidR="00AF121C" w:rsidRPr="00F86207" w:rsidRDefault="00AF121C" w:rsidP="003858EB">
            <w:pPr>
              <w:rPr>
                <w:sz w:val="26"/>
                <w:szCs w:val="26"/>
              </w:rPr>
            </w:pPr>
            <w:r w:rsidRPr="00F86207">
              <w:rPr>
                <w:sz w:val="26"/>
                <w:szCs w:val="26"/>
              </w:rPr>
              <w:t>2.</w:t>
            </w:r>
          </w:p>
        </w:tc>
        <w:tc>
          <w:tcPr>
            <w:tcW w:w="1751" w:type="pct"/>
            <w:tcBorders>
              <w:top w:val="outset" w:sz="6" w:space="0" w:color="auto"/>
              <w:left w:val="outset" w:sz="6" w:space="0" w:color="auto"/>
              <w:bottom w:val="outset" w:sz="6" w:space="0" w:color="auto"/>
              <w:right w:val="outset" w:sz="6" w:space="0" w:color="auto"/>
            </w:tcBorders>
            <w:hideMark/>
          </w:tcPr>
          <w:p w14:paraId="7717508E" w14:textId="77777777" w:rsidR="00AF121C" w:rsidRPr="00F86207" w:rsidRDefault="00AF121C" w:rsidP="003858EB">
            <w:pPr>
              <w:rPr>
                <w:sz w:val="28"/>
                <w:szCs w:val="28"/>
              </w:rPr>
            </w:pPr>
            <w:r w:rsidRPr="00F86207">
              <w:rPr>
                <w:sz w:val="28"/>
                <w:szCs w:val="28"/>
              </w:rPr>
              <w:t>Projekta izpildes ietekme uz pārvaldes funkcijām un institucionālo struktūru.</w:t>
            </w:r>
            <w:r w:rsidRPr="00F86207">
              <w:rPr>
                <w:sz w:val="28"/>
                <w:szCs w:val="28"/>
              </w:rPr>
              <w:br/>
              <w:t>Jaunu institūciju izveide, esošu institūciju likvidācija vai reorganizācija, to ietekme uz institūcijas cilvēkresursiem</w:t>
            </w:r>
          </w:p>
        </w:tc>
        <w:tc>
          <w:tcPr>
            <w:tcW w:w="2987" w:type="pct"/>
            <w:tcBorders>
              <w:top w:val="outset" w:sz="6" w:space="0" w:color="auto"/>
              <w:left w:val="outset" w:sz="6" w:space="0" w:color="auto"/>
              <w:bottom w:val="outset" w:sz="6" w:space="0" w:color="auto"/>
              <w:right w:val="outset" w:sz="6" w:space="0" w:color="auto"/>
            </w:tcBorders>
            <w:hideMark/>
          </w:tcPr>
          <w:p w14:paraId="547A4B59" w14:textId="736AD6D0" w:rsidR="00AF121C" w:rsidRPr="00F86207" w:rsidRDefault="007B0E1A" w:rsidP="00353F69">
            <w:pPr>
              <w:rPr>
                <w:sz w:val="28"/>
                <w:szCs w:val="28"/>
              </w:rPr>
            </w:pPr>
            <w:r w:rsidRPr="00F86207">
              <w:rPr>
                <w:sz w:val="28"/>
                <w:szCs w:val="28"/>
              </w:rPr>
              <w:t>Projekta izpilde neietekmē projekta izstrādē iesaistīto institūciju funkcijas un uzdevumus.</w:t>
            </w:r>
          </w:p>
        </w:tc>
      </w:tr>
      <w:tr w:rsidR="00AF121C" w:rsidRPr="0020496D" w14:paraId="74B7E7C8"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CC3D27E" w14:textId="77777777" w:rsidR="00AF121C" w:rsidRPr="00F86207" w:rsidRDefault="00AF121C" w:rsidP="003858EB">
            <w:pPr>
              <w:rPr>
                <w:sz w:val="26"/>
                <w:szCs w:val="26"/>
              </w:rPr>
            </w:pPr>
            <w:r w:rsidRPr="00F86207">
              <w:rPr>
                <w:sz w:val="26"/>
                <w:szCs w:val="26"/>
              </w:rPr>
              <w:t>3.</w:t>
            </w:r>
          </w:p>
        </w:tc>
        <w:tc>
          <w:tcPr>
            <w:tcW w:w="1751" w:type="pct"/>
            <w:tcBorders>
              <w:top w:val="outset" w:sz="6" w:space="0" w:color="auto"/>
              <w:left w:val="outset" w:sz="6" w:space="0" w:color="auto"/>
              <w:bottom w:val="outset" w:sz="6" w:space="0" w:color="auto"/>
              <w:right w:val="outset" w:sz="6" w:space="0" w:color="auto"/>
            </w:tcBorders>
            <w:hideMark/>
          </w:tcPr>
          <w:p w14:paraId="2F6F2AC7" w14:textId="77777777" w:rsidR="00AF121C" w:rsidRPr="00F86207" w:rsidRDefault="00AF121C" w:rsidP="003858EB">
            <w:pPr>
              <w:rPr>
                <w:sz w:val="28"/>
                <w:szCs w:val="28"/>
              </w:rPr>
            </w:pPr>
            <w:r w:rsidRPr="00F86207">
              <w:rPr>
                <w:sz w:val="28"/>
                <w:szCs w:val="28"/>
              </w:rPr>
              <w:t>Cita informācija</w:t>
            </w:r>
          </w:p>
        </w:tc>
        <w:tc>
          <w:tcPr>
            <w:tcW w:w="2987" w:type="pct"/>
            <w:tcBorders>
              <w:top w:val="outset" w:sz="6" w:space="0" w:color="auto"/>
              <w:left w:val="outset" w:sz="6" w:space="0" w:color="auto"/>
              <w:bottom w:val="outset" w:sz="6" w:space="0" w:color="auto"/>
              <w:right w:val="outset" w:sz="6" w:space="0" w:color="auto"/>
            </w:tcBorders>
            <w:hideMark/>
          </w:tcPr>
          <w:p w14:paraId="56C8E9A3" w14:textId="77777777" w:rsidR="00AF121C" w:rsidRPr="002E572F" w:rsidRDefault="00AF121C" w:rsidP="003858EB">
            <w:pPr>
              <w:rPr>
                <w:sz w:val="28"/>
                <w:szCs w:val="28"/>
              </w:rPr>
            </w:pPr>
            <w:r w:rsidRPr="00F86207">
              <w:rPr>
                <w:sz w:val="28"/>
                <w:szCs w:val="28"/>
              </w:rPr>
              <w:t>Nav</w:t>
            </w:r>
          </w:p>
        </w:tc>
      </w:tr>
    </w:tbl>
    <w:p w14:paraId="37AC1DFC" w14:textId="6F15C91B" w:rsidR="00AF121C" w:rsidRPr="0020496D" w:rsidRDefault="00AF121C" w:rsidP="00AF121C">
      <w:pPr>
        <w:rPr>
          <w:sz w:val="26"/>
          <w:szCs w:val="26"/>
        </w:rPr>
      </w:pPr>
    </w:p>
    <w:p w14:paraId="31D110DD" w14:textId="3AB38047" w:rsidR="00614817" w:rsidRPr="0020496D" w:rsidRDefault="00614817" w:rsidP="00AF121C">
      <w:pPr>
        <w:rPr>
          <w:sz w:val="26"/>
          <w:szCs w:val="26"/>
        </w:rPr>
      </w:pPr>
    </w:p>
    <w:p w14:paraId="134CED3A" w14:textId="1B8EC2F5" w:rsidR="00614817" w:rsidRPr="0020496D" w:rsidRDefault="00614817" w:rsidP="00AF121C">
      <w:pPr>
        <w:rPr>
          <w:sz w:val="26"/>
          <w:szCs w:val="26"/>
        </w:rPr>
      </w:pPr>
    </w:p>
    <w:p w14:paraId="4ED9F530" w14:textId="77777777" w:rsidR="008A1D0D" w:rsidRPr="0020496D" w:rsidRDefault="008A1D0D" w:rsidP="00AF121C">
      <w:pPr>
        <w:rPr>
          <w:sz w:val="26"/>
          <w:szCs w:val="26"/>
        </w:rPr>
      </w:pPr>
    </w:p>
    <w:p w14:paraId="61073080" w14:textId="77777777" w:rsidR="00AF121C" w:rsidRPr="0020496D" w:rsidRDefault="00AF121C" w:rsidP="00AF121C">
      <w:pPr>
        <w:rPr>
          <w:sz w:val="26"/>
          <w:szCs w:val="26"/>
        </w:rPr>
      </w:pPr>
    </w:p>
    <w:p w14:paraId="6BDC842D" w14:textId="7B2F5BE6" w:rsidR="00AF121C" w:rsidRPr="002E572F" w:rsidRDefault="00AF121C" w:rsidP="00AF121C">
      <w:pPr>
        <w:rPr>
          <w:rFonts w:eastAsia="Calibri" w:cs="Times New Roman"/>
          <w:sz w:val="28"/>
          <w:szCs w:val="28"/>
        </w:rPr>
      </w:pPr>
      <w:r w:rsidRPr="002E572F">
        <w:rPr>
          <w:rFonts w:eastAsia="Times New Roman" w:cs="Times New Roman"/>
          <w:bCs/>
          <w:iCs/>
          <w:kern w:val="1"/>
          <w:sz w:val="28"/>
          <w:szCs w:val="28"/>
          <w:lang w:eastAsia="ar-SA"/>
        </w:rPr>
        <w:t xml:space="preserve">Finanšu ministre  </w:t>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t xml:space="preserve">      </w:t>
      </w:r>
      <w:r w:rsidRPr="002E572F">
        <w:rPr>
          <w:rFonts w:eastAsia="Times New Roman" w:cs="Times New Roman"/>
          <w:bCs/>
          <w:iCs/>
          <w:kern w:val="1"/>
          <w:sz w:val="28"/>
          <w:szCs w:val="28"/>
          <w:lang w:eastAsia="ar-SA"/>
        </w:rPr>
        <w:tab/>
      </w:r>
      <w:proofErr w:type="spellStart"/>
      <w:r w:rsidRPr="002E572F">
        <w:rPr>
          <w:rFonts w:eastAsia="Times New Roman" w:cs="Times New Roman"/>
          <w:bCs/>
          <w:iCs/>
          <w:kern w:val="1"/>
          <w:sz w:val="28"/>
          <w:szCs w:val="28"/>
          <w:lang w:eastAsia="ar-SA"/>
        </w:rPr>
        <w:t>D.Reizniece</w:t>
      </w:r>
      <w:proofErr w:type="spellEnd"/>
      <w:r w:rsidRPr="002E572F">
        <w:rPr>
          <w:rFonts w:eastAsia="Times New Roman" w:cs="Times New Roman"/>
          <w:bCs/>
          <w:iCs/>
          <w:kern w:val="1"/>
          <w:sz w:val="28"/>
          <w:szCs w:val="28"/>
          <w:lang w:eastAsia="ar-SA"/>
        </w:rPr>
        <w:t>-Ozola</w:t>
      </w:r>
    </w:p>
    <w:p w14:paraId="05C79ED9" w14:textId="3D35BB9D" w:rsidR="00AF121C" w:rsidRDefault="00AF121C" w:rsidP="00AF121C">
      <w:pPr>
        <w:tabs>
          <w:tab w:val="left" w:pos="5122"/>
        </w:tabs>
        <w:rPr>
          <w:rFonts w:eastAsia="Calibri" w:cs="Times New Roman"/>
          <w:sz w:val="20"/>
          <w:szCs w:val="20"/>
        </w:rPr>
      </w:pPr>
    </w:p>
    <w:p w14:paraId="516B3CD7" w14:textId="3587F4C6" w:rsidR="00380214" w:rsidRDefault="00380214" w:rsidP="00AF121C">
      <w:pPr>
        <w:tabs>
          <w:tab w:val="left" w:pos="5122"/>
        </w:tabs>
        <w:rPr>
          <w:rFonts w:eastAsia="Calibri" w:cs="Times New Roman"/>
          <w:sz w:val="20"/>
          <w:szCs w:val="20"/>
        </w:rPr>
      </w:pPr>
    </w:p>
    <w:p w14:paraId="3BC62965" w14:textId="5D9DE9EF" w:rsidR="008A1D0D" w:rsidRDefault="008A1D0D" w:rsidP="00AF121C">
      <w:pPr>
        <w:tabs>
          <w:tab w:val="left" w:pos="5122"/>
        </w:tabs>
        <w:rPr>
          <w:rFonts w:eastAsia="Calibri" w:cs="Times New Roman"/>
          <w:sz w:val="20"/>
          <w:szCs w:val="20"/>
        </w:rPr>
      </w:pPr>
    </w:p>
    <w:p w14:paraId="0E246C4A" w14:textId="77777777" w:rsidR="008A1D0D" w:rsidRDefault="008A1D0D" w:rsidP="00AF121C">
      <w:pPr>
        <w:tabs>
          <w:tab w:val="left" w:pos="5122"/>
        </w:tabs>
        <w:rPr>
          <w:rFonts w:eastAsia="Calibri" w:cs="Times New Roman"/>
          <w:sz w:val="20"/>
          <w:szCs w:val="20"/>
        </w:rPr>
      </w:pPr>
    </w:p>
    <w:p w14:paraId="63BF421E" w14:textId="77777777" w:rsidR="00380214" w:rsidRPr="00996724" w:rsidRDefault="00380214" w:rsidP="00AF121C">
      <w:pPr>
        <w:tabs>
          <w:tab w:val="left" w:pos="5122"/>
        </w:tabs>
        <w:rPr>
          <w:rFonts w:eastAsia="Calibri" w:cs="Times New Roman"/>
          <w:sz w:val="20"/>
          <w:szCs w:val="20"/>
        </w:rPr>
      </w:pPr>
    </w:p>
    <w:p w14:paraId="32168CD7" w14:textId="4E16CD57" w:rsidR="00AF121C" w:rsidRPr="00380214" w:rsidRDefault="00AF121C" w:rsidP="00AF121C">
      <w:pPr>
        <w:rPr>
          <w:rFonts w:eastAsia="Times New Roman" w:cs="Times New Roman"/>
          <w:sz w:val="22"/>
        </w:rPr>
      </w:pPr>
      <w:r w:rsidRPr="00380214">
        <w:rPr>
          <w:rFonts w:eastAsia="Times New Roman" w:cs="Times New Roman"/>
          <w:sz w:val="22"/>
        </w:rPr>
        <w:t>Kraņevska, 67095527</w:t>
      </w:r>
    </w:p>
    <w:p w14:paraId="189C0949" w14:textId="4E2407BC" w:rsidR="00AF121C" w:rsidRPr="00380214" w:rsidRDefault="00986F18" w:rsidP="00AF121C">
      <w:pPr>
        <w:rPr>
          <w:rFonts w:eastAsia="Calibri" w:cs="Times New Roman"/>
          <w:color w:val="0000FF"/>
          <w:sz w:val="22"/>
          <w:u w:val="single"/>
        </w:rPr>
      </w:pPr>
      <w:hyperlink r:id="rId9" w:history="1">
        <w:r w:rsidR="00380214" w:rsidRPr="00380214">
          <w:rPr>
            <w:rStyle w:val="Hyperlink"/>
            <w:rFonts w:eastAsia="Calibri" w:cs="Times New Roman"/>
            <w:sz w:val="22"/>
          </w:rPr>
          <w:t>Sanita.Kranevska@fm.gov.lv</w:t>
        </w:r>
      </w:hyperlink>
    </w:p>
    <w:p w14:paraId="754200FA" w14:textId="4BDF811E" w:rsidR="00272B79" w:rsidRPr="00380214" w:rsidRDefault="006E007B" w:rsidP="00AF121C">
      <w:pPr>
        <w:rPr>
          <w:rFonts w:eastAsia="Calibri" w:cs="Times New Roman"/>
          <w:sz w:val="22"/>
          <w:u w:val="single"/>
        </w:rPr>
      </w:pPr>
      <w:proofErr w:type="spellStart"/>
      <w:r>
        <w:rPr>
          <w:rFonts w:eastAsia="Calibri" w:cs="Times New Roman"/>
          <w:sz w:val="22"/>
          <w:u w:val="single"/>
        </w:rPr>
        <w:t>Mazuls</w:t>
      </w:r>
      <w:proofErr w:type="spellEnd"/>
      <w:r w:rsidR="00272B79" w:rsidRPr="00380214">
        <w:rPr>
          <w:rFonts w:eastAsia="Calibri" w:cs="Times New Roman"/>
          <w:sz w:val="22"/>
          <w:u w:val="single"/>
        </w:rPr>
        <w:t>, 67120</w:t>
      </w:r>
      <w:r>
        <w:rPr>
          <w:rFonts w:eastAsia="Calibri" w:cs="Times New Roman"/>
          <w:sz w:val="22"/>
          <w:u w:val="single"/>
        </w:rPr>
        <w:t>940</w:t>
      </w:r>
    </w:p>
    <w:p w14:paraId="2535C679" w14:textId="1D22BA1A" w:rsidR="00272B79" w:rsidRPr="00380214" w:rsidRDefault="006E007B" w:rsidP="00AF121C">
      <w:pPr>
        <w:rPr>
          <w:rStyle w:val="Hyperlink"/>
          <w:sz w:val="22"/>
        </w:rPr>
      </w:pPr>
      <w:r>
        <w:rPr>
          <w:rStyle w:val="Hyperlink"/>
          <w:sz w:val="22"/>
        </w:rPr>
        <w:t>Edgars.Mazuls</w:t>
      </w:r>
      <w:r w:rsidR="00272B79" w:rsidRPr="00380214">
        <w:rPr>
          <w:rStyle w:val="Hyperlink"/>
          <w:sz w:val="22"/>
        </w:rPr>
        <w:t>@vid.gov.lv</w:t>
      </w:r>
    </w:p>
    <w:sectPr w:rsidR="00272B79" w:rsidRPr="00380214" w:rsidSect="002E572F">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578BB" w14:textId="77777777" w:rsidR="00986F18" w:rsidRDefault="00986F18" w:rsidP="00AF121C">
      <w:r>
        <w:separator/>
      </w:r>
    </w:p>
  </w:endnote>
  <w:endnote w:type="continuationSeparator" w:id="0">
    <w:p w14:paraId="2D829FB7" w14:textId="77777777" w:rsidR="00986F18" w:rsidRDefault="00986F18"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ED55" w14:textId="0494C4C9" w:rsidR="00292A20" w:rsidRPr="00292A20" w:rsidRDefault="00142E81" w:rsidP="00292A20">
    <w:pPr>
      <w:pStyle w:val="Footer"/>
      <w:rPr>
        <w:sz w:val="20"/>
        <w:szCs w:val="20"/>
      </w:rPr>
    </w:pPr>
    <w:r>
      <w:rPr>
        <w:sz w:val="20"/>
        <w:szCs w:val="20"/>
      </w:rPr>
      <w:t>FMAnot_</w:t>
    </w:r>
    <w:r w:rsidR="00A12A9B">
      <w:rPr>
        <w:sz w:val="20"/>
        <w:szCs w:val="20"/>
      </w:rPr>
      <w:t>0510</w:t>
    </w:r>
    <w:r w:rsidR="00AF121C">
      <w:rPr>
        <w:sz w:val="20"/>
        <w:szCs w:val="20"/>
      </w:rPr>
      <w:t>18</w:t>
    </w:r>
    <w:r w:rsidRPr="00292A20">
      <w:rPr>
        <w:sz w:val="20"/>
        <w:szCs w:val="20"/>
      </w:rPr>
      <w:t>_</w:t>
    </w:r>
    <w:r w:rsidR="006E007B">
      <w:rPr>
        <w:sz w:val="20"/>
        <w:szCs w:val="20"/>
      </w:rPr>
      <w:t>groz170</w:t>
    </w:r>
  </w:p>
  <w:p w14:paraId="2AEFBBC8" w14:textId="77777777" w:rsidR="00292A20" w:rsidRDefault="00986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649" w14:textId="7C5707F0" w:rsidR="00292A20" w:rsidRPr="00292A20" w:rsidRDefault="00142E81">
    <w:pPr>
      <w:pStyle w:val="Footer"/>
      <w:rPr>
        <w:sz w:val="20"/>
        <w:szCs w:val="20"/>
      </w:rPr>
    </w:pPr>
    <w:r>
      <w:rPr>
        <w:sz w:val="20"/>
        <w:szCs w:val="20"/>
      </w:rPr>
      <w:t>FMAnot_</w:t>
    </w:r>
    <w:r w:rsidR="00A12A9B">
      <w:rPr>
        <w:sz w:val="20"/>
        <w:szCs w:val="20"/>
      </w:rPr>
      <w:t>0510</w:t>
    </w:r>
    <w:r w:rsidR="00AF121C">
      <w:rPr>
        <w:sz w:val="20"/>
        <w:szCs w:val="20"/>
      </w:rPr>
      <w:t>18</w:t>
    </w:r>
    <w:r w:rsidRPr="00292A20">
      <w:rPr>
        <w:sz w:val="20"/>
        <w:szCs w:val="20"/>
      </w:rPr>
      <w:t>_</w:t>
    </w:r>
    <w:r w:rsidR="008A1D0D">
      <w:rPr>
        <w:sz w:val="20"/>
        <w:szCs w:val="20"/>
      </w:rPr>
      <w:t>groz1</w:t>
    </w:r>
    <w:r w:rsidR="006E007B">
      <w:rPr>
        <w:sz w:val="20"/>
        <w:szCs w:val="20"/>
      </w:rPr>
      <w:t>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14A43" w14:textId="77777777" w:rsidR="00986F18" w:rsidRDefault="00986F18" w:rsidP="00AF121C">
      <w:r>
        <w:separator/>
      </w:r>
    </w:p>
  </w:footnote>
  <w:footnote w:type="continuationSeparator" w:id="0">
    <w:p w14:paraId="73A4AFC3" w14:textId="77777777" w:rsidR="00986F18" w:rsidRDefault="00986F18" w:rsidP="00AF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2685365" w14:textId="18186153" w:rsidR="00292A20" w:rsidRDefault="00142E81">
        <w:pPr>
          <w:pStyle w:val="Header"/>
          <w:jc w:val="center"/>
        </w:pPr>
        <w:r>
          <w:fldChar w:fldCharType="begin"/>
        </w:r>
        <w:r>
          <w:instrText xml:space="preserve"> PAGE   \* MERGEFORMAT </w:instrText>
        </w:r>
        <w:r>
          <w:fldChar w:fldCharType="separate"/>
        </w:r>
        <w:r w:rsidR="00822A9F">
          <w:rPr>
            <w:noProof/>
          </w:rPr>
          <w:t>7</w:t>
        </w:r>
        <w:r>
          <w:rPr>
            <w:noProof/>
          </w:rPr>
          <w:fldChar w:fldCharType="end"/>
        </w:r>
      </w:p>
    </w:sdtContent>
  </w:sdt>
  <w:p w14:paraId="37541140" w14:textId="77777777" w:rsidR="00292A20" w:rsidRDefault="00986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048594"/>
      <w:docPartObj>
        <w:docPartGallery w:val="Page Numbers (Top of Page)"/>
        <w:docPartUnique/>
      </w:docPartObj>
    </w:sdtPr>
    <w:sdtEndPr>
      <w:rPr>
        <w:noProof/>
        <w:sz w:val="20"/>
        <w:szCs w:val="20"/>
      </w:rPr>
    </w:sdtEndPr>
    <w:sdtContent>
      <w:p w14:paraId="0D50F4BE" w14:textId="77777777" w:rsidR="00292A20" w:rsidRPr="00292A20" w:rsidRDefault="00986F18">
        <w:pPr>
          <w:pStyle w:val="Header"/>
          <w:jc w:val="center"/>
          <w:rPr>
            <w:sz w:val="20"/>
            <w:szCs w:val="20"/>
          </w:rPr>
        </w:pPr>
      </w:p>
    </w:sdtContent>
  </w:sdt>
  <w:p w14:paraId="75C9DAD6" w14:textId="77777777" w:rsidR="00292A20" w:rsidRDefault="00986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0CD"/>
    <w:multiLevelType w:val="hybridMultilevel"/>
    <w:tmpl w:val="E2C8A35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756C76E4"/>
    <w:multiLevelType w:val="hybridMultilevel"/>
    <w:tmpl w:val="CA2C9C2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C"/>
    <w:rsid w:val="00006E67"/>
    <w:rsid w:val="00017D7B"/>
    <w:rsid w:val="000208CF"/>
    <w:rsid w:val="000210AA"/>
    <w:rsid w:val="00022C90"/>
    <w:rsid w:val="00032B89"/>
    <w:rsid w:val="00083053"/>
    <w:rsid w:val="00090D5A"/>
    <w:rsid w:val="000966A7"/>
    <w:rsid w:val="000A1A29"/>
    <w:rsid w:val="000B7EC9"/>
    <w:rsid w:val="000D21FD"/>
    <w:rsid w:val="00142E81"/>
    <w:rsid w:val="001952E5"/>
    <w:rsid w:val="001D27FC"/>
    <w:rsid w:val="001F02A6"/>
    <w:rsid w:val="00202E2D"/>
    <w:rsid w:val="002036CC"/>
    <w:rsid w:val="0020496D"/>
    <w:rsid w:val="0021394B"/>
    <w:rsid w:val="00240337"/>
    <w:rsid w:val="00252720"/>
    <w:rsid w:val="00263D8D"/>
    <w:rsid w:val="00272B79"/>
    <w:rsid w:val="00292EBD"/>
    <w:rsid w:val="002C3C9B"/>
    <w:rsid w:val="002E572F"/>
    <w:rsid w:val="00303AAA"/>
    <w:rsid w:val="00310F6D"/>
    <w:rsid w:val="00311CB5"/>
    <w:rsid w:val="003121A2"/>
    <w:rsid w:val="00323A65"/>
    <w:rsid w:val="00346DBE"/>
    <w:rsid w:val="00353F69"/>
    <w:rsid w:val="00371C1D"/>
    <w:rsid w:val="00380214"/>
    <w:rsid w:val="003814FC"/>
    <w:rsid w:val="003F036C"/>
    <w:rsid w:val="00410DFB"/>
    <w:rsid w:val="00413768"/>
    <w:rsid w:val="00447B72"/>
    <w:rsid w:val="00481632"/>
    <w:rsid w:val="00497D5B"/>
    <w:rsid w:val="004D1FFD"/>
    <w:rsid w:val="004D47BD"/>
    <w:rsid w:val="004F068D"/>
    <w:rsid w:val="004F0CF5"/>
    <w:rsid w:val="0051638A"/>
    <w:rsid w:val="005228C1"/>
    <w:rsid w:val="00523FDA"/>
    <w:rsid w:val="00546E81"/>
    <w:rsid w:val="00560609"/>
    <w:rsid w:val="00594BEF"/>
    <w:rsid w:val="005A6F2E"/>
    <w:rsid w:val="005B0908"/>
    <w:rsid w:val="005D6257"/>
    <w:rsid w:val="005E586B"/>
    <w:rsid w:val="005E5FEA"/>
    <w:rsid w:val="00614817"/>
    <w:rsid w:val="006357C0"/>
    <w:rsid w:val="00667905"/>
    <w:rsid w:val="006B4776"/>
    <w:rsid w:val="006B7D3C"/>
    <w:rsid w:val="006C1202"/>
    <w:rsid w:val="006C1F5D"/>
    <w:rsid w:val="006E007B"/>
    <w:rsid w:val="00700E68"/>
    <w:rsid w:val="00705F0D"/>
    <w:rsid w:val="00716729"/>
    <w:rsid w:val="00736309"/>
    <w:rsid w:val="00765744"/>
    <w:rsid w:val="0077126D"/>
    <w:rsid w:val="007A144B"/>
    <w:rsid w:val="007A2393"/>
    <w:rsid w:val="007B0E1A"/>
    <w:rsid w:val="00822A9F"/>
    <w:rsid w:val="0082575F"/>
    <w:rsid w:val="008412AF"/>
    <w:rsid w:val="008510F3"/>
    <w:rsid w:val="00851ED7"/>
    <w:rsid w:val="00861612"/>
    <w:rsid w:val="00866DB2"/>
    <w:rsid w:val="0087318F"/>
    <w:rsid w:val="008A1D0D"/>
    <w:rsid w:val="008B7AF8"/>
    <w:rsid w:val="00916F9D"/>
    <w:rsid w:val="0091793B"/>
    <w:rsid w:val="0093574F"/>
    <w:rsid w:val="00971157"/>
    <w:rsid w:val="00986F18"/>
    <w:rsid w:val="009A3A19"/>
    <w:rsid w:val="009B5843"/>
    <w:rsid w:val="009B6765"/>
    <w:rsid w:val="00A05CF5"/>
    <w:rsid w:val="00A12A9B"/>
    <w:rsid w:val="00A50FD1"/>
    <w:rsid w:val="00A531B6"/>
    <w:rsid w:val="00A77E48"/>
    <w:rsid w:val="00A934D3"/>
    <w:rsid w:val="00AB1DB8"/>
    <w:rsid w:val="00AC1D2B"/>
    <w:rsid w:val="00AD0E67"/>
    <w:rsid w:val="00AF121C"/>
    <w:rsid w:val="00B06391"/>
    <w:rsid w:val="00B30B6A"/>
    <w:rsid w:val="00B43E7D"/>
    <w:rsid w:val="00BA3EE1"/>
    <w:rsid w:val="00BB06BC"/>
    <w:rsid w:val="00BC133B"/>
    <w:rsid w:val="00BD0FE5"/>
    <w:rsid w:val="00BD176E"/>
    <w:rsid w:val="00BD2284"/>
    <w:rsid w:val="00BF5D9D"/>
    <w:rsid w:val="00C04070"/>
    <w:rsid w:val="00C1535B"/>
    <w:rsid w:val="00C356F4"/>
    <w:rsid w:val="00C577D6"/>
    <w:rsid w:val="00C97378"/>
    <w:rsid w:val="00CA4E94"/>
    <w:rsid w:val="00CC3766"/>
    <w:rsid w:val="00CF498B"/>
    <w:rsid w:val="00D041D6"/>
    <w:rsid w:val="00D078E7"/>
    <w:rsid w:val="00D452D7"/>
    <w:rsid w:val="00D465E8"/>
    <w:rsid w:val="00D475F5"/>
    <w:rsid w:val="00D713F9"/>
    <w:rsid w:val="00D93309"/>
    <w:rsid w:val="00D941A7"/>
    <w:rsid w:val="00DA52E9"/>
    <w:rsid w:val="00DD6B42"/>
    <w:rsid w:val="00DD7197"/>
    <w:rsid w:val="00DE099D"/>
    <w:rsid w:val="00DF1569"/>
    <w:rsid w:val="00DF6957"/>
    <w:rsid w:val="00E071C2"/>
    <w:rsid w:val="00E221DA"/>
    <w:rsid w:val="00E30F89"/>
    <w:rsid w:val="00E3136E"/>
    <w:rsid w:val="00E4227E"/>
    <w:rsid w:val="00E546E9"/>
    <w:rsid w:val="00E6143B"/>
    <w:rsid w:val="00E61FEF"/>
    <w:rsid w:val="00E75C1F"/>
    <w:rsid w:val="00E851A5"/>
    <w:rsid w:val="00E90103"/>
    <w:rsid w:val="00E91E98"/>
    <w:rsid w:val="00EA1363"/>
    <w:rsid w:val="00EA3C42"/>
    <w:rsid w:val="00EC7E0D"/>
    <w:rsid w:val="00EE5021"/>
    <w:rsid w:val="00F06629"/>
    <w:rsid w:val="00F11CA0"/>
    <w:rsid w:val="00F227C1"/>
    <w:rsid w:val="00F249CD"/>
    <w:rsid w:val="00F561EB"/>
    <w:rsid w:val="00F574A9"/>
    <w:rsid w:val="00F706EA"/>
    <w:rsid w:val="00F7659E"/>
    <w:rsid w:val="00F803ED"/>
    <w:rsid w:val="00F8208B"/>
    <w:rsid w:val="00F86207"/>
    <w:rsid w:val="00FA1B63"/>
    <w:rsid w:val="00FD32A8"/>
    <w:rsid w:val="00FE6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9EE"/>
  <w15:chartTrackingRefBased/>
  <w15:docId w15:val="{0C498278-D486-4291-8EDD-5632A580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semiHidden/>
    <w:unhideWhenUsed/>
    <w:rsid w:val="00292EBD"/>
    <w:rPr>
      <w:sz w:val="20"/>
      <w:szCs w:val="20"/>
    </w:rPr>
  </w:style>
  <w:style w:type="character" w:customStyle="1" w:styleId="CommentTextChar">
    <w:name w:val="Comment Text Char"/>
    <w:basedOn w:val="DefaultParagraphFont"/>
    <w:link w:val="CommentText"/>
    <w:uiPriority w:val="99"/>
    <w:semiHidden/>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paragraph" w:customStyle="1" w:styleId="naiskr">
    <w:name w:val="naiskr"/>
    <w:basedOn w:val="Normal"/>
    <w:rsid w:val="00E6143B"/>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5E5FEA"/>
    <w:rPr>
      <w:i/>
      <w:iCs/>
    </w:rPr>
  </w:style>
  <w:style w:type="paragraph" w:styleId="BodyTextIndent3">
    <w:name w:val="Body Text Indent 3"/>
    <w:basedOn w:val="Normal"/>
    <w:link w:val="BodyTextIndent3Char"/>
    <w:uiPriority w:val="99"/>
    <w:semiHidden/>
    <w:unhideWhenUsed/>
    <w:rsid w:val="005E5F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E5FEA"/>
    <w:rPr>
      <w:sz w:val="16"/>
      <w:szCs w:val="16"/>
    </w:rPr>
  </w:style>
  <w:style w:type="character" w:styleId="Hyperlink">
    <w:name w:val="Hyperlink"/>
    <w:basedOn w:val="DefaultParagraphFont"/>
    <w:uiPriority w:val="99"/>
    <w:unhideWhenUsed/>
    <w:rsid w:val="00380214"/>
    <w:rPr>
      <w:color w:val="0563C1" w:themeColor="hyperlink"/>
      <w:u w:val="single"/>
    </w:rPr>
  </w:style>
  <w:style w:type="paragraph" w:styleId="FootnoteText">
    <w:name w:val="footnote text"/>
    <w:basedOn w:val="Normal"/>
    <w:link w:val="FootnoteTextChar"/>
    <w:uiPriority w:val="99"/>
    <w:semiHidden/>
    <w:unhideWhenUsed/>
    <w:rsid w:val="00380214"/>
    <w:rPr>
      <w:sz w:val="20"/>
      <w:szCs w:val="20"/>
    </w:rPr>
  </w:style>
  <w:style w:type="character" w:customStyle="1" w:styleId="FootnoteTextChar">
    <w:name w:val="Footnote Text Char"/>
    <w:basedOn w:val="DefaultParagraphFont"/>
    <w:link w:val="FootnoteText"/>
    <w:uiPriority w:val="99"/>
    <w:semiHidden/>
    <w:rsid w:val="00380214"/>
    <w:rPr>
      <w:sz w:val="20"/>
      <w:szCs w:val="20"/>
    </w:rPr>
  </w:style>
  <w:style w:type="character" w:styleId="FootnoteReference">
    <w:name w:val="footnote reference"/>
    <w:basedOn w:val="DefaultParagraphFont"/>
    <w:uiPriority w:val="99"/>
    <w:semiHidden/>
    <w:unhideWhenUsed/>
    <w:rsid w:val="00380214"/>
    <w:rPr>
      <w:vertAlign w:val="superscript"/>
    </w:rPr>
  </w:style>
  <w:style w:type="character" w:styleId="FollowedHyperlink">
    <w:name w:val="FollowedHyperlink"/>
    <w:basedOn w:val="DefaultParagraphFont"/>
    <w:uiPriority w:val="99"/>
    <w:semiHidden/>
    <w:unhideWhenUsed/>
    <w:rsid w:val="00D47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971">
      <w:bodyDiv w:val="1"/>
      <w:marLeft w:val="0"/>
      <w:marRight w:val="0"/>
      <w:marTop w:val="0"/>
      <w:marBottom w:val="0"/>
      <w:divBdr>
        <w:top w:val="none" w:sz="0" w:space="0" w:color="auto"/>
        <w:left w:val="none" w:sz="0" w:space="0" w:color="auto"/>
        <w:bottom w:val="none" w:sz="0" w:space="0" w:color="auto"/>
        <w:right w:val="none" w:sz="0" w:space="0" w:color="auto"/>
      </w:divBdr>
    </w:div>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666057494">
      <w:bodyDiv w:val="1"/>
      <w:marLeft w:val="0"/>
      <w:marRight w:val="0"/>
      <w:marTop w:val="0"/>
      <w:marBottom w:val="0"/>
      <w:divBdr>
        <w:top w:val="none" w:sz="0" w:space="0" w:color="auto"/>
        <w:left w:val="none" w:sz="0" w:space="0" w:color="auto"/>
        <w:bottom w:val="none" w:sz="0" w:space="0" w:color="auto"/>
        <w:right w:val="none" w:sz="0" w:space="0" w:color="auto"/>
      </w:divBdr>
    </w:div>
    <w:div w:id="898245121">
      <w:bodyDiv w:val="1"/>
      <w:marLeft w:val="0"/>
      <w:marRight w:val="0"/>
      <w:marTop w:val="0"/>
      <w:marBottom w:val="0"/>
      <w:divBdr>
        <w:top w:val="none" w:sz="0" w:space="0" w:color="auto"/>
        <w:left w:val="none" w:sz="0" w:space="0" w:color="auto"/>
        <w:bottom w:val="none" w:sz="0" w:space="0" w:color="auto"/>
        <w:right w:val="none" w:sz="0" w:space="0" w:color="auto"/>
      </w:divBdr>
    </w:div>
    <w:div w:id="1360857937">
      <w:bodyDiv w:val="1"/>
      <w:marLeft w:val="0"/>
      <w:marRight w:val="0"/>
      <w:marTop w:val="0"/>
      <w:marBottom w:val="0"/>
      <w:divBdr>
        <w:top w:val="none" w:sz="0" w:space="0" w:color="auto"/>
        <w:left w:val="none" w:sz="0" w:space="0" w:color="auto"/>
        <w:bottom w:val="none" w:sz="0" w:space="0" w:color="auto"/>
        <w:right w:val="none" w:sz="0" w:space="0" w:color="auto"/>
      </w:divBdr>
    </w:div>
    <w:div w:id="20051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muitas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ita.Kranevsk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8FF3-E738-4CE8-8C76-624BE7E8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6922</Words>
  <Characters>3947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MK noteikumu projekta "Grozījumi Ministru kabineta 2012.gada 13.marta noteikumos Nr.170 "Noteikumi par ārpus kārtas transportējamām precēm" anotācija</vt:lpstr>
    </vt:vector>
  </TitlesOfParts>
  <Company>Finanšu ministrija</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2012.gada 13.marta noteikumos Nr.170 "Noteikumi par ārpus kārtas transportējamām precēm" anotācija</dc:title>
  <dc:subject>Noteikumu projekta anotācija</dc:subject>
  <dc:creator>Sanita Kraņevska</dc:creator>
  <cp:keywords/>
  <dc:description>67095527, sanita.kranevska@fm.gov.lv</dc:description>
  <cp:lastModifiedBy>Sanita Kraņevska</cp:lastModifiedBy>
  <cp:revision>5</cp:revision>
  <cp:lastPrinted>2018-10-05T11:53:00Z</cp:lastPrinted>
  <dcterms:created xsi:type="dcterms:W3CDTF">2018-10-05T07:15:00Z</dcterms:created>
  <dcterms:modified xsi:type="dcterms:W3CDTF">2018-10-05T12:07:00Z</dcterms:modified>
</cp:coreProperties>
</file>