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D80CE0"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5655F2">
            <w:rPr>
              <w:rFonts w:ascii="Times New Roman" w:hAnsi="Times New Roman"/>
              <w:b/>
              <w:sz w:val="28"/>
              <w:szCs w:val="28"/>
            </w:rPr>
            <w:t>o</w:t>
          </w:r>
          <w:r w:rsidR="005471A0" w:rsidRPr="00833CEF">
            <w:rPr>
              <w:rFonts w:ascii="Times New Roman" w:hAnsi="Times New Roman"/>
              <w:b/>
              <w:sz w:val="28"/>
              <w:szCs w:val="28"/>
            </w:rPr>
            <w:t xml:space="preserve"> īpašum</w:t>
          </w:r>
          <w:r w:rsidR="005655F2">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C2826">
            <w:rPr>
              <w:rFonts w:ascii="Times New Roman" w:hAnsi="Times New Roman"/>
              <w:b/>
              <w:sz w:val="28"/>
              <w:szCs w:val="28"/>
            </w:rPr>
            <w:t xml:space="preserve"> 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6C2826">
              <w:rPr>
                <w:rFonts w:ascii="Times New Roman" w:hAnsi="Times New Roman"/>
                <w:sz w:val="28"/>
                <w:szCs w:val="28"/>
              </w:rPr>
              <w:t xml:space="preserve">Salienas pagastā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5655F2">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6C2826">
              <w:rPr>
                <w:rFonts w:ascii="Times New Roman" w:hAnsi="Times New Roman"/>
                <w:sz w:val="28"/>
                <w:szCs w:val="28"/>
              </w:rPr>
              <w:t xml:space="preserve"> Salienas pagastā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6C2826">
              <w:rPr>
                <w:rFonts w:ascii="Times New Roman" w:hAnsi="Times New Roman"/>
                <w:sz w:val="28"/>
                <w:szCs w:val="28"/>
              </w:rPr>
              <w:t xml:space="preserve"> </w:t>
            </w:r>
            <w:r w:rsidR="005655F2">
              <w:rPr>
                <w:rFonts w:ascii="Times New Roman" w:hAnsi="Times New Roman"/>
                <w:sz w:val="28"/>
                <w:szCs w:val="28"/>
              </w:rPr>
              <w:t xml:space="preserve"> pierobežas ceļa </w:t>
            </w:r>
            <w:r w:rsidR="006C2826">
              <w:rPr>
                <w:rFonts w:ascii="Times New Roman" w:hAnsi="Times New Roman"/>
                <w:sz w:val="28"/>
                <w:szCs w:val="28"/>
              </w:rPr>
              <w:t xml:space="preserve">Salienas pagastā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stra apzīmējumi 60700050710001, 44840080171001, 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6C2826">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w:t>
            </w:r>
            <w:r w:rsidR="00833CEF" w:rsidRPr="00A723EB">
              <w:rPr>
                <w:rFonts w:ascii="Times New Roman" w:hAnsi="Times New Roman"/>
                <w:sz w:val="28"/>
                <w:szCs w:val="28"/>
              </w:rPr>
              <w:lastRenderedPageBreak/>
              <w:t xml:space="preserve">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C91C89" w:rsidRPr="00C91C89">
              <w:rPr>
                <w:rFonts w:ascii="Times New Roman" w:hAnsi="Times New Roman" w:cs="Times New Roman"/>
                <w:sz w:val="28"/>
                <w:szCs w:val="28"/>
              </w:rPr>
              <w:t xml:space="preserve">"Pierobežas ceļš Salienas pagastā", reģistrācijas Nr. IeM FI-D 2002/23, kas saskaņots Krāslavas rajona būvvaldē 2002.gada 20.novembrī, </w:t>
            </w:r>
            <w:r w:rsidR="00D02C4D" w:rsidRPr="00C91C89">
              <w:rPr>
                <w:rFonts w:ascii="Times New Roman" w:hAnsi="Times New Roman"/>
                <w:sz w:val="28"/>
                <w:szCs w:val="28"/>
              </w:rPr>
              <w:t xml:space="preserve">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18E4">
              <w:rPr>
                <w:rFonts w:ascii="Times New Roman" w:hAnsi="Times New Roman"/>
                <w:sz w:val="28"/>
                <w:szCs w:val="28"/>
              </w:rPr>
              <w:t>o</w:t>
            </w:r>
            <w:r w:rsidR="00C06779" w:rsidRPr="00480824">
              <w:rPr>
                <w:rFonts w:ascii="Times New Roman" w:hAnsi="Times New Roman"/>
                <w:sz w:val="28"/>
                <w:szCs w:val="28"/>
              </w:rPr>
              <w:t xml:space="preserve"> īpašum</w:t>
            </w:r>
            <w:r w:rsidR="006A18E4">
              <w:rPr>
                <w:rFonts w:ascii="Times New Roman" w:hAnsi="Times New Roman"/>
                <w:sz w:val="28"/>
                <w:szCs w:val="28"/>
              </w:rPr>
              <w:t>u</w:t>
            </w:r>
            <w:r w:rsidR="00C91C89">
              <w:rPr>
                <w:rFonts w:ascii="Times New Roman" w:hAnsi="Times New Roman"/>
                <w:sz w:val="28"/>
                <w:szCs w:val="28"/>
              </w:rPr>
              <w:t>:</w:t>
            </w:r>
          </w:p>
          <w:p w:rsidR="00C06779" w:rsidRDefault="00C91C89" w:rsidP="00C06779">
            <w:pPr>
              <w:spacing w:after="0" w:line="240" w:lineRule="auto"/>
              <w:jc w:val="both"/>
              <w:rPr>
                <w:rFonts w:ascii="Times New Roman" w:hAnsi="Times New Roman"/>
                <w:sz w:val="28"/>
                <w:szCs w:val="28"/>
              </w:rPr>
            </w:pPr>
            <w:r>
              <w:rPr>
                <w:rFonts w:ascii="Times New Roman" w:hAnsi="Times New Roman"/>
                <w:sz w:val="28"/>
                <w:szCs w:val="28"/>
              </w:rPr>
              <w:t>1.</w:t>
            </w:r>
            <w:r w:rsidR="00A6753B">
              <w:rPr>
                <w:rFonts w:ascii="Times New Roman" w:hAnsi="Times New Roman" w:cs="Times New Roman"/>
                <w:sz w:val="28"/>
                <w:szCs w:val="28"/>
              </w:rPr>
              <w:t>"</w:t>
            </w:r>
            <w:r w:rsidR="006C2826">
              <w:rPr>
                <w:rFonts w:ascii="Times New Roman" w:hAnsi="Times New Roman"/>
                <w:sz w:val="28"/>
                <w:szCs w:val="28"/>
              </w:rPr>
              <w:t>Paudri</w:t>
            </w:r>
            <w:r>
              <w:rPr>
                <w:rFonts w:ascii="Times New Roman" w:hAnsi="Times New Roman"/>
                <w:sz w:val="28"/>
                <w:szCs w:val="28"/>
              </w:rPr>
              <w:t>š</w:t>
            </w:r>
            <w:r w:rsidR="006C2826">
              <w:rPr>
                <w:rFonts w:ascii="Times New Roman" w:hAnsi="Times New Roman"/>
                <w:sz w:val="28"/>
                <w:szCs w:val="28"/>
              </w:rPr>
              <w:t>ķi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numurs 60700040078</w:t>
            </w:r>
            <w:r w:rsidR="00EC23E7">
              <w:rPr>
                <w:rFonts w:ascii="Times New Roman" w:hAnsi="Times New Roman"/>
                <w:sz w:val="28"/>
                <w:szCs w:val="28"/>
              </w:rPr>
              <w:t>)</w:t>
            </w:r>
            <w:r>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6C2826">
              <w:rPr>
                <w:rFonts w:ascii="Times New Roman" w:hAnsi="Times New Roman"/>
                <w:sz w:val="28"/>
                <w:szCs w:val="28"/>
              </w:rPr>
              <w:t>(kadastra apzīmējums 60700040147</w:t>
            </w:r>
            <w:r w:rsidR="00711370">
              <w:rPr>
                <w:rFonts w:ascii="Times New Roman" w:hAnsi="Times New Roman"/>
                <w:sz w:val="28"/>
                <w:szCs w:val="28"/>
              </w:rPr>
              <w:t xml:space="preserve">) </w:t>
            </w:r>
            <w:r w:rsidR="006C2826">
              <w:rPr>
                <w:rFonts w:ascii="Times New Roman" w:hAnsi="Times New Roman"/>
                <w:sz w:val="28"/>
                <w:szCs w:val="28"/>
              </w:rPr>
              <w:t>0,89</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6C2826">
              <w:rPr>
                <w:rFonts w:ascii="Times New Roman" w:hAnsi="Times New Roman"/>
                <w:sz w:val="28"/>
                <w:szCs w:val="28"/>
              </w:rPr>
              <w:t>Kaplavas pagastā, Krāslavas</w:t>
            </w:r>
            <w:r w:rsidR="007F4DF0" w:rsidRPr="00480824">
              <w:rPr>
                <w:rFonts w:ascii="Times New Roman" w:hAnsi="Times New Roman"/>
                <w:sz w:val="28"/>
                <w:szCs w:val="28"/>
              </w:rPr>
              <w:t xml:space="preserve"> novadā</w:t>
            </w:r>
            <w:r>
              <w:rPr>
                <w:rFonts w:ascii="Times New Roman" w:hAnsi="Times New Roman"/>
                <w:sz w:val="28"/>
                <w:szCs w:val="28"/>
              </w:rPr>
              <w:t>,</w:t>
            </w:r>
            <w:r w:rsidR="005655F2">
              <w:rPr>
                <w:rFonts w:ascii="Times New Roman" w:hAnsi="Times New Roman"/>
                <w:sz w:val="28"/>
                <w:szCs w:val="28"/>
              </w:rPr>
              <w:t xml:space="preserve"> kas</w:t>
            </w:r>
            <w:r>
              <w:rPr>
                <w:rFonts w:ascii="Times New Roman" w:hAnsi="Times New Roman"/>
                <w:sz w:val="28"/>
                <w:szCs w:val="28"/>
              </w:rPr>
              <w:t xml:space="preserve"> </w:t>
            </w:r>
            <w:r w:rsidRPr="00C91C89">
              <w:rPr>
                <w:rFonts w:ascii="Times New Roman" w:hAnsi="Times New Roman"/>
                <w:sz w:val="28"/>
                <w:szCs w:val="28"/>
              </w:rPr>
              <w:t>ir ierakstīts  Daugavpils tiesas Zemesgrāmatu nodaļas Kaplavas pagasta zemesgrāmatas nodalījumā Nr.142</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proofErr w:type="spellStart"/>
            <w:r w:rsidR="006C2826">
              <w:rPr>
                <w:rFonts w:ascii="Times New Roman" w:hAnsi="Times New Roman"/>
                <w:sz w:val="28"/>
                <w:szCs w:val="28"/>
              </w:rPr>
              <w:t>Paudrišķi</w:t>
            </w:r>
            <w:proofErr w:type="spellEnd"/>
            <w:r w:rsidR="00A6753B">
              <w:rPr>
                <w:rFonts w:ascii="Times New Roman" w:hAnsi="Times New Roman" w:cs="Times New Roman"/>
                <w:sz w:val="28"/>
                <w:szCs w:val="28"/>
              </w:rPr>
              <w:t>"</w:t>
            </w:r>
            <w:r w:rsidR="004D6BD3" w:rsidRPr="00CC751D">
              <w:rPr>
                <w:rFonts w:ascii="Times New Roman" w:hAnsi="Times New Roman"/>
                <w:sz w:val="28"/>
                <w:szCs w:val="28"/>
              </w:rPr>
              <w:t>)</w:t>
            </w:r>
            <w:r>
              <w:rPr>
                <w:rFonts w:ascii="Times New Roman" w:hAnsi="Times New Roman"/>
                <w:sz w:val="28"/>
                <w:szCs w:val="28"/>
              </w:rPr>
              <w:t>;</w:t>
            </w:r>
          </w:p>
          <w:p w:rsidR="00C91C89" w:rsidRDefault="009A67BB" w:rsidP="00C06779">
            <w:pPr>
              <w:spacing w:after="0" w:line="240" w:lineRule="auto"/>
              <w:jc w:val="both"/>
              <w:rPr>
                <w:rFonts w:ascii="Times New Roman" w:hAnsi="Times New Roman"/>
                <w:sz w:val="28"/>
                <w:szCs w:val="28"/>
              </w:rPr>
            </w:pPr>
            <w:r>
              <w:rPr>
                <w:rFonts w:ascii="Times New Roman" w:hAnsi="Times New Roman"/>
                <w:sz w:val="28"/>
                <w:szCs w:val="28"/>
              </w:rPr>
              <w:t>2.</w:t>
            </w:r>
            <w:r w:rsidR="00C91C89" w:rsidRPr="00C91C89">
              <w:rPr>
                <w:rFonts w:ascii="Times New Roman" w:hAnsi="Times New Roman"/>
                <w:sz w:val="28"/>
                <w:szCs w:val="28"/>
              </w:rPr>
              <w:t>"Aizkalnieši" (kadastra numurs 60700050015)</w:t>
            </w:r>
            <w:r w:rsidR="005655F2">
              <w:rPr>
                <w:rFonts w:ascii="Times New Roman" w:hAnsi="Times New Roman"/>
                <w:sz w:val="28"/>
                <w:szCs w:val="28"/>
              </w:rPr>
              <w:t xml:space="preserve"> daļu </w:t>
            </w:r>
            <w:r w:rsidR="00C91C89" w:rsidRPr="00C91C89">
              <w:rPr>
                <w:rFonts w:ascii="Times New Roman" w:hAnsi="Times New Roman"/>
                <w:sz w:val="28"/>
                <w:szCs w:val="28"/>
              </w:rPr>
              <w:t>– zemes vienību (kadastra apzīmējums 60700050343) 0,46 ha platībā – Kaplavas pagastā, Krāslavas novadā</w:t>
            </w:r>
            <w:r w:rsidR="00C91C89">
              <w:rPr>
                <w:rFonts w:ascii="Times New Roman" w:hAnsi="Times New Roman"/>
                <w:sz w:val="28"/>
                <w:szCs w:val="28"/>
              </w:rPr>
              <w:t>,</w:t>
            </w:r>
            <w:r w:rsidR="005655F2">
              <w:rPr>
                <w:rFonts w:ascii="Times New Roman" w:hAnsi="Times New Roman"/>
                <w:sz w:val="28"/>
                <w:szCs w:val="28"/>
              </w:rPr>
              <w:t xml:space="preserve"> kas</w:t>
            </w:r>
            <w:r w:rsidR="00C91C89">
              <w:rPr>
                <w:rFonts w:ascii="Times New Roman" w:hAnsi="Times New Roman"/>
                <w:sz w:val="28"/>
                <w:szCs w:val="28"/>
              </w:rPr>
              <w:t xml:space="preserve"> </w:t>
            </w:r>
            <w:r w:rsidR="00C91C89" w:rsidRPr="00C91C89">
              <w:rPr>
                <w:rFonts w:ascii="Times New Roman" w:hAnsi="Times New Roman"/>
                <w:sz w:val="28"/>
                <w:szCs w:val="28"/>
              </w:rPr>
              <w:t>ir ierakstīts  Daugavpils tiesas Zemesgrāmatu nodaļas Kaplavas pagasta zemesgrāmatas nodalījumā Nr.36 (turpmāk – nekustamais īpašums "</w:t>
            </w:r>
            <w:proofErr w:type="spellStart"/>
            <w:r w:rsidR="00C91C89" w:rsidRPr="00C91C89">
              <w:rPr>
                <w:rFonts w:ascii="Times New Roman" w:hAnsi="Times New Roman"/>
                <w:sz w:val="28"/>
                <w:szCs w:val="28"/>
              </w:rPr>
              <w:t>Aizkalnieši</w:t>
            </w:r>
            <w:proofErr w:type="spellEnd"/>
            <w:r w:rsidR="00C91C89" w:rsidRPr="00C91C89">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proofErr w:type="spellStart"/>
            <w:r w:rsidR="006C2826">
              <w:rPr>
                <w:rFonts w:ascii="Times New Roman" w:hAnsi="Times New Roman"/>
                <w:sz w:val="28"/>
                <w:szCs w:val="28"/>
              </w:rPr>
              <w:t>Paudrišķi</w:t>
            </w:r>
            <w:proofErr w:type="spellEnd"/>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C5439A" w:rsidRPr="00E72689" w:rsidRDefault="006C2826"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pierobežas josla</w:t>
            </w:r>
            <w:r w:rsidR="00C91C89" w:rsidRPr="00E72689">
              <w:rPr>
                <w:rFonts w:ascii="Times New Roman" w:hAnsi="Times New Roman"/>
                <w:sz w:val="28"/>
                <w:szCs w:val="28"/>
              </w:rPr>
              <w:t xml:space="preserve"> – 0,89</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pierobeža </w:t>
            </w:r>
            <w:r w:rsidR="00C91C89" w:rsidRPr="00E72689">
              <w:rPr>
                <w:rFonts w:ascii="Times New Roman" w:hAnsi="Times New Roman"/>
                <w:sz w:val="28"/>
                <w:szCs w:val="28"/>
              </w:rPr>
              <w:t>–</w:t>
            </w:r>
            <w:r w:rsidRPr="00E72689">
              <w:rPr>
                <w:rFonts w:ascii="Times New Roman" w:hAnsi="Times New Roman"/>
                <w:sz w:val="28"/>
                <w:szCs w:val="28"/>
              </w:rPr>
              <w:t xml:space="preserve"> </w:t>
            </w:r>
            <w:r w:rsidR="00C91C89" w:rsidRPr="00E72689">
              <w:rPr>
                <w:rFonts w:ascii="Times New Roman" w:hAnsi="Times New Roman"/>
                <w:sz w:val="28"/>
                <w:szCs w:val="28"/>
              </w:rPr>
              <w:t>0,89</w:t>
            </w:r>
            <w:r w:rsidRPr="00E72689">
              <w:rPr>
                <w:rFonts w:ascii="Times New Roman" w:hAnsi="Times New Roman"/>
                <w:sz w:val="28"/>
                <w:szCs w:val="28"/>
              </w:rPr>
              <w:t xml:space="preserve"> ha platībā;</w:t>
            </w:r>
          </w:p>
          <w:p w:rsidR="00AD7B62"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 xml:space="preserve">aizsargājamo ainavu apvidus teritorija, ja tā nav iedalīta funkcionālajās zonās </w:t>
            </w:r>
            <w:r w:rsidR="00E72689" w:rsidRPr="00E72689">
              <w:rPr>
                <w:rFonts w:ascii="Times New Roman" w:hAnsi="Times New Roman"/>
                <w:sz w:val="28"/>
                <w:szCs w:val="28"/>
              </w:rPr>
              <w:t>–</w:t>
            </w:r>
            <w:r w:rsidRPr="00E72689">
              <w:rPr>
                <w:rFonts w:ascii="Times New Roman" w:hAnsi="Times New Roman"/>
                <w:sz w:val="28"/>
                <w:szCs w:val="28"/>
              </w:rPr>
              <w:t xml:space="preserve"> </w:t>
            </w:r>
            <w:r w:rsidR="00E72689" w:rsidRPr="00E72689">
              <w:rPr>
                <w:rFonts w:ascii="Times New Roman" w:hAnsi="Times New Roman"/>
                <w:sz w:val="28"/>
                <w:szCs w:val="28"/>
              </w:rPr>
              <w:t>0,89</w:t>
            </w:r>
            <w:r w:rsidRPr="00E72689">
              <w:rPr>
                <w:rFonts w:ascii="Times New Roman" w:hAnsi="Times New Roman"/>
                <w:sz w:val="28"/>
                <w:szCs w:val="28"/>
              </w:rPr>
              <w:t xml:space="preserve"> ha platībā;</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lastRenderedPageBreak/>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w:t>
            </w:r>
            <w:r w:rsidR="00CF518D">
              <w:rPr>
                <w:rFonts w:ascii="Times New Roman" w:hAnsi="Times New Roman"/>
                <w:sz w:val="28"/>
                <w:szCs w:val="28"/>
              </w:rPr>
              <w:t>tā komisija</w:t>
            </w:r>
            <w:r w:rsidR="00255C28" w:rsidRPr="00063A5D">
              <w:rPr>
                <w:rFonts w:ascii="Times New Roman" w:hAnsi="Times New Roman"/>
                <w:sz w:val="28"/>
                <w:szCs w:val="28"/>
              </w:rPr>
              <w:t xml:space="preserve">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ām 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063A5D">
              <w:rPr>
                <w:rFonts w:ascii="Times New Roman" w:hAnsi="Times New Roman"/>
                <w:sz w:val="28"/>
                <w:szCs w:val="28"/>
              </w:rPr>
              <w:t xml:space="preserve">2018.gada 13.jūlija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AD7B62">
              <w:rPr>
                <w:rFonts w:ascii="Times New Roman" w:hAnsi="Times New Roman"/>
                <w:sz w:val="28"/>
                <w:szCs w:val="28"/>
              </w:rPr>
              <w:t>1124,2</w:t>
            </w:r>
            <w:r w:rsidR="00711370">
              <w:rPr>
                <w:rFonts w:ascii="Times New Roman" w:hAnsi="Times New Roman"/>
                <w:sz w:val="28"/>
                <w:szCs w:val="28"/>
              </w:rPr>
              <w:t>2</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711370">
              <w:rPr>
                <w:rFonts w:ascii="Times New Roman" w:hAnsi="Times New Roman"/>
                <w:sz w:val="28"/>
                <w:szCs w:val="28"/>
              </w:rPr>
              <w:t xml:space="preserve"> (viens tūkstot</w:t>
            </w:r>
            <w:r w:rsidR="00AD7B62">
              <w:rPr>
                <w:rFonts w:ascii="Times New Roman" w:hAnsi="Times New Roman"/>
                <w:sz w:val="28"/>
                <w:szCs w:val="28"/>
              </w:rPr>
              <w:t>is viens simts divdesmit četri</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B00B83" w:rsidRPr="00063A5D">
              <w:rPr>
                <w:rFonts w:ascii="Times New Roman" w:hAnsi="Times New Roman"/>
                <w:i/>
                <w:sz w:val="28"/>
                <w:szCs w:val="28"/>
              </w:rPr>
              <w:t xml:space="preserve"> </w:t>
            </w:r>
            <w:r w:rsidR="00AD7B62">
              <w:rPr>
                <w:rFonts w:ascii="Times New Roman" w:hAnsi="Times New Roman"/>
                <w:sz w:val="28"/>
                <w:szCs w:val="28"/>
              </w:rPr>
              <w:t>un 2</w:t>
            </w:r>
            <w:r w:rsidR="00711370">
              <w:rPr>
                <w:rFonts w:ascii="Times New Roman" w:hAnsi="Times New Roman"/>
                <w:sz w:val="28"/>
                <w:szCs w:val="28"/>
              </w:rPr>
              <w:t>2</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E72689" w:rsidRPr="00E72689">
              <w:rPr>
                <w:rFonts w:ascii="Times New Roman" w:hAnsi="Times New Roman"/>
                <w:sz w:val="28"/>
                <w:szCs w:val="28"/>
              </w:rPr>
              <w:t xml:space="preserve">1089,36 </w:t>
            </w:r>
            <w:proofErr w:type="spellStart"/>
            <w:r w:rsidR="00E72689" w:rsidRPr="00E72689">
              <w:rPr>
                <w:rFonts w:ascii="Times New Roman" w:hAnsi="Times New Roman"/>
                <w:i/>
                <w:sz w:val="28"/>
                <w:szCs w:val="28"/>
              </w:rPr>
              <w:t>euro</w:t>
            </w:r>
            <w:proofErr w:type="spellEnd"/>
            <w:r w:rsidR="00E72689" w:rsidRPr="00E72689">
              <w:rPr>
                <w:rFonts w:ascii="Times New Roman" w:hAnsi="Times New Roman"/>
                <w:sz w:val="28"/>
                <w:szCs w:val="28"/>
              </w:rPr>
              <w:t xml:space="preserve"> (viens tūkstotis astoņdesmit deviņi  </w:t>
            </w:r>
            <w:proofErr w:type="spellStart"/>
            <w:r w:rsidR="00E72689" w:rsidRPr="00E72689">
              <w:rPr>
                <w:rFonts w:ascii="Times New Roman" w:hAnsi="Times New Roman"/>
                <w:i/>
                <w:sz w:val="28"/>
                <w:szCs w:val="28"/>
              </w:rPr>
              <w:t>euro</w:t>
            </w:r>
            <w:proofErr w:type="spellEnd"/>
            <w:r w:rsidR="00E72689" w:rsidRPr="00E72689">
              <w:rPr>
                <w:rFonts w:ascii="Times New Roman" w:hAnsi="Times New Roman"/>
                <w:sz w:val="28"/>
                <w:szCs w:val="28"/>
              </w:rPr>
              <w:t xml:space="preserve"> un 36 centi) apmērā</w:t>
            </w:r>
            <w:r w:rsidR="00E72689">
              <w:rPr>
                <w:rFonts w:ascii="Times New Roman" w:hAnsi="Times New Roman"/>
                <w:sz w:val="28"/>
                <w:szCs w:val="28"/>
              </w:rPr>
              <w:t xml:space="preserve"> un </w:t>
            </w:r>
            <w:r w:rsidR="00063A5D">
              <w:rPr>
                <w:rFonts w:ascii="Times New Roman" w:hAnsi="Times New Roman"/>
                <w:sz w:val="28"/>
                <w:szCs w:val="28"/>
              </w:rPr>
              <w:t xml:space="preserve">īpašniekam kompensējamie zaudējumi </w:t>
            </w:r>
            <w:r w:rsidR="00E72689" w:rsidRPr="00E72689">
              <w:rPr>
                <w:rFonts w:ascii="Times New Roman" w:hAnsi="Times New Roman"/>
                <w:sz w:val="28"/>
                <w:szCs w:val="28"/>
              </w:rPr>
              <w:t xml:space="preserve">34,86 </w:t>
            </w:r>
            <w:proofErr w:type="spellStart"/>
            <w:r w:rsidR="00E72689" w:rsidRPr="00CF518D">
              <w:rPr>
                <w:rFonts w:ascii="Times New Roman" w:hAnsi="Times New Roman"/>
                <w:i/>
                <w:sz w:val="28"/>
                <w:szCs w:val="28"/>
              </w:rPr>
              <w:t>euro</w:t>
            </w:r>
            <w:proofErr w:type="spellEnd"/>
            <w:r w:rsidR="00E72689" w:rsidRPr="00CF518D">
              <w:rPr>
                <w:rFonts w:ascii="Times New Roman" w:hAnsi="Times New Roman"/>
                <w:i/>
                <w:sz w:val="28"/>
                <w:szCs w:val="28"/>
              </w:rPr>
              <w:t xml:space="preserve"> </w:t>
            </w:r>
            <w:r w:rsidR="00E72689" w:rsidRPr="00E72689">
              <w:rPr>
                <w:rFonts w:ascii="Times New Roman" w:hAnsi="Times New Roman"/>
                <w:sz w:val="28"/>
                <w:szCs w:val="28"/>
              </w:rPr>
              <w:t xml:space="preserve">(trīsdesmit četri </w:t>
            </w:r>
            <w:proofErr w:type="spellStart"/>
            <w:r w:rsidR="00E72689" w:rsidRPr="005655F2">
              <w:rPr>
                <w:rFonts w:ascii="Times New Roman" w:hAnsi="Times New Roman"/>
                <w:i/>
                <w:sz w:val="28"/>
                <w:szCs w:val="28"/>
              </w:rPr>
              <w:t>euro</w:t>
            </w:r>
            <w:proofErr w:type="spellEnd"/>
            <w:r w:rsidR="00E72689" w:rsidRPr="005655F2">
              <w:rPr>
                <w:rFonts w:ascii="Times New Roman" w:hAnsi="Times New Roman"/>
                <w:i/>
                <w:sz w:val="28"/>
                <w:szCs w:val="28"/>
              </w:rPr>
              <w:t xml:space="preserve"> </w:t>
            </w:r>
            <w:r w:rsidR="00E72689" w:rsidRPr="00E72689">
              <w:rPr>
                <w:rFonts w:ascii="Times New Roman" w:hAnsi="Times New Roman"/>
                <w:sz w:val="28"/>
                <w:szCs w:val="28"/>
              </w:rPr>
              <w:t>un 86 centi) apmērā</w:t>
            </w:r>
            <w:r w:rsidR="00063A5D">
              <w:rPr>
                <w:rFonts w:ascii="Times New Roman" w:hAnsi="Times New Roman"/>
                <w:sz w:val="28"/>
                <w:szCs w:val="28"/>
              </w:rPr>
              <w:t>.</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AD7B62">
              <w:rPr>
                <w:rFonts w:ascii="Times New Roman" w:hAnsi="Times New Roman"/>
                <w:sz w:val="28"/>
                <w:szCs w:val="28"/>
              </w:rPr>
              <w:t>ada 31.jūlija lēmumu Nr.1-66/123</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AD7B62">
              <w:rPr>
                <w:rFonts w:ascii="Times New Roman" w:hAnsi="Times New Roman"/>
                <w:sz w:val="28"/>
                <w:szCs w:val="28"/>
              </w:rPr>
              <w:t>1124,2</w:t>
            </w:r>
            <w:r w:rsidR="00711370">
              <w:rPr>
                <w:rFonts w:ascii="Times New Roman" w:hAnsi="Times New Roman"/>
                <w:sz w:val="28"/>
                <w:szCs w:val="28"/>
              </w:rPr>
              <w:t>2</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AD7B62">
              <w:rPr>
                <w:rFonts w:ascii="Times New Roman" w:hAnsi="Times New Roman"/>
                <w:sz w:val="28"/>
                <w:szCs w:val="28"/>
              </w:rPr>
              <w:t>viens tūkstotis viens simts divdesmit četri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AD7B62">
              <w:rPr>
                <w:rFonts w:ascii="Times New Roman" w:hAnsi="Times New Roman"/>
                <w:sz w:val="28"/>
                <w:szCs w:val="28"/>
              </w:rPr>
              <w:t>un 2</w:t>
            </w:r>
            <w:r w:rsidR="00711370">
              <w:rPr>
                <w:rFonts w:ascii="Times New Roman" w:hAnsi="Times New Roman"/>
                <w:sz w:val="28"/>
                <w:szCs w:val="28"/>
              </w:rPr>
              <w:t>2</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proofErr w:type="spellStart"/>
            <w:r w:rsidR="00AD7B62">
              <w:rPr>
                <w:rFonts w:ascii="Times New Roman" w:hAnsi="Times New Roman"/>
                <w:sz w:val="28"/>
                <w:szCs w:val="28"/>
              </w:rPr>
              <w:t>Paudrišķi</w:t>
            </w:r>
            <w:proofErr w:type="spellEnd"/>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Nekustamajam īpašumam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ir noteikti šādi apgrūtinājumi (saskaņā ar Nekustamā īpašuma valsts kadastra informācijas sistēmas datiem):</w:t>
            </w:r>
          </w:p>
          <w:p w:rsidR="001C67B2" w:rsidRPr="001C67B2" w:rsidRDefault="001C67B2" w:rsidP="001C67B2">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aizsargājamo ainavu apvidus teritorija, ja tā nav iedalīta funkcionālajās zonās – </w:t>
            </w:r>
            <w:r>
              <w:rPr>
                <w:rFonts w:ascii="Times New Roman" w:hAnsi="Times New Roman"/>
                <w:sz w:val="28"/>
                <w:szCs w:val="28"/>
              </w:rPr>
              <w:t>0,46</w:t>
            </w:r>
            <w:r w:rsidRPr="001C67B2">
              <w:rPr>
                <w:rFonts w:ascii="Times New Roman" w:hAnsi="Times New Roman"/>
                <w:sz w:val="28"/>
                <w:szCs w:val="28"/>
              </w:rPr>
              <w:t xml:space="preserve"> ha platībā;</w:t>
            </w:r>
          </w:p>
          <w:p w:rsidR="001C67B2" w:rsidRPr="001C67B2" w:rsidRDefault="001C67B2" w:rsidP="001C67B2">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pierobežas josla </w:t>
            </w:r>
            <w:r>
              <w:rPr>
                <w:rFonts w:ascii="Times New Roman" w:hAnsi="Times New Roman"/>
                <w:sz w:val="28"/>
                <w:szCs w:val="28"/>
              </w:rPr>
              <w:t>0,46</w:t>
            </w:r>
            <w:r w:rsidRPr="001C67B2">
              <w:rPr>
                <w:rFonts w:ascii="Times New Roman" w:hAnsi="Times New Roman"/>
                <w:sz w:val="28"/>
                <w:szCs w:val="28"/>
              </w:rPr>
              <w:t xml:space="preserve"> ha platībā;</w:t>
            </w:r>
          </w:p>
          <w:p w:rsidR="009A67BB" w:rsidRPr="00CF518D" w:rsidRDefault="001C67B2" w:rsidP="00CF518D">
            <w:pPr>
              <w:numPr>
                <w:ilvl w:val="0"/>
                <w:numId w:val="6"/>
              </w:numPr>
              <w:spacing w:after="0" w:line="240" w:lineRule="auto"/>
              <w:jc w:val="both"/>
              <w:rPr>
                <w:rFonts w:ascii="Times New Roman" w:hAnsi="Times New Roman"/>
                <w:sz w:val="28"/>
                <w:szCs w:val="28"/>
              </w:rPr>
            </w:pPr>
            <w:r w:rsidRPr="001C67B2">
              <w:rPr>
                <w:rFonts w:ascii="Times New Roman" w:hAnsi="Times New Roman"/>
                <w:sz w:val="28"/>
                <w:szCs w:val="28"/>
              </w:rPr>
              <w:t xml:space="preserve">pierobeža </w:t>
            </w:r>
            <w:r>
              <w:rPr>
                <w:rFonts w:ascii="Times New Roman" w:hAnsi="Times New Roman"/>
                <w:sz w:val="28"/>
                <w:szCs w:val="28"/>
              </w:rPr>
              <w:t>0,46</w:t>
            </w:r>
            <w:r w:rsidRPr="001C67B2">
              <w:rPr>
                <w:rFonts w:ascii="Times New Roman" w:hAnsi="Times New Roman"/>
                <w:sz w:val="28"/>
                <w:szCs w:val="28"/>
              </w:rPr>
              <w:t xml:space="preserve"> ha platībā</w:t>
            </w:r>
            <w:r>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Ar Iekšlietu ministrijas 2017. gada 29.jūnija rīkojumu Nr.1-12/1589 "Par pastāvīgās </w:t>
            </w:r>
            <w:r w:rsidRPr="001C67B2">
              <w:rPr>
                <w:rFonts w:ascii="Times New Roman" w:hAnsi="Times New Roman"/>
                <w:sz w:val="28"/>
                <w:szCs w:val="28"/>
              </w:rPr>
              <w:lastRenderedPageBreak/>
              <w:t>komisijas izveidošanu sabiedrības vajadzībām nepieciešamā īpašuma atsavināšanai" izveido</w:t>
            </w:r>
            <w:r w:rsidR="00CF518D">
              <w:rPr>
                <w:rFonts w:ascii="Times New Roman" w:hAnsi="Times New Roman"/>
                <w:sz w:val="28"/>
                <w:szCs w:val="28"/>
              </w:rPr>
              <w:t>tā komisija</w:t>
            </w:r>
            <w:r w:rsidRPr="001C67B2">
              <w:rPr>
                <w:rFonts w:ascii="Times New Roman" w:hAnsi="Times New Roman"/>
                <w:sz w:val="28"/>
                <w:szCs w:val="28"/>
              </w:rPr>
              <w:t xml:space="preserve"> saskaņā ar Ministru kabineta 2011.gada 15.marta noteikumu Nr.204 "Kārtība, kādā nosaka taisnīgu atlīdzību par sabiedrības vajadzībām atsavināmo nekustamo īpašumu" 35.punktu, 2018.gada 13.jūlija  sēdes slēgtajā daļā pieņēma lēmumu par 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atsavināšanas atlīdzības apstiprināšanu, nosakot to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i/>
                <w:sz w:val="28"/>
                <w:szCs w:val="28"/>
              </w:rPr>
              <w:t xml:space="preserve"> </w:t>
            </w:r>
            <w:r w:rsidRPr="001C67B2">
              <w:rPr>
                <w:rFonts w:ascii="Times New Roman" w:hAnsi="Times New Roman"/>
                <w:sz w:val="28"/>
                <w:szCs w:val="28"/>
              </w:rPr>
              <w:t>un 4 centi), kas atbilst sertificēta vērtētāja noteiktajai 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tirgus vērtībai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un 4 centi), īpašniekam sakarā ar atsavināšanu kompensējamie zaudējumi nav identificēti (ir 0,00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Pamatojoties uz Ministru kabineta 2011. gada 15.marta noteikumu Nr.204 "Kārtība, kādā nosaka taisnīgu atlīdzību par sabiedrības vajadzībām atsavināmo nekustamo īpašumu" 36.1.apakšpunktu, Iekšlietu ministrija ar 2018.gada 31.jūlija lēmumu Nr.1-66/120 apstiprināja taisnīgas atlīdzības apmēru par nekustamo īpašumu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xml:space="preserve">", nosakot to 563,04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(pieci simti sešdesmit trīs </w:t>
            </w:r>
            <w:proofErr w:type="spellStart"/>
            <w:r w:rsidRPr="001C67B2">
              <w:rPr>
                <w:rFonts w:ascii="Times New Roman" w:hAnsi="Times New Roman"/>
                <w:i/>
                <w:sz w:val="28"/>
                <w:szCs w:val="28"/>
              </w:rPr>
              <w:t>euro</w:t>
            </w:r>
            <w:proofErr w:type="spellEnd"/>
            <w:r w:rsidRPr="001C67B2">
              <w:rPr>
                <w:rFonts w:ascii="Times New Roman" w:hAnsi="Times New Roman"/>
                <w:sz w:val="28"/>
                <w:szCs w:val="28"/>
              </w:rPr>
              <w:t xml:space="preserve"> un 4 centi).</w:t>
            </w:r>
          </w:p>
          <w:p w:rsidR="001C67B2" w:rsidRPr="00F84A8C" w:rsidRDefault="001C67B2" w:rsidP="00F84A8C">
            <w:pPr>
              <w:spacing w:after="0" w:line="240" w:lineRule="auto"/>
              <w:jc w:val="both"/>
              <w:rPr>
                <w:rFonts w:ascii="Times New Roman" w:hAnsi="Times New Roman"/>
                <w:sz w:val="28"/>
                <w:szCs w:val="28"/>
              </w:rPr>
            </w:pPr>
            <w:r w:rsidRPr="001C67B2">
              <w:rPr>
                <w:rFonts w:ascii="Times New Roman" w:hAnsi="Times New Roman"/>
                <w:sz w:val="28"/>
                <w:szCs w:val="28"/>
              </w:rPr>
              <w:t xml:space="preserve">  </w:t>
            </w:r>
            <w:r w:rsidR="00BA1C66">
              <w:rPr>
                <w:rFonts w:ascii="Times New Roman" w:hAnsi="Times New Roman"/>
                <w:sz w:val="28"/>
                <w:szCs w:val="28"/>
              </w:rPr>
              <w:t xml:space="preserve"> </w:t>
            </w:r>
            <w:r w:rsidRPr="001C67B2">
              <w:rPr>
                <w:rFonts w:ascii="Times New Roman" w:hAnsi="Times New Roman"/>
                <w:sz w:val="28"/>
                <w:szCs w:val="28"/>
              </w:rPr>
              <w:t>Nekustamā īpašuma "</w:t>
            </w:r>
            <w:proofErr w:type="spellStart"/>
            <w:r w:rsidRPr="001C67B2">
              <w:rPr>
                <w:rFonts w:ascii="Times New Roman" w:hAnsi="Times New Roman"/>
                <w:sz w:val="28"/>
                <w:szCs w:val="28"/>
              </w:rPr>
              <w:t>Aizkalnieši</w:t>
            </w:r>
            <w:proofErr w:type="spellEnd"/>
            <w:r w:rsidRPr="001C67B2">
              <w:rPr>
                <w:rFonts w:ascii="Times New Roman" w:hAnsi="Times New Roman"/>
                <w:sz w:val="28"/>
                <w:szCs w:val="28"/>
              </w:rPr>
              <w:t>" īpašnieks ir piekritis atsavināšanai atbilstoši aprēķinātajam atlīdzības apmēram.</w:t>
            </w:r>
          </w:p>
          <w:p w:rsidR="00C27A9E"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BF7C01">
              <w:rPr>
                <w:rFonts w:ascii="Times New Roman" w:hAnsi="Times New Roman"/>
                <w:sz w:val="28"/>
                <w:szCs w:val="28"/>
              </w:rPr>
              <w:t xml:space="preserve">atsavināmajiem </w:t>
            </w:r>
            <w:r w:rsidR="00550C0E" w:rsidRPr="00550C0E">
              <w:rPr>
                <w:rFonts w:ascii="Times New Roman" w:hAnsi="Times New Roman"/>
                <w:sz w:val="28"/>
                <w:szCs w:val="28"/>
              </w:rPr>
              <w:t>nekustam</w:t>
            </w:r>
            <w:r w:rsidR="00BF7C01">
              <w:rPr>
                <w:rFonts w:ascii="Times New Roman" w:hAnsi="Times New Roman"/>
                <w:sz w:val="28"/>
                <w:szCs w:val="28"/>
              </w:rPr>
              <w:t>ajiem</w:t>
            </w:r>
            <w:r w:rsidR="00550C0E" w:rsidRPr="00550C0E">
              <w:rPr>
                <w:rFonts w:ascii="Times New Roman" w:hAnsi="Times New Roman"/>
                <w:sz w:val="28"/>
                <w:szCs w:val="28"/>
              </w:rPr>
              <w:t xml:space="preserve"> īpašum</w:t>
            </w:r>
            <w:r w:rsidR="00BF7C01">
              <w:rPr>
                <w:rFonts w:ascii="Times New Roman" w:hAnsi="Times New Roman"/>
                <w:sz w:val="28"/>
                <w:szCs w:val="28"/>
              </w:rPr>
              <w:t>iem</w:t>
            </w:r>
            <w:r w:rsidR="00550C0E" w:rsidRPr="00550C0E">
              <w:rPr>
                <w:rFonts w:ascii="Times New Roman" w:hAnsi="Times New Roman"/>
                <w:sz w:val="28"/>
                <w:szCs w:val="28"/>
              </w:rPr>
              <w:t xml:space="preserve"> </w:t>
            </w:r>
            <w:r w:rsidR="00BA1C66" w:rsidRPr="00BA1C66">
              <w:rPr>
                <w:rFonts w:ascii="Times New Roman" w:hAnsi="Times New Roman"/>
                <w:sz w:val="28"/>
                <w:szCs w:val="28"/>
              </w:rPr>
              <w:t>"</w:t>
            </w:r>
            <w:proofErr w:type="spellStart"/>
            <w:r w:rsidR="00BA1C66" w:rsidRPr="00BA1C66">
              <w:rPr>
                <w:rFonts w:ascii="Times New Roman" w:hAnsi="Times New Roman"/>
                <w:sz w:val="28"/>
                <w:szCs w:val="28"/>
              </w:rPr>
              <w:t>Paudrišķi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un </w:t>
            </w:r>
            <w:r w:rsidR="00BA1C66" w:rsidRPr="00BA1C66">
              <w:rPr>
                <w:rFonts w:ascii="Times New Roman" w:hAnsi="Times New Roman"/>
                <w:sz w:val="28"/>
                <w:szCs w:val="28"/>
              </w:rPr>
              <w:t>"</w:t>
            </w:r>
            <w:proofErr w:type="spellStart"/>
            <w:r w:rsidR="00BA1C66" w:rsidRPr="00BA1C66">
              <w:rPr>
                <w:rFonts w:ascii="Times New Roman" w:hAnsi="Times New Roman"/>
                <w:sz w:val="28"/>
                <w:szCs w:val="28"/>
              </w:rPr>
              <w:t>Aizkalnieši</w:t>
            </w:r>
            <w:proofErr w:type="spellEnd"/>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5835D5"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tcPr>
          <w:p w:rsidR="005835D5" w:rsidRPr="00833CEF" w:rsidRDefault="005835D5" w:rsidP="00E5323B">
            <w:pPr>
              <w:spacing w:after="0" w:line="240" w:lineRule="auto"/>
              <w:rPr>
                <w:rFonts w:ascii="Times New Roman" w:hAnsi="Times New Roman"/>
                <w:sz w:val="28"/>
                <w:szCs w:val="28"/>
              </w:rPr>
            </w:pPr>
            <w:r>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tcPr>
          <w:p w:rsidR="005835D5" w:rsidRPr="00833CEF" w:rsidRDefault="00FC6444" w:rsidP="00E5323B">
            <w:pPr>
              <w:spacing w:after="0" w:line="240" w:lineRule="auto"/>
              <w:rPr>
                <w:rFonts w:ascii="Times New Roman" w:hAnsi="Times New Roman"/>
                <w:sz w:val="28"/>
                <w:szCs w:val="28"/>
              </w:rPr>
            </w:pPr>
            <w:r w:rsidRPr="00FC6444">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tcPr>
          <w:p w:rsidR="005835D5" w:rsidRPr="009F6303" w:rsidRDefault="00FC6444" w:rsidP="00F84A8C">
            <w:pPr>
              <w:spacing w:after="0" w:line="240" w:lineRule="auto"/>
              <w:jc w:val="both"/>
              <w:rPr>
                <w:rFonts w:ascii="Times New Roman" w:hAnsi="Times New Roman" w:cs="Times New Roman"/>
                <w:sz w:val="28"/>
                <w:szCs w:val="28"/>
              </w:rPr>
            </w:pPr>
            <w:r w:rsidRPr="00FC6444">
              <w:rPr>
                <w:rFonts w:ascii="Times New Roman" w:hAnsi="Times New Roman" w:cs="Times New Roman"/>
                <w:sz w:val="28"/>
                <w:szCs w:val="28"/>
              </w:rPr>
              <w:t xml:space="preserve">Izstrādes procesā izmantoto dokumentu, kas satur personu datus, apstrādes mērķis ir nodrošināt pilnvērtīgu Ministru kabineta </w:t>
            </w:r>
            <w:r w:rsidRPr="00FC6444">
              <w:rPr>
                <w:rFonts w:ascii="Times New Roman" w:hAnsi="Times New Roman" w:cs="Times New Roman"/>
                <w:sz w:val="28"/>
                <w:szCs w:val="28"/>
              </w:rPr>
              <w:lastRenderedPageBreak/>
              <w:t>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5835D5" w:rsidP="00E5323B">
            <w:pPr>
              <w:spacing w:after="0" w:line="240" w:lineRule="auto"/>
              <w:rPr>
                <w:rFonts w:ascii="Times New Roman" w:hAnsi="Times New Roman"/>
                <w:sz w:val="28"/>
                <w:szCs w:val="28"/>
              </w:rPr>
            </w:pPr>
            <w:r>
              <w:rPr>
                <w:rFonts w:ascii="Times New Roman" w:hAnsi="Times New Roman"/>
                <w:sz w:val="28"/>
                <w:szCs w:val="28"/>
              </w:rPr>
              <w:lastRenderedPageBreak/>
              <w:t>5</w:t>
            </w:r>
            <w:r w:rsidR="00794BE1" w:rsidRPr="00833CEF">
              <w:rPr>
                <w:rFonts w:ascii="Times New Roman" w:hAnsi="Times New Roman"/>
                <w:sz w:val="28"/>
                <w:szCs w:val="28"/>
              </w:rPr>
              <w:t>.</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tbl>
      <w:tblPr>
        <w:tblpPr w:leftFromText="180" w:rightFromText="180" w:vertAnchor="text" w:horzAnchor="margin" w:tblpY="-13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63A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63A5D">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sidR="005655F2">
              <w:rPr>
                <w:rFonts w:ascii="Times New Roman" w:hAnsi="Times New Roman" w:cs="Times New Roman"/>
                <w:sz w:val="28"/>
                <w:szCs w:val="28"/>
              </w:rPr>
              <w:t>jekts attiecināms uz tajā minēto nekustamo īpašumu</w:t>
            </w:r>
            <w:r w:rsidR="00CF518D">
              <w:rPr>
                <w:rFonts w:ascii="Times New Roman" w:hAnsi="Times New Roman" w:cs="Times New Roman"/>
                <w:sz w:val="28"/>
                <w:szCs w:val="28"/>
              </w:rPr>
              <w:t xml:space="preserve"> īpašniekiem, kuriem</w:t>
            </w:r>
            <w:r w:rsidRPr="00A6753B">
              <w:rPr>
                <w:rFonts w:ascii="Times New Roman" w:hAnsi="Times New Roman" w:cs="Times New Roman"/>
                <w:sz w:val="28"/>
                <w:szCs w:val="28"/>
              </w:rPr>
              <w:t xml:space="preserve"> piederošais īpašums tiek atsavināts.</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bl>
    <w:p w:rsidR="00CF518D" w:rsidRPr="00833CEF" w:rsidRDefault="00CF51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D04FD3">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F518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sastāda </w:t>
            </w:r>
            <w:r w:rsidR="00F9171E" w:rsidRPr="009A67BB">
              <w:rPr>
                <w:rFonts w:ascii="Times New Roman" w:hAnsi="Times New Roman"/>
                <w:sz w:val="28"/>
                <w:szCs w:val="28"/>
              </w:rPr>
              <w:t>1</w:t>
            </w:r>
            <w:r w:rsidRPr="009A67BB">
              <w:rPr>
                <w:rFonts w:ascii="Times New Roman" w:hAnsi="Times New Roman"/>
                <w:sz w:val="28"/>
                <w:szCs w:val="28"/>
              </w:rPr>
              <w:t> </w:t>
            </w:r>
            <w:r w:rsidR="00F9171E" w:rsidRPr="009A67BB">
              <w:rPr>
                <w:rFonts w:ascii="Times New Roman" w:hAnsi="Times New Roman"/>
                <w:sz w:val="28"/>
                <w:szCs w:val="28"/>
              </w:rPr>
              <w:t>880</w:t>
            </w:r>
            <w:r w:rsidRPr="009A67BB">
              <w:rPr>
                <w:rFonts w:ascii="Times New Roman" w:hAnsi="Times New Roman"/>
                <w:sz w:val="28"/>
                <w:szCs w:val="28"/>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 xml:space="preserve"> (EKK 5240) (budžeta apakšprogramma 40.02.00 „Nekustamais īpašums un centralizētais iepirkums”), tajā skaitā:</w:t>
            </w:r>
          </w:p>
          <w:p w:rsidR="001D5923" w:rsidRPr="009A67BB" w:rsidRDefault="001D5923" w:rsidP="001D5923">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 nekustamo īpašumu atsavināšanu</w:t>
            </w:r>
            <w:r w:rsidR="005655F2">
              <w:rPr>
                <w:rFonts w:ascii="Times New Roman" w:hAnsi="Times New Roman"/>
                <w:sz w:val="28"/>
                <w:szCs w:val="28"/>
              </w:rPr>
              <w:t xml:space="preserve"> – 1688 </w:t>
            </w:r>
            <w:proofErr w:type="spellStart"/>
            <w:r w:rsidR="005655F2" w:rsidRPr="005655F2">
              <w:rPr>
                <w:rFonts w:ascii="Times New Roman" w:hAnsi="Times New Roman"/>
                <w:i/>
                <w:sz w:val="28"/>
                <w:szCs w:val="28"/>
              </w:rPr>
              <w:t>euro</w:t>
            </w:r>
            <w:proofErr w:type="spellEnd"/>
            <w:r w:rsidR="005655F2">
              <w:rPr>
                <w:rFonts w:ascii="Times New Roman" w:hAnsi="Times New Roman"/>
                <w:sz w:val="28"/>
                <w:szCs w:val="28"/>
              </w:rPr>
              <w:t>, tajā skaitā</w:t>
            </w:r>
            <w:r w:rsidRPr="009A67BB">
              <w:rPr>
                <w:rFonts w:ascii="Times New Roman" w:hAnsi="Times New Roman"/>
                <w:sz w:val="28"/>
                <w:szCs w:val="28"/>
              </w:rPr>
              <w:t>:</w:t>
            </w:r>
            <w:r w:rsidR="005655F2">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proofErr w:type="spellStart"/>
            <w:r w:rsidR="00F9171E" w:rsidRPr="009A67BB">
              <w:rPr>
                <w:rFonts w:ascii="Times New Roman" w:eastAsia="Times New Roman" w:hAnsi="Times New Roman" w:cs="Times New Roman"/>
                <w:sz w:val="28"/>
                <w:szCs w:val="28"/>
                <w:lang w:eastAsia="lv-LV"/>
              </w:rPr>
              <w:t>Paudrišķi</w:t>
            </w:r>
            <w:proofErr w:type="spellEnd"/>
            <w:r w:rsidRPr="009A67BB">
              <w:rPr>
                <w:rFonts w:ascii="Times New Roman" w:hAnsi="Times New Roman"/>
                <w:sz w:val="28"/>
                <w:szCs w:val="28"/>
              </w:rPr>
              <w:t xml:space="preserve">”– </w:t>
            </w:r>
            <w:r w:rsidR="00F9171E" w:rsidRPr="009A67BB">
              <w:rPr>
                <w:rFonts w:ascii="Times New Roman" w:eastAsia="Times New Roman" w:hAnsi="Times New Roman" w:cs="Times New Roman"/>
                <w:bCs/>
                <w:sz w:val="28"/>
                <w:szCs w:val="28"/>
                <w:lang w:eastAsia="lv-LV"/>
              </w:rPr>
              <w:t xml:space="preserve">1124,22 </w:t>
            </w:r>
            <w:proofErr w:type="spellStart"/>
            <w:r w:rsidRPr="009A67BB">
              <w:rPr>
                <w:rFonts w:ascii="Times New Roman" w:hAnsi="Times New Roman"/>
                <w:i/>
                <w:sz w:val="28"/>
                <w:szCs w:val="28"/>
              </w:rPr>
              <w:t>euro</w:t>
            </w:r>
            <w:proofErr w:type="spellEnd"/>
            <w:r w:rsidRPr="009A67BB">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proofErr w:type="spellStart"/>
            <w:r w:rsidR="00F9171E" w:rsidRPr="009A67BB">
              <w:rPr>
                <w:rFonts w:ascii="Times New Roman" w:eastAsia="Times New Roman" w:hAnsi="Times New Roman" w:cs="Times New Roman"/>
                <w:sz w:val="28"/>
                <w:szCs w:val="28"/>
                <w:lang w:eastAsia="lv-LV"/>
              </w:rPr>
              <w:t>Aizkalnieši</w:t>
            </w:r>
            <w:proofErr w:type="spellEnd"/>
            <w:r w:rsidRPr="009A67BB">
              <w:rPr>
                <w:rFonts w:ascii="Times New Roman" w:hAnsi="Times New Roman"/>
                <w:sz w:val="28"/>
                <w:szCs w:val="28"/>
              </w:rPr>
              <w:t xml:space="preserve">” – </w:t>
            </w:r>
            <w:r w:rsidR="00F9171E" w:rsidRPr="009A67BB">
              <w:rPr>
                <w:rFonts w:ascii="Times New Roman" w:eastAsia="Times New Roman" w:hAnsi="Times New Roman" w:cs="Times New Roman"/>
                <w:bCs/>
                <w:sz w:val="28"/>
                <w:szCs w:val="28"/>
                <w:lang w:eastAsia="lv-LV"/>
              </w:rPr>
              <w:t xml:space="preserve">563,04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spacing w:after="0" w:line="240" w:lineRule="auto"/>
              <w:ind w:left="360"/>
              <w:jc w:val="both"/>
              <w:rPr>
                <w:rFonts w:ascii="Times New Roman" w:hAnsi="Times New Roman"/>
                <w:sz w:val="28"/>
                <w:szCs w:val="28"/>
              </w:rPr>
            </w:pP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nostiprinājuma lūguma parakstīšanu pie notāra: </w:t>
            </w:r>
            <w:r w:rsidR="00F9171E" w:rsidRPr="009A67BB">
              <w:rPr>
                <w:rFonts w:ascii="Times New Roman" w:hAnsi="Times New Roman"/>
                <w:sz w:val="28"/>
                <w:szCs w:val="28"/>
              </w:rPr>
              <w:t>2</w:t>
            </w:r>
            <w:r w:rsidRPr="009A67BB">
              <w:rPr>
                <w:rFonts w:ascii="Times New Roman" w:hAnsi="Times New Roman"/>
                <w:sz w:val="28"/>
                <w:szCs w:val="28"/>
              </w:rPr>
              <w:t xml:space="preserve"> īpašumi x 66 </w:t>
            </w:r>
            <w:proofErr w:type="spellStart"/>
            <w:r w:rsidRPr="00CF518D">
              <w:rPr>
                <w:rFonts w:ascii="Times New Roman" w:hAnsi="Times New Roman"/>
                <w:i/>
                <w:sz w:val="28"/>
                <w:szCs w:val="28"/>
              </w:rPr>
              <w:t>euro</w:t>
            </w:r>
            <w:proofErr w:type="spellEnd"/>
            <w:r w:rsidRPr="009A67BB">
              <w:rPr>
                <w:rFonts w:ascii="Times New Roman" w:hAnsi="Times New Roman"/>
                <w:sz w:val="28"/>
                <w:szCs w:val="28"/>
              </w:rPr>
              <w:t xml:space="preserve"> = 1</w:t>
            </w:r>
            <w:r w:rsidR="00F9171E" w:rsidRPr="009A67BB">
              <w:rPr>
                <w:rFonts w:ascii="Times New Roman" w:hAnsi="Times New Roman"/>
                <w:sz w:val="28"/>
                <w:szCs w:val="28"/>
              </w:rPr>
              <w:t>32</w:t>
            </w:r>
            <w:r w:rsidRPr="009A67BB">
              <w:rPr>
                <w:rFonts w:ascii="Times New Roman" w:hAnsi="Times New Roman"/>
                <w:sz w:val="28"/>
                <w:szCs w:val="28"/>
              </w:rPr>
              <w:t xml:space="preserve">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īpašuma tiesību nostiprināšanu zemesgrāmatā: </w:t>
            </w:r>
            <w:r w:rsidR="00F9171E" w:rsidRPr="009A67BB">
              <w:rPr>
                <w:rFonts w:ascii="Times New Roman" w:hAnsi="Times New Roman"/>
                <w:sz w:val="28"/>
                <w:szCs w:val="28"/>
              </w:rPr>
              <w:t>2</w:t>
            </w:r>
            <w:r w:rsidRPr="009A67BB">
              <w:rPr>
                <w:rFonts w:ascii="Times New Roman" w:hAnsi="Times New Roman"/>
                <w:sz w:val="28"/>
                <w:szCs w:val="28"/>
              </w:rPr>
              <w:t xml:space="preserve"> īpašumi x 30 </w:t>
            </w:r>
            <w:proofErr w:type="spellStart"/>
            <w:r w:rsidRPr="00CF518D">
              <w:rPr>
                <w:rFonts w:ascii="Times New Roman" w:hAnsi="Times New Roman"/>
                <w:i/>
                <w:sz w:val="28"/>
                <w:szCs w:val="28"/>
              </w:rPr>
              <w:t>euro</w:t>
            </w:r>
            <w:proofErr w:type="spellEnd"/>
            <w:r w:rsidRPr="009A67BB">
              <w:rPr>
                <w:rFonts w:ascii="Times New Roman" w:hAnsi="Times New Roman"/>
                <w:sz w:val="28"/>
                <w:szCs w:val="28"/>
              </w:rPr>
              <w:t xml:space="preserve"> = </w:t>
            </w:r>
            <w:r w:rsidR="00F9171E" w:rsidRPr="009A67BB">
              <w:rPr>
                <w:rFonts w:ascii="Times New Roman" w:hAnsi="Times New Roman"/>
                <w:sz w:val="28"/>
                <w:szCs w:val="28"/>
              </w:rPr>
              <w:t>6</w:t>
            </w:r>
            <w:r w:rsidRPr="009A67BB">
              <w:rPr>
                <w:rFonts w:ascii="Times New Roman" w:hAnsi="Times New Roman"/>
                <w:sz w:val="28"/>
                <w:szCs w:val="28"/>
              </w:rPr>
              <w:t xml:space="preserve">0 </w:t>
            </w:r>
            <w:proofErr w:type="spellStart"/>
            <w:r w:rsidRPr="009A67BB">
              <w:rPr>
                <w:rFonts w:ascii="Times New Roman" w:hAnsi="Times New Roman"/>
                <w:i/>
                <w:sz w:val="28"/>
                <w:szCs w:val="28"/>
              </w:rPr>
              <w:t>euro</w:t>
            </w:r>
            <w:proofErr w:type="spellEnd"/>
            <w:r w:rsidRPr="009A67BB">
              <w:rPr>
                <w:rFonts w:ascii="Times New Roman" w:hAnsi="Times New Roman"/>
                <w:i/>
                <w:sz w:val="28"/>
                <w:szCs w:val="28"/>
              </w:rPr>
              <w:t>.</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D04FD3">
        <w:trPr>
          <w:trHeight w:val="285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390876"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AD7B62" w:rsidRDefault="00AD7B62"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390876" w:rsidRPr="00B83C71" w:rsidTr="007E1F41">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390876" w:rsidRPr="00B83C71" w:rsidRDefault="00390876" w:rsidP="007E1F41">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390876" w:rsidRPr="003F4810" w:rsidTr="007E1F41">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90876" w:rsidRPr="003F4810" w:rsidRDefault="00390876" w:rsidP="007E1F41">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390876" w:rsidRPr="00833CEF" w:rsidRDefault="00390876"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063A5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17"/>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84A8C" w:rsidRPr="00833CEF" w:rsidTr="00F84A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84A8C" w:rsidRPr="00B83C71" w:rsidRDefault="00F84A8C" w:rsidP="00F84A8C">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84A8C" w:rsidRPr="00657769" w:rsidRDefault="00F84A8C" w:rsidP="00F84A8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84A8C" w:rsidRPr="00657769" w:rsidRDefault="00F84A8C" w:rsidP="00F84A8C">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F84A8C" w:rsidRPr="00833CEF" w:rsidTr="00F84A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84A8C" w:rsidRPr="00833CEF" w:rsidRDefault="00F84A8C" w:rsidP="00F84A8C">
            <w:pPr>
              <w:spacing w:after="0" w:line="240" w:lineRule="auto"/>
              <w:rPr>
                <w:rFonts w:ascii="Times New Roman" w:hAnsi="Times New Roman"/>
                <w:sz w:val="28"/>
                <w:szCs w:val="28"/>
              </w:rPr>
            </w:pPr>
            <w:r>
              <w:rPr>
                <w:rFonts w:ascii="Times New Roman" w:hAnsi="Times New Roman"/>
                <w:sz w:val="28"/>
                <w:szCs w:val="28"/>
              </w:rPr>
              <w:t>Nav</w:t>
            </w:r>
          </w:p>
        </w:tc>
      </w:tr>
    </w:tbl>
    <w:p w:rsidR="00CF518D" w:rsidRDefault="00CF518D" w:rsidP="006C6BCE">
      <w:pPr>
        <w:spacing w:after="0" w:line="240" w:lineRule="auto"/>
        <w:rPr>
          <w:rFonts w:ascii="Times New Roman" w:hAnsi="Times New Roman" w:cs="Times New Roman"/>
          <w:sz w:val="28"/>
          <w:szCs w:val="28"/>
        </w:rPr>
      </w:pPr>
    </w:p>
    <w:p w:rsidR="00CF518D" w:rsidRDefault="00CF518D"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063A5D"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6D205B" w:rsidRDefault="006D205B" w:rsidP="00484D10">
      <w:pPr>
        <w:spacing w:after="0" w:line="240" w:lineRule="auto"/>
        <w:rPr>
          <w:rFonts w:ascii="Times New Roman" w:hAnsi="Times New Roman" w:cs="Times New Roman"/>
          <w:sz w:val="28"/>
          <w:szCs w:val="28"/>
        </w:rPr>
      </w:pPr>
    </w:p>
    <w:p w:rsidR="006D205B" w:rsidRDefault="006D205B" w:rsidP="0087327A">
      <w:pPr>
        <w:tabs>
          <w:tab w:val="left" w:pos="6237"/>
        </w:tabs>
        <w:spacing w:after="0" w:line="240" w:lineRule="auto"/>
        <w:rPr>
          <w:rFonts w:ascii="Times New Roman" w:hAnsi="Times New Roman" w:cs="Times New Roman"/>
          <w:sz w:val="20"/>
          <w:szCs w:val="20"/>
        </w:rPr>
      </w:pPr>
    </w:p>
    <w:p w:rsidR="00390876" w:rsidRDefault="00390876" w:rsidP="0087327A">
      <w:pPr>
        <w:tabs>
          <w:tab w:val="left" w:pos="6237"/>
        </w:tabs>
        <w:spacing w:after="0" w:line="240" w:lineRule="auto"/>
        <w:rPr>
          <w:rFonts w:ascii="Times New Roman" w:hAnsi="Times New Roman" w:cs="Times New Roman"/>
          <w:sz w:val="20"/>
          <w:szCs w:val="20"/>
        </w:rPr>
      </w:pPr>
    </w:p>
    <w:p w:rsidR="00390876" w:rsidRDefault="00390876" w:rsidP="0087327A">
      <w:pPr>
        <w:tabs>
          <w:tab w:val="left" w:pos="6237"/>
        </w:tabs>
        <w:spacing w:after="0" w:line="240" w:lineRule="auto"/>
        <w:rPr>
          <w:rFonts w:ascii="Times New Roman" w:hAnsi="Times New Roman" w:cs="Times New Roman"/>
          <w:sz w:val="20"/>
          <w:szCs w:val="20"/>
        </w:rPr>
      </w:pPr>
    </w:p>
    <w:p w:rsidR="00390876" w:rsidRPr="005655F2" w:rsidRDefault="00390876" w:rsidP="0087327A">
      <w:pPr>
        <w:tabs>
          <w:tab w:val="left" w:pos="6237"/>
        </w:tabs>
        <w:spacing w:after="0" w:line="240" w:lineRule="auto"/>
        <w:rPr>
          <w:rFonts w:ascii="Times New Roman" w:hAnsi="Times New Roman" w:cs="Times New Roman"/>
          <w:sz w:val="20"/>
          <w:szCs w:val="20"/>
        </w:rPr>
      </w:pPr>
    </w:p>
    <w:p w:rsidR="00652708" w:rsidRPr="005655F2" w:rsidRDefault="00652708" w:rsidP="00652708">
      <w:pPr>
        <w:spacing w:after="0" w:line="240" w:lineRule="auto"/>
        <w:jc w:val="both"/>
        <w:rPr>
          <w:rFonts w:ascii="Times New Roman" w:hAnsi="Times New Roman"/>
          <w:sz w:val="20"/>
          <w:szCs w:val="20"/>
        </w:rPr>
      </w:pPr>
      <w:r w:rsidRPr="005655F2">
        <w:rPr>
          <w:rFonts w:ascii="Times New Roman" w:hAnsi="Times New Roman"/>
          <w:sz w:val="20"/>
          <w:szCs w:val="20"/>
        </w:rPr>
        <w:t xml:space="preserve">Krilova, 26555494 </w:t>
      </w:r>
    </w:p>
    <w:p w:rsidR="00652708" w:rsidRPr="005655F2" w:rsidRDefault="00652708" w:rsidP="00652708">
      <w:pPr>
        <w:spacing w:after="0" w:line="240" w:lineRule="auto"/>
        <w:jc w:val="both"/>
        <w:rPr>
          <w:rFonts w:ascii="Times New Roman" w:hAnsi="Times New Roman"/>
          <w:sz w:val="20"/>
          <w:szCs w:val="20"/>
        </w:rPr>
      </w:pPr>
      <w:r w:rsidRPr="005655F2">
        <w:rPr>
          <w:rFonts w:ascii="Times New Roman" w:hAnsi="Times New Roman"/>
          <w:sz w:val="20"/>
          <w:szCs w:val="20"/>
        </w:rPr>
        <w:t>sandra.krilova@agentura.iem.gov.lv</w:t>
      </w:r>
    </w:p>
    <w:p w:rsidR="00894C55" w:rsidRPr="005655F2" w:rsidRDefault="00894C55" w:rsidP="00652708">
      <w:pPr>
        <w:tabs>
          <w:tab w:val="left" w:pos="6237"/>
        </w:tabs>
        <w:spacing w:after="0" w:line="240" w:lineRule="auto"/>
        <w:rPr>
          <w:rFonts w:ascii="Times New Roman" w:hAnsi="Times New Roman" w:cs="Times New Roman"/>
          <w:sz w:val="20"/>
          <w:szCs w:val="20"/>
        </w:rPr>
      </w:pPr>
    </w:p>
    <w:p w:rsidR="0087327A" w:rsidRPr="005655F2" w:rsidRDefault="0087327A" w:rsidP="0087327A">
      <w:pPr>
        <w:spacing w:after="0" w:line="240" w:lineRule="auto"/>
        <w:jc w:val="both"/>
        <w:rPr>
          <w:rFonts w:ascii="Times New Roman" w:hAnsi="Times New Roman"/>
          <w:sz w:val="20"/>
          <w:szCs w:val="20"/>
        </w:rPr>
      </w:pPr>
      <w:proofErr w:type="spellStart"/>
      <w:r w:rsidRPr="005655F2">
        <w:rPr>
          <w:rFonts w:ascii="Times New Roman" w:hAnsi="Times New Roman"/>
          <w:sz w:val="20"/>
          <w:szCs w:val="20"/>
        </w:rPr>
        <w:t>Podgaiska</w:t>
      </w:r>
      <w:proofErr w:type="spellEnd"/>
      <w:r w:rsidRPr="005655F2">
        <w:rPr>
          <w:rFonts w:ascii="Times New Roman" w:hAnsi="Times New Roman"/>
          <w:sz w:val="20"/>
          <w:szCs w:val="20"/>
        </w:rPr>
        <w:t>, 67829060</w:t>
      </w: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sniedzite.podgaiska@agentura.iem.gov.lv</w:t>
      </w:r>
    </w:p>
    <w:p w:rsidR="0087327A" w:rsidRPr="005655F2" w:rsidRDefault="0087327A" w:rsidP="0087327A">
      <w:pPr>
        <w:spacing w:after="0" w:line="240" w:lineRule="auto"/>
        <w:jc w:val="both"/>
        <w:rPr>
          <w:rFonts w:ascii="Times New Roman" w:hAnsi="Times New Roman"/>
          <w:sz w:val="20"/>
          <w:szCs w:val="20"/>
        </w:rPr>
      </w:pP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Avotiņš, 67219136</w:t>
      </w:r>
    </w:p>
    <w:p w:rsidR="0087327A" w:rsidRPr="005655F2" w:rsidRDefault="0087327A" w:rsidP="0087327A">
      <w:pPr>
        <w:spacing w:after="0" w:line="240" w:lineRule="auto"/>
        <w:jc w:val="both"/>
        <w:rPr>
          <w:rFonts w:ascii="Times New Roman" w:hAnsi="Times New Roman"/>
          <w:sz w:val="20"/>
          <w:szCs w:val="20"/>
        </w:rPr>
      </w:pPr>
      <w:r w:rsidRPr="005655F2">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E0" w:rsidRDefault="00D80CE0" w:rsidP="00894C55">
      <w:pPr>
        <w:spacing w:after="0" w:line="240" w:lineRule="auto"/>
      </w:pPr>
      <w:r>
        <w:separator/>
      </w:r>
    </w:p>
  </w:endnote>
  <w:endnote w:type="continuationSeparator" w:id="0">
    <w:p w:rsidR="00D80CE0" w:rsidRDefault="00D80C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38" w:rsidRDefault="00281E38" w:rsidP="00281E38">
    <w:pPr>
      <w:pStyle w:val="Footer"/>
      <w:rPr>
        <w:rFonts w:ascii="Times New Roman" w:hAnsi="Times New Roman" w:cs="Times New Roman"/>
        <w:sz w:val="20"/>
        <w:szCs w:val="20"/>
      </w:rPr>
    </w:pPr>
    <w:r>
      <w:rPr>
        <w:rFonts w:ascii="Times New Roman" w:hAnsi="Times New Roman" w:cs="Times New Roman"/>
        <w:sz w:val="20"/>
        <w:szCs w:val="20"/>
      </w:rPr>
      <w:t>IEMAnot_131118_VSS_1020</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281E38">
      <w:rPr>
        <w:rFonts w:ascii="Times New Roman" w:hAnsi="Times New Roman" w:cs="Times New Roman"/>
        <w:sz w:val="20"/>
        <w:szCs w:val="20"/>
      </w:rPr>
      <w:t>_1311</w:t>
    </w:r>
    <w:r w:rsidR="006C2826">
      <w:rPr>
        <w:rFonts w:ascii="Times New Roman" w:hAnsi="Times New Roman" w:cs="Times New Roman"/>
        <w:sz w:val="20"/>
        <w:szCs w:val="20"/>
      </w:rPr>
      <w:t>18_</w:t>
    </w:r>
    <w:r w:rsidR="00410076">
      <w:rPr>
        <w:rFonts w:ascii="Times New Roman" w:hAnsi="Times New Roman" w:cs="Times New Roman"/>
        <w:sz w:val="20"/>
        <w:szCs w:val="20"/>
      </w:rPr>
      <w:t>VSS_1020</w:t>
    </w:r>
  </w:p>
  <w:p w:rsidR="00C91C89" w:rsidRPr="0037565D" w:rsidRDefault="00C91C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E0" w:rsidRDefault="00D80CE0" w:rsidP="00894C55">
      <w:pPr>
        <w:spacing w:after="0" w:line="240" w:lineRule="auto"/>
      </w:pPr>
      <w:r>
        <w:separator/>
      </w:r>
    </w:p>
  </w:footnote>
  <w:footnote w:type="continuationSeparator" w:id="0">
    <w:p w:rsidR="00D80CE0" w:rsidRDefault="00D80CE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1E3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184C"/>
    <w:rsid w:val="00093F90"/>
    <w:rsid w:val="000A3EBC"/>
    <w:rsid w:val="000A7CA3"/>
    <w:rsid w:val="000B24B3"/>
    <w:rsid w:val="000E7FC9"/>
    <w:rsid w:val="00153F26"/>
    <w:rsid w:val="00160FC5"/>
    <w:rsid w:val="00161616"/>
    <w:rsid w:val="001675A5"/>
    <w:rsid w:val="00183130"/>
    <w:rsid w:val="001A7FCB"/>
    <w:rsid w:val="001C4021"/>
    <w:rsid w:val="001C67B2"/>
    <w:rsid w:val="001D17B7"/>
    <w:rsid w:val="001D5923"/>
    <w:rsid w:val="001E4981"/>
    <w:rsid w:val="001E7501"/>
    <w:rsid w:val="00213FC2"/>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81E38"/>
    <w:rsid w:val="002C1FAA"/>
    <w:rsid w:val="002D11C0"/>
    <w:rsid w:val="002D2456"/>
    <w:rsid w:val="002E1C05"/>
    <w:rsid w:val="002E4820"/>
    <w:rsid w:val="002E54D7"/>
    <w:rsid w:val="002F0491"/>
    <w:rsid w:val="00302ABB"/>
    <w:rsid w:val="00324B40"/>
    <w:rsid w:val="003258D2"/>
    <w:rsid w:val="0033755F"/>
    <w:rsid w:val="0037565D"/>
    <w:rsid w:val="00377F12"/>
    <w:rsid w:val="00385C76"/>
    <w:rsid w:val="00390876"/>
    <w:rsid w:val="003B0BF9"/>
    <w:rsid w:val="003C4BF3"/>
    <w:rsid w:val="003C5019"/>
    <w:rsid w:val="003C77B3"/>
    <w:rsid w:val="003D141A"/>
    <w:rsid w:val="003D5FEA"/>
    <w:rsid w:val="003E071C"/>
    <w:rsid w:val="003E0791"/>
    <w:rsid w:val="003F12BB"/>
    <w:rsid w:val="003F28AC"/>
    <w:rsid w:val="003F4810"/>
    <w:rsid w:val="003F7EB8"/>
    <w:rsid w:val="00400368"/>
    <w:rsid w:val="00410076"/>
    <w:rsid w:val="00416D00"/>
    <w:rsid w:val="004454FE"/>
    <w:rsid w:val="00456E40"/>
    <w:rsid w:val="00466E81"/>
    <w:rsid w:val="00471CA8"/>
    <w:rsid w:val="00471F27"/>
    <w:rsid w:val="00477752"/>
    <w:rsid w:val="00477CC3"/>
    <w:rsid w:val="00480824"/>
    <w:rsid w:val="00482A28"/>
    <w:rsid w:val="00484D10"/>
    <w:rsid w:val="004A731A"/>
    <w:rsid w:val="004D6BD3"/>
    <w:rsid w:val="004F1666"/>
    <w:rsid w:val="0050178F"/>
    <w:rsid w:val="00533F47"/>
    <w:rsid w:val="005471A0"/>
    <w:rsid w:val="00550496"/>
    <w:rsid w:val="00550C0E"/>
    <w:rsid w:val="00555ECE"/>
    <w:rsid w:val="00563D14"/>
    <w:rsid w:val="005655F2"/>
    <w:rsid w:val="00581066"/>
    <w:rsid w:val="005835D5"/>
    <w:rsid w:val="00583D2B"/>
    <w:rsid w:val="00591A4B"/>
    <w:rsid w:val="005C0247"/>
    <w:rsid w:val="005D504D"/>
    <w:rsid w:val="005E0E52"/>
    <w:rsid w:val="005E50AF"/>
    <w:rsid w:val="005E7B66"/>
    <w:rsid w:val="005F3052"/>
    <w:rsid w:val="00603E1B"/>
    <w:rsid w:val="00610AA2"/>
    <w:rsid w:val="00632FB3"/>
    <w:rsid w:val="00633417"/>
    <w:rsid w:val="00635B3F"/>
    <w:rsid w:val="00640C0A"/>
    <w:rsid w:val="006418DA"/>
    <w:rsid w:val="006444D4"/>
    <w:rsid w:val="00652708"/>
    <w:rsid w:val="00655F2C"/>
    <w:rsid w:val="00657769"/>
    <w:rsid w:val="00661D05"/>
    <w:rsid w:val="00663B8A"/>
    <w:rsid w:val="00676572"/>
    <w:rsid w:val="0068413F"/>
    <w:rsid w:val="006A0B33"/>
    <w:rsid w:val="006A18E4"/>
    <w:rsid w:val="006B7E8D"/>
    <w:rsid w:val="006C2826"/>
    <w:rsid w:val="006C6BCE"/>
    <w:rsid w:val="006D205B"/>
    <w:rsid w:val="006E1081"/>
    <w:rsid w:val="006E4A68"/>
    <w:rsid w:val="006F7340"/>
    <w:rsid w:val="00701E98"/>
    <w:rsid w:val="00711370"/>
    <w:rsid w:val="00720585"/>
    <w:rsid w:val="00720E90"/>
    <w:rsid w:val="007249CF"/>
    <w:rsid w:val="00726EC4"/>
    <w:rsid w:val="00730DC0"/>
    <w:rsid w:val="00745A75"/>
    <w:rsid w:val="00762668"/>
    <w:rsid w:val="0076276B"/>
    <w:rsid w:val="00763D55"/>
    <w:rsid w:val="00765DC1"/>
    <w:rsid w:val="007679C9"/>
    <w:rsid w:val="00773AF6"/>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D7D1B"/>
    <w:rsid w:val="008E28D4"/>
    <w:rsid w:val="008E2B70"/>
    <w:rsid w:val="008E7F22"/>
    <w:rsid w:val="008F187B"/>
    <w:rsid w:val="008F452C"/>
    <w:rsid w:val="00907DF6"/>
    <w:rsid w:val="00907FE2"/>
    <w:rsid w:val="00910324"/>
    <w:rsid w:val="00936198"/>
    <w:rsid w:val="00944736"/>
    <w:rsid w:val="0095463A"/>
    <w:rsid w:val="0096264B"/>
    <w:rsid w:val="009751E4"/>
    <w:rsid w:val="00975FB4"/>
    <w:rsid w:val="009762BB"/>
    <w:rsid w:val="009825B0"/>
    <w:rsid w:val="009A2654"/>
    <w:rsid w:val="009A67BB"/>
    <w:rsid w:val="009B24FE"/>
    <w:rsid w:val="009B3D9B"/>
    <w:rsid w:val="009B6308"/>
    <w:rsid w:val="009B76FF"/>
    <w:rsid w:val="009C3958"/>
    <w:rsid w:val="009E0F7C"/>
    <w:rsid w:val="009E26B4"/>
    <w:rsid w:val="009E766D"/>
    <w:rsid w:val="009F1154"/>
    <w:rsid w:val="009F6AAB"/>
    <w:rsid w:val="00A101F3"/>
    <w:rsid w:val="00A10FC3"/>
    <w:rsid w:val="00A124DD"/>
    <w:rsid w:val="00A13283"/>
    <w:rsid w:val="00A13C7D"/>
    <w:rsid w:val="00A14A84"/>
    <w:rsid w:val="00A203D3"/>
    <w:rsid w:val="00A203D4"/>
    <w:rsid w:val="00A2537A"/>
    <w:rsid w:val="00A260C2"/>
    <w:rsid w:val="00A46368"/>
    <w:rsid w:val="00A6073E"/>
    <w:rsid w:val="00A637F3"/>
    <w:rsid w:val="00A6753B"/>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822D4"/>
    <w:rsid w:val="00B83C71"/>
    <w:rsid w:val="00B8440C"/>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339A"/>
    <w:rsid w:val="00CA3CBA"/>
    <w:rsid w:val="00CB09A8"/>
    <w:rsid w:val="00CB7732"/>
    <w:rsid w:val="00CC0D2D"/>
    <w:rsid w:val="00CC751D"/>
    <w:rsid w:val="00CD43C0"/>
    <w:rsid w:val="00CE5657"/>
    <w:rsid w:val="00CF518D"/>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0CE0"/>
    <w:rsid w:val="00D84CEF"/>
    <w:rsid w:val="00DA1F88"/>
    <w:rsid w:val="00DB3DE6"/>
    <w:rsid w:val="00DE175C"/>
    <w:rsid w:val="00DF04C9"/>
    <w:rsid w:val="00DF60A3"/>
    <w:rsid w:val="00E02010"/>
    <w:rsid w:val="00E07D12"/>
    <w:rsid w:val="00E1419D"/>
    <w:rsid w:val="00E3716B"/>
    <w:rsid w:val="00E45976"/>
    <w:rsid w:val="00E5323B"/>
    <w:rsid w:val="00E64AD2"/>
    <w:rsid w:val="00E65206"/>
    <w:rsid w:val="00E66412"/>
    <w:rsid w:val="00E72689"/>
    <w:rsid w:val="00E83C73"/>
    <w:rsid w:val="00E840B7"/>
    <w:rsid w:val="00E8749E"/>
    <w:rsid w:val="00E90C01"/>
    <w:rsid w:val="00E9126B"/>
    <w:rsid w:val="00E936C1"/>
    <w:rsid w:val="00EA3022"/>
    <w:rsid w:val="00EA486E"/>
    <w:rsid w:val="00EC12BB"/>
    <w:rsid w:val="00EC1651"/>
    <w:rsid w:val="00EC1888"/>
    <w:rsid w:val="00EC23E7"/>
    <w:rsid w:val="00F066BA"/>
    <w:rsid w:val="00F20E96"/>
    <w:rsid w:val="00F27C75"/>
    <w:rsid w:val="00F300D1"/>
    <w:rsid w:val="00F37626"/>
    <w:rsid w:val="00F41AE3"/>
    <w:rsid w:val="00F44B90"/>
    <w:rsid w:val="00F55316"/>
    <w:rsid w:val="00F57B0C"/>
    <w:rsid w:val="00F819A7"/>
    <w:rsid w:val="00F84A8C"/>
    <w:rsid w:val="00F9171E"/>
    <w:rsid w:val="00FA2278"/>
    <w:rsid w:val="00FA55FD"/>
    <w:rsid w:val="00FB0F9A"/>
    <w:rsid w:val="00FC6444"/>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43D43"/>
    <w:rsid w:val="000549C6"/>
    <w:rsid w:val="00057C8B"/>
    <w:rsid w:val="00084514"/>
    <w:rsid w:val="000D28E8"/>
    <w:rsid w:val="000D2CCB"/>
    <w:rsid w:val="000E364E"/>
    <w:rsid w:val="00102A56"/>
    <w:rsid w:val="00115A00"/>
    <w:rsid w:val="00117F53"/>
    <w:rsid w:val="0014669B"/>
    <w:rsid w:val="00161292"/>
    <w:rsid w:val="001972C8"/>
    <w:rsid w:val="001E5D23"/>
    <w:rsid w:val="00202A81"/>
    <w:rsid w:val="00211A09"/>
    <w:rsid w:val="00211D4E"/>
    <w:rsid w:val="00214E05"/>
    <w:rsid w:val="00221335"/>
    <w:rsid w:val="002330C0"/>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941E8"/>
    <w:rsid w:val="003A6A02"/>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21B5"/>
    <w:rsid w:val="007C4786"/>
    <w:rsid w:val="007E0D05"/>
    <w:rsid w:val="00844158"/>
    <w:rsid w:val="00852BDE"/>
    <w:rsid w:val="00864146"/>
    <w:rsid w:val="008B623B"/>
    <w:rsid w:val="008D39C9"/>
    <w:rsid w:val="00945F9C"/>
    <w:rsid w:val="00973DD1"/>
    <w:rsid w:val="0097667E"/>
    <w:rsid w:val="009C1B4C"/>
    <w:rsid w:val="009C44B6"/>
    <w:rsid w:val="00A203A1"/>
    <w:rsid w:val="00A2555A"/>
    <w:rsid w:val="00A26A2C"/>
    <w:rsid w:val="00A37F15"/>
    <w:rsid w:val="00AD4A2F"/>
    <w:rsid w:val="00B046D1"/>
    <w:rsid w:val="00B3767C"/>
    <w:rsid w:val="00B403E2"/>
    <w:rsid w:val="00B64B20"/>
    <w:rsid w:val="00B8261C"/>
    <w:rsid w:val="00B8494C"/>
    <w:rsid w:val="00BB6311"/>
    <w:rsid w:val="00BD71D5"/>
    <w:rsid w:val="00BE078A"/>
    <w:rsid w:val="00BE7DB4"/>
    <w:rsid w:val="00C00671"/>
    <w:rsid w:val="00C20CAA"/>
    <w:rsid w:val="00C40A43"/>
    <w:rsid w:val="00C70EAD"/>
    <w:rsid w:val="00C85EBF"/>
    <w:rsid w:val="00C96D63"/>
    <w:rsid w:val="00CB5388"/>
    <w:rsid w:val="00CD60F5"/>
    <w:rsid w:val="00CE0B11"/>
    <w:rsid w:val="00D10D51"/>
    <w:rsid w:val="00D27A19"/>
    <w:rsid w:val="00D27FB5"/>
    <w:rsid w:val="00DE0691"/>
    <w:rsid w:val="00E00110"/>
    <w:rsid w:val="00E1425B"/>
    <w:rsid w:val="00E56ED1"/>
    <w:rsid w:val="00E80439"/>
    <w:rsid w:val="00E86A61"/>
    <w:rsid w:val="00EB2D5D"/>
    <w:rsid w:val="00ED3683"/>
    <w:rsid w:val="00EF0D41"/>
    <w:rsid w:val="00F029CC"/>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B210-C802-4750-86A7-F867AB3F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7719</Words>
  <Characters>4400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11</cp:revision>
  <cp:lastPrinted>2018-06-01T08:06:00Z</cp:lastPrinted>
  <dcterms:created xsi:type="dcterms:W3CDTF">2018-10-01T05:44:00Z</dcterms:created>
  <dcterms:modified xsi:type="dcterms:W3CDTF">2018-11-09T12:09:00Z</dcterms:modified>
</cp:coreProperties>
</file>