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5411" w14:textId="37131443" w:rsidR="00681E25" w:rsidRPr="00F1697B" w:rsidRDefault="00920A52" w:rsidP="00920A52">
      <w:pPr>
        <w:jc w:val="center"/>
        <w:rPr>
          <w:b/>
          <w:sz w:val="26"/>
          <w:szCs w:val="26"/>
        </w:rPr>
      </w:pPr>
      <w:bookmarkStart w:id="0" w:name="OLE_LINK3"/>
      <w:bookmarkStart w:id="1" w:name="OLE_LINK4"/>
      <w:bookmarkStart w:id="2" w:name="OLE_LINK1"/>
      <w:r w:rsidRPr="00F1697B">
        <w:rPr>
          <w:b/>
          <w:sz w:val="26"/>
          <w:szCs w:val="26"/>
        </w:rPr>
        <w:t>Minis</w:t>
      </w:r>
      <w:r w:rsidR="00113533" w:rsidRPr="00F1697B">
        <w:rPr>
          <w:b/>
          <w:sz w:val="26"/>
          <w:szCs w:val="26"/>
        </w:rPr>
        <w:t>tru kabineta rīkojuma projekta „</w:t>
      </w:r>
      <w:r w:rsidR="00464441" w:rsidRPr="00F1697B">
        <w:rPr>
          <w:b/>
          <w:sz w:val="26"/>
          <w:szCs w:val="26"/>
        </w:rPr>
        <w:t>Par apropriācijas pārdali</w:t>
      </w:r>
      <w:r w:rsidRPr="00F1697B">
        <w:rPr>
          <w:b/>
          <w:sz w:val="26"/>
          <w:szCs w:val="26"/>
        </w:rPr>
        <w:t xml:space="preserve">” sākotnējās ietekmes </w:t>
      </w:r>
      <w:r w:rsidR="00942F0C">
        <w:rPr>
          <w:b/>
          <w:sz w:val="26"/>
          <w:szCs w:val="26"/>
        </w:rPr>
        <w:t>novērtējuma ziņojums (anotācija)</w:t>
      </w:r>
    </w:p>
    <w:p w14:paraId="6D11C8AB" w14:textId="77777777" w:rsidR="00761B03" w:rsidRPr="00F1697B"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1697B" w14:paraId="2F402CBF" w14:textId="77777777" w:rsidTr="001B2A96">
        <w:tc>
          <w:tcPr>
            <w:tcW w:w="9918" w:type="dxa"/>
            <w:gridSpan w:val="2"/>
            <w:vAlign w:val="center"/>
          </w:tcPr>
          <w:p w14:paraId="5E4C46AC" w14:textId="77777777" w:rsidR="00717D4B" w:rsidRPr="00F1697B" w:rsidRDefault="00717D4B" w:rsidP="001B2A96">
            <w:pPr>
              <w:pStyle w:val="naisnod"/>
              <w:spacing w:before="0" w:after="0"/>
            </w:pPr>
            <w:r w:rsidRPr="00F1697B">
              <w:t>Tiesību akta projekta anotācijas kopsavilkums</w:t>
            </w:r>
          </w:p>
        </w:tc>
      </w:tr>
      <w:tr w:rsidR="00D037B2" w:rsidRPr="00F1697B" w14:paraId="3B0E8D8C" w14:textId="77777777" w:rsidTr="001B2A96">
        <w:trPr>
          <w:trHeight w:val="476"/>
        </w:trPr>
        <w:tc>
          <w:tcPr>
            <w:tcW w:w="3256" w:type="dxa"/>
            <w:tcBorders>
              <w:bottom w:val="single" w:sz="4" w:space="0" w:color="auto"/>
            </w:tcBorders>
          </w:tcPr>
          <w:p w14:paraId="4C016351" w14:textId="77777777" w:rsidR="00667437" w:rsidRPr="00F1697B" w:rsidRDefault="00667437" w:rsidP="00667437">
            <w:pPr>
              <w:pStyle w:val="naiskr"/>
              <w:spacing w:before="0" w:after="0"/>
              <w:ind w:left="141"/>
            </w:pPr>
            <w:r w:rsidRPr="00F1697B">
              <w:t>Mērķis, risinājums un projekta spēkā stāšanās laiks (500 zīmes bez atstarpēm)</w:t>
            </w:r>
          </w:p>
        </w:tc>
        <w:tc>
          <w:tcPr>
            <w:tcW w:w="6662" w:type="dxa"/>
            <w:tcBorders>
              <w:bottom w:val="single" w:sz="4" w:space="0" w:color="auto"/>
            </w:tcBorders>
          </w:tcPr>
          <w:p w14:paraId="6C4C02A6" w14:textId="5C8086FB" w:rsidR="00032A0F" w:rsidRPr="00F1697B" w:rsidRDefault="00032A0F" w:rsidP="007B0CA3">
            <w:pPr>
              <w:ind w:left="82" w:right="141"/>
              <w:jc w:val="both"/>
            </w:pPr>
            <w:r w:rsidRPr="00F1697B">
              <w:t xml:space="preserve">Projekts paredz </w:t>
            </w:r>
            <w:r w:rsidR="00681CE1" w:rsidRPr="00F1697B">
              <w:t xml:space="preserve">valsts budžeta līdzekļu </w:t>
            </w:r>
            <w:r w:rsidR="00DE5072">
              <w:t>700 000</w:t>
            </w:r>
            <w:r w:rsidR="00681CE1" w:rsidRPr="00F1697B">
              <w:t xml:space="preserve"> </w:t>
            </w:r>
            <w:r w:rsidR="00681CE1" w:rsidRPr="00F1697B">
              <w:rPr>
                <w:i/>
              </w:rPr>
              <w:t>euro</w:t>
            </w:r>
            <w:r w:rsidR="00681CE1" w:rsidRPr="00F1697B">
              <w:t xml:space="preserve"> apmērā pārdali starp Izglītības un z</w:t>
            </w:r>
            <w:r w:rsidR="00DE5072">
              <w:t>inātnes ministrijas programmām</w:t>
            </w:r>
            <w:r w:rsidR="007B0CA3">
              <w:t xml:space="preserve">, lai veiktu  olimpisko sporta centru projektu īstenošanai izsniegtā valsts galvotā aizdevuma </w:t>
            </w:r>
            <w:r w:rsidR="00761100">
              <w:t>2020.</w:t>
            </w:r>
            <w:r w:rsidR="007B0CA3" w:rsidRPr="00DE5072">
              <w:t xml:space="preserve">gada maksājuma daļas </w:t>
            </w:r>
            <w:r w:rsidR="007B0CA3">
              <w:t xml:space="preserve">daļēju </w:t>
            </w:r>
            <w:r w:rsidR="007B0CA3" w:rsidRPr="00DE5072">
              <w:t>atmaks</w:t>
            </w:r>
            <w:r w:rsidR="007B0CA3">
              <w:t>u</w:t>
            </w:r>
            <w:r w:rsidR="007B0CA3" w:rsidRPr="00DE5072">
              <w:t>, tādējādi nodrošino</w:t>
            </w:r>
            <w:r w:rsidR="00761100">
              <w:t>t saistību daļēju izpildi 2018.</w:t>
            </w:r>
            <w:r w:rsidR="007B0CA3" w:rsidRPr="00DE5072">
              <w:t>gadā.</w:t>
            </w:r>
          </w:p>
        </w:tc>
      </w:tr>
    </w:tbl>
    <w:p w14:paraId="3858F56C" w14:textId="6A20F796" w:rsidR="00717D4B" w:rsidRPr="00F1697B"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F1697B" w14:paraId="794C70D7" w14:textId="77777777" w:rsidTr="0053721C">
        <w:tc>
          <w:tcPr>
            <w:tcW w:w="10060" w:type="dxa"/>
            <w:gridSpan w:val="3"/>
            <w:vAlign w:val="center"/>
          </w:tcPr>
          <w:bookmarkEnd w:id="0"/>
          <w:bookmarkEnd w:id="1"/>
          <w:bookmarkEnd w:id="2"/>
          <w:p w14:paraId="47CC079A" w14:textId="77777777" w:rsidR="00585B7B" w:rsidRPr="00F1697B" w:rsidRDefault="00585B7B" w:rsidP="00194A0F">
            <w:pPr>
              <w:pStyle w:val="naisnod"/>
              <w:spacing w:before="0" w:after="0"/>
            </w:pPr>
            <w:r w:rsidRPr="00F1697B">
              <w:t>I. Tiesību akta projekta izstrādes nepieciešamība</w:t>
            </w:r>
          </w:p>
        </w:tc>
      </w:tr>
      <w:tr w:rsidR="00585B7B" w:rsidRPr="00F1697B" w14:paraId="7921AF00" w14:textId="77777777" w:rsidTr="0053721C">
        <w:trPr>
          <w:trHeight w:val="630"/>
        </w:trPr>
        <w:tc>
          <w:tcPr>
            <w:tcW w:w="684" w:type="dxa"/>
          </w:tcPr>
          <w:p w14:paraId="0491D667" w14:textId="77777777" w:rsidR="00585B7B" w:rsidRPr="00F1697B" w:rsidRDefault="00585B7B" w:rsidP="00BD696A">
            <w:pPr>
              <w:pStyle w:val="naiskr"/>
              <w:spacing w:before="0" w:after="0"/>
              <w:jc w:val="center"/>
            </w:pPr>
            <w:r w:rsidRPr="00F1697B">
              <w:t>1.</w:t>
            </w:r>
          </w:p>
        </w:tc>
        <w:tc>
          <w:tcPr>
            <w:tcW w:w="2515" w:type="dxa"/>
          </w:tcPr>
          <w:p w14:paraId="69DAEF47" w14:textId="77777777" w:rsidR="00585B7B" w:rsidRPr="00F1697B" w:rsidRDefault="00585B7B" w:rsidP="00B33243">
            <w:pPr>
              <w:pStyle w:val="naiskr"/>
              <w:tabs>
                <w:tab w:val="right" w:pos="2537"/>
              </w:tabs>
              <w:spacing w:before="0" w:after="0"/>
              <w:ind w:left="141" w:hanging="10"/>
            </w:pPr>
            <w:r w:rsidRPr="00F1697B">
              <w:t>Pamatojums</w:t>
            </w:r>
            <w:r w:rsidR="00B33243" w:rsidRPr="00F1697B">
              <w:tab/>
            </w:r>
          </w:p>
        </w:tc>
        <w:tc>
          <w:tcPr>
            <w:tcW w:w="6861" w:type="dxa"/>
          </w:tcPr>
          <w:p w14:paraId="08AF67A4" w14:textId="28E5E8CD" w:rsidR="00AB256E" w:rsidRDefault="00AB256E" w:rsidP="00AB256E">
            <w:pPr>
              <w:pStyle w:val="ListParagraph"/>
              <w:numPr>
                <w:ilvl w:val="0"/>
                <w:numId w:val="26"/>
              </w:numPr>
              <w:ind w:right="142"/>
              <w:jc w:val="both"/>
            </w:pPr>
            <w:r>
              <w:t>Valmieras pilsētas pašvaldības sniegtā inform</w:t>
            </w:r>
            <w:r w:rsidR="00B20E95">
              <w:t>ācija un izteiktais lūgums.</w:t>
            </w:r>
          </w:p>
          <w:p w14:paraId="0A7A6841" w14:textId="77777777" w:rsidR="00AB256E" w:rsidRDefault="00AB256E" w:rsidP="00AB256E">
            <w:pPr>
              <w:pStyle w:val="ListParagraph"/>
              <w:numPr>
                <w:ilvl w:val="0"/>
                <w:numId w:val="26"/>
              </w:numPr>
              <w:ind w:right="142"/>
              <w:jc w:val="both"/>
            </w:pPr>
            <w:r w:rsidRPr="00AB256E">
              <w:t>Nepieciešamība nodrošināt piešķirto valsts budžeta līdzekļu izlietošanu atbilstoši tam paredzētam mērķim, kā arī nodrošināt piešķirto līdzekļu izlietojumu līdz 201</w:t>
            </w:r>
            <w:r>
              <w:t>8</w:t>
            </w:r>
            <w:r w:rsidRPr="00AB256E">
              <w:t>.gada 31.decembrim.</w:t>
            </w:r>
          </w:p>
          <w:p w14:paraId="4D6F6C39" w14:textId="7612236A" w:rsidR="00EC4E00" w:rsidRDefault="00AB256E" w:rsidP="00EE7A8D">
            <w:pPr>
              <w:pStyle w:val="ListParagraph"/>
              <w:numPr>
                <w:ilvl w:val="0"/>
                <w:numId w:val="26"/>
              </w:numPr>
              <w:ind w:right="142"/>
              <w:jc w:val="both"/>
            </w:pPr>
            <w:r w:rsidRPr="00AB256E">
              <w:t xml:space="preserve">Saistība ar Izglītības un zinātnes ministrijas (turpmāk – IZM) izstrādāto </w:t>
            </w:r>
            <w:r w:rsidR="00EC4E00">
              <w:t>Ministru kabineta rīkojuma projektu  „</w:t>
            </w:r>
            <w:r w:rsidR="00EC4E00" w:rsidRPr="00AB256E">
              <w:t>Gr</w:t>
            </w:r>
            <w:r w:rsidR="009266A8">
              <w:t>ozījumi Ministru kabineta 2018.gada 23.maija rīkojumā Nr.</w:t>
            </w:r>
            <w:r w:rsidR="00EC4E00" w:rsidRPr="00AB256E">
              <w:t>223 „Par prioritārajam pasākumam „Papildu investīcijas valsts nozīmes sporta infrastruktūras attīstības projektu īstenošanai” paredzētā finansējuma sadalīju</w:t>
            </w:r>
            <w:r w:rsidR="009266A8">
              <w:t>mu 2018.</w:t>
            </w:r>
            <w:r w:rsidR="00EC4E00" w:rsidRPr="00AB256E">
              <w:t>gadā”</w:t>
            </w:r>
            <w:r w:rsidR="00EC4E00">
              <w:t>”</w:t>
            </w:r>
            <w:r w:rsidR="009266A8">
              <w:t xml:space="preserve"> un saistība ar </w:t>
            </w:r>
            <w:r w:rsidR="00EC4E00">
              <w:t xml:space="preserve">IZM izstrādāto </w:t>
            </w:r>
            <w:r w:rsidR="00EC4E00" w:rsidRPr="00AB256E">
              <w:t>Ministru kabineta rīkojuma projektu „Grozījumi Ministru kabineta 2017.gada 19.aprīļa rīkojumā Nr.196 „Par valsts budžeta ilgtermiņa saistību precizēšanu valsts galvoto reģionālo olimpisk</w:t>
            </w:r>
            <w:r w:rsidR="00EC4E00">
              <w:t>o centru projektu īstenošanai””</w:t>
            </w:r>
            <w:r w:rsidR="009266A8">
              <w:t>, kuri tiek virzīti vienotā dokumentu paketē ar šo Ministru kabineta rīkojuma projektu.</w:t>
            </w:r>
          </w:p>
          <w:p w14:paraId="03629CB0" w14:textId="77777777" w:rsidR="009B171E" w:rsidRPr="00F1697B" w:rsidRDefault="009B171E" w:rsidP="009B171E">
            <w:pPr>
              <w:pStyle w:val="ListParagraph"/>
              <w:numPr>
                <w:ilvl w:val="0"/>
                <w:numId w:val="26"/>
              </w:numPr>
              <w:ind w:right="142"/>
              <w:jc w:val="both"/>
            </w:pPr>
            <w:r w:rsidRPr="00F1697B">
              <w:t>Likuma “Par valsts budžetu 2018.gadam” 31.panta 5.punkts.</w:t>
            </w:r>
          </w:p>
        </w:tc>
      </w:tr>
      <w:tr w:rsidR="00585B7B" w:rsidRPr="00F1697B" w14:paraId="3DC061AB" w14:textId="77777777" w:rsidTr="0053721C">
        <w:trPr>
          <w:trHeight w:val="562"/>
        </w:trPr>
        <w:tc>
          <w:tcPr>
            <w:tcW w:w="684" w:type="dxa"/>
          </w:tcPr>
          <w:p w14:paraId="1C439381" w14:textId="2A78D029" w:rsidR="00585B7B" w:rsidRPr="00F1697B" w:rsidRDefault="00585B7B" w:rsidP="00BD696A">
            <w:pPr>
              <w:pStyle w:val="naiskr"/>
              <w:spacing w:before="0" w:after="0"/>
              <w:jc w:val="center"/>
            </w:pPr>
            <w:r w:rsidRPr="00F1697B">
              <w:t>2.</w:t>
            </w:r>
          </w:p>
        </w:tc>
        <w:tc>
          <w:tcPr>
            <w:tcW w:w="2515" w:type="dxa"/>
          </w:tcPr>
          <w:p w14:paraId="677E831E" w14:textId="77777777" w:rsidR="00955825" w:rsidRPr="00F1697B" w:rsidRDefault="00005A9D" w:rsidP="00916055">
            <w:pPr>
              <w:pStyle w:val="naiskr"/>
              <w:tabs>
                <w:tab w:val="left" w:pos="170"/>
              </w:tabs>
              <w:spacing w:before="0" w:after="0"/>
              <w:ind w:left="141"/>
            </w:pPr>
            <w:r w:rsidRPr="00F1697B">
              <w:t>Pašreizējā situācija un problēmas, kuru risināšanai tiesību akta projekts izstrādāts, tiesiskā regulējuma mērķis un būtība</w:t>
            </w:r>
          </w:p>
          <w:p w14:paraId="7B790C22" w14:textId="77777777" w:rsidR="00955825" w:rsidRPr="00F1697B" w:rsidRDefault="00955825" w:rsidP="00955825"/>
          <w:p w14:paraId="6DD36651" w14:textId="77777777" w:rsidR="00585B7B" w:rsidRPr="00F1697B" w:rsidRDefault="00585B7B" w:rsidP="00955825">
            <w:pPr>
              <w:ind w:firstLine="720"/>
            </w:pPr>
          </w:p>
        </w:tc>
        <w:tc>
          <w:tcPr>
            <w:tcW w:w="6861" w:type="dxa"/>
          </w:tcPr>
          <w:p w14:paraId="21745FF5" w14:textId="38690C48" w:rsidR="005749D0" w:rsidRDefault="0077099A" w:rsidP="005749D0">
            <w:pPr>
              <w:tabs>
                <w:tab w:val="left" w:pos="567"/>
              </w:tabs>
              <w:ind w:left="141" w:right="142"/>
              <w:jc w:val="both"/>
            </w:pPr>
            <w:r w:rsidRPr="00F1697B">
              <w:rPr>
                <w:noProof/>
              </w:rPr>
              <w:tab/>
            </w:r>
            <w:r w:rsidR="0058437C" w:rsidRPr="0058437C">
              <w:rPr>
                <w:noProof/>
              </w:rPr>
              <w:tab/>
              <w:t xml:space="preserve"> 2017.gada valsts budžeta pro</w:t>
            </w:r>
            <w:r w:rsidR="0058437C">
              <w:rPr>
                <w:noProof/>
              </w:rPr>
              <w:t>jekta izstrādes procesā IZM 2017</w:t>
            </w:r>
            <w:r w:rsidR="0058437C" w:rsidRPr="0058437C">
              <w:rPr>
                <w:noProof/>
              </w:rPr>
              <w:t>.gada budžeta apakšprogrammā 09.04.00 „Sporta būves” jaunās politikas iniciatīvu pasākumam „Valmieras J.Daliņa stadiona rekonstrukcija un vieglatlētikas manēžas celtniecība” tika piešķirti</w:t>
            </w:r>
            <w:r w:rsidR="0058437C">
              <w:rPr>
                <w:noProof/>
              </w:rPr>
              <w:t xml:space="preserve"> 1 100 000 </w:t>
            </w:r>
            <w:r w:rsidR="0058437C" w:rsidRPr="0058437C">
              <w:rPr>
                <w:i/>
                <w:noProof/>
              </w:rPr>
              <w:t xml:space="preserve"> euro</w:t>
            </w:r>
            <w:r w:rsidR="0058437C">
              <w:rPr>
                <w:noProof/>
              </w:rPr>
              <w:t xml:space="preserve">, 2018.gadam 2 100 000 </w:t>
            </w:r>
            <w:r w:rsidR="0058437C" w:rsidRPr="0058437C">
              <w:rPr>
                <w:i/>
                <w:noProof/>
              </w:rPr>
              <w:t xml:space="preserve"> euro</w:t>
            </w:r>
            <w:r w:rsidR="0058437C">
              <w:rPr>
                <w:noProof/>
              </w:rPr>
              <w:t xml:space="preserve">, savukārt 2019.gada 2 100 000 </w:t>
            </w:r>
            <w:r w:rsidR="0058437C" w:rsidRPr="0058437C">
              <w:rPr>
                <w:i/>
                <w:noProof/>
              </w:rPr>
              <w:t>euro</w:t>
            </w:r>
            <w:r w:rsidR="0058437C" w:rsidRPr="0058437C">
              <w:rPr>
                <w:noProof/>
              </w:rPr>
              <w:t>.</w:t>
            </w:r>
            <w:r w:rsidR="009B00CD">
              <w:rPr>
                <w:noProof/>
              </w:rPr>
              <w:t xml:space="preserve"> Ar Ministru kabineta 2017.gada 10.novembra rīkojuma Nr.649 „Par apropriācijas pārdali” </w:t>
            </w:r>
            <w:r w:rsidR="00EB38AD">
              <w:rPr>
                <w:noProof/>
              </w:rPr>
              <w:t xml:space="preserve">1.punktu </w:t>
            </w:r>
            <w:r w:rsidR="00761100" w:rsidRPr="00761100">
              <w:rPr>
                <w:noProof/>
              </w:rPr>
              <w:t>Valmieras J. Daliņa stadiona rekonstrukcijai un vieglatlētikas manēžas celtniecībai</w:t>
            </w:r>
            <w:r w:rsidR="00761100">
              <w:rPr>
                <w:noProof/>
              </w:rPr>
              <w:t xml:space="preserve"> (turpmāk</w:t>
            </w:r>
            <w:r w:rsidR="00BD304F">
              <w:rPr>
                <w:noProof/>
              </w:rPr>
              <w:t xml:space="preserve"> arī </w:t>
            </w:r>
            <w:r w:rsidR="00761100">
              <w:rPr>
                <w:noProof/>
              </w:rPr>
              <w:t xml:space="preserve">– Projekts) 2017.gada Projektam paredzētie valsts budžeta līdzekļi 1 100 000 </w:t>
            </w:r>
            <w:r w:rsidR="00761100" w:rsidRPr="00761100">
              <w:rPr>
                <w:i/>
                <w:noProof/>
              </w:rPr>
              <w:t>euro</w:t>
            </w:r>
            <w:r w:rsidR="00761100">
              <w:rPr>
                <w:noProof/>
              </w:rPr>
              <w:t xml:space="preserve"> apmerā tika pārdalīti </w:t>
            </w:r>
            <w:r w:rsidR="00761100">
              <w:t xml:space="preserve"> olimpisko sporta centru projektu īstenošanai izsniegtā valsts galvotā aizdevuma </w:t>
            </w:r>
            <w:r w:rsidR="00761100" w:rsidRPr="00DE5072">
              <w:t>20</w:t>
            </w:r>
            <w:r w:rsidR="00761100">
              <w:t>18</w:t>
            </w:r>
            <w:r w:rsidR="00761100" w:rsidRPr="00DE5072">
              <w:t xml:space="preserve">.gada maksājuma daļas </w:t>
            </w:r>
            <w:r w:rsidR="00761100">
              <w:t xml:space="preserve">daļējai </w:t>
            </w:r>
            <w:r w:rsidR="00761100" w:rsidRPr="00DE5072">
              <w:t>atmaks</w:t>
            </w:r>
            <w:r w:rsidR="00761100">
              <w:t xml:space="preserve">ai, savukārt 2018.gadā ietaupītie valsts budžeta līdzekļi 1 100 000 </w:t>
            </w:r>
            <w:r w:rsidR="00761100" w:rsidRPr="002559D2">
              <w:rPr>
                <w:i/>
              </w:rPr>
              <w:t>euro</w:t>
            </w:r>
            <w:r w:rsidR="00761100">
              <w:t xml:space="preserve"> apmērā tika novirzīti Projekta īstenošanai 2018.gadā.</w:t>
            </w:r>
            <w:r w:rsidR="000D70FB">
              <w:t xml:space="preserve"> Papildus minētam </w:t>
            </w:r>
            <w:r w:rsidR="000D70FB" w:rsidRPr="00AB256E">
              <w:t xml:space="preserve"> </w:t>
            </w:r>
            <w:r w:rsidR="000D70FB">
              <w:t xml:space="preserve">ar </w:t>
            </w:r>
            <w:r w:rsidR="000D70FB" w:rsidRPr="00AB256E">
              <w:t>Ministru kabine</w:t>
            </w:r>
            <w:r w:rsidR="000D70FB">
              <w:t>ta 2018.gada 23.maija rīkojuma Nr.</w:t>
            </w:r>
            <w:r w:rsidR="000D70FB" w:rsidRPr="00AB256E">
              <w:t>223 „Par prioritārajam pasākumam „Papildu investīcijas valsts nozīmes sporta infrastruktūras attīstības projektu īstenošanai” paredzētā finansējuma sadalījumu 2018. gadā”</w:t>
            </w:r>
            <w:r w:rsidR="000D70FB">
              <w:t xml:space="preserve"> 1.3.apakšpunktu Projekta īstenošanai 2018.gadā novirzīti </w:t>
            </w:r>
            <w:r w:rsidR="00F713FD">
              <w:t>vēl</w:t>
            </w:r>
            <w:r w:rsidR="000D70FB">
              <w:t xml:space="preserve"> 800 000 </w:t>
            </w:r>
            <w:r w:rsidR="000D70FB" w:rsidRPr="000D70FB">
              <w:rPr>
                <w:i/>
              </w:rPr>
              <w:t>euro</w:t>
            </w:r>
            <w:r w:rsidR="000D70FB">
              <w:t xml:space="preserve">. Tādejādi kopumā Projekta īstenošanai </w:t>
            </w:r>
            <w:r w:rsidR="000D70FB">
              <w:rPr>
                <w:noProof/>
              </w:rPr>
              <w:t>2018</w:t>
            </w:r>
            <w:r w:rsidR="000D70FB" w:rsidRPr="0058437C">
              <w:rPr>
                <w:noProof/>
              </w:rPr>
              <w:t xml:space="preserve">.gada </w:t>
            </w:r>
            <w:r w:rsidR="000D70FB">
              <w:rPr>
                <w:noProof/>
              </w:rPr>
              <w:t xml:space="preserve">IZM </w:t>
            </w:r>
            <w:r w:rsidR="000D70FB" w:rsidRPr="0058437C">
              <w:rPr>
                <w:noProof/>
              </w:rPr>
              <w:t>budžeta apakšprogrammā 09.04.00 „Sporta būves”</w:t>
            </w:r>
            <w:r w:rsidR="000D70FB">
              <w:rPr>
                <w:noProof/>
              </w:rPr>
              <w:t xml:space="preserve"> paredzēti </w:t>
            </w:r>
            <w:r w:rsidR="00831214">
              <w:rPr>
                <w:noProof/>
              </w:rPr>
              <w:t xml:space="preserve">4 000 000 </w:t>
            </w:r>
            <w:r w:rsidR="00831214" w:rsidRPr="00831214">
              <w:rPr>
                <w:i/>
                <w:noProof/>
              </w:rPr>
              <w:t>euro</w:t>
            </w:r>
            <w:r w:rsidR="00831214">
              <w:rPr>
                <w:noProof/>
              </w:rPr>
              <w:t>.</w:t>
            </w:r>
            <w:r w:rsidR="005749D0">
              <w:rPr>
                <w:noProof/>
              </w:rPr>
              <w:t xml:space="preserve"> </w:t>
            </w:r>
            <w:r w:rsidR="00C2114F">
              <w:t xml:space="preserve">Līdz </w:t>
            </w:r>
            <w:r w:rsidR="00C2114F" w:rsidRPr="00C2114F">
              <w:t xml:space="preserve">2018.gada </w:t>
            </w:r>
            <w:r w:rsidR="00C2114F">
              <w:lastRenderedPageBreak/>
              <w:t>3.decembrm Valmieras pilsētas pa</w:t>
            </w:r>
            <w:r w:rsidR="00C2114F" w:rsidRPr="00C2114F">
              <w:t xml:space="preserve">švaldība Projekta īstenošanai no </w:t>
            </w:r>
            <w:r w:rsidR="00C2114F">
              <w:t>IZM</w:t>
            </w:r>
            <w:r w:rsidR="00C2114F" w:rsidRPr="00C2114F">
              <w:t xml:space="preserve"> piešķirtajiem valsts budžeta līdzekļiem ir izlietojusi </w:t>
            </w:r>
            <w:r w:rsidR="00C2114F">
              <w:t xml:space="preserve">tikai </w:t>
            </w:r>
            <w:r w:rsidR="00C2114F" w:rsidRPr="00C2114F">
              <w:t xml:space="preserve">872 274,13 </w:t>
            </w:r>
            <w:r w:rsidR="00C2114F" w:rsidRPr="00C2114F">
              <w:rPr>
                <w:i/>
              </w:rPr>
              <w:t>euro</w:t>
            </w:r>
            <w:r w:rsidR="00C2114F" w:rsidRPr="00C2114F">
              <w:t xml:space="preserve">, kā rezultātā konstatējams, ka līdz 2018.gada </w:t>
            </w:r>
            <w:r w:rsidR="00C2114F">
              <w:t>3.decem</w:t>
            </w:r>
            <w:r w:rsidR="00300827">
              <w:t>b</w:t>
            </w:r>
            <w:r w:rsidR="00C2114F">
              <w:t>rim p</w:t>
            </w:r>
            <w:r w:rsidR="00C2114F" w:rsidRPr="00C2114F">
              <w:t xml:space="preserve">ašvaldība Projekta īstenošanai nav izlietojusi valsts budžeta līdzekļus 3 127 725,87 </w:t>
            </w:r>
            <w:r w:rsidR="00C2114F" w:rsidRPr="00C2114F">
              <w:rPr>
                <w:i/>
              </w:rPr>
              <w:t>euro</w:t>
            </w:r>
            <w:r w:rsidR="00C2114F" w:rsidRPr="00C2114F">
              <w:t xml:space="preserve"> apmērā.</w:t>
            </w:r>
            <w:r w:rsidR="00C2114F">
              <w:t xml:space="preserve"> </w:t>
            </w:r>
          </w:p>
          <w:p w14:paraId="74D4E93B" w14:textId="2B9BF252" w:rsidR="00BB1DAA" w:rsidRDefault="005749D0" w:rsidP="005749D0">
            <w:pPr>
              <w:tabs>
                <w:tab w:val="left" w:pos="567"/>
              </w:tabs>
              <w:ind w:left="141" w:right="142"/>
              <w:jc w:val="both"/>
            </w:pPr>
            <w:r>
              <w:tab/>
            </w:r>
            <w:r w:rsidR="00A02C6D">
              <w:tab/>
            </w:r>
            <w:r w:rsidR="00924CA8">
              <w:t xml:space="preserve">Valmieras pilsētas pašvaldība </w:t>
            </w:r>
            <w:r w:rsidR="000D02D0">
              <w:t xml:space="preserve">2018.gada 16.novembra vēstulē </w:t>
            </w:r>
            <w:r w:rsidR="000D02D0" w:rsidRPr="000D02D0">
              <w:t>Nr.2.2.1.7/18/1806</w:t>
            </w:r>
            <w:r w:rsidR="000D02D0">
              <w:t xml:space="preserve"> informē, ka 2018.gada 2.februārī tika noslēgts līgums ar pilnsabiedrību „Lemminkainen” (turpmāk –</w:t>
            </w:r>
            <w:r w:rsidR="00400116">
              <w:t xml:space="preserve"> b</w:t>
            </w:r>
            <w:r w:rsidR="000D02D0">
              <w:t xml:space="preserve">ūvdarbu izpildītājs) par darbu izpildi objektā „Vieglatlētikas manēžas izbūve un stadiona pārbūve Jāņa Daliņa ielā 2 Valmierā” </w:t>
            </w:r>
            <w:r w:rsidR="00400116">
              <w:t xml:space="preserve">(turpmāk – Līgums) </w:t>
            </w:r>
            <w:r w:rsidR="000D02D0">
              <w:t xml:space="preserve">ar darbu izpildes termiņu 24 mēneši (jeb 2020.gada marts). Līguma summa bez pievienotās vērtības nodokļa noteikta </w:t>
            </w:r>
            <w:r w:rsidR="00095EB7">
              <w:br/>
            </w:r>
            <w:r w:rsidR="000D02D0">
              <w:t>17 850 287,10</w:t>
            </w:r>
            <w:r w:rsidR="00400116">
              <w:t xml:space="preserve"> </w:t>
            </w:r>
            <w:r w:rsidR="009C1064" w:rsidRPr="009C1064">
              <w:rPr>
                <w:i/>
              </w:rPr>
              <w:t>euro</w:t>
            </w:r>
            <w:r w:rsidR="000D02D0">
              <w:t xml:space="preserve">. Pamatojoties uz līgumam pievienoto darbu izpildes kalendāro plānu, 2018.gadā izpildāmo </w:t>
            </w:r>
            <w:r w:rsidR="00400116">
              <w:t xml:space="preserve">darbu apjoms tika  plānots </w:t>
            </w:r>
            <w:r w:rsidR="000D02D0">
              <w:t>8 miljoni</w:t>
            </w:r>
            <w:r w:rsidR="00400116">
              <w:t xml:space="preserve"> </w:t>
            </w:r>
            <w:r w:rsidR="009C1064" w:rsidRPr="009C1064">
              <w:rPr>
                <w:i/>
              </w:rPr>
              <w:t>euro</w:t>
            </w:r>
            <w:r w:rsidR="009C1064">
              <w:t xml:space="preserve"> </w:t>
            </w:r>
            <w:r w:rsidR="000D02D0">
              <w:t xml:space="preserve">apmērā. </w:t>
            </w:r>
            <w:r w:rsidR="00400116">
              <w:t>Kā vēstulē informē pašvaldība, b</w:t>
            </w:r>
            <w:r w:rsidR="000D02D0">
              <w:t>ūvdarbu izpildītājs faktiski darbus uzsāka 2018.gada aprīlī. Notiekot iknedēļas būvniecības sapulcēm un vēroj</w:t>
            </w:r>
            <w:r w:rsidR="00672DEA">
              <w:t>ot darbu organizāciju objektā, pašvaldība secināja, ka b</w:t>
            </w:r>
            <w:r w:rsidR="000D02D0">
              <w:t>ūvdarbu izpildītājs nenodrošina optimālu darbu organ</w:t>
            </w:r>
            <w:r w:rsidR="000525B0">
              <w:t xml:space="preserve">izāciju un </w:t>
            </w:r>
            <w:r w:rsidR="000D02D0">
              <w:t>vadību objektā – bija vērojams nepietiekams strādājošo skaits, apakšuzņēmēju bieža mainība, kā arī kalendārā darbu izpildes grafika kavējums un secīgi plānotā naudas plūsma. Pa</w:t>
            </w:r>
            <w:r w:rsidR="00672DEA">
              <w:t>švaldība veica pārrunas gan ar b</w:t>
            </w:r>
            <w:r w:rsidR="000D02D0">
              <w:t xml:space="preserve">ūvdarbu izpildītāju, gan ar pilnsabiedrības vadošā partnera </w:t>
            </w:r>
            <w:r w:rsidR="00672DEA">
              <w:t>–</w:t>
            </w:r>
            <w:r w:rsidR="000D02D0">
              <w:t xml:space="preserve"> S</w:t>
            </w:r>
            <w:r w:rsidR="00672DEA">
              <w:t>IA „</w:t>
            </w:r>
            <w:r w:rsidR="000D02D0">
              <w:t>YIT Infra Latvija” vadību.</w:t>
            </w:r>
            <w:r w:rsidR="00672DEA">
              <w:t xml:space="preserve"> Valmieras pilsētas p</w:t>
            </w:r>
            <w:r w:rsidR="000D02D0">
              <w:t>ašvaldība</w:t>
            </w:r>
            <w:r w:rsidR="00672DEA">
              <w:t xml:space="preserve"> 2018.gada 27.septembrī </w:t>
            </w:r>
            <w:r w:rsidR="000D02D0">
              <w:t xml:space="preserve">ar rakstveida pretenziju </w:t>
            </w:r>
            <w:r w:rsidR="00672DEA">
              <w:t>vērsās arī pie „</w:t>
            </w:r>
            <w:r w:rsidR="000D02D0">
              <w:t>YIT Corporation” infrastruktūras projektu vecākā viceprezidenta Baltijas valstīs</w:t>
            </w:r>
            <w:r w:rsidR="00672DEA">
              <w:t xml:space="preserve"> Mika Lepanena (</w:t>
            </w:r>
            <w:r w:rsidR="000D02D0" w:rsidRPr="00672DEA">
              <w:rPr>
                <w:i/>
              </w:rPr>
              <w:t>Mika Leppännen</w:t>
            </w:r>
            <w:r w:rsidR="00672DEA">
              <w:t xml:space="preserve">) </w:t>
            </w:r>
            <w:r w:rsidR="000D02D0">
              <w:t xml:space="preserve">par neapmierinošo būvniecības pakalpojuma sniegšanu objektā. Pēc tikšanās klātienē un pārrunām par būvdarbu izpildes gaitu, tika nomainīta </w:t>
            </w:r>
            <w:r w:rsidR="003B4557">
              <w:t>b</w:t>
            </w:r>
            <w:r w:rsidR="000D02D0">
              <w:t>ūvdarbu izpild</w:t>
            </w:r>
            <w:r w:rsidR="003B4557">
              <w:t>ītāja vadība augstākajā līmenī, kā rezultātā, s</w:t>
            </w:r>
            <w:r w:rsidR="000D02D0">
              <w:t>ākot ar 2018.gada oktobra mēneša beigām, ir uzlabojusies darba organizācija/izpilde objektā. Tomēr, neskatoties uz veiktajiem pasākumiem, būvdarbu izpildei objektā ir paredzams kavējums 2018.gadam p</w:t>
            </w:r>
            <w:r w:rsidR="003B4557">
              <w:t>lānotajā naudas plūsmā, par ko b</w:t>
            </w:r>
            <w:r w:rsidR="000D02D0">
              <w:t xml:space="preserve">ūvdarbu izpildītājs </w:t>
            </w:r>
            <w:r w:rsidR="003B4557">
              <w:t xml:space="preserve">2018.gada 16.novembrī </w:t>
            </w:r>
            <w:r w:rsidR="00295CDE">
              <w:t>ir informējis p</w:t>
            </w:r>
            <w:r w:rsidR="000D02D0">
              <w:t xml:space="preserve">ašvaldību. </w:t>
            </w:r>
            <w:r w:rsidR="003B4557">
              <w:t>Va</w:t>
            </w:r>
            <w:r w:rsidR="0029230F">
              <w:t xml:space="preserve">lmieras pilsētas pašvaldība </w:t>
            </w:r>
            <w:r w:rsidR="003B4557">
              <w:t xml:space="preserve">vēstulē informē, ka apzinās </w:t>
            </w:r>
            <w:r w:rsidR="000D02D0">
              <w:t>būtisko nacionālās sporta bāzes Jāņa Daliņa stadions un vieglatlētikas manēža nozīmi kopējā Latvijas s</w:t>
            </w:r>
            <w:r w:rsidR="003B4557">
              <w:t>porta infrastruktūras attīstībā un a</w:t>
            </w:r>
            <w:r w:rsidR="000D02D0">
              <w:t xml:space="preserve">pliecina, ka ir gatava ieguldīt tās finanšu līdzekļus nacionālās sporta bāzes attīstībā, kā arī nodrošināt turpmāk vēl stingrāku uzraudzību pār būvniecības procesu. </w:t>
            </w:r>
            <w:r w:rsidR="003B4557">
              <w:t>Tādejādi, ņ</w:t>
            </w:r>
            <w:r w:rsidR="000D02D0">
              <w:t xml:space="preserve">emot vērā minētā objekta valstisko nozīmi, </w:t>
            </w:r>
            <w:r w:rsidR="003B4557">
              <w:t xml:space="preserve">Valmieras pilsētas pašvaldība </w:t>
            </w:r>
            <w:r w:rsidR="000D02D0">
              <w:t xml:space="preserve">lūdz </w:t>
            </w:r>
            <w:r w:rsidR="003B4557">
              <w:t>IZM</w:t>
            </w:r>
            <w:r w:rsidR="000D02D0">
              <w:t xml:space="preserve"> rast iespēju veikt grozījumus </w:t>
            </w:r>
            <w:r w:rsidR="003B4557">
              <w:t>ar IZM noslēgtajos s</w:t>
            </w:r>
            <w:r w:rsidR="000D02D0">
              <w:t xml:space="preserve">adarbības līgumos un finansējumu </w:t>
            </w:r>
            <w:r w:rsidR="009C1064">
              <w:t>1 500 000</w:t>
            </w:r>
            <w:r w:rsidR="003B4557">
              <w:t xml:space="preserve"> </w:t>
            </w:r>
            <w:r w:rsidR="009C1064" w:rsidRPr="009C1064">
              <w:rPr>
                <w:i/>
              </w:rPr>
              <w:t xml:space="preserve"> euro</w:t>
            </w:r>
            <w:r w:rsidR="009C1064">
              <w:t xml:space="preserve"> </w:t>
            </w:r>
            <w:r w:rsidR="000D02D0">
              <w:t>apmērā pārcelt uz 2019.gada valsts budžetu, saglabājot iepriekš noteikto piešķirtā finansējuma mērķi un kopējo apmēru.</w:t>
            </w:r>
          </w:p>
          <w:p w14:paraId="26F964BD" w14:textId="42881D57" w:rsidR="00BB1DAA" w:rsidRDefault="00BB1DAA" w:rsidP="00562DA4">
            <w:pPr>
              <w:ind w:left="120" w:right="118" w:firstLine="709"/>
              <w:jc w:val="both"/>
            </w:pPr>
            <w:r>
              <w:t xml:space="preserve">IZM kā par sporta nozari atbildīgā ministrija ir izvērtējusi Valmieras pilsētas pašvaldības vēstulē sniegto informāciju un atbalsta nepieciešamību meklēt risinājumus 2018.gadā neapgūto līdzekļu 1 500 000 </w:t>
            </w:r>
            <w:r w:rsidRPr="00BB1DAA">
              <w:rPr>
                <w:i/>
              </w:rPr>
              <w:t>euro</w:t>
            </w:r>
            <w:r>
              <w:t xml:space="preserve"> apmērā pārcelšanai. Vienlaikus jāņem vērā fakts, ka 201</w:t>
            </w:r>
            <w:r w:rsidR="00F4045B">
              <w:t>9</w:t>
            </w:r>
            <w:r>
              <w:t xml:space="preserve">.gadā </w:t>
            </w:r>
            <w:r w:rsidR="00F4045B">
              <w:t xml:space="preserve">Projekta īstenošanai </w:t>
            </w:r>
            <w:r>
              <w:t>IZM 201</w:t>
            </w:r>
            <w:r w:rsidR="00300827">
              <w:t>9</w:t>
            </w:r>
            <w:r>
              <w:t xml:space="preserve">.gada valsts budžeta programmas 09.00.00 „Sports” apakšprogrammā 09.04.00 „Sporta būves” arī ir paredzēti </w:t>
            </w:r>
            <w:r w:rsidR="00F4045B">
              <w:t>2 100 000</w:t>
            </w:r>
            <w:r>
              <w:t xml:space="preserve"> </w:t>
            </w:r>
            <w:r w:rsidRPr="005977AB">
              <w:rPr>
                <w:i/>
              </w:rPr>
              <w:t>euro</w:t>
            </w:r>
            <w:r>
              <w:t xml:space="preserve">, tādēļ, vērtējot līdzekļu </w:t>
            </w:r>
            <w:r>
              <w:lastRenderedPageBreak/>
              <w:t xml:space="preserve">pārcelšanu, vienlaikus jāvērtē </w:t>
            </w:r>
            <w:r w:rsidR="00F4045B">
              <w:t xml:space="preserve">Valmieras </w:t>
            </w:r>
            <w:r>
              <w:t>pilsētas pašvaldība</w:t>
            </w:r>
            <w:r w:rsidR="00F4045B">
              <w:t>s</w:t>
            </w:r>
            <w:r>
              <w:t xml:space="preserve"> spēja 201</w:t>
            </w:r>
            <w:r w:rsidR="00F4045B">
              <w:t>9</w:t>
            </w:r>
            <w:r>
              <w:t>.gadā (saimnieciskā gada ietvaros, t.i., līdz 31.decembrim) apgūt gan 201</w:t>
            </w:r>
            <w:r w:rsidR="00F4045B">
              <w:t>8</w:t>
            </w:r>
            <w:r>
              <w:t>.gadā neapgūtos, gan 201</w:t>
            </w:r>
            <w:r w:rsidR="00F4045B">
              <w:t>9</w:t>
            </w:r>
            <w:r>
              <w:t>.gadā plānotos piešķiramos līdzekļus</w:t>
            </w:r>
            <w:r w:rsidR="004B1754">
              <w:t xml:space="preserve">, kas kopā ir 3 600 000 </w:t>
            </w:r>
            <w:r w:rsidR="004B1754" w:rsidRPr="004B1754">
              <w:rPr>
                <w:i/>
              </w:rPr>
              <w:t>euro</w:t>
            </w:r>
            <w:r>
              <w:t xml:space="preserve">. </w:t>
            </w:r>
            <w:r w:rsidR="00F4045B">
              <w:t>Lai mazinātu līdzekļu neapguves risku</w:t>
            </w:r>
            <w:r w:rsidR="005E7DE3">
              <w:t xml:space="preserve">, kā arī, ņemot vērā </w:t>
            </w:r>
            <w:r w:rsidR="00562DA4">
              <w:t xml:space="preserve">likumprojekta „Par valsts budžetu 2019.gadam” izstrādes procesa aizkavēšanos, IZM ieskatā </w:t>
            </w:r>
            <w:r>
              <w:t>201</w:t>
            </w:r>
            <w:r w:rsidR="00562DA4">
              <w:t>8</w:t>
            </w:r>
            <w:r>
              <w:t>.gadā</w:t>
            </w:r>
            <w:r w:rsidR="00562DA4">
              <w:t xml:space="preserve"> Projekta īstenošanai </w:t>
            </w:r>
            <w:r>
              <w:t>neapgūtie līdzekļi būtu jāpārceļ uz 20</w:t>
            </w:r>
            <w:r w:rsidR="00562DA4">
              <w:t>20</w:t>
            </w:r>
            <w:r>
              <w:t>.gadu, kad saimnieciskā gada ietvaros var nodrošināt šo līdzekļu apguvi.</w:t>
            </w:r>
          </w:p>
          <w:p w14:paraId="7EBF53B7" w14:textId="1226007C" w:rsidR="00404E36" w:rsidRDefault="00BB1DAA" w:rsidP="00404E36">
            <w:pPr>
              <w:ind w:left="141" w:right="142"/>
              <w:jc w:val="both"/>
            </w:pPr>
            <w:r>
              <w:tab/>
              <w:t>Lai līdzekļu pārdale neradītu negatīvu fiskālu ietekmi uz 20</w:t>
            </w:r>
            <w:r w:rsidR="00562DA4">
              <w:t>20</w:t>
            </w:r>
            <w:r>
              <w:t xml:space="preserve">.gada valsts budžeta izdevumiem, IZM rosina veikt līdzekļu </w:t>
            </w:r>
            <w:r w:rsidR="00D1072C">
              <w:t xml:space="preserve">700 000 </w:t>
            </w:r>
            <w:r w:rsidRPr="005977AB">
              <w:rPr>
                <w:i/>
              </w:rPr>
              <w:t>euro</w:t>
            </w:r>
            <w:r>
              <w:t xml:space="preserve"> apmērā </w:t>
            </w:r>
            <w:r w:rsidR="00D1072C">
              <w:t>(kas ir Projekta īstenošanai kā 2017.gada valsts budžeta projekta izstrādes procesā jaunās politikas iniciatīvu pasākumam (2018.gada valsts budžeta projekta prioritārajam pasākumam) „</w:t>
            </w:r>
            <w:r w:rsidR="00D1072C" w:rsidRPr="00D1072C">
              <w:t xml:space="preserve">Valmieras J. Daliņa stadiona rekonstrukcija un vieglatlētikas manēžas celtniecība” </w:t>
            </w:r>
            <w:r w:rsidR="00D1072C">
              <w:t xml:space="preserve">piešķirtais valsts budžeta līdzekļu apmērs) </w:t>
            </w:r>
            <w:r>
              <w:t xml:space="preserve">pārdali </w:t>
            </w:r>
            <w:r w:rsidRPr="00C364B5">
              <w:t>biedrība</w:t>
            </w:r>
            <w:r>
              <w:t>i</w:t>
            </w:r>
            <w:r w:rsidRPr="00C364B5">
              <w:t xml:space="preserve"> „Latvijas Olimpiskā komiteja” </w:t>
            </w:r>
            <w:r w:rsidRPr="006A5E98">
              <w:t>valsts galvoto aizdevumu 20</w:t>
            </w:r>
            <w:r w:rsidR="00D1072C">
              <w:t>20</w:t>
            </w:r>
            <w:r w:rsidRPr="006A5E98">
              <w:t>.gada maksājuma daļējai atmaksai</w:t>
            </w:r>
            <w:r>
              <w:t xml:space="preserve"> (IZM 201</w:t>
            </w:r>
            <w:r w:rsidR="00D1072C">
              <w:t>8</w:t>
            </w:r>
            <w:r>
              <w:t>.gada valsts budžeta programma 09.00.00 „Sports” apakšprogramma 09.23.00 „Valsts ilgtermiņa saistības sportā – dotācija Latvijas Olimpiskajai komitejai (LOK) – valsts galvoto aizdevumu atmaksai”), tādejādi nodrošinot saistību daļēju izpildi jau 201</w:t>
            </w:r>
            <w:r w:rsidR="00D1072C">
              <w:t>8</w:t>
            </w:r>
            <w:r>
              <w:t>.gadā, savukārt pārdales rezultātā pieejamos finanšu resursus 20</w:t>
            </w:r>
            <w:r w:rsidR="00D1072C">
              <w:t>20</w:t>
            </w:r>
            <w:r>
              <w:t xml:space="preserve">.gadā novirzīt </w:t>
            </w:r>
            <w:r w:rsidR="00D1072C">
              <w:t>minētā</w:t>
            </w:r>
            <w:r>
              <w:t xml:space="preserve"> projekta (</w:t>
            </w:r>
            <w:r w:rsidR="00D1072C" w:rsidRPr="00D1072C">
              <w:t>Valmieras J. Daliņa stadiona rekonstrukcijai un vi</w:t>
            </w:r>
            <w:r w:rsidR="00D1072C">
              <w:t xml:space="preserve">eglatlētikas manēžas </w:t>
            </w:r>
            <w:r w:rsidR="00FC2C8E">
              <w:t>celtniecībai</w:t>
            </w:r>
            <w:r w:rsidR="00D1072C">
              <w:t>)</w:t>
            </w:r>
            <w:r w:rsidRPr="00ED7E2B">
              <w:t xml:space="preserve"> </w:t>
            </w:r>
            <w:r>
              <w:t xml:space="preserve">īstenošanai pārdalīto līdzekļu apmērā. </w:t>
            </w:r>
          </w:p>
          <w:p w14:paraId="489A7F3A" w14:textId="7C04354C" w:rsidR="00BB1DAA" w:rsidRDefault="00404E36" w:rsidP="00404E36">
            <w:pPr>
              <w:ind w:left="141" w:right="142"/>
              <w:jc w:val="both"/>
            </w:pPr>
            <w:r>
              <w:tab/>
            </w:r>
            <w:r w:rsidR="00BB1DAA">
              <w:t xml:space="preserve">Izvērtējot ar </w:t>
            </w:r>
            <w:r w:rsidR="00BB1DAA" w:rsidRPr="00C364B5">
              <w:t>Ministru kabinet</w:t>
            </w:r>
            <w:r w:rsidR="00BB1DAA">
              <w:t xml:space="preserve">a 2017.gada 19.aprīļa rīkojuma </w:t>
            </w:r>
            <w:r w:rsidR="00BB1DAA" w:rsidRPr="00C364B5">
              <w:t>Nr.196 „Par valsts budžeta ilgtermiņa saistību precizēšanu valsts galvoto reģionālo olimpisko centru projektu īstenošanai”</w:t>
            </w:r>
            <w:r w:rsidR="00BB1DAA">
              <w:t xml:space="preserve"> 1.punktu apstiprinātās </w:t>
            </w:r>
            <w:r w:rsidR="00BB1DAA" w:rsidRPr="00C364B5">
              <w:t>va</w:t>
            </w:r>
            <w:r w:rsidR="00BB1DAA">
              <w:t xml:space="preserve">lsts budžeta ilgtermiņa saistības, secināms, ka pārdalāmo finansējumu </w:t>
            </w:r>
            <w:r>
              <w:t xml:space="preserve">700 000 </w:t>
            </w:r>
            <w:r w:rsidR="00BB1DAA" w:rsidRPr="00EE681B">
              <w:rPr>
                <w:i/>
              </w:rPr>
              <w:t>euro</w:t>
            </w:r>
            <w:r w:rsidR="00BB1DAA">
              <w:t xml:space="preserve"> apmērā iespējams novirzīt </w:t>
            </w:r>
            <w:r w:rsidR="00BB1DAA"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t xml:space="preserve"> (kas pēc pārkreditēšanas ir viens valsts galvotais aizdevum</w:t>
            </w:r>
            <w:r w:rsidR="00CB4646">
              <w:t>s</w:t>
            </w:r>
            <w:r>
              <w:t xml:space="preserve">) </w:t>
            </w:r>
            <w:r w:rsidR="00BB1DAA" w:rsidRPr="00C364B5">
              <w:t>daļējai atmaksai</w:t>
            </w:r>
            <w:r w:rsidR="00BB1DAA">
              <w:t xml:space="preserve"> (</w:t>
            </w:r>
            <w:r w:rsidR="00BB1DAA" w:rsidRPr="00D81681">
              <w:t>ilgtermiņa pasākumam „Valsts galvoto aizdevumu atmaksai par īstenotajiem projektiem Daugavpils Olimpiskajā centrā, Zemgales Olimpiskajā centrā un Ventspils Olimpiskajā centrā”</w:t>
            </w:r>
            <w:r w:rsidR="00BB1DAA">
              <w:t>), jo šo galvojumu atmaksai (kopā) 20</w:t>
            </w:r>
            <w:r>
              <w:t>20</w:t>
            </w:r>
            <w:r w:rsidR="00BB1DAA">
              <w:t xml:space="preserve">.gadā paredzēti valsts budžeta līdzekļi </w:t>
            </w:r>
            <w:r w:rsidRPr="00404E36">
              <w:t xml:space="preserve">2 037 230 </w:t>
            </w:r>
            <w:r w:rsidR="00BB1DAA" w:rsidRPr="00A826C2">
              <w:rPr>
                <w:i/>
              </w:rPr>
              <w:t>euro</w:t>
            </w:r>
            <w:r w:rsidR="00BB1DAA" w:rsidRPr="00A826C2">
              <w:t xml:space="preserve"> apmērā</w:t>
            </w:r>
            <w:r w:rsidR="00BB1DAA">
              <w:t>.</w:t>
            </w:r>
          </w:p>
          <w:p w14:paraId="62785FEB" w14:textId="49E4B0D1" w:rsidR="00834013" w:rsidRPr="00F1697B" w:rsidRDefault="00834013" w:rsidP="005C67D3">
            <w:pPr>
              <w:ind w:left="120" w:right="118" w:firstLine="709"/>
              <w:jc w:val="both"/>
            </w:pPr>
            <w:r w:rsidRPr="00F1697B">
              <w:t>Saskaņā ar  likuma „Par valsts budžetu 2018.gadam” 31.panta  5.punktu finanšu ministram ir tiesības veikt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w:t>
            </w:r>
            <w:r w:rsidR="004370AE">
              <w:t>ārdali, nepiemērojot likuma 30.</w:t>
            </w:r>
            <w:r w:rsidRPr="00F1697B">
              <w:t xml:space="preserve">panta nosacījumus (tai skaitā 30.panta 1.punktā noteikto, ka kopējais </w:t>
            </w:r>
            <w:r w:rsidRPr="00F1697B">
              <w:lastRenderedPageBreak/>
              <w:t>pārdales apjoms starp pamatbudžeta programmām (apakšprogrammām) nedrīkst izraisīt katras atsevišķās programmas (apakšprogrammas) palielinājumu, kas būtu lielāks par pieciem procentiem no programmai (apakšprogrammai) apstiprinātās gada apropriācijas apjoma, kā arī 30.panta 10.punktā noteikto, ka nav pieļaujama apropriācijas pārdale citiem mērķiem no neatliekamajiem pasākumiem 2016.-2018. gadam, jaunajām politikas iniciatīvām un citiem prioritārajiem pasākumiem 2017.-2019. gadam un prioritārajiem pasākumiem 2018.-2020. gadam piešķirtā finansējuma). Minētā norma arī nosaka, ka šādu apropriācijas pārdali atļauts veikt, ja Saeimas Budžeta un finanšu (nodokļu) komisija piecu darba dienu laikā no attiecīgās informācijas saņemšanas nav iebildusi pret apropriācijas pārdali.</w:t>
            </w:r>
          </w:p>
          <w:p w14:paraId="3F04AAB0" w14:textId="6FB7DE92" w:rsidR="00834013" w:rsidRPr="00F1697B" w:rsidRDefault="00834013" w:rsidP="00834013">
            <w:pPr>
              <w:ind w:left="141" w:right="142"/>
              <w:jc w:val="both"/>
            </w:pPr>
            <w:r w:rsidRPr="00F1697B">
              <w:tab/>
              <w:t xml:space="preserve">Ievērojot minēto, IZM ir izstrādājusi Ministru kabineta rīkojuma projektu „Par apropriācijas pārdali” (turpmāk – Rīkojuma projekts), </w:t>
            </w:r>
            <w:r w:rsidR="00B457AD">
              <w:t>kas</w:t>
            </w:r>
            <w:r w:rsidRPr="00F1697B">
              <w:t xml:space="preserve"> paredz:</w:t>
            </w:r>
          </w:p>
          <w:p w14:paraId="37FEC1F1" w14:textId="0E7EE03B" w:rsidR="004370AE" w:rsidRDefault="004370AE" w:rsidP="004370AE">
            <w:pPr>
              <w:pStyle w:val="ListParagraph"/>
              <w:numPr>
                <w:ilvl w:val="0"/>
                <w:numId w:val="34"/>
              </w:numPr>
              <w:ind w:right="142"/>
              <w:jc w:val="both"/>
            </w:pPr>
            <w:r>
              <w:t>atbalstīt apr</w:t>
            </w:r>
            <w:r w:rsidR="00FD1C34">
              <w:t>opriācijas pārdali no IZM 2018.</w:t>
            </w:r>
            <w:r>
              <w:t xml:space="preserve">gada budžeta apakšprogrammā 09.04.00 „Sporta būves” prioritāram pasākumam „Valmieras J. Daliņa stadiona rekonstrukcija un vieglatlētikas manēžas celtniecība” piešķirtā finansējuma </w:t>
            </w:r>
            <w:r>
              <w:br/>
              <w:t xml:space="preserve">700 000 </w:t>
            </w:r>
            <w:r w:rsidRPr="004370AE">
              <w:rPr>
                <w:i/>
              </w:rPr>
              <w:t>euro</w:t>
            </w:r>
            <w:r>
              <w:t xml:space="preserve"> apmērā uz IZM 2018. gada budžeta apakšprogrammu 09.23.00 „Valsts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w:t>
            </w:r>
            <w:r w:rsidR="00D30AF1">
              <w:t xml:space="preserve"> valsts galvoto aizdevumu 2020.</w:t>
            </w:r>
            <w:r>
              <w:t>gada maksājuma daļas atmaksai, tādējādi nodrošinot saistību daļēju izpildi 2018. gadā;</w:t>
            </w:r>
          </w:p>
          <w:p w14:paraId="1C5C01E0" w14:textId="4C27562C" w:rsidR="004370AE" w:rsidRDefault="004370AE" w:rsidP="004370AE">
            <w:pPr>
              <w:pStyle w:val="ListParagraph"/>
              <w:numPr>
                <w:ilvl w:val="0"/>
                <w:numId w:val="34"/>
              </w:numPr>
              <w:ind w:right="142"/>
              <w:jc w:val="both"/>
            </w:pPr>
            <w:r>
              <w:t>uzdevumu IZM:</w:t>
            </w:r>
          </w:p>
          <w:p w14:paraId="603B25F4" w14:textId="3FED1836" w:rsidR="004370AE" w:rsidRDefault="004370AE" w:rsidP="004370AE">
            <w:pPr>
              <w:pStyle w:val="ListParagraph"/>
              <w:numPr>
                <w:ilvl w:val="1"/>
                <w:numId w:val="34"/>
              </w:numPr>
              <w:ind w:right="142"/>
              <w:jc w:val="both"/>
            </w:pPr>
            <w:r>
              <w:t>normatīvajos aktos noteiktajā kārtībā sagatavot un iesniegt Finanšu ministrijā pieprasījumu valsts budžeta apropriācijas pārdalei atbilstoši rīkojuma 1.punktam;</w:t>
            </w:r>
          </w:p>
          <w:p w14:paraId="3B2E2526" w14:textId="14681117" w:rsidR="004370AE" w:rsidRDefault="004370AE" w:rsidP="004370AE">
            <w:pPr>
              <w:pStyle w:val="ListParagraph"/>
              <w:numPr>
                <w:ilvl w:val="1"/>
                <w:numId w:val="34"/>
              </w:numPr>
              <w:ind w:right="142"/>
              <w:jc w:val="both"/>
            </w:pPr>
            <w:r>
              <w:t>nodrošināt, ka biedrība „Latvijas Olimpiskā komiteja” rīkojuma 1.punktā minētos valsts budžeta līdzekļus valsts galvoto aizdevumu 2020.gada maksājuma daļējai atmaksai izlieto līdz 2018.gada 31.decembri;</w:t>
            </w:r>
          </w:p>
          <w:p w14:paraId="538C0912" w14:textId="5FE43A60" w:rsidR="004370AE" w:rsidRDefault="004370AE" w:rsidP="004370AE">
            <w:pPr>
              <w:pStyle w:val="ListParagraph"/>
              <w:numPr>
                <w:ilvl w:val="0"/>
                <w:numId w:val="34"/>
              </w:numPr>
              <w:ind w:right="142"/>
              <w:jc w:val="both"/>
            </w:pPr>
            <w:r>
              <w:t>uzdevumu finanšu ministram normatīvajos aktos noteiktajā kārtībā informēt Saeimas Budžeta un finanšu (nodokļu) komisiju par rīkojuma 1.punktā minēto apropriācijas pārdali un pēc Saeimas Budžeta un finanšu (nodokļu) komisijas atļaujas saņemšanas veikt apropriācijas pārdali;</w:t>
            </w:r>
          </w:p>
          <w:p w14:paraId="0A9CD5BD" w14:textId="4086F2EC" w:rsidR="00EA26F3" w:rsidRPr="00F1697B" w:rsidRDefault="004370AE" w:rsidP="00EB38AD">
            <w:pPr>
              <w:pStyle w:val="ListParagraph"/>
              <w:numPr>
                <w:ilvl w:val="0"/>
                <w:numId w:val="34"/>
              </w:numPr>
              <w:ind w:right="142"/>
              <w:jc w:val="both"/>
            </w:pPr>
            <w:r>
              <w:t xml:space="preserve">noteikt, ka finanšu resursi 700 000 </w:t>
            </w:r>
            <w:r w:rsidRPr="004370AE">
              <w:rPr>
                <w:i/>
              </w:rPr>
              <w:t>euro</w:t>
            </w:r>
            <w:r>
              <w:t xml:space="preserve"> apmērā, kas apakšprogrammā 09.23.00 „Valsts ilgtermiņa saistības sportā – dotācija Latvijas Olimpiskajai komitejai (LOK) – valsts galvoto aizdevumu atmaksai” radušies pēc rīkojuma 1.punktā minētās apropriācijas pārdales, 2020.gadā novirzāmi apakšprogrammai 09.04.00 „Sporta būves” Valmieras J.Daliņa stadiona rekonstrukcijai un vieglatlētikas manēžas </w:t>
            </w:r>
            <w:r w:rsidR="00EB38AD">
              <w:t>celtniecībai</w:t>
            </w:r>
            <w:r>
              <w:t>.</w:t>
            </w:r>
          </w:p>
        </w:tc>
      </w:tr>
      <w:tr w:rsidR="00585B7B" w:rsidRPr="00F1697B" w14:paraId="4DEA2D56" w14:textId="77777777" w:rsidTr="0053721C">
        <w:trPr>
          <w:trHeight w:val="476"/>
        </w:trPr>
        <w:tc>
          <w:tcPr>
            <w:tcW w:w="684" w:type="dxa"/>
            <w:tcBorders>
              <w:bottom w:val="single" w:sz="4" w:space="0" w:color="auto"/>
            </w:tcBorders>
          </w:tcPr>
          <w:p w14:paraId="186FA4D5" w14:textId="55572CD2" w:rsidR="00585B7B" w:rsidRPr="00F1697B" w:rsidRDefault="00005A9D" w:rsidP="00BD696A">
            <w:pPr>
              <w:pStyle w:val="naiskr"/>
              <w:spacing w:before="0" w:after="0"/>
              <w:jc w:val="center"/>
            </w:pPr>
            <w:r w:rsidRPr="00F1697B">
              <w:lastRenderedPageBreak/>
              <w:t>3.</w:t>
            </w:r>
          </w:p>
        </w:tc>
        <w:tc>
          <w:tcPr>
            <w:tcW w:w="2515" w:type="dxa"/>
            <w:tcBorders>
              <w:bottom w:val="single" w:sz="4" w:space="0" w:color="auto"/>
            </w:tcBorders>
          </w:tcPr>
          <w:p w14:paraId="0E132C57" w14:textId="77777777" w:rsidR="00585B7B" w:rsidRPr="00F1697B" w:rsidRDefault="00943E1D" w:rsidP="00916055">
            <w:pPr>
              <w:pStyle w:val="naiskr"/>
              <w:spacing w:before="0" w:after="0"/>
              <w:ind w:left="141"/>
            </w:pPr>
            <w:r w:rsidRPr="00F1697B">
              <w:t xml:space="preserve">Projekta izstrādē iesaistītās institūcijas un </w:t>
            </w:r>
            <w:r w:rsidRPr="00F1697B">
              <w:lastRenderedPageBreak/>
              <w:t>publiskas personas kapitālsabiedrības</w:t>
            </w:r>
          </w:p>
        </w:tc>
        <w:tc>
          <w:tcPr>
            <w:tcW w:w="6861" w:type="dxa"/>
            <w:tcBorders>
              <w:bottom w:val="single" w:sz="4" w:space="0" w:color="auto"/>
            </w:tcBorders>
          </w:tcPr>
          <w:p w14:paraId="1098B87C" w14:textId="73AF5AA4" w:rsidR="00643E6C" w:rsidRPr="00F1697B" w:rsidRDefault="00BB3C51" w:rsidP="004370AE">
            <w:pPr>
              <w:ind w:left="82" w:right="141"/>
              <w:jc w:val="both"/>
            </w:pPr>
            <w:r w:rsidRPr="00F1697B">
              <w:lastRenderedPageBreak/>
              <w:t xml:space="preserve">Rīkojuma </w:t>
            </w:r>
            <w:r w:rsidR="00B73BB9" w:rsidRPr="00F1697B">
              <w:t xml:space="preserve">projektu </w:t>
            </w:r>
            <w:r w:rsidR="00DC332F" w:rsidRPr="00F1697B">
              <w:t>izstrādāja IZM.</w:t>
            </w:r>
            <w:r w:rsidR="00790CFC" w:rsidRPr="00F1697B">
              <w:t xml:space="preserve"> </w:t>
            </w:r>
            <w:r w:rsidRPr="00F1697B">
              <w:t xml:space="preserve">Rīkojuma </w:t>
            </w:r>
            <w:r w:rsidR="00790CFC" w:rsidRPr="00F1697B">
              <w:t>projekta izstrādes procesā notikušas konsu</w:t>
            </w:r>
            <w:r w:rsidR="0065105A" w:rsidRPr="00F1697B">
              <w:t xml:space="preserve">ltācijas ar </w:t>
            </w:r>
            <w:r w:rsidR="004370AE">
              <w:t>Valmieras pilsētas pašvaldību un Finanšu ministriju</w:t>
            </w:r>
            <w:r w:rsidR="003B38AA" w:rsidRPr="00F1697B">
              <w:t>.</w:t>
            </w:r>
          </w:p>
        </w:tc>
      </w:tr>
      <w:tr w:rsidR="00585B7B" w:rsidRPr="00F1697B" w14:paraId="40BEA232" w14:textId="77777777" w:rsidTr="0053721C">
        <w:tc>
          <w:tcPr>
            <w:tcW w:w="684" w:type="dxa"/>
            <w:tcBorders>
              <w:top w:val="single" w:sz="4" w:space="0" w:color="auto"/>
              <w:left w:val="single" w:sz="4" w:space="0" w:color="auto"/>
              <w:bottom w:val="single" w:sz="4" w:space="0" w:color="auto"/>
              <w:right w:val="single" w:sz="4" w:space="0" w:color="auto"/>
            </w:tcBorders>
          </w:tcPr>
          <w:p w14:paraId="2BDA103D" w14:textId="77777777" w:rsidR="00585B7B" w:rsidRPr="00F1697B" w:rsidRDefault="00005A9D" w:rsidP="00BD696A">
            <w:pPr>
              <w:pStyle w:val="naiskr"/>
              <w:spacing w:before="0" w:after="0"/>
              <w:jc w:val="center"/>
            </w:pPr>
            <w:r w:rsidRPr="00F1697B">
              <w:lastRenderedPageBreak/>
              <w:t>4</w:t>
            </w:r>
            <w:r w:rsidR="00585B7B" w:rsidRPr="00F1697B">
              <w:t>.</w:t>
            </w:r>
          </w:p>
        </w:tc>
        <w:tc>
          <w:tcPr>
            <w:tcW w:w="2515" w:type="dxa"/>
            <w:tcBorders>
              <w:top w:val="single" w:sz="4" w:space="0" w:color="auto"/>
              <w:left w:val="single" w:sz="4" w:space="0" w:color="auto"/>
              <w:bottom w:val="single" w:sz="4" w:space="0" w:color="auto"/>
              <w:right w:val="single" w:sz="4" w:space="0" w:color="auto"/>
            </w:tcBorders>
          </w:tcPr>
          <w:p w14:paraId="67ADBF63" w14:textId="77777777" w:rsidR="00585B7B" w:rsidRPr="00F1697B" w:rsidRDefault="00585B7B" w:rsidP="00916055">
            <w:pPr>
              <w:pStyle w:val="naiskr"/>
              <w:spacing w:before="0" w:after="0"/>
              <w:ind w:left="141"/>
            </w:pPr>
            <w:r w:rsidRPr="00F1697B">
              <w:t>Cita informācija</w:t>
            </w:r>
          </w:p>
        </w:tc>
        <w:tc>
          <w:tcPr>
            <w:tcW w:w="6861" w:type="dxa"/>
            <w:tcBorders>
              <w:top w:val="single" w:sz="4" w:space="0" w:color="auto"/>
              <w:left w:val="single" w:sz="4" w:space="0" w:color="auto"/>
              <w:bottom w:val="single" w:sz="4" w:space="0" w:color="auto"/>
              <w:right w:val="single" w:sz="4" w:space="0" w:color="auto"/>
            </w:tcBorders>
          </w:tcPr>
          <w:p w14:paraId="0F9420E5" w14:textId="77777777" w:rsidR="002D5B95" w:rsidRPr="00F1697B" w:rsidRDefault="00191153" w:rsidP="00191153">
            <w:pPr>
              <w:ind w:left="114" w:right="127"/>
              <w:jc w:val="both"/>
            </w:pPr>
            <w:r w:rsidRPr="00F1697B">
              <w:t>Rīkojuma projekts tiešā veidā attiecas uz  budžeta un finanšu politiku. Pastarpināti Rīkojuma projekts attiecas uz  tūrisma, sporta un brīvā laika politiku (sporta politiku).</w:t>
            </w:r>
          </w:p>
        </w:tc>
      </w:tr>
    </w:tbl>
    <w:p w14:paraId="5AA6B43F" w14:textId="77777777" w:rsidR="008E54AF" w:rsidRPr="00F1697B" w:rsidRDefault="008E54AF">
      <w:pPr>
        <w:rPr>
          <w:b/>
          <w:bCs/>
        </w:rPr>
      </w:pPr>
    </w:p>
    <w:p w14:paraId="50070F21" w14:textId="39DC3D08" w:rsidR="00FD1C34" w:rsidRDefault="00FD1C34"/>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F1697B" w14:paraId="576647D9" w14:textId="77777777" w:rsidTr="0053721C">
        <w:tc>
          <w:tcPr>
            <w:tcW w:w="10060" w:type="dxa"/>
            <w:vAlign w:val="center"/>
          </w:tcPr>
          <w:p w14:paraId="485DC820" w14:textId="346CE12B" w:rsidR="00C66A35" w:rsidRPr="00F1697B" w:rsidRDefault="00C66A35" w:rsidP="001B2A96">
            <w:pPr>
              <w:pStyle w:val="naisnod"/>
              <w:spacing w:before="0" w:after="0"/>
            </w:pPr>
            <w:r w:rsidRPr="00F1697B">
              <w:t xml:space="preserve">II. Tiesību akta projekta ietekme uz sabiedrību, tautsaimniecības attīstību un </w:t>
            </w:r>
          </w:p>
          <w:p w14:paraId="50D35B66" w14:textId="77777777" w:rsidR="00C66A35" w:rsidRPr="00F1697B" w:rsidRDefault="00C66A35" w:rsidP="001B2A96">
            <w:pPr>
              <w:pStyle w:val="naisnod"/>
              <w:spacing w:before="0" w:after="0"/>
            </w:pPr>
            <w:r w:rsidRPr="00F1697B">
              <w:t>administratīvo slogu</w:t>
            </w:r>
          </w:p>
        </w:tc>
      </w:tr>
      <w:tr w:rsidR="00C66A35" w:rsidRPr="00F1697B" w14:paraId="5159FCA3" w14:textId="77777777" w:rsidTr="0053721C">
        <w:trPr>
          <w:trHeight w:val="273"/>
        </w:trPr>
        <w:tc>
          <w:tcPr>
            <w:tcW w:w="10060" w:type="dxa"/>
          </w:tcPr>
          <w:p w14:paraId="09DF29F9" w14:textId="77777777" w:rsidR="00C66A35" w:rsidRPr="00F1697B" w:rsidRDefault="00C66A35" w:rsidP="001B2A96">
            <w:pPr>
              <w:ind w:right="127"/>
              <w:jc w:val="center"/>
            </w:pPr>
            <w:r w:rsidRPr="00F1697B">
              <w:t>Projekts šo jomu neskar</w:t>
            </w:r>
          </w:p>
        </w:tc>
      </w:tr>
    </w:tbl>
    <w:p w14:paraId="043DE87D" w14:textId="77777777" w:rsidR="00C66A35" w:rsidRPr="00F1697B" w:rsidRDefault="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DA708F" w:rsidRPr="00F1697B" w14:paraId="3F4CE599" w14:textId="77777777" w:rsidTr="001B2A96">
        <w:trPr>
          <w:trHeight w:val="361"/>
          <w:jc w:val="center"/>
        </w:trPr>
        <w:tc>
          <w:tcPr>
            <w:tcW w:w="10485" w:type="dxa"/>
            <w:gridSpan w:val="8"/>
            <w:vAlign w:val="center"/>
          </w:tcPr>
          <w:p w14:paraId="560CACC5" w14:textId="77777777" w:rsidR="00DA708F" w:rsidRPr="00F1697B" w:rsidRDefault="00DA708F" w:rsidP="001B2A96">
            <w:pPr>
              <w:jc w:val="center"/>
            </w:pPr>
            <w:r w:rsidRPr="00F1697B">
              <w:br w:type="page"/>
            </w:r>
            <w:r w:rsidRPr="00F1697B">
              <w:br w:type="page"/>
            </w:r>
            <w:r w:rsidRPr="00F1697B">
              <w:br w:type="page"/>
            </w:r>
            <w:r w:rsidRPr="00F1697B">
              <w:rPr>
                <w:b/>
              </w:rPr>
              <w:t>III. Tiesību akta projekta ietekme uz valsts budžetu un pašvaldību budžetiem</w:t>
            </w:r>
          </w:p>
        </w:tc>
      </w:tr>
      <w:tr w:rsidR="00DA708F" w:rsidRPr="00F1697B" w14:paraId="20CCB0CA" w14:textId="77777777" w:rsidTr="001B2A96">
        <w:trPr>
          <w:jc w:val="center"/>
        </w:trPr>
        <w:tc>
          <w:tcPr>
            <w:tcW w:w="2359" w:type="dxa"/>
            <w:vMerge w:val="restart"/>
            <w:vAlign w:val="center"/>
          </w:tcPr>
          <w:p w14:paraId="0410E4DE" w14:textId="77777777" w:rsidR="00DA708F" w:rsidRPr="00F1697B" w:rsidRDefault="00DA708F" w:rsidP="001B2A96">
            <w:pPr>
              <w:jc w:val="center"/>
              <w:rPr>
                <w:b/>
              </w:rPr>
            </w:pPr>
            <w:r w:rsidRPr="00F1697B">
              <w:rPr>
                <w:b/>
              </w:rPr>
              <w:t>Rādītāji</w:t>
            </w:r>
          </w:p>
        </w:tc>
        <w:tc>
          <w:tcPr>
            <w:tcW w:w="2364" w:type="dxa"/>
            <w:gridSpan w:val="2"/>
            <w:vMerge w:val="restart"/>
            <w:vAlign w:val="center"/>
          </w:tcPr>
          <w:p w14:paraId="1728DAAA" w14:textId="77777777" w:rsidR="00DA708F" w:rsidRPr="00F1697B" w:rsidRDefault="00DA708F" w:rsidP="001B2A96">
            <w:pPr>
              <w:jc w:val="center"/>
              <w:rPr>
                <w:b/>
              </w:rPr>
            </w:pPr>
            <w:r w:rsidRPr="00F1697B">
              <w:rPr>
                <w:b/>
              </w:rPr>
              <w:t>2018</w:t>
            </w:r>
          </w:p>
        </w:tc>
        <w:tc>
          <w:tcPr>
            <w:tcW w:w="5762" w:type="dxa"/>
            <w:gridSpan w:val="5"/>
            <w:vAlign w:val="center"/>
          </w:tcPr>
          <w:p w14:paraId="15596036" w14:textId="77777777" w:rsidR="00DA708F" w:rsidRPr="00F1697B" w:rsidRDefault="00DA708F" w:rsidP="001B2A96">
            <w:pPr>
              <w:jc w:val="center"/>
            </w:pPr>
            <w:r w:rsidRPr="00F1697B">
              <w:t>Turpmākie trīs gadi (</w:t>
            </w:r>
            <w:r w:rsidRPr="00F1697B">
              <w:rPr>
                <w:i/>
              </w:rPr>
              <w:t>euro</w:t>
            </w:r>
            <w:r w:rsidRPr="00F1697B">
              <w:t>)</w:t>
            </w:r>
          </w:p>
        </w:tc>
      </w:tr>
      <w:tr w:rsidR="00DA708F" w:rsidRPr="00F1697B" w14:paraId="38772933" w14:textId="77777777" w:rsidTr="001B2A96">
        <w:trPr>
          <w:jc w:val="center"/>
        </w:trPr>
        <w:tc>
          <w:tcPr>
            <w:tcW w:w="2359" w:type="dxa"/>
            <w:vMerge/>
            <w:vAlign w:val="center"/>
          </w:tcPr>
          <w:p w14:paraId="67A6FF8F" w14:textId="77777777" w:rsidR="00DA708F" w:rsidRPr="00F1697B" w:rsidRDefault="00DA708F" w:rsidP="001B2A96">
            <w:pPr>
              <w:jc w:val="center"/>
              <w:rPr>
                <w:b/>
                <w:i/>
              </w:rPr>
            </w:pPr>
          </w:p>
        </w:tc>
        <w:tc>
          <w:tcPr>
            <w:tcW w:w="2364" w:type="dxa"/>
            <w:gridSpan w:val="2"/>
            <w:vMerge/>
            <w:vAlign w:val="center"/>
          </w:tcPr>
          <w:p w14:paraId="0CA70A69" w14:textId="77777777" w:rsidR="00DA708F" w:rsidRPr="00F1697B" w:rsidRDefault="00DA708F" w:rsidP="001B2A96">
            <w:pPr>
              <w:jc w:val="center"/>
              <w:rPr>
                <w:b/>
                <w:i/>
              </w:rPr>
            </w:pPr>
          </w:p>
        </w:tc>
        <w:tc>
          <w:tcPr>
            <w:tcW w:w="2323" w:type="dxa"/>
            <w:gridSpan w:val="2"/>
            <w:vAlign w:val="center"/>
          </w:tcPr>
          <w:p w14:paraId="7F47227A" w14:textId="77777777" w:rsidR="00DA708F" w:rsidRPr="00F1697B" w:rsidRDefault="00DA708F" w:rsidP="001B2A96">
            <w:pPr>
              <w:jc w:val="center"/>
              <w:rPr>
                <w:b/>
                <w:i/>
              </w:rPr>
            </w:pPr>
            <w:r w:rsidRPr="00F1697B">
              <w:rPr>
                <w:b/>
                <w:bCs/>
              </w:rPr>
              <w:t>2019</w:t>
            </w:r>
          </w:p>
        </w:tc>
        <w:tc>
          <w:tcPr>
            <w:tcW w:w="2289" w:type="dxa"/>
            <w:gridSpan w:val="2"/>
            <w:vAlign w:val="center"/>
          </w:tcPr>
          <w:p w14:paraId="67029555" w14:textId="77777777" w:rsidR="00DA708F" w:rsidRPr="00F1697B" w:rsidRDefault="00DA708F" w:rsidP="001B2A96">
            <w:pPr>
              <w:jc w:val="center"/>
              <w:rPr>
                <w:b/>
                <w:bCs/>
              </w:rPr>
            </w:pPr>
            <w:r w:rsidRPr="00F1697B">
              <w:rPr>
                <w:b/>
                <w:bCs/>
              </w:rPr>
              <w:t>2020</w:t>
            </w:r>
          </w:p>
        </w:tc>
        <w:tc>
          <w:tcPr>
            <w:tcW w:w="1150" w:type="dxa"/>
            <w:vAlign w:val="center"/>
          </w:tcPr>
          <w:p w14:paraId="6927D730" w14:textId="77777777" w:rsidR="00DA708F" w:rsidRPr="00F1697B" w:rsidRDefault="00DA708F" w:rsidP="001B2A96">
            <w:pPr>
              <w:jc w:val="center"/>
              <w:rPr>
                <w:b/>
                <w:bCs/>
              </w:rPr>
            </w:pPr>
            <w:r w:rsidRPr="00F1697B">
              <w:rPr>
                <w:b/>
                <w:bCs/>
              </w:rPr>
              <w:t>2021</w:t>
            </w:r>
          </w:p>
        </w:tc>
      </w:tr>
      <w:tr w:rsidR="00DA708F" w:rsidRPr="00F1697B" w14:paraId="4DB3D2FF" w14:textId="77777777" w:rsidTr="001B2A96">
        <w:trPr>
          <w:jc w:val="center"/>
        </w:trPr>
        <w:tc>
          <w:tcPr>
            <w:tcW w:w="2359" w:type="dxa"/>
            <w:vMerge/>
            <w:vAlign w:val="center"/>
          </w:tcPr>
          <w:p w14:paraId="4E745E6C" w14:textId="77777777" w:rsidR="00DA708F" w:rsidRPr="00F1697B" w:rsidRDefault="00DA708F" w:rsidP="001B2A96">
            <w:pPr>
              <w:jc w:val="center"/>
              <w:rPr>
                <w:b/>
                <w:i/>
              </w:rPr>
            </w:pPr>
          </w:p>
        </w:tc>
        <w:tc>
          <w:tcPr>
            <w:tcW w:w="1116" w:type="dxa"/>
            <w:vAlign w:val="center"/>
          </w:tcPr>
          <w:p w14:paraId="6157275B" w14:textId="77777777" w:rsidR="00DA708F" w:rsidRPr="00F1697B" w:rsidRDefault="00DA708F" w:rsidP="001B2A96">
            <w:pPr>
              <w:jc w:val="center"/>
              <w:rPr>
                <w:b/>
                <w:i/>
              </w:rPr>
            </w:pPr>
            <w:r w:rsidRPr="00F1697B">
              <w:t>saskaņā ar valsts budžetu kārtējam gadam</w:t>
            </w:r>
          </w:p>
        </w:tc>
        <w:tc>
          <w:tcPr>
            <w:tcW w:w="1248" w:type="dxa"/>
            <w:vAlign w:val="center"/>
          </w:tcPr>
          <w:p w14:paraId="678DAAE5" w14:textId="77777777" w:rsidR="00DA708F" w:rsidRPr="00F1697B" w:rsidRDefault="00DA708F" w:rsidP="001B2A96">
            <w:pPr>
              <w:jc w:val="center"/>
              <w:rPr>
                <w:b/>
                <w:i/>
              </w:rPr>
            </w:pPr>
            <w:r w:rsidRPr="00F1697B">
              <w:t>izmaiņas kārtējā gadā, salīdzinot ar budžetu kārtējam gadam</w:t>
            </w:r>
          </w:p>
        </w:tc>
        <w:tc>
          <w:tcPr>
            <w:tcW w:w="1138" w:type="dxa"/>
            <w:vAlign w:val="center"/>
          </w:tcPr>
          <w:p w14:paraId="40E1EF0E" w14:textId="77777777" w:rsidR="00DA708F" w:rsidRPr="00F1697B" w:rsidRDefault="00DA708F" w:rsidP="001B2A96">
            <w:pPr>
              <w:jc w:val="center"/>
            </w:pPr>
            <w:r w:rsidRPr="00F1697B">
              <w:t>saskaņā ar vidēja termiņa budžeta ietvaru</w:t>
            </w:r>
          </w:p>
        </w:tc>
        <w:tc>
          <w:tcPr>
            <w:tcW w:w="1185" w:type="dxa"/>
            <w:vAlign w:val="center"/>
          </w:tcPr>
          <w:p w14:paraId="369CBA16" w14:textId="77777777" w:rsidR="00DA708F" w:rsidRPr="00F1697B" w:rsidRDefault="00DA708F" w:rsidP="001B2A96">
            <w:pPr>
              <w:jc w:val="center"/>
            </w:pPr>
            <w:r w:rsidRPr="00F1697B">
              <w:t>izmaiņas, salīdzinot ar vidēja termiņa budžeta ietvaru 2019.</w:t>
            </w:r>
          </w:p>
          <w:p w14:paraId="359BBB34" w14:textId="77777777" w:rsidR="00DA708F" w:rsidRPr="00F1697B" w:rsidRDefault="00DA708F" w:rsidP="001B2A96">
            <w:pPr>
              <w:jc w:val="center"/>
            </w:pPr>
            <w:r w:rsidRPr="00F1697B">
              <w:t>gadam</w:t>
            </w:r>
          </w:p>
        </w:tc>
        <w:tc>
          <w:tcPr>
            <w:tcW w:w="1139" w:type="dxa"/>
            <w:vAlign w:val="center"/>
          </w:tcPr>
          <w:p w14:paraId="3269923B" w14:textId="77777777" w:rsidR="00DA708F" w:rsidRPr="00F1697B" w:rsidRDefault="00DA708F" w:rsidP="001B2A96">
            <w:pPr>
              <w:jc w:val="center"/>
            </w:pPr>
            <w:r w:rsidRPr="00F1697B">
              <w:t>saskaņā ar vidēja termiņa budžeta ietvaru</w:t>
            </w:r>
          </w:p>
        </w:tc>
        <w:tc>
          <w:tcPr>
            <w:tcW w:w="1150" w:type="dxa"/>
            <w:vAlign w:val="center"/>
          </w:tcPr>
          <w:p w14:paraId="171BC132" w14:textId="77777777" w:rsidR="00DA708F" w:rsidRPr="00F1697B" w:rsidRDefault="00DA708F" w:rsidP="001B2A96">
            <w:pPr>
              <w:jc w:val="center"/>
            </w:pPr>
            <w:r w:rsidRPr="00F1697B">
              <w:t>izmaiņas, salīdzinot ar vidēja termiņa budžeta ietvaru 2020.</w:t>
            </w:r>
          </w:p>
          <w:p w14:paraId="1ECF53E3" w14:textId="77777777" w:rsidR="00DA708F" w:rsidRPr="00F1697B" w:rsidRDefault="00DA708F" w:rsidP="001B2A96">
            <w:pPr>
              <w:jc w:val="center"/>
            </w:pPr>
            <w:r w:rsidRPr="00F1697B">
              <w:t>gadam</w:t>
            </w:r>
          </w:p>
        </w:tc>
        <w:tc>
          <w:tcPr>
            <w:tcW w:w="1150" w:type="dxa"/>
            <w:vAlign w:val="center"/>
          </w:tcPr>
          <w:p w14:paraId="12D1F233" w14:textId="77777777" w:rsidR="00DA708F" w:rsidRPr="00F1697B" w:rsidRDefault="00DA708F" w:rsidP="001B2A96">
            <w:pPr>
              <w:jc w:val="center"/>
            </w:pPr>
            <w:r w:rsidRPr="00F1697B">
              <w:t>izmaiņas, salīdzinot ar vidēja termiņa budžeta ietvaru 2020.</w:t>
            </w:r>
          </w:p>
          <w:p w14:paraId="1B4553FD" w14:textId="77777777" w:rsidR="00DA708F" w:rsidRPr="00F1697B" w:rsidRDefault="00DA708F" w:rsidP="001B2A96">
            <w:pPr>
              <w:jc w:val="center"/>
            </w:pPr>
            <w:r w:rsidRPr="00F1697B">
              <w:t>gadam</w:t>
            </w:r>
          </w:p>
        </w:tc>
      </w:tr>
      <w:tr w:rsidR="00DA708F" w:rsidRPr="00F1697B" w14:paraId="74BA11FF" w14:textId="77777777" w:rsidTr="001B2A96">
        <w:trPr>
          <w:jc w:val="center"/>
        </w:trPr>
        <w:tc>
          <w:tcPr>
            <w:tcW w:w="2359" w:type="dxa"/>
            <w:vAlign w:val="center"/>
          </w:tcPr>
          <w:p w14:paraId="06B2626C" w14:textId="77777777" w:rsidR="00DA708F" w:rsidRPr="00F1697B" w:rsidRDefault="00DA708F" w:rsidP="001B2A96">
            <w:pPr>
              <w:jc w:val="center"/>
              <w:rPr>
                <w:bCs/>
              </w:rPr>
            </w:pPr>
            <w:r w:rsidRPr="00F1697B">
              <w:rPr>
                <w:bCs/>
              </w:rPr>
              <w:t>1</w:t>
            </w:r>
          </w:p>
        </w:tc>
        <w:tc>
          <w:tcPr>
            <w:tcW w:w="1116" w:type="dxa"/>
            <w:vAlign w:val="center"/>
          </w:tcPr>
          <w:p w14:paraId="04767E4A" w14:textId="77777777" w:rsidR="00DA708F" w:rsidRPr="00F1697B" w:rsidRDefault="00DA708F" w:rsidP="001B2A96">
            <w:pPr>
              <w:jc w:val="center"/>
              <w:rPr>
                <w:bCs/>
              </w:rPr>
            </w:pPr>
            <w:r w:rsidRPr="00F1697B">
              <w:rPr>
                <w:bCs/>
              </w:rPr>
              <w:t>2</w:t>
            </w:r>
          </w:p>
        </w:tc>
        <w:tc>
          <w:tcPr>
            <w:tcW w:w="1248" w:type="dxa"/>
            <w:vAlign w:val="center"/>
          </w:tcPr>
          <w:p w14:paraId="50D78113" w14:textId="77777777" w:rsidR="00DA708F" w:rsidRPr="00F1697B" w:rsidRDefault="00DA708F" w:rsidP="001B2A96">
            <w:pPr>
              <w:jc w:val="center"/>
              <w:rPr>
                <w:bCs/>
              </w:rPr>
            </w:pPr>
            <w:r w:rsidRPr="00F1697B">
              <w:rPr>
                <w:bCs/>
              </w:rPr>
              <w:t>3</w:t>
            </w:r>
          </w:p>
        </w:tc>
        <w:tc>
          <w:tcPr>
            <w:tcW w:w="1138" w:type="dxa"/>
            <w:vAlign w:val="center"/>
          </w:tcPr>
          <w:p w14:paraId="767F8579" w14:textId="77777777" w:rsidR="00DA708F" w:rsidRPr="00F1697B" w:rsidRDefault="00DA708F" w:rsidP="001B2A96">
            <w:pPr>
              <w:jc w:val="center"/>
              <w:rPr>
                <w:bCs/>
              </w:rPr>
            </w:pPr>
            <w:r w:rsidRPr="00F1697B">
              <w:rPr>
                <w:bCs/>
              </w:rPr>
              <w:t>4</w:t>
            </w:r>
          </w:p>
        </w:tc>
        <w:tc>
          <w:tcPr>
            <w:tcW w:w="1185" w:type="dxa"/>
            <w:vAlign w:val="center"/>
          </w:tcPr>
          <w:p w14:paraId="15306F6A" w14:textId="77777777" w:rsidR="00DA708F" w:rsidRPr="00F1697B" w:rsidRDefault="00DA708F" w:rsidP="001B2A96">
            <w:pPr>
              <w:jc w:val="center"/>
              <w:rPr>
                <w:bCs/>
              </w:rPr>
            </w:pPr>
            <w:r w:rsidRPr="00F1697B">
              <w:rPr>
                <w:bCs/>
              </w:rPr>
              <w:t>5</w:t>
            </w:r>
          </w:p>
        </w:tc>
        <w:tc>
          <w:tcPr>
            <w:tcW w:w="1139" w:type="dxa"/>
            <w:vAlign w:val="center"/>
          </w:tcPr>
          <w:p w14:paraId="7E2F041B" w14:textId="77777777" w:rsidR="00DA708F" w:rsidRPr="00F1697B" w:rsidRDefault="00DA708F" w:rsidP="001B2A96">
            <w:pPr>
              <w:jc w:val="center"/>
              <w:rPr>
                <w:bCs/>
              </w:rPr>
            </w:pPr>
            <w:r w:rsidRPr="00F1697B">
              <w:rPr>
                <w:bCs/>
              </w:rPr>
              <w:t>6</w:t>
            </w:r>
          </w:p>
        </w:tc>
        <w:tc>
          <w:tcPr>
            <w:tcW w:w="1150" w:type="dxa"/>
          </w:tcPr>
          <w:p w14:paraId="6CBD6E66" w14:textId="77777777" w:rsidR="00DA708F" w:rsidRPr="00F1697B" w:rsidRDefault="00DA708F" w:rsidP="001B2A96">
            <w:pPr>
              <w:jc w:val="center"/>
              <w:rPr>
                <w:bCs/>
              </w:rPr>
            </w:pPr>
            <w:r w:rsidRPr="00F1697B">
              <w:rPr>
                <w:bCs/>
              </w:rPr>
              <w:t>7</w:t>
            </w:r>
          </w:p>
        </w:tc>
        <w:tc>
          <w:tcPr>
            <w:tcW w:w="1150" w:type="dxa"/>
          </w:tcPr>
          <w:p w14:paraId="3A414327" w14:textId="77777777" w:rsidR="00DA708F" w:rsidRPr="00F1697B" w:rsidRDefault="00DA708F" w:rsidP="001B2A96">
            <w:pPr>
              <w:jc w:val="center"/>
              <w:rPr>
                <w:bCs/>
              </w:rPr>
            </w:pPr>
            <w:r w:rsidRPr="00F1697B">
              <w:rPr>
                <w:bCs/>
              </w:rPr>
              <w:t>8</w:t>
            </w:r>
          </w:p>
        </w:tc>
      </w:tr>
      <w:tr w:rsidR="00DA708F" w:rsidRPr="00F1697B" w14:paraId="1E0B1D8D" w14:textId="77777777" w:rsidTr="001B2A96">
        <w:trPr>
          <w:jc w:val="center"/>
        </w:trPr>
        <w:tc>
          <w:tcPr>
            <w:tcW w:w="2359" w:type="dxa"/>
          </w:tcPr>
          <w:p w14:paraId="215153E2" w14:textId="77777777" w:rsidR="00DA708F" w:rsidRPr="00F1697B" w:rsidRDefault="00DA708F" w:rsidP="001B2A96">
            <w:pPr>
              <w:rPr>
                <w:i/>
              </w:rPr>
            </w:pPr>
            <w:r w:rsidRPr="00F1697B">
              <w:t>1. Budžeta ieņēmumi:</w:t>
            </w:r>
          </w:p>
        </w:tc>
        <w:tc>
          <w:tcPr>
            <w:tcW w:w="1116" w:type="dxa"/>
          </w:tcPr>
          <w:p w14:paraId="480BBC79" w14:textId="77777777" w:rsidR="00DA708F" w:rsidRPr="00F1697B" w:rsidRDefault="00DA708F" w:rsidP="001B2A96">
            <w:pPr>
              <w:jc w:val="center"/>
              <w:rPr>
                <w:b/>
              </w:rPr>
            </w:pPr>
            <w:r w:rsidRPr="00F1697B">
              <w:rPr>
                <w:b/>
              </w:rPr>
              <w:t>0</w:t>
            </w:r>
          </w:p>
        </w:tc>
        <w:tc>
          <w:tcPr>
            <w:tcW w:w="1248" w:type="dxa"/>
          </w:tcPr>
          <w:p w14:paraId="054A50B7" w14:textId="77777777" w:rsidR="00DA708F" w:rsidRPr="00F1697B" w:rsidRDefault="00DA708F" w:rsidP="001B2A96">
            <w:pPr>
              <w:jc w:val="center"/>
              <w:rPr>
                <w:b/>
              </w:rPr>
            </w:pPr>
            <w:r w:rsidRPr="00F1697B">
              <w:rPr>
                <w:b/>
              </w:rPr>
              <w:t>0</w:t>
            </w:r>
          </w:p>
        </w:tc>
        <w:tc>
          <w:tcPr>
            <w:tcW w:w="1138" w:type="dxa"/>
          </w:tcPr>
          <w:p w14:paraId="0F073F65" w14:textId="77777777" w:rsidR="00DA708F" w:rsidRPr="00F1697B" w:rsidRDefault="00DA708F" w:rsidP="001B2A96">
            <w:pPr>
              <w:jc w:val="center"/>
              <w:rPr>
                <w:b/>
              </w:rPr>
            </w:pPr>
            <w:r w:rsidRPr="00F1697B">
              <w:rPr>
                <w:b/>
              </w:rPr>
              <w:t>0</w:t>
            </w:r>
          </w:p>
        </w:tc>
        <w:tc>
          <w:tcPr>
            <w:tcW w:w="1185" w:type="dxa"/>
          </w:tcPr>
          <w:p w14:paraId="2417C109" w14:textId="77777777" w:rsidR="00DA708F" w:rsidRPr="00F1697B" w:rsidRDefault="00DA708F" w:rsidP="001B2A96">
            <w:pPr>
              <w:jc w:val="center"/>
              <w:rPr>
                <w:b/>
              </w:rPr>
            </w:pPr>
            <w:r w:rsidRPr="00F1697B">
              <w:rPr>
                <w:b/>
              </w:rPr>
              <w:t>0</w:t>
            </w:r>
          </w:p>
        </w:tc>
        <w:tc>
          <w:tcPr>
            <w:tcW w:w="1139" w:type="dxa"/>
          </w:tcPr>
          <w:p w14:paraId="3E554AB7" w14:textId="77777777" w:rsidR="00DA708F" w:rsidRPr="00F1697B" w:rsidRDefault="00DA708F" w:rsidP="001B2A96">
            <w:pPr>
              <w:jc w:val="center"/>
              <w:rPr>
                <w:b/>
              </w:rPr>
            </w:pPr>
            <w:r w:rsidRPr="00F1697B">
              <w:rPr>
                <w:b/>
              </w:rPr>
              <w:t>0</w:t>
            </w:r>
          </w:p>
        </w:tc>
        <w:tc>
          <w:tcPr>
            <w:tcW w:w="1150" w:type="dxa"/>
          </w:tcPr>
          <w:p w14:paraId="69201D27" w14:textId="77777777" w:rsidR="00DA708F" w:rsidRPr="00F1697B" w:rsidRDefault="00DA708F" w:rsidP="001B2A96">
            <w:pPr>
              <w:jc w:val="center"/>
              <w:rPr>
                <w:b/>
              </w:rPr>
            </w:pPr>
            <w:r w:rsidRPr="00F1697B">
              <w:rPr>
                <w:b/>
              </w:rPr>
              <w:t>0</w:t>
            </w:r>
          </w:p>
        </w:tc>
        <w:tc>
          <w:tcPr>
            <w:tcW w:w="1150" w:type="dxa"/>
          </w:tcPr>
          <w:p w14:paraId="100B56BC" w14:textId="77777777" w:rsidR="00DA708F" w:rsidRPr="00F1697B" w:rsidRDefault="00DA708F" w:rsidP="001B2A96">
            <w:pPr>
              <w:jc w:val="center"/>
              <w:rPr>
                <w:b/>
              </w:rPr>
            </w:pPr>
            <w:r w:rsidRPr="00F1697B">
              <w:rPr>
                <w:b/>
              </w:rPr>
              <w:t>0</w:t>
            </w:r>
          </w:p>
        </w:tc>
      </w:tr>
      <w:tr w:rsidR="00DA708F" w:rsidRPr="00F1697B" w14:paraId="03C61834" w14:textId="77777777" w:rsidTr="001B2A96">
        <w:trPr>
          <w:jc w:val="center"/>
        </w:trPr>
        <w:tc>
          <w:tcPr>
            <w:tcW w:w="2359" w:type="dxa"/>
          </w:tcPr>
          <w:p w14:paraId="2B7966FE" w14:textId="77777777" w:rsidR="00DA708F" w:rsidRPr="00F1697B" w:rsidRDefault="00DA708F" w:rsidP="001B2A96">
            <w:pPr>
              <w:rPr>
                <w:i/>
              </w:rPr>
            </w:pPr>
            <w:r w:rsidRPr="00F1697B">
              <w:t>1.1. valsts pamatbudžets, tai skaitā ieņēmumi no maksas pakalpojumiem un citi pašu ieņēmumi</w:t>
            </w:r>
          </w:p>
        </w:tc>
        <w:tc>
          <w:tcPr>
            <w:tcW w:w="1116" w:type="dxa"/>
          </w:tcPr>
          <w:p w14:paraId="6B70DDA9" w14:textId="77777777" w:rsidR="00DA708F" w:rsidRPr="00F1697B" w:rsidRDefault="00DA708F" w:rsidP="001B2A96">
            <w:pPr>
              <w:jc w:val="center"/>
              <w:rPr>
                <w:i/>
              </w:rPr>
            </w:pPr>
          </w:p>
        </w:tc>
        <w:tc>
          <w:tcPr>
            <w:tcW w:w="1248" w:type="dxa"/>
          </w:tcPr>
          <w:p w14:paraId="63F48FDB" w14:textId="77777777" w:rsidR="00DA708F" w:rsidRPr="00F1697B" w:rsidRDefault="00DA708F" w:rsidP="001B2A96">
            <w:pPr>
              <w:jc w:val="center"/>
              <w:rPr>
                <w:i/>
              </w:rPr>
            </w:pPr>
          </w:p>
        </w:tc>
        <w:tc>
          <w:tcPr>
            <w:tcW w:w="1138" w:type="dxa"/>
          </w:tcPr>
          <w:p w14:paraId="383FC151" w14:textId="77777777" w:rsidR="00DA708F" w:rsidRPr="00F1697B" w:rsidRDefault="00DA708F" w:rsidP="001B2A96">
            <w:pPr>
              <w:jc w:val="center"/>
              <w:rPr>
                <w:i/>
              </w:rPr>
            </w:pPr>
          </w:p>
        </w:tc>
        <w:tc>
          <w:tcPr>
            <w:tcW w:w="1185" w:type="dxa"/>
          </w:tcPr>
          <w:p w14:paraId="00E80477" w14:textId="77777777" w:rsidR="00DA708F" w:rsidRPr="00F1697B" w:rsidRDefault="00DA708F" w:rsidP="001B2A96">
            <w:pPr>
              <w:jc w:val="center"/>
              <w:rPr>
                <w:i/>
              </w:rPr>
            </w:pPr>
          </w:p>
        </w:tc>
        <w:tc>
          <w:tcPr>
            <w:tcW w:w="1139" w:type="dxa"/>
          </w:tcPr>
          <w:p w14:paraId="5FFFFA02" w14:textId="77777777" w:rsidR="00DA708F" w:rsidRPr="00F1697B" w:rsidRDefault="00DA708F" w:rsidP="001B2A96">
            <w:pPr>
              <w:jc w:val="center"/>
              <w:rPr>
                <w:i/>
              </w:rPr>
            </w:pPr>
          </w:p>
        </w:tc>
        <w:tc>
          <w:tcPr>
            <w:tcW w:w="1150" w:type="dxa"/>
          </w:tcPr>
          <w:p w14:paraId="7A270214" w14:textId="77777777" w:rsidR="00DA708F" w:rsidRPr="00F1697B" w:rsidRDefault="00DA708F" w:rsidP="001B2A96">
            <w:pPr>
              <w:jc w:val="center"/>
              <w:rPr>
                <w:i/>
              </w:rPr>
            </w:pPr>
          </w:p>
        </w:tc>
        <w:tc>
          <w:tcPr>
            <w:tcW w:w="1150" w:type="dxa"/>
          </w:tcPr>
          <w:p w14:paraId="4587BF63" w14:textId="77777777" w:rsidR="00DA708F" w:rsidRPr="00F1697B" w:rsidRDefault="00DA708F" w:rsidP="001B2A96">
            <w:pPr>
              <w:jc w:val="center"/>
              <w:rPr>
                <w:i/>
              </w:rPr>
            </w:pPr>
          </w:p>
        </w:tc>
      </w:tr>
      <w:tr w:rsidR="00DA708F" w:rsidRPr="00F1697B" w14:paraId="7E2B557D" w14:textId="77777777" w:rsidTr="001B2A96">
        <w:trPr>
          <w:jc w:val="center"/>
        </w:trPr>
        <w:tc>
          <w:tcPr>
            <w:tcW w:w="2359" w:type="dxa"/>
          </w:tcPr>
          <w:p w14:paraId="619B3132" w14:textId="77777777" w:rsidR="00DA708F" w:rsidRPr="00F1697B" w:rsidRDefault="00DA708F" w:rsidP="001B2A96">
            <w:pPr>
              <w:rPr>
                <w:i/>
              </w:rPr>
            </w:pPr>
            <w:r w:rsidRPr="00F1697B">
              <w:t>1.2. valsts speciālais budžets</w:t>
            </w:r>
          </w:p>
        </w:tc>
        <w:tc>
          <w:tcPr>
            <w:tcW w:w="1116" w:type="dxa"/>
          </w:tcPr>
          <w:p w14:paraId="19BB2EBF" w14:textId="77777777" w:rsidR="00DA708F" w:rsidRPr="00F1697B" w:rsidRDefault="00DA708F" w:rsidP="001B2A96">
            <w:pPr>
              <w:jc w:val="center"/>
            </w:pPr>
          </w:p>
        </w:tc>
        <w:tc>
          <w:tcPr>
            <w:tcW w:w="1248" w:type="dxa"/>
          </w:tcPr>
          <w:p w14:paraId="3CFD1839" w14:textId="77777777" w:rsidR="00DA708F" w:rsidRPr="00F1697B" w:rsidRDefault="00DA708F" w:rsidP="001B2A96">
            <w:pPr>
              <w:jc w:val="center"/>
            </w:pPr>
          </w:p>
        </w:tc>
        <w:tc>
          <w:tcPr>
            <w:tcW w:w="1138" w:type="dxa"/>
          </w:tcPr>
          <w:p w14:paraId="54971D72" w14:textId="77777777" w:rsidR="00DA708F" w:rsidRPr="00F1697B" w:rsidRDefault="00DA708F" w:rsidP="001B2A96">
            <w:pPr>
              <w:jc w:val="center"/>
            </w:pPr>
          </w:p>
        </w:tc>
        <w:tc>
          <w:tcPr>
            <w:tcW w:w="1185" w:type="dxa"/>
          </w:tcPr>
          <w:p w14:paraId="445176FB" w14:textId="77777777" w:rsidR="00DA708F" w:rsidRPr="00F1697B" w:rsidRDefault="00DA708F" w:rsidP="001B2A96">
            <w:pPr>
              <w:jc w:val="center"/>
            </w:pPr>
          </w:p>
        </w:tc>
        <w:tc>
          <w:tcPr>
            <w:tcW w:w="1139" w:type="dxa"/>
          </w:tcPr>
          <w:p w14:paraId="044E497D" w14:textId="77777777" w:rsidR="00DA708F" w:rsidRPr="00F1697B" w:rsidRDefault="00DA708F" w:rsidP="001B2A96">
            <w:pPr>
              <w:jc w:val="center"/>
            </w:pPr>
          </w:p>
        </w:tc>
        <w:tc>
          <w:tcPr>
            <w:tcW w:w="1150" w:type="dxa"/>
          </w:tcPr>
          <w:p w14:paraId="4A65ECC4" w14:textId="77777777" w:rsidR="00DA708F" w:rsidRPr="00F1697B" w:rsidRDefault="00DA708F" w:rsidP="001B2A96">
            <w:pPr>
              <w:jc w:val="center"/>
            </w:pPr>
          </w:p>
        </w:tc>
        <w:tc>
          <w:tcPr>
            <w:tcW w:w="1150" w:type="dxa"/>
          </w:tcPr>
          <w:p w14:paraId="4339096C" w14:textId="77777777" w:rsidR="00DA708F" w:rsidRPr="00F1697B" w:rsidRDefault="00DA708F" w:rsidP="001B2A96">
            <w:pPr>
              <w:jc w:val="center"/>
            </w:pPr>
          </w:p>
        </w:tc>
      </w:tr>
      <w:tr w:rsidR="00DA708F" w:rsidRPr="00F1697B" w14:paraId="4CBF878E" w14:textId="77777777" w:rsidTr="001B2A96">
        <w:trPr>
          <w:jc w:val="center"/>
        </w:trPr>
        <w:tc>
          <w:tcPr>
            <w:tcW w:w="2359" w:type="dxa"/>
          </w:tcPr>
          <w:p w14:paraId="5F7B93C5" w14:textId="77777777" w:rsidR="00DA708F" w:rsidRPr="00F1697B" w:rsidRDefault="00DA708F" w:rsidP="001B2A96">
            <w:pPr>
              <w:rPr>
                <w:i/>
              </w:rPr>
            </w:pPr>
            <w:r w:rsidRPr="00F1697B">
              <w:t>1.3. pašvaldību budžets</w:t>
            </w:r>
          </w:p>
        </w:tc>
        <w:tc>
          <w:tcPr>
            <w:tcW w:w="1116" w:type="dxa"/>
          </w:tcPr>
          <w:p w14:paraId="22E0D40B" w14:textId="77777777" w:rsidR="00DA708F" w:rsidRPr="00F1697B" w:rsidRDefault="00DA708F" w:rsidP="001B2A96">
            <w:pPr>
              <w:jc w:val="center"/>
            </w:pPr>
          </w:p>
        </w:tc>
        <w:tc>
          <w:tcPr>
            <w:tcW w:w="1248" w:type="dxa"/>
          </w:tcPr>
          <w:p w14:paraId="26337DEB" w14:textId="77777777" w:rsidR="00DA708F" w:rsidRPr="00F1697B" w:rsidRDefault="00DA708F" w:rsidP="001B2A96">
            <w:pPr>
              <w:jc w:val="center"/>
            </w:pPr>
          </w:p>
        </w:tc>
        <w:tc>
          <w:tcPr>
            <w:tcW w:w="1138" w:type="dxa"/>
          </w:tcPr>
          <w:p w14:paraId="207264A2" w14:textId="77777777" w:rsidR="00DA708F" w:rsidRPr="00F1697B" w:rsidRDefault="00DA708F" w:rsidP="001B2A96">
            <w:pPr>
              <w:jc w:val="center"/>
            </w:pPr>
          </w:p>
        </w:tc>
        <w:tc>
          <w:tcPr>
            <w:tcW w:w="1185" w:type="dxa"/>
          </w:tcPr>
          <w:p w14:paraId="5F8B6089" w14:textId="77777777" w:rsidR="00DA708F" w:rsidRPr="00F1697B" w:rsidRDefault="00DA708F" w:rsidP="001B2A96">
            <w:pPr>
              <w:jc w:val="center"/>
            </w:pPr>
          </w:p>
        </w:tc>
        <w:tc>
          <w:tcPr>
            <w:tcW w:w="1139" w:type="dxa"/>
          </w:tcPr>
          <w:p w14:paraId="01033EC4" w14:textId="77777777" w:rsidR="00DA708F" w:rsidRPr="00F1697B" w:rsidRDefault="00DA708F" w:rsidP="001B2A96">
            <w:pPr>
              <w:jc w:val="center"/>
            </w:pPr>
          </w:p>
        </w:tc>
        <w:tc>
          <w:tcPr>
            <w:tcW w:w="1150" w:type="dxa"/>
          </w:tcPr>
          <w:p w14:paraId="748B9441" w14:textId="77777777" w:rsidR="00DA708F" w:rsidRPr="00F1697B" w:rsidRDefault="00DA708F" w:rsidP="001B2A96">
            <w:pPr>
              <w:jc w:val="center"/>
            </w:pPr>
          </w:p>
        </w:tc>
        <w:tc>
          <w:tcPr>
            <w:tcW w:w="1150" w:type="dxa"/>
          </w:tcPr>
          <w:p w14:paraId="29C38484" w14:textId="77777777" w:rsidR="00DA708F" w:rsidRPr="00F1697B" w:rsidRDefault="00DA708F" w:rsidP="001B2A96">
            <w:pPr>
              <w:jc w:val="center"/>
            </w:pPr>
          </w:p>
        </w:tc>
      </w:tr>
      <w:tr w:rsidR="00DA708F" w:rsidRPr="00F1697B" w14:paraId="573EC45B" w14:textId="77777777" w:rsidTr="001B2A96">
        <w:trPr>
          <w:jc w:val="center"/>
        </w:trPr>
        <w:tc>
          <w:tcPr>
            <w:tcW w:w="2359" w:type="dxa"/>
          </w:tcPr>
          <w:p w14:paraId="6AC036FD" w14:textId="77777777" w:rsidR="00DA708F" w:rsidRPr="00F1697B" w:rsidRDefault="00DA708F" w:rsidP="001B2A96">
            <w:r w:rsidRPr="00F1697B">
              <w:t>2. Budžeta izdevumi:</w:t>
            </w:r>
          </w:p>
        </w:tc>
        <w:tc>
          <w:tcPr>
            <w:tcW w:w="1116" w:type="dxa"/>
          </w:tcPr>
          <w:p w14:paraId="6B0A7108" w14:textId="77777777" w:rsidR="00DA708F" w:rsidRPr="00F1697B" w:rsidRDefault="00DA708F" w:rsidP="001B2A96">
            <w:pPr>
              <w:jc w:val="center"/>
              <w:rPr>
                <w:b/>
              </w:rPr>
            </w:pPr>
            <w:r w:rsidRPr="00F1697B">
              <w:rPr>
                <w:b/>
              </w:rPr>
              <w:t>0</w:t>
            </w:r>
          </w:p>
        </w:tc>
        <w:tc>
          <w:tcPr>
            <w:tcW w:w="1248" w:type="dxa"/>
          </w:tcPr>
          <w:p w14:paraId="0A9F3A0B" w14:textId="77777777" w:rsidR="00DA708F" w:rsidRPr="00F1697B" w:rsidRDefault="004B2478" w:rsidP="001B2A96">
            <w:pPr>
              <w:jc w:val="center"/>
              <w:rPr>
                <w:b/>
              </w:rPr>
            </w:pPr>
            <w:r w:rsidRPr="00F1697B">
              <w:rPr>
                <w:b/>
              </w:rPr>
              <w:t>0</w:t>
            </w:r>
          </w:p>
        </w:tc>
        <w:tc>
          <w:tcPr>
            <w:tcW w:w="1138" w:type="dxa"/>
          </w:tcPr>
          <w:p w14:paraId="19826E79" w14:textId="77777777" w:rsidR="00DA708F" w:rsidRPr="00F1697B" w:rsidRDefault="00DA708F" w:rsidP="001B2A96">
            <w:pPr>
              <w:jc w:val="center"/>
              <w:rPr>
                <w:b/>
              </w:rPr>
            </w:pPr>
            <w:r w:rsidRPr="00F1697B">
              <w:rPr>
                <w:b/>
              </w:rPr>
              <w:t>0</w:t>
            </w:r>
          </w:p>
        </w:tc>
        <w:tc>
          <w:tcPr>
            <w:tcW w:w="1185" w:type="dxa"/>
          </w:tcPr>
          <w:p w14:paraId="3BD4CD75" w14:textId="77777777" w:rsidR="00DA708F" w:rsidRPr="00F1697B" w:rsidRDefault="00DA708F" w:rsidP="001B2A96">
            <w:pPr>
              <w:jc w:val="center"/>
              <w:rPr>
                <w:b/>
              </w:rPr>
            </w:pPr>
            <w:r w:rsidRPr="00F1697B">
              <w:rPr>
                <w:b/>
              </w:rPr>
              <w:t>0</w:t>
            </w:r>
          </w:p>
        </w:tc>
        <w:tc>
          <w:tcPr>
            <w:tcW w:w="1139" w:type="dxa"/>
          </w:tcPr>
          <w:p w14:paraId="6DDACF80" w14:textId="77777777" w:rsidR="00DA708F" w:rsidRPr="00F1697B" w:rsidRDefault="00DA708F" w:rsidP="001B2A96">
            <w:pPr>
              <w:jc w:val="center"/>
              <w:rPr>
                <w:b/>
              </w:rPr>
            </w:pPr>
            <w:r w:rsidRPr="00F1697B">
              <w:rPr>
                <w:b/>
              </w:rPr>
              <w:t>0</w:t>
            </w:r>
          </w:p>
        </w:tc>
        <w:tc>
          <w:tcPr>
            <w:tcW w:w="1150" w:type="dxa"/>
          </w:tcPr>
          <w:p w14:paraId="7E576512" w14:textId="77777777" w:rsidR="00DA708F" w:rsidRPr="00F1697B" w:rsidRDefault="00DA708F" w:rsidP="001B2A96">
            <w:pPr>
              <w:jc w:val="center"/>
              <w:rPr>
                <w:b/>
              </w:rPr>
            </w:pPr>
            <w:r w:rsidRPr="00F1697B">
              <w:rPr>
                <w:b/>
              </w:rPr>
              <w:t>0</w:t>
            </w:r>
          </w:p>
        </w:tc>
        <w:tc>
          <w:tcPr>
            <w:tcW w:w="1150" w:type="dxa"/>
          </w:tcPr>
          <w:p w14:paraId="79CD623D" w14:textId="77777777" w:rsidR="00DA708F" w:rsidRPr="00F1697B" w:rsidRDefault="00DA708F" w:rsidP="001B2A96">
            <w:pPr>
              <w:jc w:val="center"/>
              <w:rPr>
                <w:b/>
              </w:rPr>
            </w:pPr>
            <w:r w:rsidRPr="00F1697B">
              <w:rPr>
                <w:b/>
              </w:rPr>
              <w:t>0</w:t>
            </w:r>
          </w:p>
        </w:tc>
      </w:tr>
      <w:tr w:rsidR="00DA708F" w:rsidRPr="00F1697B" w14:paraId="46FA8ED3" w14:textId="77777777" w:rsidTr="001B2A96">
        <w:trPr>
          <w:jc w:val="center"/>
        </w:trPr>
        <w:tc>
          <w:tcPr>
            <w:tcW w:w="2359" w:type="dxa"/>
          </w:tcPr>
          <w:p w14:paraId="1DFFBD30" w14:textId="77777777" w:rsidR="00DA708F" w:rsidRPr="00F1697B" w:rsidRDefault="00DA708F" w:rsidP="001B2A96">
            <w:r w:rsidRPr="00F1697B">
              <w:t>2.1. valsts pamatbudžets</w:t>
            </w:r>
          </w:p>
        </w:tc>
        <w:tc>
          <w:tcPr>
            <w:tcW w:w="1116" w:type="dxa"/>
          </w:tcPr>
          <w:p w14:paraId="7709A404" w14:textId="77777777" w:rsidR="00DA708F" w:rsidRPr="00F1697B" w:rsidRDefault="00DA708F" w:rsidP="001B2A96">
            <w:pPr>
              <w:jc w:val="center"/>
              <w:rPr>
                <w:i/>
              </w:rPr>
            </w:pPr>
            <w:r w:rsidRPr="00F1697B">
              <w:rPr>
                <w:i/>
              </w:rPr>
              <w:t>0</w:t>
            </w:r>
          </w:p>
        </w:tc>
        <w:tc>
          <w:tcPr>
            <w:tcW w:w="1248" w:type="dxa"/>
          </w:tcPr>
          <w:p w14:paraId="47E61587" w14:textId="77777777" w:rsidR="00DA708F" w:rsidRPr="00F1697B" w:rsidRDefault="004B2478" w:rsidP="001B2A96">
            <w:pPr>
              <w:jc w:val="center"/>
              <w:rPr>
                <w:i/>
              </w:rPr>
            </w:pPr>
            <w:r w:rsidRPr="00F1697B">
              <w:rPr>
                <w:i/>
              </w:rPr>
              <w:t>0</w:t>
            </w:r>
          </w:p>
        </w:tc>
        <w:tc>
          <w:tcPr>
            <w:tcW w:w="1138" w:type="dxa"/>
          </w:tcPr>
          <w:p w14:paraId="60D4C16B" w14:textId="77777777" w:rsidR="00DA708F" w:rsidRPr="00F1697B" w:rsidRDefault="00DA708F" w:rsidP="001B2A96">
            <w:pPr>
              <w:jc w:val="center"/>
              <w:rPr>
                <w:i/>
              </w:rPr>
            </w:pPr>
            <w:r w:rsidRPr="00F1697B">
              <w:rPr>
                <w:i/>
              </w:rPr>
              <w:t>0</w:t>
            </w:r>
          </w:p>
        </w:tc>
        <w:tc>
          <w:tcPr>
            <w:tcW w:w="1185" w:type="dxa"/>
          </w:tcPr>
          <w:p w14:paraId="5D0D1CDB" w14:textId="77777777" w:rsidR="00DA708F" w:rsidRPr="00F1697B" w:rsidRDefault="00DA708F" w:rsidP="001B2A96">
            <w:pPr>
              <w:jc w:val="center"/>
              <w:rPr>
                <w:i/>
              </w:rPr>
            </w:pPr>
            <w:r w:rsidRPr="00F1697B">
              <w:rPr>
                <w:i/>
              </w:rPr>
              <w:t>0</w:t>
            </w:r>
          </w:p>
        </w:tc>
        <w:tc>
          <w:tcPr>
            <w:tcW w:w="1139" w:type="dxa"/>
          </w:tcPr>
          <w:p w14:paraId="5B18E87B" w14:textId="77777777" w:rsidR="00DA708F" w:rsidRPr="00F1697B" w:rsidRDefault="00DA708F" w:rsidP="001B2A96">
            <w:pPr>
              <w:jc w:val="center"/>
              <w:rPr>
                <w:i/>
              </w:rPr>
            </w:pPr>
            <w:r w:rsidRPr="00F1697B">
              <w:rPr>
                <w:i/>
              </w:rPr>
              <w:t>0</w:t>
            </w:r>
          </w:p>
        </w:tc>
        <w:tc>
          <w:tcPr>
            <w:tcW w:w="1150" w:type="dxa"/>
          </w:tcPr>
          <w:p w14:paraId="659B983D" w14:textId="77777777" w:rsidR="00DA708F" w:rsidRPr="00F1697B" w:rsidRDefault="00DA708F" w:rsidP="001B2A96">
            <w:pPr>
              <w:jc w:val="center"/>
              <w:rPr>
                <w:i/>
              </w:rPr>
            </w:pPr>
            <w:r w:rsidRPr="00F1697B">
              <w:rPr>
                <w:i/>
              </w:rPr>
              <w:t>0</w:t>
            </w:r>
          </w:p>
        </w:tc>
        <w:tc>
          <w:tcPr>
            <w:tcW w:w="1150" w:type="dxa"/>
          </w:tcPr>
          <w:p w14:paraId="1D2C4909" w14:textId="77777777" w:rsidR="00DA708F" w:rsidRPr="00F1697B" w:rsidRDefault="00DA708F" w:rsidP="001B2A96">
            <w:pPr>
              <w:jc w:val="center"/>
              <w:rPr>
                <w:i/>
              </w:rPr>
            </w:pPr>
            <w:r w:rsidRPr="00F1697B">
              <w:rPr>
                <w:i/>
              </w:rPr>
              <w:t>0</w:t>
            </w:r>
          </w:p>
        </w:tc>
      </w:tr>
      <w:tr w:rsidR="00DA708F" w:rsidRPr="00F1697B" w14:paraId="3FF9C066" w14:textId="77777777" w:rsidTr="001B2A96">
        <w:trPr>
          <w:jc w:val="center"/>
        </w:trPr>
        <w:tc>
          <w:tcPr>
            <w:tcW w:w="2359" w:type="dxa"/>
          </w:tcPr>
          <w:p w14:paraId="1546031B" w14:textId="77777777" w:rsidR="00DA708F" w:rsidRPr="00F1697B" w:rsidRDefault="00DA708F" w:rsidP="001B2A96">
            <w:r w:rsidRPr="00F1697B">
              <w:t>2.2. valsts speciālais budžets</w:t>
            </w:r>
          </w:p>
        </w:tc>
        <w:tc>
          <w:tcPr>
            <w:tcW w:w="1116" w:type="dxa"/>
          </w:tcPr>
          <w:p w14:paraId="39F1DD1A" w14:textId="77777777" w:rsidR="00DA708F" w:rsidRPr="00F1697B" w:rsidRDefault="00DA708F" w:rsidP="001B2A96">
            <w:pPr>
              <w:jc w:val="center"/>
            </w:pPr>
          </w:p>
        </w:tc>
        <w:tc>
          <w:tcPr>
            <w:tcW w:w="1248" w:type="dxa"/>
          </w:tcPr>
          <w:p w14:paraId="0EBC146D" w14:textId="77777777" w:rsidR="00DA708F" w:rsidRPr="00F1697B" w:rsidRDefault="00DA708F" w:rsidP="001B2A96">
            <w:pPr>
              <w:jc w:val="center"/>
            </w:pPr>
          </w:p>
        </w:tc>
        <w:tc>
          <w:tcPr>
            <w:tcW w:w="1138" w:type="dxa"/>
          </w:tcPr>
          <w:p w14:paraId="6068553D" w14:textId="77777777" w:rsidR="00DA708F" w:rsidRPr="00F1697B" w:rsidRDefault="00DA708F" w:rsidP="001B2A96">
            <w:pPr>
              <w:jc w:val="center"/>
            </w:pPr>
          </w:p>
        </w:tc>
        <w:tc>
          <w:tcPr>
            <w:tcW w:w="1185" w:type="dxa"/>
          </w:tcPr>
          <w:p w14:paraId="1D9AF57B" w14:textId="77777777" w:rsidR="00DA708F" w:rsidRPr="00F1697B" w:rsidRDefault="00DA708F" w:rsidP="001B2A96">
            <w:pPr>
              <w:jc w:val="center"/>
            </w:pPr>
          </w:p>
        </w:tc>
        <w:tc>
          <w:tcPr>
            <w:tcW w:w="1139" w:type="dxa"/>
          </w:tcPr>
          <w:p w14:paraId="5CC82DDF" w14:textId="77777777" w:rsidR="00DA708F" w:rsidRPr="00F1697B" w:rsidRDefault="00DA708F" w:rsidP="001B2A96">
            <w:pPr>
              <w:jc w:val="center"/>
            </w:pPr>
          </w:p>
        </w:tc>
        <w:tc>
          <w:tcPr>
            <w:tcW w:w="1150" w:type="dxa"/>
          </w:tcPr>
          <w:p w14:paraId="0694BB14" w14:textId="77777777" w:rsidR="00DA708F" w:rsidRPr="00F1697B" w:rsidRDefault="00DA708F" w:rsidP="001B2A96">
            <w:pPr>
              <w:jc w:val="center"/>
            </w:pPr>
          </w:p>
        </w:tc>
        <w:tc>
          <w:tcPr>
            <w:tcW w:w="1150" w:type="dxa"/>
          </w:tcPr>
          <w:p w14:paraId="12D9936F" w14:textId="77777777" w:rsidR="00DA708F" w:rsidRPr="00F1697B" w:rsidRDefault="00DA708F" w:rsidP="001B2A96">
            <w:pPr>
              <w:jc w:val="center"/>
            </w:pPr>
          </w:p>
        </w:tc>
      </w:tr>
      <w:tr w:rsidR="00DA708F" w:rsidRPr="00F1697B" w14:paraId="0B6996A9" w14:textId="77777777" w:rsidTr="001B2A96">
        <w:trPr>
          <w:jc w:val="center"/>
        </w:trPr>
        <w:tc>
          <w:tcPr>
            <w:tcW w:w="2359" w:type="dxa"/>
          </w:tcPr>
          <w:p w14:paraId="6B56CFEF" w14:textId="77777777" w:rsidR="00DA708F" w:rsidRPr="00F1697B" w:rsidRDefault="00DA708F" w:rsidP="001B2A96">
            <w:r w:rsidRPr="00F1697B">
              <w:t xml:space="preserve">2.3. pašvaldību budžets </w:t>
            </w:r>
          </w:p>
        </w:tc>
        <w:tc>
          <w:tcPr>
            <w:tcW w:w="1116" w:type="dxa"/>
          </w:tcPr>
          <w:p w14:paraId="7C73FD94" w14:textId="77777777" w:rsidR="00DA708F" w:rsidRPr="00F1697B" w:rsidRDefault="00DA708F" w:rsidP="001B2A96">
            <w:pPr>
              <w:jc w:val="center"/>
            </w:pPr>
          </w:p>
        </w:tc>
        <w:tc>
          <w:tcPr>
            <w:tcW w:w="1248" w:type="dxa"/>
          </w:tcPr>
          <w:p w14:paraId="08D41D6A" w14:textId="77777777" w:rsidR="00DA708F" w:rsidRPr="00F1697B" w:rsidRDefault="00DA708F" w:rsidP="001B2A96">
            <w:pPr>
              <w:jc w:val="center"/>
            </w:pPr>
          </w:p>
        </w:tc>
        <w:tc>
          <w:tcPr>
            <w:tcW w:w="1138" w:type="dxa"/>
          </w:tcPr>
          <w:p w14:paraId="4C792EB8" w14:textId="77777777" w:rsidR="00DA708F" w:rsidRPr="00F1697B" w:rsidRDefault="00DA708F" w:rsidP="001B2A96">
            <w:pPr>
              <w:jc w:val="center"/>
            </w:pPr>
          </w:p>
        </w:tc>
        <w:tc>
          <w:tcPr>
            <w:tcW w:w="1185" w:type="dxa"/>
          </w:tcPr>
          <w:p w14:paraId="6002200F" w14:textId="77777777" w:rsidR="00DA708F" w:rsidRPr="00F1697B" w:rsidRDefault="00DA708F" w:rsidP="001B2A96">
            <w:pPr>
              <w:jc w:val="center"/>
            </w:pPr>
          </w:p>
        </w:tc>
        <w:tc>
          <w:tcPr>
            <w:tcW w:w="1139" w:type="dxa"/>
          </w:tcPr>
          <w:p w14:paraId="4C94C9C6" w14:textId="77777777" w:rsidR="00DA708F" w:rsidRPr="00F1697B" w:rsidRDefault="00DA708F" w:rsidP="001B2A96">
            <w:pPr>
              <w:jc w:val="center"/>
            </w:pPr>
          </w:p>
        </w:tc>
        <w:tc>
          <w:tcPr>
            <w:tcW w:w="1150" w:type="dxa"/>
          </w:tcPr>
          <w:p w14:paraId="030D811B" w14:textId="77777777" w:rsidR="00DA708F" w:rsidRPr="00F1697B" w:rsidRDefault="00DA708F" w:rsidP="001B2A96">
            <w:pPr>
              <w:jc w:val="center"/>
            </w:pPr>
          </w:p>
        </w:tc>
        <w:tc>
          <w:tcPr>
            <w:tcW w:w="1150" w:type="dxa"/>
          </w:tcPr>
          <w:p w14:paraId="381EA9EC" w14:textId="77777777" w:rsidR="00DA708F" w:rsidRPr="00F1697B" w:rsidRDefault="00DA708F" w:rsidP="001B2A96">
            <w:pPr>
              <w:jc w:val="center"/>
            </w:pPr>
          </w:p>
        </w:tc>
      </w:tr>
      <w:tr w:rsidR="00DA708F" w:rsidRPr="00F1697B" w14:paraId="43468DE4" w14:textId="77777777" w:rsidTr="001B2A96">
        <w:trPr>
          <w:jc w:val="center"/>
        </w:trPr>
        <w:tc>
          <w:tcPr>
            <w:tcW w:w="2359" w:type="dxa"/>
          </w:tcPr>
          <w:p w14:paraId="6CC5864B" w14:textId="77777777" w:rsidR="00DA708F" w:rsidRPr="00F1697B" w:rsidRDefault="00DA708F" w:rsidP="001B2A96">
            <w:r w:rsidRPr="00F1697B">
              <w:t>3. Finansiālā ietekme:</w:t>
            </w:r>
          </w:p>
        </w:tc>
        <w:tc>
          <w:tcPr>
            <w:tcW w:w="1116" w:type="dxa"/>
            <w:shd w:val="clear" w:color="auto" w:fill="auto"/>
          </w:tcPr>
          <w:p w14:paraId="70BDCE39" w14:textId="77777777" w:rsidR="00DA708F" w:rsidRPr="00F1697B" w:rsidRDefault="00DA708F" w:rsidP="001B2A96">
            <w:pPr>
              <w:jc w:val="center"/>
              <w:rPr>
                <w:b/>
              </w:rPr>
            </w:pPr>
            <w:r w:rsidRPr="00F1697B">
              <w:rPr>
                <w:b/>
              </w:rPr>
              <w:t>0</w:t>
            </w:r>
          </w:p>
        </w:tc>
        <w:tc>
          <w:tcPr>
            <w:tcW w:w="1248" w:type="dxa"/>
          </w:tcPr>
          <w:p w14:paraId="3C9D5EF6" w14:textId="77777777" w:rsidR="00DA708F" w:rsidRPr="00F1697B" w:rsidRDefault="004B2478" w:rsidP="001B2A96">
            <w:pPr>
              <w:jc w:val="center"/>
              <w:rPr>
                <w:b/>
              </w:rPr>
            </w:pPr>
            <w:r w:rsidRPr="00F1697B">
              <w:rPr>
                <w:b/>
              </w:rPr>
              <w:t>0</w:t>
            </w:r>
          </w:p>
        </w:tc>
        <w:tc>
          <w:tcPr>
            <w:tcW w:w="1138" w:type="dxa"/>
          </w:tcPr>
          <w:p w14:paraId="7C50DFC0" w14:textId="77777777" w:rsidR="00DA708F" w:rsidRPr="00F1697B" w:rsidRDefault="00DA708F" w:rsidP="001B2A96">
            <w:pPr>
              <w:jc w:val="center"/>
              <w:rPr>
                <w:b/>
              </w:rPr>
            </w:pPr>
            <w:r w:rsidRPr="00F1697B">
              <w:rPr>
                <w:b/>
              </w:rPr>
              <w:t>0</w:t>
            </w:r>
          </w:p>
        </w:tc>
        <w:tc>
          <w:tcPr>
            <w:tcW w:w="1185" w:type="dxa"/>
          </w:tcPr>
          <w:p w14:paraId="45A4C787" w14:textId="77777777" w:rsidR="00DA708F" w:rsidRPr="00F1697B" w:rsidRDefault="00DA708F" w:rsidP="001B2A96">
            <w:pPr>
              <w:jc w:val="center"/>
              <w:rPr>
                <w:b/>
              </w:rPr>
            </w:pPr>
            <w:r w:rsidRPr="00F1697B">
              <w:rPr>
                <w:b/>
              </w:rPr>
              <w:t>0</w:t>
            </w:r>
          </w:p>
        </w:tc>
        <w:tc>
          <w:tcPr>
            <w:tcW w:w="1139" w:type="dxa"/>
          </w:tcPr>
          <w:p w14:paraId="5D876CC5" w14:textId="77777777" w:rsidR="00DA708F" w:rsidRPr="00F1697B" w:rsidRDefault="00DA708F" w:rsidP="001B2A96">
            <w:pPr>
              <w:jc w:val="center"/>
              <w:rPr>
                <w:b/>
              </w:rPr>
            </w:pPr>
            <w:r w:rsidRPr="00F1697B">
              <w:rPr>
                <w:b/>
              </w:rPr>
              <w:t>0</w:t>
            </w:r>
          </w:p>
        </w:tc>
        <w:tc>
          <w:tcPr>
            <w:tcW w:w="1150" w:type="dxa"/>
          </w:tcPr>
          <w:p w14:paraId="2F649C88" w14:textId="77777777" w:rsidR="00DA708F" w:rsidRPr="00F1697B" w:rsidRDefault="00DA708F" w:rsidP="001B2A96">
            <w:pPr>
              <w:jc w:val="center"/>
              <w:rPr>
                <w:b/>
              </w:rPr>
            </w:pPr>
            <w:r w:rsidRPr="00F1697B">
              <w:rPr>
                <w:b/>
              </w:rPr>
              <w:t>0</w:t>
            </w:r>
          </w:p>
        </w:tc>
        <w:tc>
          <w:tcPr>
            <w:tcW w:w="1150" w:type="dxa"/>
          </w:tcPr>
          <w:p w14:paraId="41D5D483" w14:textId="77777777" w:rsidR="00DA708F" w:rsidRPr="00F1697B" w:rsidRDefault="00DA708F" w:rsidP="001B2A96">
            <w:pPr>
              <w:jc w:val="center"/>
              <w:rPr>
                <w:b/>
              </w:rPr>
            </w:pPr>
            <w:r w:rsidRPr="00F1697B">
              <w:rPr>
                <w:b/>
              </w:rPr>
              <w:t>0</w:t>
            </w:r>
          </w:p>
        </w:tc>
      </w:tr>
      <w:tr w:rsidR="00DA708F" w:rsidRPr="00F1697B" w14:paraId="76230523" w14:textId="77777777" w:rsidTr="001B2A96">
        <w:trPr>
          <w:jc w:val="center"/>
        </w:trPr>
        <w:tc>
          <w:tcPr>
            <w:tcW w:w="2359" w:type="dxa"/>
          </w:tcPr>
          <w:p w14:paraId="04BE37AD" w14:textId="77777777" w:rsidR="00DA708F" w:rsidRPr="00F1697B" w:rsidRDefault="00DA708F" w:rsidP="001B2A96">
            <w:r w:rsidRPr="00F1697B">
              <w:t>3.1. valsts pamatbudžets</w:t>
            </w:r>
          </w:p>
        </w:tc>
        <w:tc>
          <w:tcPr>
            <w:tcW w:w="1116" w:type="dxa"/>
            <w:shd w:val="clear" w:color="auto" w:fill="auto"/>
          </w:tcPr>
          <w:p w14:paraId="106AA524" w14:textId="77777777" w:rsidR="00DA708F" w:rsidRPr="00F1697B" w:rsidRDefault="00DA708F" w:rsidP="001B2A96">
            <w:pPr>
              <w:jc w:val="center"/>
              <w:rPr>
                <w:i/>
              </w:rPr>
            </w:pPr>
            <w:r w:rsidRPr="00F1697B">
              <w:rPr>
                <w:i/>
              </w:rPr>
              <w:t>0</w:t>
            </w:r>
          </w:p>
        </w:tc>
        <w:tc>
          <w:tcPr>
            <w:tcW w:w="1248" w:type="dxa"/>
          </w:tcPr>
          <w:p w14:paraId="664E1FE1" w14:textId="77777777" w:rsidR="00DA708F" w:rsidRPr="00F1697B" w:rsidRDefault="004B2478" w:rsidP="001B2A96">
            <w:pPr>
              <w:jc w:val="center"/>
              <w:rPr>
                <w:i/>
              </w:rPr>
            </w:pPr>
            <w:r w:rsidRPr="00F1697B">
              <w:rPr>
                <w:i/>
              </w:rPr>
              <w:t>0</w:t>
            </w:r>
          </w:p>
        </w:tc>
        <w:tc>
          <w:tcPr>
            <w:tcW w:w="1138" w:type="dxa"/>
          </w:tcPr>
          <w:p w14:paraId="5E29F7B8" w14:textId="77777777" w:rsidR="00DA708F" w:rsidRPr="00F1697B" w:rsidRDefault="00DA708F" w:rsidP="001B2A96">
            <w:pPr>
              <w:jc w:val="center"/>
              <w:rPr>
                <w:i/>
              </w:rPr>
            </w:pPr>
            <w:r w:rsidRPr="00F1697B">
              <w:rPr>
                <w:i/>
              </w:rPr>
              <w:t>0</w:t>
            </w:r>
          </w:p>
        </w:tc>
        <w:tc>
          <w:tcPr>
            <w:tcW w:w="1185" w:type="dxa"/>
          </w:tcPr>
          <w:p w14:paraId="0B1126CA" w14:textId="77777777" w:rsidR="00DA708F" w:rsidRPr="00F1697B" w:rsidRDefault="00DA708F" w:rsidP="001B2A96">
            <w:pPr>
              <w:jc w:val="center"/>
              <w:rPr>
                <w:i/>
              </w:rPr>
            </w:pPr>
            <w:r w:rsidRPr="00F1697B">
              <w:rPr>
                <w:i/>
              </w:rPr>
              <w:t>0</w:t>
            </w:r>
          </w:p>
        </w:tc>
        <w:tc>
          <w:tcPr>
            <w:tcW w:w="1139" w:type="dxa"/>
          </w:tcPr>
          <w:p w14:paraId="2C09B7CD" w14:textId="77777777" w:rsidR="00DA708F" w:rsidRPr="00F1697B" w:rsidRDefault="00DA708F" w:rsidP="001B2A96">
            <w:pPr>
              <w:jc w:val="center"/>
              <w:rPr>
                <w:i/>
              </w:rPr>
            </w:pPr>
            <w:r w:rsidRPr="00F1697B">
              <w:rPr>
                <w:i/>
              </w:rPr>
              <w:t>0</w:t>
            </w:r>
          </w:p>
        </w:tc>
        <w:tc>
          <w:tcPr>
            <w:tcW w:w="1150" w:type="dxa"/>
          </w:tcPr>
          <w:p w14:paraId="0BDCF197" w14:textId="77777777" w:rsidR="00DA708F" w:rsidRPr="00F1697B" w:rsidRDefault="00DA708F" w:rsidP="001B2A96">
            <w:pPr>
              <w:jc w:val="center"/>
              <w:rPr>
                <w:i/>
              </w:rPr>
            </w:pPr>
            <w:r w:rsidRPr="00F1697B">
              <w:rPr>
                <w:i/>
              </w:rPr>
              <w:t>0</w:t>
            </w:r>
          </w:p>
        </w:tc>
        <w:tc>
          <w:tcPr>
            <w:tcW w:w="1150" w:type="dxa"/>
          </w:tcPr>
          <w:p w14:paraId="362CF796" w14:textId="77777777" w:rsidR="00DA708F" w:rsidRPr="00F1697B" w:rsidRDefault="00DA708F" w:rsidP="001B2A96">
            <w:pPr>
              <w:jc w:val="center"/>
              <w:rPr>
                <w:i/>
              </w:rPr>
            </w:pPr>
            <w:r w:rsidRPr="00F1697B">
              <w:rPr>
                <w:i/>
              </w:rPr>
              <w:t>0</w:t>
            </w:r>
          </w:p>
        </w:tc>
      </w:tr>
      <w:tr w:rsidR="00DA708F" w:rsidRPr="00F1697B" w14:paraId="5DE5882E" w14:textId="77777777" w:rsidTr="001B2A96">
        <w:trPr>
          <w:jc w:val="center"/>
        </w:trPr>
        <w:tc>
          <w:tcPr>
            <w:tcW w:w="2359" w:type="dxa"/>
          </w:tcPr>
          <w:p w14:paraId="38891324" w14:textId="77777777" w:rsidR="00DA708F" w:rsidRPr="00F1697B" w:rsidRDefault="00DA708F" w:rsidP="001B2A96">
            <w:r w:rsidRPr="00F1697B">
              <w:t>3.2. speciālais budžets</w:t>
            </w:r>
          </w:p>
        </w:tc>
        <w:tc>
          <w:tcPr>
            <w:tcW w:w="1116" w:type="dxa"/>
            <w:shd w:val="clear" w:color="auto" w:fill="auto"/>
          </w:tcPr>
          <w:p w14:paraId="7DB016A1" w14:textId="77777777" w:rsidR="00DA708F" w:rsidRPr="00F1697B" w:rsidRDefault="00DA708F" w:rsidP="001B2A96">
            <w:pPr>
              <w:jc w:val="center"/>
            </w:pPr>
          </w:p>
        </w:tc>
        <w:tc>
          <w:tcPr>
            <w:tcW w:w="1248" w:type="dxa"/>
          </w:tcPr>
          <w:p w14:paraId="6761146C" w14:textId="77777777" w:rsidR="00DA708F" w:rsidRPr="00F1697B" w:rsidRDefault="00DA708F" w:rsidP="001B2A96">
            <w:pPr>
              <w:jc w:val="center"/>
            </w:pPr>
          </w:p>
        </w:tc>
        <w:tc>
          <w:tcPr>
            <w:tcW w:w="1138" w:type="dxa"/>
          </w:tcPr>
          <w:p w14:paraId="12596FD8" w14:textId="77777777" w:rsidR="00DA708F" w:rsidRPr="00F1697B" w:rsidRDefault="00DA708F" w:rsidP="001B2A96">
            <w:pPr>
              <w:jc w:val="center"/>
            </w:pPr>
          </w:p>
        </w:tc>
        <w:tc>
          <w:tcPr>
            <w:tcW w:w="1185" w:type="dxa"/>
          </w:tcPr>
          <w:p w14:paraId="0C246792" w14:textId="77777777" w:rsidR="00DA708F" w:rsidRPr="00F1697B" w:rsidRDefault="00DA708F" w:rsidP="001B2A96">
            <w:pPr>
              <w:jc w:val="center"/>
            </w:pPr>
          </w:p>
        </w:tc>
        <w:tc>
          <w:tcPr>
            <w:tcW w:w="1139" w:type="dxa"/>
          </w:tcPr>
          <w:p w14:paraId="6BA6050F" w14:textId="77777777" w:rsidR="00DA708F" w:rsidRPr="00F1697B" w:rsidRDefault="00DA708F" w:rsidP="001B2A96">
            <w:pPr>
              <w:jc w:val="center"/>
            </w:pPr>
          </w:p>
        </w:tc>
        <w:tc>
          <w:tcPr>
            <w:tcW w:w="1150" w:type="dxa"/>
          </w:tcPr>
          <w:p w14:paraId="5B1CF30E" w14:textId="77777777" w:rsidR="00DA708F" w:rsidRPr="00F1697B" w:rsidRDefault="00DA708F" w:rsidP="001B2A96">
            <w:pPr>
              <w:jc w:val="center"/>
            </w:pPr>
          </w:p>
        </w:tc>
        <w:tc>
          <w:tcPr>
            <w:tcW w:w="1150" w:type="dxa"/>
          </w:tcPr>
          <w:p w14:paraId="00A53B6D" w14:textId="77777777" w:rsidR="00DA708F" w:rsidRPr="00F1697B" w:rsidRDefault="00DA708F" w:rsidP="001B2A96">
            <w:pPr>
              <w:jc w:val="center"/>
            </w:pPr>
          </w:p>
        </w:tc>
      </w:tr>
      <w:tr w:rsidR="00DA708F" w:rsidRPr="00F1697B" w14:paraId="327D5167" w14:textId="77777777" w:rsidTr="001B2A96">
        <w:trPr>
          <w:jc w:val="center"/>
        </w:trPr>
        <w:tc>
          <w:tcPr>
            <w:tcW w:w="2359" w:type="dxa"/>
          </w:tcPr>
          <w:p w14:paraId="49A646C5" w14:textId="77777777" w:rsidR="00DA708F" w:rsidRPr="00F1697B" w:rsidRDefault="00DA708F" w:rsidP="001B2A96">
            <w:r w:rsidRPr="00F1697B">
              <w:t xml:space="preserve">3.3. pašvaldību budžets </w:t>
            </w:r>
          </w:p>
        </w:tc>
        <w:tc>
          <w:tcPr>
            <w:tcW w:w="1116" w:type="dxa"/>
            <w:shd w:val="clear" w:color="auto" w:fill="auto"/>
          </w:tcPr>
          <w:p w14:paraId="0AF5D4C1" w14:textId="77777777" w:rsidR="00DA708F" w:rsidRPr="00F1697B" w:rsidRDefault="00DA708F" w:rsidP="001B2A96">
            <w:pPr>
              <w:jc w:val="center"/>
            </w:pPr>
          </w:p>
        </w:tc>
        <w:tc>
          <w:tcPr>
            <w:tcW w:w="1248" w:type="dxa"/>
          </w:tcPr>
          <w:p w14:paraId="13EF93C8" w14:textId="77777777" w:rsidR="00DA708F" w:rsidRPr="00F1697B" w:rsidRDefault="00DA708F" w:rsidP="001B2A96">
            <w:pPr>
              <w:jc w:val="center"/>
            </w:pPr>
          </w:p>
        </w:tc>
        <w:tc>
          <w:tcPr>
            <w:tcW w:w="1138" w:type="dxa"/>
          </w:tcPr>
          <w:p w14:paraId="690524D0" w14:textId="77777777" w:rsidR="00DA708F" w:rsidRPr="00F1697B" w:rsidRDefault="00DA708F" w:rsidP="001B2A96">
            <w:pPr>
              <w:jc w:val="center"/>
            </w:pPr>
          </w:p>
        </w:tc>
        <w:tc>
          <w:tcPr>
            <w:tcW w:w="1185" w:type="dxa"/>
          </w:tcPr>
          <w:p w14:paraId="05623282" w14:textId="77777777" w:rsidR="00DA708F" w:rsidRPr="00F1697B" w:rsidRDefault="00DA708F" w:rsidP="001B2A96">
            <w:pPr>
              <w:jc w:val="center"/>
            </w:pPr>
          </w:p>
        </w:tc>
        <w:tc>
          <w:tcPr>
            <w:tcW w:w="1139" w:type="dxa"/>
          </w:tcPr>
          <w:p w14:paraId="23384AC5" w14:textId="77777777" w:rsidR="00DA708F" w:rsidRPr="00F1697B" w:rsidRDefault="00DA708F" w:rsidP="001B2A96">
            <w:pPr>
              <w:jc w:val="center"/>
            </w:pPr>
          </w:p>
        </w:tc>
        <w:tc>
          <w:tcPr>
            <w:tcW w:w="1150" w:type="dxa"/>
          </w:tcPr>
          <w:p w14:paraId="41991B1E" w14:textId="77777777" w:rsidR="00DA708F" w:rsidRPr="00F1697B" w:rsidRDefault="00DA708F" w:rsidP="001B2A96">
            <w:pPr>
              <w:jc w:val="center"/>
            </w:pPr>
          </w:p>
        </w:tc>
        <w:tc>
          <w:tcPr>
            <w:tcW w:w="1150" w:type="dxa"/>
          </w:tcPr>
          <w:p w14:paraId="29B2268A" w14:textId="77777777" w:rsidR="00DA708F" w:rsidRPr="00F1697B" w:rsidRDefault="00DA708F" w:rsidP="001B2A96">
            <w:pPr>
              <w:jc w:val="center"/>
            </w:pPr>
          </w:p>
        </w:tc>
      </w:tr>
      <w:tr w:rsidR="00DA708F" w:rsidRPr="00F1697B" w14:paraId="5FB21CFF" w14:textId="77777777" w:rsidTr="001B2A96">
        <w:trPr>
          <w:jc w:val="center"/>
        </w:trPr>
        <w:tc>
          <w:tcPr>
            <w:tcW w:w="2359" w:type="dxa"/>
            <w:vMerge w:val="restart"/>
          </w:tcPr>
          <w:p w14:paraId="0CA8AB05" w14:textId="77777777" w:rsidR="00DA708F" w:rsidRPr="00F1697B" w:rsidRDefault="00DA708F" w:rsidP="001B2A96">
            <w:r w:rsidRPr="00F1697B">
              <w:t xml:space="preserve">4. Finanšu līdzekļi papildu izdevumu </w:t>
            </w:r>
            <w:r w:rsidRPr="00F1697B">
              <w:lastRenderedPageBreak/>
              <w:t>finansēšanai (kompensējošu izdevumu samazinājumu norāda ar „+” zīmi)</w:t>
            </w:r>
          </w:p>
        </w:tc>
        <w:tc>
          <w:tcPr>
            <w:tcW w:w="1116" w:type="dxa"/>
            <w:vMerge w:val="restart"/>
          </w:tcPr>
          <w:p w14:paraId="3DB5A70C" w14:textId="77777777" w:rsidR="00DA708F" w:rsidRPr="00F1697B" w:rsidRDefault="00DA708F" w:rsidP="001B2A96">
            <w:pPr>
              <w:jc w:val="center"/>
              <w:rPr>
                <w:i/>
              </w:rPr>
            </w:pPr>
            <w:r w:rsidRPr="00F1697B">
              <w:lastRenderedPageBreak/>
              <w:t>X</w:t>
            </w:r>
          </w:p>
        </w:tc>
        <w:tc>
          <w:tcPr>
            <w:tcW w:w="1248" w:type="dxa"/>
          </w:tcPr>
          <w:p w14:paraId="7CD65517" w14:textId="77777777" w:rsidR="00DA708F" w:rsidRPr="00F1697B" w:rsidRDefault="004B2478" w:rsidP="001B2A96">
            <w:pPr>
              <w:jc w:val="center"/>
            </w:pPr>
            <w:r w:rsidRPr="00F1697B">
              <w:t>0</w:t>
            </w:r>
          </w:p>
        </w:tc>
        <w:tc>
          <w:tcPr>
            <w:tcW w:w="1138" w:type="dxa"/>
          </w:tcPr>
          <w:p w14:paraId="458B5C79" w14:textId="77777777" w:rsidR="00DA708F" w:rsidRPr="00F1697B" w:rsidRDefault="00DA708F" w:rsidP="001B2A96">
            <w:pPr>
              <w:jc w:val="center"/>
            </w:pPr>
            <w:r w:rsidRPr="00F1697B">
              <w:t>0</w:t>
            </w:r>
          </w:p>
        </w:tc>
        <w:tc>
          <w:tcPr>
            <w:tcW w:w="1185" w:type="dxa"/>
          </w:tcPr>
          <w:p w14:paraId="0E677762" w14:textId="77777777" w:rsidR="00DA708F" w:rsidRPr="00F1697B" w:rsidRDefault="00DA708F" w:rsidP="001B2A96">
            <w:pPr>
              <w:jc w:val="center"/>
            </w:pPr>
            <w:r w:rsidRPr="00F1697B">
              <w:t>0</w:t>
            </w:r>
          </w:p>
        </w:tc>
        <w:tc>
          <w:tcPr>
            <w:tcW w:w="1139" w:type="dxa"/>
          </w:tcPr>
          <w:p w14:paraId="325BB3E2" w14:textId="77777777" w:rsidR="00DA708F" w:rsidRPr="00F1697B" w:rsidRDefault="00DA708F" w:rsidP="001B2A96">
            <w:pPr>
              <w:jc w:val="center"/>
            </w:pPr>
            <w:r w:rsidRPr="00F1697B">
              <w:t>0</w:t>
            </w:r>
          </w:p>
        </w:tc>
        <w:tc>
          <w:tcPr>
            <w:tcW w:w="1150" w:type="dxa"/>
          </w:tcPr>
          <w:p w14:paraId="0310B14F" w14:textId="77777777" w:rsidR="00DA708F" w:rsidRPr="00F1697B" w:rsidRDefault="00DA708F" w:rsidP="001B2A96">
            <w:pPr>
              <w:jc w:val="center"/>
            </w:pPr>
            <w:r w:rsidRPr="00F1697B">
              <w:t>0</w:t>
            </w:r>
          </w:p>
        </w:tc>
        <w:tc>
          <w:tcPr>
            <w:tcW w:w="1150" w:type="dxa"/>
          </w:tcPr>
          <w:p w14:paraId="326ECCC3" w14:textId="77777777" w:rsidR="00DA708F" w:rsidRPr="00F1697B" w:rsidRDefault="00DA708F" w:rsidP="001B2A96">
            <w:pPr>
              <w:jc w:val="center"/>
            </w:pPr>
            <w:r w:rsidRPr="00F1697B">
              <w:t>0</w:t>
            </w:r>
          </w:p>
        </w:tc>
      </w:tr>
      <w:tr w:rsidR="00DA708F" w:rsidRPr="00F1697B" w14:paraId="1E978360" w14:textId="77777777" w:rsidTr="001B2A96">
        <w:trPr>
          <w:jc w:val="center"/>
        </w:trPr>
        <w:tc>
          <w:tcPr>
            <w:tcW w:w="2359" w:type="dxa"/>
            <w:vMerge/>
          </w:tcPr>
          <w:p w14:paraId="4F0F5068" w14:textId="77777777" w:rsidR="00DA708F" w:rsidRPr="00F1697B" w:rsidRDefault="00DA708F" w:rsidP="001B2A96"/>
        </w:tc>
        <w:tc>
          <w:tcPr>
            <w:tcW w:w="1116" w:type="dxa"/>
            <w:vMerge/>
          </w:tcPr>
          <w:p w14:paraId="198C8398" w14:textId="77777777" w:rsidR="00DA708F" w:rsidRPr="00F1697B" w:rsidRDefault="00DA708F" w:rsidP="001B2A96">
            <w:pPr>
              <w:jc w:val="center"/>
              <w:rPr>
                <w:i/>
              </w:rPr>
            </w:pPr>
          </w:p>
        </w:tc>
        <w:tc>
          <w:tcPr>
            <w:tcW w:w="1248" w:type="dxa"/>
          </w:tcPr>
          <w:p w14:paraId="3EA12194" w14:textId="77777777" w:rsidR="00DA708F" w:rsidRPr="00F1697B" w:rsidRDefault="00DA708F" w:rsidP="001B2A96">
            <w:pPr>
              <w:jc w:val="center"/>
            </w:pPr>
          </w:p>
        </w:tc>
        <w:tc>
          <w:tcPr>
            <w:tcW w:w="1138" w:type="dxa"/>
          </w:tcPr>
          <w:p w14:paraId="46920FEB" w14:textId="77777777" w:rsidR="00DA708F" w:rsidRPr="00F1697B" w:rsidRDefault="00DA708F" w:rsidP="001B2A96">
            <w:pPr>
              <w:jc w:val="center"/>
            </w:pPr>
          </w:p>
        </w:tc>
        <w:tc>
          <w:tcPr>
            <w:tcW w:w="1185" w:type="dxa"/>
          </w:tcPr>
          <w:p w14:paraId="6C798C73" w14:textId="77777777" w:rsidR="00DA708F" w:rsidRPr="00F1697B" w:rsidRDefault="00DA708F" w:rsidP="001B2A96">
            <w:pPr>
              <w:jc w:val="center"/>
            </w:pPr>
          </w:p>
        </w:tc>
        <w:tc>
          <w:tcPr>
            <w:tcW w:w="1139" w:type="dxa"/>
          </w:tcPr>
          <w:p w14:paraId="0E0E0F11" w14:textId="77777777" w:rsidR="00DA708F" w:rsidRPr="00F1697B" w:rsidRDefault="00DA708F" w:rsidP="001B2A96">
            <w:pPr>
              <w:jc w:val="center"/>
            </w:pPr>
          </w:p>
        </w:tc>
        <w:tc>
          <w:tcPr>
            <w:tcW w:w="1150" w:type="dxa"/>
          </w:tcPr>
          <w:p w14:paraId="4C64B93F" w14:textId="77777777" w:rsidR="00DA708F" w:rsidRPr="00F1697B" w:rsidRDefault="00DA708F" w:rsidP="001B2A96">
            <w:pPr>
              <w:jc w:val="center"/>
            </w:pPr>
          </w:p>
        </w:tc>
        <w:tc>
          <w:tcPr>
            <w:tcW w:w="1150" w:type="dxa"/>
          </w:tcPr>
          <w:p w14:paraId="4F2376F5" w14:textId="77777777" w:rsidR="00DA708F" w:rsidRPr="00F1697B" w:rsidRDefault="00DA708F" w:rsidP="001B2A96">
            <w:pPr>
              <w:jc w:val="center"/>
            </w:pPr>
          </w:p>
        </w:tc>
      </w:tr>
      <w:tr w:rsidR="00DA708F" w:rsidRPr="00F1697B" w14:paraId="542EECFC" w14:textId="77777777" w:rsidTr="001B2A96">
        <w:trPr>
          <w:jc w:val="center"/>
        </w:trPr>
        <w:tc>
          <w:tcPr>
            <w:tcW w:w="2359" w:type="dxa"/>
            <w:vMerge/>
          </w:tcPr>
          <w:p w14:paraId="3597C2B5" w14:textId="77777777" w:rsidR="00DA708F" w:rsidRPr="00F1697B" w:rsidRDefault="00DA708F" w:rsidP="001B2A96"/>
        </w:tc>
        <w:tc>
          <w:tcPr>
            <w:tcW w:w="1116" w:type="dxa"/>
            <w:vMerge/>
          </w:tcPr>
          <w:p w14:paraId="1A156283" w14:textId="77777777" w:rsidR="00DA708F" w:rsidRPr="00F1697B" w:rsidRDefault="00DA708F" w:rsidP="001B2A96">
            <w:pPr>
              <w:jc w:val="center"/>
              <w:rPr>
                <w:i/>
              </w:rPr>
            </w:pPr>
          </w:p>
        </w:tc>
        <w:tc>
          <w:tcPr>
            <w:tcW w:w="1248" w:type="dxa"/>
          </w:tcPr>
          <w:p w14:paraId="4170FD61" w14:textId="77777777" w:rsidR="00DA708F" w:rsidRPr="00F1697B" w:rsidRDefault="00DA708F" w:rsidP="001B2A96">
            <w:pPr>
              <w:jc w:val="center"/>
            </w:pPr>
          </w:p>
          <w:p w14:paraId="26B53826" w14:textId="77777777" w:rsidR="00DA708F" w:rsidRPr="00F1697B" w:rsidRDefault="00DA708F" w:rsidP="001B2A96">
            <w:pPr>
              <w:jc w:val="center"/>
            </w:pPr>
          </w:p>
        </w:tc>
        <w:tc>
          <w:tcPr>
            <w:tcW w:w="1138" w:type="dxa"/>
          </w:tcPr>
          <w:p w14:paraId="1137CF57" w14:textId="77777777" w:rsidR="00DA708F" w:rsidRPr="00F1697B" w:rsidRDefault="00DA708F" w:rsidP="001B2A96">
            <w:pPr>
              <w:jc w:val="center"/>
            </w:pPr>
          </w:p>
        </w:tc>
        <w:tc>
          <w:tcPr>
            <w:tcW w:w="1185" w:type="dxa"/>
          </w:tcPr>
          <w:p w14:paraId="251A05AA" w14:textId="77777777" w:rsidR="00DA708F" w:rsidRPr="00F1697B" w:rsidRDefault="00DA708F" w:rsidP="001B2A96">
            <w:pPr>
              <w:jc w:val="center"/>
            </w:pPr>
          </w:p>
        </w:tc>
        <w:tc>
          <w:tcPr>
            <w:tcW w:w="1139" w:type="dxa"/>
          </w:tcPr>
          <w:p w14:paraId="7258020D" w14:textId="77777777" w:rsidR="00DA708F" w:rsidRPr="00F1697B" w:rsidRDefault="00DA708F" w:rsidP="001B2A96">
            <w:pPr>
              <w:jc w:val="center"/>
            </w:pPr>
          </w:p>
        </w:tc>
        <w:tc>
          <w:tcPr>
            <w:tcW w:w="1150" w:type="dxa"/>
          </w:tcPr>
          <w:p w14:paraId="3553AEE0" w14:textId="77777777" w:rsidR="00DA708F" w:rsidRPr="00F1697B" w:rsidRDefault="00DA708F" w:rsidP="001B2A96">
            <w:pPr>
              <w:jc w:val="center"/>
            </w:pPr>
          </w:p>
        </w:tc>
        <w:tc>
          <w:tcPr>
            <w:tcW w:w="1150" w:type="dxa"/>
          </w:tcPr>
          <w:p w14:paraId="66688E7B" w14:textId="77777777" w:rsidR="00DA708F" w:rsidRPr="00F1697B" w:rsidRDefault="00DA708F" w:rsidP="001B2A96">
            <w:pPr>
              <w:jc w:val="center"/>
            </w:pPr>
          </w:p>
        </w:tc>
      </w:tr>
      <w:tr w:rsidR="00DA708F" w:rsidRPr="00F1697B" w14:paraId="585BDBFB" w14:textId="77777777" w:rsidTr="001B2A96">
        <w:trPr>
          <w:jc w:val="center"/>
        </w:trPr>
        <w:tc>
          <w:tcPr>
            <w:tcW w:w="2359" w:type="dxa"/>
          </w:tcPr>
          <w:p w14:paraId="27465365" w14:textId="77777777" w:rsidR="00DA708F" w:rsidRPr="00F1697B" w:rsidRDefault="00DA708F" w:rsidP="001B2A96">
            <w:r w:rsidRPr="00F1697B">
              <w:lastRenderedPageBreak/>
              <w:t>5. Precizēta finansiālā ietekme:</w:t>
            </w:r>
          </w:p>
        </w:tc>
        <w:tc>
          <w:tcPr>
            <w:tcW w:w="1116" w:type="dxa"/>
            <w:vMerge w:val="restart"/>
          </w:tcPr>
          <w:p w14:paraId="4FFA06FB" w14:textId="77777777" w:rsidR="00DA708F" w:rsidRPr="00F1697B" w:rsidRDefault="00DA708F" w:rsidP="001B2A96">
            <w:pPr>
              <w:jc w:val="center"/>
              <w:rPr>
                <w:i/>
              </w:rPr>
            </w:pPr>
            <w:r w:rsidRPr="00F1697B">
              <w:t>X</w:t>
            </w:r>
          </w:p>
          <w:p w14:paraId="45EABB5A" w14:textId="77777777" w:rsidR="00DA708F" w:rsidRPr="00F1697B" w:rsidRDefault="00DA708F" w:rsidP="001B2A96">
            <w:pPr>
              <w:jc w:val="center"/>
              <w:rPr>
                <w:i/>
              </w:rPr>
            </w:pPr>
            <w:r w:rsidRPr="00F1697B">
              <w:rPr>
                <w:b/>
              </w:rPr>
              <w:t>0</w:t>
            </w:r>
          </w:p>
        </w:tc>
        <w:tc>
          <w:tcPr>
            <w:tcW w:w="1248" w:type="dxa"/>
          </w:tcPr>
          <w:p w14:paraId="59224250" w14:textId="77777777" w:rsidR="00DA708F" w:rsidRPr="00F1697B" w:rsidRDefault="00DA708F" w:rsidP="001B2A96">
            <w:pPr>
              <w:jc w:val="center"/>
            </w:pPr>
            <w:r w:rsidRPr="00F1697B">
              <w:t>0</w:t>
            </w:r>
          </w:p>
        </w:tc>
        <w:tc>
          <w:tcPr>
            <w:tcW w:w="1138" w:type="dxa"/>
          </w:tcPr>
          <w:p w14:paraId="1256D001" w14:textId="77777777" w:rsidR="00DA708F" w:rsidRPr="00F1697B" w:rsidRDefault="00DA708F" w:rsidP="001B2A96">
            <w:pPr>
              <w:jc w:val="center"/>
            </w:pPr>
            <w:r w:rsidRPr="00F1697B">
              <w:t>0</w:t>
            </w:r>
          </w:p>
        </w:tc>
        <w:tc>
          <w:tcPr>
            <w:tcW w:w="1185" w:type="dxa"/>
          </w:tcPr>
          <w:p w14:paraId="27768125" w14:textId="77777777" w:rsidR="00DA708F" w:rsidRPr="00F1697B" w:rsidRDefault="00DA708F" w:rsidP="001B2A96">
            <w:pPr>
              <w:jc w:val="center"/>
            </w:pPr>
            <w:r w:rsidRPr="00F1697B">
              <w:t>0</w:t>
            </w:r>
          </w:p>
        </w:tc>
        <w:tc>
          <w:tcPr>
            <w:tcW w:w="1139" w:type="dxa"/>
          </w:tcPr>
          <w:p w14:paraId="08452690" w14:textId="77777777" w:rsidR="00DA708F" w:rsidRPr="00F1697B" w:rsidRDefault="00DA708F" w:rsidP="001B2A96">
            <w:pPr>
              <w:jc w:val="center"/>
            </w:pPr>
            <w:r w:rsidRPr="00F1697B">
              <w:t>0</w:t>
            </w:r>
          </w:p>
        </w:tc>
        <w:tc>
          <w:tcPr>
            <w:tcW w:w="1150" w:type="dxa"/>
          </w:tcPr>
          <w:p w14:paraId="5FE505AD" w14:textId="77777777" w:rsidR="00DA708F" w:rsidRPr="00F1697B" w:rsidRDefault="00DA708F" w:rsidP="001B2A96">
            <w:pPr>
              <w:jc w:val="center"/>
            </w:pPr>
            <w:r w:rsidRPr="00F1697B">
              <w:t>0</w:t>
            </w:r>
          </w:p>
        </w:tc>
        <w:tc>
          <w:tcPr>
            <w:tcW w:w="1150" w:type="dxa"/>
          </w:tcPr>
          <w:p w14:paraId="7017B3DB" w14:textId="77777777" w:rsidR="00DA708F" w:rsidRPr="00F1697B" w:rsidRDefault="00DA708F" w:rsidP="001B2A96">
            <w:pPr>
              <w:jc w:val="center"/>
            </w:pPr>
            <w:r w:rsidRPr="00F1697B">
              <w:t>0</w:t>
            </w:r>
          </w:p>
        </w:tc>
      </w:tr>
      <w:tr w:rsidR="00DA708F" w:rsidRPr="00F1697B" w14:paraId="5FF117ED" w14:textId="77777777" w:rsidTr="001B2A96">
        <w:trPr>
          <w:jc w:val="center"/>
        </w:trPr>
        <w:tc>
          <w:tcPr>
            <w:tcW w:w="2359" w:type="dxa"/>
          </w:tcPr>
          <w:p w14:paraId="57131D19" w14:textId="77777777" w:rsidR="00DA708F" w:rsidRPr="00F1697B" w:rsidRDefault="00DA708F" w:rsidP="001B2A96">
            <w:r w:rsidRPr="00F1697B">
              <w:t>5.1. valsts pamatbudžets</w:t>
            </w:r>
          </w:p>
        </w:tc>
        <w:tc>
          <w:tcPr>
            <w:tcW w:w="1116" w:type="dxa"/>
            <w:vMerge/>
            <w:vAlign w:val="center"/>
          </w:tcPr>
          <w:p w14:paraId="13503E06" w14:textId="77777777" w:rsidR="00DA708F" w:rsidRPr="00F1697B" w:rsidRDefault="00DA708F" w:rsidP="001B2A96">
            <w:pPr>
              <w:jc w:val="center"/>
              <w:rPr>
                <w:i/>
              </w:rPr>
            </w:pPr>
          </w:p>
        </w:tc>
        <w:tc>
          <w:tcPr>
            <w:tcW w:w="1248" w:type="dxa"/>
          </w:tcPr>
          <w:p w14:paraId="08681BEA" w14:textId="77777777" w:rsidR="00DA708F" w:rsidRPr="00F1697B" w:rsidRDefault="00DA708F" w:rsidP="001B2A96">
            <w:pPr>
              <w:jc w:val="center"/>
            </w:pPr>
            <w:r w:rsidRPr="00F1697B">
              <w:t>0</w:t>
            </w:r>
          </w:p>
        </w:tc>
        <w:tc>
          <w:tcPr>
            <w:tcW w:w="1138" w:type="dxa"/>
          </w:tcPr>
          <w:p w14:paraId="1D03882C" w14:textId="77777777" w:rsidR="00DA708F" w:rsidRPr="00F1697B" w:rsidRDefault="00DA708F" w:rsidP="001B2A96">
            <w:pPr>
              <w:jc w:val="center"/>
            </w:pPr>
            <w:r w:rsidRPr="00F1697B">
              <w:t>0</w:t>
            </w:r>
          </w:p>
        </w:tc>
        <w:tc>
          <w:tcPr>
            <w:tcW w:w="1185" w:type="dxa"/>
          </w:tcPr>
          <w:p w14:paraId="2B8BC140" w14:textId="77777777" w:rsidR="00DA708F" w:rsidRPr="00F1697B" w:rsidRDefault="00DA708F" w:rsidP="001B2A96">
            <w:pPr>
              <w:jc w:val="center"/>
            </w:pPr>
            <w:r w:rsidRPr="00F1697B">
              <w:t>0</w:t>
            </w:r>
          </w:p>
        </w:tc>
        <w:tc>
          <w:tcPr>
            <w:tcW w:w="1139" w:type="dxa"/>
          </w:tcPr>
          <w:p w14:paraId="2B816FBF" w14:textId="77777777" w:rsidR="00DA708F" w:rsidRPr="00F1697B" w:rsidRDefault="00DA708F" w:rsidP="001B2A96">
            <w:pPr>
              <w:jc w:val="center"/>
            </w:pPr>
            <w:r w:rsidRPr="00F1697B">
              <w:t>0</w:t>
            </w:r>
          </w:p>
        </w:tc>
        <w:tc>
          <w:tcPr>
            <w:tcW w:w="1150" w:type="dxa"/>
          </w:tcPr>
          <w:p w14:paraId="1FA8AE68" w14:textId="77777777" w:rsidR="00DA708F" w:rsidRPr="00F1697B" w:rsidRDefault="00DA708F" w:rsidP="001B2A96">
            <w:pPr>
              <w:jc w:val="center"/>
            </w:pPr>
          </w:p>
        </w:tc>
        <w:tc>
          <w:tcPr>
            <w:tcW w:w="1150" w:type="dxa"/>
          </w:tcPr>
          <w:p w14:paraId="25379237" w14:textId="77777777" w:rsidR="00DA708F" w:rsidRPr="00F1697B" w:rsidRDefault="00DA708F" w:rsidP="001B2A96">
            <w:pPr>
              <w:jc w:val="center"/>
            </w:pPr>
          </w:p>
        </w:tc>
      </w:tr>
      <w:tr w:rsidR="00DA708F" w:rsidRPr="00F1697B" w14:paraId="49211989" w14:textId="77777777" w:rsidTr="001B2A96">
        <w:trPr>
          <w:jc w:val="center"/>
        </w:trPr>
        <w:tc>
          <w:tcPr>
            <w:tcW w:w="2359" w:type="dxa"/>
          </w:tcPr>
          <w:p w14:paraId="3F2FD808" w14:textId="77777777" w:rsidR="00DA708F" w:rsidRPr="00F1697B" w:rsidRDefault="00DA708F" w:rsidP="001B2A96">
            <w:r w:rsidRPr="00F1697B">
              <w:t>5.2. speciālais budžets</w:t>
            </w:r>
          </w:p>
        </w:tc>
        <w:tc>
          <w:tcPr>
            <w:tcW w:w="1116" w:type="dxa"/>
            <w:vMerge/>
            <w:vAlign w:val="center"/>
          </w:tcPr>
          <w:p w14:paraId="297F8B31" w14:textId="77777777" w:rsidR="00DA708F" w:rsidRPr="00F1697B" w:rsidRDefault="00DA708F" w:rsidP="001B2A96">
            <w:pPr>
              <w:jc w:val="center"/>
              <w:rPr>
                <w:i/>
              </w:rPr>
            </w:pPr>
          </w:p>
        </w:tc>
        <w:tc>
          <w:tcPr>
            <w:tcW w:w="1248" w:type="dxa"/>
          </w:tcPr>
          <w:p w14:paraId="1D0B99F0" w14:textId="77777777" w:rsidR="00DA708F" w:rsidRPr="00F1697B" w:rsidRDefault="00DA708F" w:rsidP="001B2A96">
            <w:pPr>
              <w:jc w:val="center"/>
            </w:pPr>
          </w:p>
        </w:tc>
        <w:tc>
          <w:tcPr>
            <w:tcW w:w="1138" w:type="dxa"/>
          </w:tcPr>
          <w:p w14:paraId="611D5C6F" w14:textId="77777777" w:rsidR="00DA708F" w:rsidRPr="00F1697B" w:rsidRDefault="00DA708F" w:rsidP="001B2A96">
            <w:pPr>
              <w:jc w:val="center"/>
            </w:pPr>
          </w:p>
        </w:tc>
        <w:tc>
          <w:tcPr>
            <w:tcW w:w="1185" w:type="dxa"/>
          </w:tcPr>
          <w:p w14:paraId="3E6FFCC5" w14:textId="77777777" w:rsidR="00DA708F" w:rsidRPr="00F1697B" w:rsidRDefault="00DA708F" w:rsidP="001B2A96">
            <w:pPr>
              <w:jc w:val="center"/>
            </w:pPr>
          </w:p>
        </w:tc>
        <w:tc>
          <w:tcPr>
            <w:tcW w:w="1139" w:type="dxa"/>
          </w:tcPr>
          <w:p w14:paraId="6940E15D" w14:textId="77777777" w:rsidR="00DA708F" w:rsidRPr="00F1697B" w:rsidRDefault="00DA708F" w:rsidP="001B2A96">
            <w:pPr>
              <w:jc w:val="center"/>
            </w:pPr>
          </w:p>
        </w:tc>
        <w:tc>
          <w:tcPr>
            <w:tcW w:w="1150" w:type="dxa"/>
          </w:tcPr>
          <w:p w14:paraId="791297C8" w14:textId="77777777" w:rsidR="00DA708F" w:rsidRPr="00F1697B" w:rsidRDefault="00DA708F" w:rsidP="001B2A96">
            <w:pPr>
              <w:jc w:val="center"/>
            </w:pPr>
          </w:p>
        </w:tc>
        <w:tc>
          <w:tcPr>
            <w:tcW w:w="1150" w:type="dxa"/>
          </w:tcPr>
          <w:p w14:paraId="5955BC2E" w14:textId="77777777" w:rsidR="00DA708F" w:rsidRPr="00F1697B" w:rsidRDefault="00DA708F" w:rsidP="001B2A96">
            <w:pPr>
              <w:jc w:val="center"/>
            </w:pPr>
          </w:p>
        </w:tc>
      </w:tr>
      <w:tr w:rsidR="00DA708F" w:rsidRPr="00F1697B" w14:paraId="4EABC9F9" w14:textId="77777777" w:rsidTr="001B2A96">
        <w:trPr>
          <w:jc w:val="center"/>
        </w:trPr>
        <w:tc>
          <w:tcPr>
            <w:tcW w:w="2359" w:type="dxa"/>
          </w:tcPr>
          <w:p w14:paraId="15DD7B08" w14:textId="77777777" w:rsidR="00DA708F" w:rsidRPr="00F1697B" w:rsidRDefault="00DA708F" w:rsidP="001B2A96">
            <w:r w:rsidRPr="00F1697B">
              <w:t xml:space="preserve">5.3. pašvaldību budžets </w:t>
            </w:r>
          </w:p>
        </w:tc>
        <w:tc>
          <w:tcPr>
            <w:tcW w:w="1116" w:type="dxa"/>
            <w:vMerge/>
          </w:tcPr>
          <w:p w14:paraId="6CC5A8B6" w14:textId="77777777" w:rsidR="00DA708F" w:rsidRPr="00F1697B" w:rsidRDefault="00DA708F" w:rsidP="001B2A96">
            <w:pPr>
              <w:jc w:val="center"/>
              <w:rPr>
                <w:i/>
              </w:rPr>
            </w:pPr>
          </w:p>
        </w:tc>
        <w:tc>
          <w:tcPr>
            <w:tcW w:w="1248" w:type="dxa"/>
          </w:tcPr>
          <w:p w14:paraId="75E640E8" w14:textId="77777777" w:rsidR="00DA708F" w:rsidRPr="00F1697B" w:rsidRDefault="00DA708F" w:rsidP="001B2A96">
            <w:pPr>
              <w:jc w:val="center"/>
            </w:pPr>
          </w:p>
        </w:tc>
        <w:tc>
          <w:tcPr>
            <w:tcW w:w="1138" w:type="dxa"/>
          </w:tcPr>
          <w:p w14:paraId="1D54E89D" w14:textId="77777777" w:rsidR="00DA708F" w:rsidRPr="00F1697B" w:rsidRDefault="00DA708F" w:rsidP="001B2A96">
            <w:pPr>
              <w:jc w:val="center"/>
            </w:pPr>
          </w:p>
        </w:tc>
        <w:tc>
          <w:tcPr>
            <w:tcW w:w="1185" w:type="dxa"/>
          </w:tcPr>
          <w:p w14:paraId="5D6C8AE7" w14:textId="77777777" w:rsidR="00DA708F" w:rsidRPr="00F1697B" w:rsidRDefault="00DA708F" w:rsidP="001B2A96">
            <w:pPr>
              <w:jc w:val="center"/>
            </w:pPr>
          </w:p>
        </w:tc>
        <w:tc>
          <w:tcPr>
            <w:tcW w:w="1139" w:type="dxa"/>
          </w:tcPr>
          <w:p w14:paraId="28199EC7" w14:textId="77777777" w:rsidR="00DA708F" w:rsidRPr="00F1697B" w:rsidRDefault="00DA708F" w:rsidP="001B2A96">
            <w:pPr>
              <w:jc w:val="center"/>
            </w:pPr>
          </w:p>
        </w:tc>
        <w:tc>
          <w:tcPr>
            <w:tcW w:w="1150" w:type="dxa"/>
          </w:tcPr>
          <w:p w14:paraId="79ED107B" w14:textId="77777777" w:rsidR="00DA708F" w:rsidRPr="00F1697B" w:rsidRDefault="00DA708F" w:rsidP="001B2A96">
            <w:pPr>
              <w:jc w:val="center"/>
            </w:pPr>
          </w:p>
        </w:tc>
        <w:tc>
          <w:tcPr>
            <w:tcW w:w="1150" w:type="dxa"/>
          </w:tcPr>
          <w:p w14:paraId="169E36DF" w14:textId="77777777" w:rsidR="00DA708F" w:rsidRPr="00F1697B" w:rsidRDefault="00DA708F" w:rsidP="001B2A96">
            <w:pPr>
              <w:jc w:val="center"/>
            </w:pPr>
          </w:p>
        </w:tc>
      </w:tr>
      <w:tr w:rsidR="00DA708F" w:rsidRPr="00F1697B" w14:paraId="1AC8092B" w14:textId="77777777" w:rsidTr="001B2A96">
        <w:trPr>
          <w:jc w:val="center"/>
        </w:trPr>
        <w:tc>
          <w:tcPr>
            <w:tcW w:w="2359" w:type="dxa"/>
          </w:tcPr>
          <w:p w14:paraId="2F7041CE" w14:textId="77777777" w:rsidR="00DA708F" w:rsidRPr="00F1697B" w:rsidRDefault="00DA708F" w:rsidP="001B2A96">
            <w:r w:rsidRPr="00F1697B">
              <w:t>6. Detalizēts ieņēmumu un izdevumu aprēķins (ja nepie</w:t>
            </w:r>
            <w:r w:rsidRPr="00F1697B">
              <w:softHyphen/>
              <w:t>ciešams, detalizētu ieņēmumu un izdevumu aprēķinu var pievienot anotācijas pielikumā):</w:t>
            </w:r>
          </w:p>
        </w:tc>
        <w:tc>
          <w:tcPr>
            <w:tcW w:w="8126" w:type="dxa"/>
            <w:gridSpan w:val="7"/>
            <w:vMerge w:val="restart"/>
            <w:shd w:val="clear" w:color="auto" w:fill="auto"/>
          </w:tcPr>
          <w:p w14:paraId="00994858" w14:textId="77777777" w:rsidR="00C56C14" w:rsidRPr="00F1697B" w:rsidRDefault="00FE4449" w:rsidP="00C56C14">
            <w:pPr>
              <w:ind w:right="34"/>
              <w:jc w:val="both"/>
            </w:pPr>
            <w:r w:rsidRPr="00F1697B">
              <w:tab/>
            </w:r>
            <w:r w:rsidR="00C56C14" w:rsidRPr="00F1697B">
              <w:t>Ņemot vērā to, ka jautājums pēc būtības ir saistīts ar valsts budžeta līdzekļu iekšēju pārdali, valsts budžeta ieņēmumi un izdevumi nemainās.</w:t>
            </w:r>
          </w:p>
          <w:p w14:paraId="4ED1DB3A" w14:textId="0EE00738" w:rsidR="002C1F67" w:rsidRDefault="00C56C14" w:rsidP="00C56C14">
            <w:pPr>
              <w:ind w:right="34"/>
              <w:jc w:val="both"/>
            </w:pPr>
            <w:r w:rsidRPr="00F1697B">
              <w:tab/>
            </w:r>
            <w:r w:rsidR="00EC4E00">
              <w:t xml:space="preserve">Rīkojuma </w:t>
            </w:r>
            <w:r w:rsidR="000A25C1">
              <w:t xml:space="preserve">projekta </w:t>
            </w:r>
            <w:r w:rsidR="00EC4E00">
              <w:t>izpildes rezultātā i</w:t>
            </w:r>
            <w:r w:rsidRPr="00F1697B">
              <w:t xml:space="preserve">zdevumi IZM </w:t>
            </w:r>
            <w:r w:rsidR="00245713" w:rsidRPr="00F1697B">
              <w:t xml:space="preserve">2018.gada budžeta apakšprogrammā </w:t>
            </w:r>
            <w:r w:rsidR="002C1F67">
              <w:t>09.04.00 „Sporta būves”</w:t>
            </w:r>
            <w:r w:rsidR="00245713" w:rsidRPr="00F1697B">
              <w:t xml:space="preserve"> </w:t>
            </w:r>
            <w:r w:rsidR="002C1F67">
              <w:t>(no prioritārajam pasākumam „Valmieras J.</w:t>
            </w:r>
            <w:r w:rsidR="002C1F67" w:rsidRPr="002C1F67">
              <w:t>Daliņa stadiona rekonstrukcija un vieglatlētikas manēžas celtniecība</w:t>
            </w:r>
            <w:r w:rsidR="002C1F67">
              <w:t xml:space="preserve">”) </w:t>
            </w:r>
            <w:r w:rsidR="00245713" w:rsidRPr="00F1697B">
              <w:t xml:space="preserve">par </w:t>
            </w:r>
            <w:r w:rsidR="002C1F67">
              <w:t xml:space="preserve">700 000 </w:t>
            </w:r>
            <w:r w:rsidR="00245713" w:rsidRPr="00F1697B">
              <w:rPr>
                <w:i/>
              </w:rPr>
              <w:t>euro</w:t>
            </w:r>
            <w:r w:rsidR="00245713" w:rsidRPr="00F1697B">
              <w:t xml:space="preserve"> apmērā samazināsies, bet </w:t>
            </w:r>
            <w:r w:rsidR="00693831" w:rsidRPr="00F1697B">
              <w:t xml:space="preserve">attiecīgi par </w:t>
            </w:r>
            <w:r w:rsidR="002C1F67">
              <w:t>700</w:t>
            </w:r>
            <w:r w:rsidR="00245713" w:rsidRPr="00F1697B">
              <w:t xml:space="preserve"> 000 </w:t>
            </w:r>
            <w:r w:rsidR="00245713" w:rsidRPr="00F1697B">
              <w:rPr>
                <w:i/>
              </w:rPr>
              <w:t>euro</w:t>
            </w:r>
            <w:r w:rsidR="00245713" w:rsidRPr="00F1697B">
              <w:t xml:space="preserve"> palielināsies IZM </w:t>
            </w:r>
            <w:r w:rsidR="002C1F67">
              <w:t>2018</w:t>
            </w:r>
            <w:r w:rsidR="00245713" w:rsidRPr="00F1697B">
              <w:t>.gada valsts budžeta programmas 09.00.00 „Sports” apakšprogrammā 09.</w:t>
            </w:r>
            <w:r w:rsidR="002C1F67">
              <w:t>23</w:t>
            </w:r>
            <w:r w:rsidR="00245713" w:rsidRPr="00F1697B">
              <w:t xml:space="preserve">.00 </w:t>
            </w:r>
            <w:r w:rsidR="002C1F67" w:rsidRPr="002C1F67">
              <w:t>„Valsts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w:t>
            </w:r>
            <w:r w:rsidR="002C1F67">
              <w:t xml:space="preserve"> p</w:t>
            </w:r>
            <w:r w:rsidR="00245713" w:rsidRPr="00F1697B">
              <w:t>aredzētie līdzekļi</w:t>
            </w:r>
            <w:r w:rsidR="002C1F67">
              <w:t>.</w:t>
            </w:r>
          </w:p>
          <w:p w14:paraId="7A18D6BA" w14:textId="4381A0A6" w:rsidR="001A4EE9" w:rsidRDefault="00BE409A" w:rsidP="00BE409A">
            <w:pPr>
              <w:ind w:right="34"/>
              <w:jc w:val="both"/>
            </w:pPr>
            <w:r>
              <w:tab/>
            </w:r>
            <w:r w:rsidR="00EC4E00">
              <w:t xml:space="preserve">Rīkojuma </w:t>
            </w:r>
            <w:r w:rsidR="000A25C1">
              <w:t xml:space="preserve">projekta </w:t>
            </w:r>
            <w:r w:rsidR="00EC4E00">
              <w:t>izpildes rezultātā i</w:t>
            </w:r>
            <w:r>
              <w:t xml:space="preserve">zdevumi IZM 2020.gada valsts budžeta programmas 09.00.00 „Sports” apakšprogrammā 09.23.00 „Valsts ilgtermiņa saistības sportā – dotācija Latvijas Olimpiskajai komitejai (LOK) – valsts galvoto aizdevumu atmaksai” par 700 000 </w:t>
            </w:r>
            <w:r w:rsidRPr="003E612F">
              <w:rPr>
                <w:i/>
              </w:rPr>
              <w:t>euro</w:t>
            </w:r>
            <w:r>
              <w:t xml:space="preserve"> samazināsies, bet attiecīgi par 700 000 </w:t>
            </w:r>
            <w:r w:rsidRPr="003E612F">
              <w:rPr>
                <w:i/>
              </w:rPr>
              <w:t>euro</w:t>
            </w:r>
            <w:r>
              <w:t xml:space="preserve"> palielināsies IZM 2020.gada valsts budžeta programmas 09.00.00 „Sports” apakšprogrammā 09.04.00 „Sporta būves” paredzētie līdzekļi,</w:t>
            </w:r>
            <w:r w:rsidRPr="00112A2E">
              <w:t xml:space="preserve"> lai par </w:t>
            </w:r>
            <w:r>
              <w:t>700 000</w:t>
            </w:r>
            <w:r w:rsidRPr="00112A2E">
              <w:t xml:space="preserve"> </w:t>
            </w:r>
            <w:r w:rsidRPr="00112A2E">
              <w:rPr>
                <w:i/>
              </w:rPr>
              <w:t>euro</w:t>
            </w:r>
            <w:r w:rsidRPr="00112A2E">
              <w:t xml:space="preserve"> palielinātu </w:t>
            </w:r>
            <w:r w:rsidR="00652BEB">
              <w:t>P</w:t>
            </w:r>
            <w:r w:rsidRPr="00112A2E">
              <w:t xml:space="preserve">rojekta īstenošanai </w:t>
            </w:r>
            <w:r w:rsidR="00DA7951">
              <w:t>2020</w:t>
            </w:r>
            <w:r w:rsidRPr="00112A2E">
              <w:t>.gadā paredzēto finansējumu.</w:t>
            </w:r>
          </w:p>
          <w:p w14:paraId="2EDB60C4" w14:textId="22866EEE" w:rsidR="0009335E" w:rsidRDefault="00EC4E00" w:rsidP="00652BEB">
            <w:pPr>
              <w:ind w:right="34"/>
              <w:jc w:val="both"/>
            </w:pPr>
            <w:r>
              <w:tab/>
              <w:t xml:space="preserve">Vienlaikus atzīmējams, ka, ņemot vērā arī IZM izstrādāto </w:t>
            </w:r>
            <w:r w:rsidR="009266A8">
              <w:t>Ministru kabineta rīkojuma projektu  „Grozījumi Ministru kabinet</w:t>
            </w:r>
            <w:r w:rsidR="00652BEB">
              <w:t>a 2018.gada 23.maija rīkojumā Nr.</w:t>
            </w:r>
            <w:r w:rsidR="009266A8">
              <w:t xml:space="preserve">223 „Par prioritārajam pasākumam „Papildu investīcijas valsts nozīmes sporta infrastruktūras attīstības projektu īstenošanai” paredzētā finansējuma sadalījumu 2018. gadā””, </w:t>
            </w:r>
            <w:r w:rsidR="00652BEB">
              <w:t>kurš tiek virzīts vienotā dokumentu paketē ar šo Ministru kabineta rīkojuma projektu,</w:t>
            </w:r>
            <w:r w:rsidR="000A25C1">
              <w:t xml:space="preserve"> abu Ministru kabineta rīkojuma projektu </w:t>
            </w:r>
            <w:r w:rsidR="00652BEB">
              <w:t>izpildes rezultātā i</w:t>
            </w:r>
            <w:r w:rsidR="00652BEB" w:rsidRPr="00F1697B">
              <w:t xml:space="preserve">zdevumi IZM 2018.gada budžeta apakšprogrammā </w:t>
            </w:r>
            <w:r w:rsidR="00652BEB">
              <w:t>09.04.00 „Sporta būves”</w:t>
            </w:r>
            <w:r w:rsidR="00652BEB" w:rsidRPr="00F1697B">
              <w:t xml:space="preserve"> </w:t>
            </w:r>
            <w:r w:rsidR="00652BEB">
              <w:t>(no prioritārajam pasākumam „Valmieras J.</w:t>
            </w:r>
            <w:r w:rsidR="00652BEB" w:rsidRPr="002C1F67">
              <w:t>Daliņa stadiona rekonstrukcija un vieglatlētikas manēžas celtniecība</w:t>
            </w:r>
            <w:r w:rsidR="00652BEB">
              <w:t xml:space="preserve">”) </w:t>
            </w:r>
            <w:r w:rsidR="00652BEB" w:rsidRPr="00F1697B">
              <w:t xml:space="preserve">par </w:t>
            </w:r>
            <w:r w:rsidR="00652BEB">
              <w:t xml:space="preserve">1 100 000 </w:t>
            </w:r>
            <w:r w:rsidR="00652BEB" w:rsidRPr="00F1697B">
              <w:rPr>
                <w:i/>
              </w:rPr>
              <w:t>euro</w:t>
            </w:r>
            <w:r w:rsidR="00652BEB" w:rsidRPr="00F1697B">
              <w:t xml:space="preserve"> apmērā samazināsies, bet attiecīgi par </w:t>
            </w:r>
            <w:r w:rsidR="00652BEB">
              <w:t>1 100</w:t>
            </w:r>
            <w:r w:rsidR="00652BEB" w:rsidRPr="00F1697B">
              <w:t xml:space="preserve"> 000 </w:t>
            </w:r>
            <w:r w:rsidR="00652BEB" w:rsidRPr="00F1697B">
              <w:rPr>
                <w:i/>
              </w:rPr>
              <w:t>euro</w:t>
            </w:r>
            <w:r w:rsidR="00652BEB" w:rsidRPr="00F1697B">
              <w:t xml:space="preserve"> palielināsies IZM </w:t>
            </w:r>
            <w:r w:rsidR="00652BEB">
              <w:t>2018</w:t>
            </w:r>
            <w:r w:rsidR="00652BEB" w:rsidRPr="00F1697B">
              <w:t>.gada valsts budžeta programmas 09.00.00 „Sports” apakšprogrammā 09.</w:t>
            </w:r>
            <w:r w:rsidR="00652BEB">
              <w:t>23</w:t>
            </w:r>
            <w:r w:rsidR="00652BEB" w:rsidRPr="00F1697B">
              <w:t xml:space="preserve">.00 </w:t>
            </w:r>
            <w:r w:rsidR="00652BEB" w:rsidRPr="002C1F67">
              <w:t>„Valsts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w:t>
            </w:r>
            <w:r w:rsidR="00652BEB">
              <w:t xml:space="preserve"> p</w:t>
            </w:r>
            <w:r w:rsidR="00652BEB" w:rsidRPr="00F1697B">
              <w:t>aredzētie līdzekļi</w:t>
            </w:r>
            <w:r w:rsidR="00652BEB">
              <w:t xml:space="preserve">. Tāpat abu Ministru kabineta rīkojumu izpildes rezultātā izdevumi IZM 2020.gada valsts budžeta programmas 09.00.00 „Sports” apakšprogrammā 09.23.00 „Valsts ilgtermiņa saistības sportā – dotācija Latvijas Olimpiskajai komitejai (LOK) – valsts galvoto aizdevumu atmaksai” par 1 100 000 </w:t>
            </w:r>
            <w:r w:rsidR="00652BEB" w:rsidRPr="003E612F">
              <w:rPr>
                <w:i/>
              </w:rPr>
              <w:t>euro</w:t>
            </w:r>
            <w:r w:rsidR="00652BEB">
              <w:t xml:space="preserve"> samazināsies, bet attiecīgi par 1 100 000 </w:t>
            </w:r>
            <w:r w:rsidR="00652BEB" w:rsidRPr="003E612F">
              <w:rPr>
                <w:i/>
              </w:rPr>
              <w:t>euro</w:t>
            </w:r>
            <w:r w:rsidR="00652BEB">
              <w:t xml:space="preserve"> palielināsies IZM 2020.gada valsts budžeta programmas </w:t>
            </w:r>
            <w:r w:rsidR="00652BEB">
              <w:lastRenderedPageBreak/>
              <w:t>09.00.00 „Sports” apakšprogrammā 09.04.00 „Sporta būves” paredzētie līdzekļi,</w:t>
            </w:r>
            <w:r w:rsidR="00652BEB" w:rsidRPr="00112A2E">
              <w:t xml:space="preserve"> lai par </w:t>
            </w:r>
            <w:r w:rsidR="00652BEB">
              <w:t>1 100 000</w:t>
            </w:r>
            <w:r w:rsidR="00652BEB" w:rsidRPr="00112A2E">
              <w:t xml:space="preserve"> </w:t>
            </w:r>
            <w:r w:rsidR="00652BEB" w:rsidRPr="00112A2E">
              <w:rPr>
                <w:i/>
              </w:rPr>
              <w:t>euro</w:t>
            </w:r>
            <w:r w:rsidR="00652BEB" w:rsidRPr="00112A2E">
              <w:t xml:space="preserve"> palielinātu </w:t>
            </w:r>
            <w:r w:rsidR="00652BEB">
              <w:t>P</w:t>
            </w:r>
            <w:r w:rsidR="00652BEB" w:rsidRPr="00112A2E">
              <w:t xml:space="preserve">rojekta īstenošanai </w:t>
            </w:r>
            <w:r w:rsidR="00652BEB">
              <w:t>2020</w:t>
            </w:r>
            <w:r w:rsidR="00652BEB" w:rsidRPr="00112A2E">
              <w:t>.gadā paredzēto finansējumu.</w:t>
            </w:r>
            <w:r w:rsidR="00652BEB">
              <w:t xml:space="preserve"> Savukārt, ņemot vērā, ka Ministru kabineta rīkojuma projekts  „Grozījumi Ministru kabinet</w:t>
            </w:r>
            <w:r w:rsidR="0057517F">
              <w:t>a 2018.gada 23.maija rīkojumā Nr.</w:t>
            </w:r>
            <w:r w:rsidR="00652BEB">
              <w:t xml:space="preserve">223 „Par prioritārajam pasākumam „Papildu investīcijas valsts nozīmes sporta infrastruktūras attīstības projektu īstenošanai” paredzētā finansējuma sadalījumu 2018. gadā”” paredz arī noteikt, ka no prioritārajam pasākumam „Papildu investīcijas valsts nozīmes sporta infrastruktūras attīstības projektu īstenošanai” IZM valsts budžeta programmas 09.00.00 „Sports” apakšprogrammā 09.04.00 „Sporta būves” 2020.gadā paredzētā finansējuma 400 000 </w:t>
            </w:r>
            <w:r w:rsidR="00652BEB" w:rsidRPr="00652BEB">
              <w:rPr>
                <w:i/>
              </w:rPr>
              <w:t>euro</w:t>
            </w:r>
            <w:r w:rsidR="00652BEB">
              <w:t xml:space="preserve"> novirzāmi Projekta īstenošanai, </w:t>
            </w:r>
            <w:r w:rsidR="0057517F">
              <w:t xml:space="preserve">kopumā </w:t>
            </w:r>
            <w:r w:rsidR="0009335E">
              <w:t xml:space="preserve">Projekta īstenošanai </w:t>
            </w:r>
            <w:r w:rsidR="00652BEB">
              <w:t>Valmieras pilsētas pašvaldībai</w:t>
            </w:r>
            <w:r w:rsidR="0009335E">
              <w:t xml:space="preserve"> tiek pārdalīti 1 100 000 </w:t>
            </w:r>
            <w:r w:rsidR="0009335E" w:rsidRPr="0009335E">
              <w:rPr>
                <w:i/>
              </w:rPr>
              <w:t>euro</w:t>
            </w:r>
            <w:r w:rsidR="0009335E">
              <w:t>.</w:t>
            </w:r>
          </w:p>
          <w:p w14:paraId="0C00EE70" w14:textId="145BD6F5" w:rsidR="00BE409A" w:rsidRPr="00F1697B" w:rsidRDefault="00BE409A" w:rsidP="00216B42">
            <w:pPr>
              <w:ind w:right="34"/>
              <w:jc w:val="both"/>
            </w:pPr>
            <w:r>
              <w:tab/>
            </w:r>
            <w:r w:rsidR="0009335E">
              <w:t xml:space="preserve">Abu iepriekšminēto Ministru kabineta rīkojuma projektu </w:t>
            </w:r>
            <w:r w:rsidR="00817EAA">
              <w:t xml:space="preserve">izpildes </w:t>
            </w:r>
            <w:r w:rsidR="0009335E">
              <w:t>rezultātā p</w:t>
            </w:r>
            <w:r>
              <w:t>ēc līdzekļu pārdales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Pr="00CB7DFB">
              <w:t xml:space="preserve">” </w:t>
            </w:r>
            <w:r>
              <w:t>(</w:t>
            </w:r>
            <w:r w:rsidRPr="00CB7DFB">
              <w:t>ilgtermiņa pasākumam „Valsts galvoto aizdevumu atmaksai par īstenotajiem projektiem Daugavpils Olimpiskajā centrā, Zemgales Olimpiskajā centrā un Ventspils Olimpiskajā centrā”</w:t>
            </w:r>
            <w:r>
              <w:t xml:space="preserve">) paredzēto līdzekļu apmērs </w:t>
            </w:r>
            <w:r w:rsidR="0009335E">
              <w:t>2018</w:t>
            </w:r>
            <w:r>
              <w:t xml:space="preserve">.gadā būs </w:t>
            </w:r>
            <w:r w:rsidR="0009335E" w:rsidRPr="0009335E">
              <w:t xml:space="preserve">1 481 323 </w:t>
            </w:r>
            <w:r w:rsidRPr="001568DC">
              <w:rPr>
                <w:i/>
              </w:rPr>
              <w:t>euro</w:t>
            </w:r>
            <w:r>
              <w:t xml:space="preserve"> (salīdzinot ar šobrīd plānoto – palielinājums par 1</w:t>
            </w:r>
            <w:r w:rsidR="0009335E">
              <w:t xml:space="preserve"> 100 000 </w:t>
            </w:r>
            <w:r w:rsidRPr="0092216A">
              <w:rPr>
                <w:i/>
              </w:rPr>
              <w:t>euro</w:t>
            </w:r>
            <w:r>
              <w:t xml:space="preserve">), savukārt </w:t>
            </w:r>
            <w:r w:rsidR="0009335E">
              <w:t>2020</w:t>
            </w:r>
            <w:r>
              <w:t>.gadā</w:t>
            </w:r>
            <w:r w:rsidR="0009335E">
              <w:t xml:space="preserve"> </w:t>
            </w:r>
            <w:r>
              <w:t>būs</w:t>
            </w:r>
            <w:r w:rsidR="0009335E">
              <w:t xml:space="preserve"> </w:t>
            </w:r>
            <w:r w:rsidR="0009335E" w:rsidRPr="0009335E">
              <w:t xml:space="preserve">937 230 </w:t>
            </w:r>
            <w:r w:rsidRPr="001568DC">
              <w:rPr>
                <w:i/>
              </w:rPr>
              <w:t>euro</w:t>
            </w:r>
            <w:r>
              <w:t xml:space="preserve"> apmērā (salīdzinot ar šobrīd plānoto – samazinājums par </w:t>
            </w:r>
            <w:r w:rsidR="0009335E">
              <w:t>1 100 000</w:t>
            </w:r>
            <w:r>
              <w:t xml:space="preserve"> </w:t>
            </w:r>
            <w:r w:rsidRPr="0092216A">
              <w:rPr>
                <w:i/>
              </w:rPr>
              <w:t>euro</w:t>
            </w:r>
            <w:r>
              <w:t>).</w:t>
            </w:r>
          </w:p>
        </w:tc>
      </w:tr>
      <w:tr w:rsidR="00DA708F" w:rsidRPr="00F1697B" w14:paraId="1667F4AC" w14:textId="77777777" w:rsidTr="001B2A96">
        <w:trPr>
          <w:jc w:val="center"/>
        </w:trPr>
        <w:tc>
          <w:tcPr>
            <w:tcW w:w="2359" w:type="dxa"/>
          </w:tcPr>
          <w:p w14:paraId="07147F3B" w14:textId="311C1A64" w:rsidR="00DA708F" w:rsidRPr="00F1697B" w:rsidRDefault="00DA708F" w:rsidP="001B2A96">
            <w:r w:rsidRPr="00F1697B">
              <w:t>6.1. detalizēts ieņēmumu aprēķins</w:t>
            </w:r>
          </w:p>
        </w:tc>
        <w:tc>
          <w:tcPr>
            <w:tcW w:w="8126" w:type="dxa"/>
            <w:gridSpan w:val="7"/>
            <w:vMerge/>
            <w:shd w:val="clear" w:color="auto" w:fill="auto"/>
          </w:tcPr>
          <w:p w14:paraId="3861AE49" w14:textId="77777777" w:rsidR="00DA708F" w:rsidRPr="00F1697B" w:rsidRDefault="00DA708F" w:rsidP="001B2A96">
            <w:pPr>
              <w:rPr>
                <w:b/>
                <w:i/>
              </w:rPr>
            </w:pPr>
          </w:p>
        </w:tc>
      </w:tr>
      <w:tr w:rsidR="00DA708F" w:rsidRPr="00F1697B" w14:paraId="1FD03DC5" w14:textId="77777777" w:rsidTr="001B2A96">
        <w:trPr>
          <w:jc w:val="center"/>
        </w:trPr>
        <w:tc>
          <w:tcPr>
            <w:tcW w:w="2359" w:type="dxa"/>
          </w:tcPr>
          <w:p w14:paraId="2D222F45" w14:textId="77777777" w:rsidR="00DA708F" w:rsidRPr="00F1697B" w:rsidRDefault="00DA708F" w:rsidP="001B2A96">
            <w:r w:rsidRPr="00F1697B">
              <w:t>6.2. detalizēts izdevumu aprēķins</w:t>
            </w:r>
          </w:p>
        </w:tc>
        <w:tc>
          <w:tcPr>
            <w:tcW w:w="8126" w:type="dxa"/>
            <w:gridSpan w:val="7"/>
            <w:vMerge/>
            <w:shd w:val="clear" w:color="auto" w:fill="auto"/>
          </w:tcPr>
          <w:p w14:paraId="137C3A2B" w14:textId="77777777" w:rsidR="00DA708F" w:rsidRPr="00F1697B" w:rsidRDefault="00DA708F" w:rsidP="001B2A96">
            <w:pPr>
              <w:rPr>
                <w:b/>
                <w:i/>
              </w:rPr>
            </w:pPr>
          </w:p>
        </w:tc>
      </w:tr>
      <w:tr w:rsidR="00DA708F" w:rsidRPr="00F1697B" w14:paraId="5B6CB922" w14:textId="77777777" w:rsidTr="001B2A96">
        <w:trPr>
          <w:trHeight w:val="399"/>
          <w:jc w:val="center"/>
        </w:trPr>
        <w:tc>
          <w:tcPr>
            <w:tcW w:w="2359" w:type="dxa"/>
          </w:tcPr>
          <w:p w14:paraId="12DE603F" w14:textId="77777777" w:rsidR="00DA708F" w:rsidRPr="00F1697B" w:rsidRDefault="00DA708F" w:rsidP="001B2A96">
            <w:r w:rsidRPr="00F1697B">
              <w:lastRenderedPageBreak/>
              <w:t>7. Amata vietu skaita izmaiņas</w:t>
            </w:r>
          </w:p>
        </w:tc>
        <w:tc>
          <w:tcPr>
            <w:tcW w:w="8126" w:type="dxa"/>
            <w:gridSpan w:val="7"/>
            <w:shd w:val="clear" w:color="auto" w:fill="auto"/>
          </w:tcPr>
          <w:p w14:paraId="781F14C5" w14:textId="77777777" w:rsidR="00DA708F" w:rsidRPr="00F1697B" w:rsidRDefault="00DA708F" w:rsidP="001B2A96">
            <w:pPr>
              <w:ind w:right="34"/>
              <w:jc w:val="both"/>
            </w:pPr>
            <w:r w:rsidRPr="00F1697B">
              <w:t>Projektam nav ietekme uz amata vietu skaita izmaiņām.</w:t>
            </w:r>
          </w:p>
        </w:tc>
      </w:tr>
      <w:tr w:rsidR="00DA708F" w:rsidRPr="00F1697B" w14:paraId="6044D7D0" w14:textId="77777777" w:rsidTr="001B2A96">
        <w:trPr>
          <w:trHeight w:val="399"/>
          <w:jc w:val="center"/>
        </w:trPr>
        <w:tc>
          <w:tcPr>
            <w:tcW w:w="2359" w:type="dxa"/>
          </w:tcPr>
          <w:p w14:paraId="75073905" w14:textId="77777777" w:rsidR="00DA708F" w:rsidRPr="00F1697B" w:rsidRDefault="00DA708F" w:rsidP="001B2A96">
            <w:r w:rsidRPr="00F1697B">
              <w:t>8. Cita informācija</w:t>
            </w:r>
          </w:p>
        </w:tc>
        <w:tc>
          <w:tcPr>
            <w:tcW w:w="8126" w:type="dxa"/>
            <w:gridSpan w:val="7"/>
            <w:shd w:val="clear" w:color="auto" w:fill="auto"/>
          </w:tcPr>
          <w:p w14:paraId="3B6B374D" w14:textId="4D19680D" w:rsidR="00216B42" w:rsidRDefault="000C1ECC" w:rsidP="00216B42">
            <w:pPr>
              <w:ind w:left="34" w:right="34"/>
              <w:jc w:val="both"/>
            </w:pPr>
            <w:r>
              <w:tab/>
            </w:r>
            <w:r w:rsidR="00216B42">
              <w:t>Ņemot vērā faktu, ka jautājums ir saistīts ar valsts galvoto aizdevumu atmaksu un izmaiņām valsts budžeta ilgtermiņa saistībās, vienlaikus ar Rīkojuma projektu vienotā dokumentu paketē tiek virzīts Ministru kabineta rīkojuma projekts „</w:t>
            </w:r>
            <w:r w:rsidR="00216B42" w:rsidRPr="00112A2E">
              <w:t>Grozījumi Ministru kabineta 201</w:t>
            </w:r>
            <w:r w:rsidR="00216B42">
              <w:t>7.gada 19.aprīļa rīkojumā Nr.</w:t>
            </w:r>
            <w:r w:rsidR="00216B42" w:rsidRPr="00112A2E">
              <w:t>196 „Par valsts budžeta ilgtermiņa saistību precizēšanu valsts galvoto reģionālo olimpisko centru projektu īstenošanai”</w:t>
            </w:r>
            <w:r w:rsidR="00216B42">
              <w:t xml:space="preserve">”, kurš precizē </w:t>
            </w:r>
            <w:r w:rsidR="00216B42" w:rsidRPr="00112A2E">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rsidR="00216B42">
              <w:t xml:space="preserve"> atmaksai paredzēto finanšu sadalījumu 2018. un 2020.gadā.</w:t>
            </w:r>
          </w:p>
          <w:p w14:paraId="6AF8D26B" w14:textId="77777777" w:rsidR="00216B42" w:rsidRDefault="00216B42" w:rsidP="00216B42">
            <w:pPr>
              <w:ind w:right="34"/>
              <w:jc w:val="both"/>
            </w:pPr>
            <w:r>
              <w:tab/>
              <w:t>Pēc Rīkojuma projekta pieņemšanas IZM normatīvajos aktos noteiktā kārtībā sagatavos un iesniegs Finanšu ministrijā pieprasījumu valsts budžeta apropriācijas pārdalei.</w:t>
            </w:r>
          </w:p>
          <w:p w14:paraId="3866F153" w14:textId="298B5365" w:rsidR="00216B42" w:rsidRPr="00F1697B" w:rsidRDefault="005E7A9E" w:rsidP="00216B42">
            <w:pPr>
              <w:ind w:right="34"/>
              <w:jc w:val="both"/>
            </w:pPr>
            <w:r w:rsidRPr="00F1697B">
              <w:tab/>
            </w:r>
            <w:r w:rsidR="00A97E3A" w:rsidRPr="00F1697B">
              <w:t xml:space="preserve">IZM nodrošinās, ka </w:t>
            </w:r>
            <w:r w:rsidR="00A93A4D" w:rsidRPr="00F1697B">
              <w:t>ar Rīkojuma projektu pārdalītais finansējums tiks izlietots līdz 2018.gada 31.decembrim, sasniedzot Rīkojuma projektā norādīto finansējuma piešķiršanas mērķi.</w:t>
            </w:r>
            <w:r w:rsidR="00A97E3A" w:rsidRPr="00F1697B">
              <w:t xml:space="preserve"> Šāds nosacījums ti</w:t>
            </w:r>
            <w:r w:rsidR="00216B42">
              <w:t>ks ietverts finansēšanas līgumā ar biedrību „Latvijas Olimpiskā komiteja”</w:t>
            </w:r>
            <w:r w:rsidR="00216B42" w:rsidRPr="00216B42">
              <w:t>.</w:t>
            </w:r>
          </w:p>
        </w:tc>
      </w:tr>
    </w:tbl>
    <w:p w14:paraId="28B092DB" w14:textId="77777777" w:rsidR="00062BBB" w:rsidRPr="00F1697B"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3F1D50CB" w14:textId="77777777" w:rsidTr="00D228F9">
        <w:tc>
          <w:tcPr>
            <w:tcW w:w="10060" w:type="dxa"/>
            <w:tcBorders>
              <w:bottom w:val="single" w:sz="4" w:space="0" w:color="auto"/>
            </w:tcBorders>
            <w:vAlign w:val="center"/>
          </w:tcPr>
          <w:p w14:paraId="59236D19" w14:textId="77777777" w:rsidR="00C3572A" w:rsidRPr="00F1697B" w:rsidRDefault="00C3572A" w:rsidP="001B2A96">
            <w:pPr>
              <w:pStyle w:val="naisnod"/>
              <w:spacing w:before="0" w:after="0"/>
            </w:pPr>
            <w:r w:rsidRPr="00F1697B">
              <w:t>IV. Tiesību akta projekta ietekme uz spēkā esošo tiesību normu sistēmu</w:t>
            </w:r>
          </w:p>
        </w:tc>
      </w:tr>
      <w:tr w:rsidR="00C3572A" w:rsidRPr="00F1697B" w14:paraId="4602662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B1471F" w14:textId="77777777" w:rsidR="00C3572A" w:rsidRPr="00F1697B" w:rsidRDefault="00C3572A" w:rsidP="001B2A96">
            <w:pPr>
              <w:ind w:right="127"/>
              <w:jc w:val="center"/>
            </w:pPr>
            <w:r w:rsidRPr="00F1697B">
              <w:t>Projekts šo jomu neskar</w:t>
            </w:r>
          </w:p>
        </w:tc>
      </w:tr>
    </w:tbl>
    <w:p w14:paraId="6514A8BF" w14:textId="77777777" w:rsidR="00C3572A" w:rsidRPr="00F1697B"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1B0829F2" w14:textId="77777777" w:rsidTr="001B2A96">
        <w:tc>
          <w:tcPr>
            <w:tcW w:w="10060" w:type="dxa"/>
            <w:vAlign w:val="center"/>
          </w:tcPr>
          <w:p w14:paraId="649AA065" w14:textId="77777777" w:rsidR="00C3572A" w:rsidRPr="00F1697B" w:rsidRDefault="00C3572A" w:rsidP="001B2A96">
            <w:pPr>
              <w:pStyle w:val="naisnod"/>
              <w:spacing w:before="0" w:after="0"/>
            </w:pPr>
            <w:r w:rsidRPr="00F1697B">
              <w:lastRenderedPageBreak/>
              <w:t>V. Tiesību akta projekta atbilstība Latvijas Republikas starptautiskajām saistībām</w:t>
            </w:r>
          </w:p>
        </w:tc>
      </w:tr>
      <w:tr w:rsidR="00C3572A" w:rsidRPr="00F1697B" w14:paraId="18F76616" w14:textId="77777777" w:rsidTr="001B2A96">
        <w:trPr>
          <w:trHeight w:val="273"/>
        </w:trPr>
        <w:tc>
          <w:tcPr>
            <w:tcW w:w="10060" w:type="dxa"/>
          </w:tcPr>
          <w:p w14:paraId="233DE7EE" w14:textId="77777777" w:rsidR="00C3572A" w:rsidRPr="00F1697B" w:rsidRDefault="00C3572A" w:rsidP="001B2A96">
            <w:pPr>
              <w:ind w:right="127"/>
              <w:jc w:val="center"/>
            </w:pPr>
            <w:r w:rsidRPr="00F1697B">
              <w:t>Projekts šo jomu neskar</w:t>
            </w:r>
          </w:p>
        </w:tc>
      </w:tr>
    </w:tbl>
    <w:p w14:paraId="66141E8D" w14:textId="77777777" w:rsidR="00554CAC" w:rsidRPr="00F1697B"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F1697B" w14:paraId="64C30729" w14:textId="77777777" w:rsidTr="001F6024">
        <w:tc>
          <w:tcPr>
            <w:tcW w:w="10060" w:type="dxa"/>
            <w:tcBorders>
              <w:bottom w:val="single" w:sz="4" w:space="0" w:color="auto"/>
            </w:tcBorders>
            <w:vAlign w:val="center"/>
          </w:tcPr>
          <w:p w14:paraId="2CE4E8C8" w14:textId="77777777" w:rsidR="00270A32" w:rsidRPr="00F1697B" w:rsidRDefault="00270A32" w:rsidP="001F6024">
            <w:pPr>
              <w:pStyle w:val="naisnod"/>
              <w:spacing w:before="0" w:after="0"/>
            </w:pPr>
            <w:r w:rsidRPr="00F1697B">
              <w:t>VI. Sabiedrības līdzdalība un komunikācijas aktivitātes</w:t>
            </w:r>
          </w:p>
        </w:tc>
      </w:tr>
      <w:tr w:rsidR="00270A32" w:rsidRPr="00F1697B" w14:paraId="1A5E65CD" w14:textId="77777777" w:rsidTr="001F6024">
        <w:trPr>
          <w:trHeight w:val="273"/>
        </w:trPr>
        <w:tc>
          <w:tcPr>
            <w:tcW w:w="10060" w:type="dxa"/>
            <w:tcBorders>
              <w:top w:val="single" w:sz="4" w:space="0" w:color="auto"/>
              <w:left w:val="single" w:sz="4" w:space="0" w:color="auto"/>
              <w:bottom w:val="single" w:sz="4" w:space="0" w:color="auto"/>
              <w:right w:val="single" w:sz="4" w:space="0" w:color="auto"/>
            </w:tcBorders>
          </w:tcPr>
          <w:p w14:paraId="28F6AD2D" w14:textId="77777777" w:rsidR="00270A32" w:rsidRPr="00F1697B" w:rsidRDefault="00270A32" w:rsidP="001F6024">
            <w:pPr>
              <w:ind w:right="127"/>
              <w:jc w:val="center"/>
            </w:pPr>
            <w:r w:rsidRPr="00F1697B">
              <w:t>Projekts šo jomu neskar</w:t>
            </w:r>
          </w:p>
        </w:tc>
      </w:tr>
    </w:tbl>
    <w:p w14:paraId="327423C5" w14:textId="77777777" w:rsidR="00270A32" w:rsidRPr="00F1697B" w:rsidRDefault="00270A3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F1697B" w14:paraId="37B352B8" w14:textId="77777777" w:rsidTr="00C46F73">
        <w:tc>
          <w:tcPr>
            <w:tcW w:w="10060" w:type="dxa"/>
            <w:gridSpan w:val="3"/>
            <w:vAlign w:val="center"/>
          </w:tcPr>
          <w:p w14:paraId="2C8CFC2F" w14:textId="77777777" w:rsidR="00C22F23" w:rsidRPr="00F1697B" w:rsidRDefault="00C22F23" w:rsidP="00C46F73">
            <w:pPr>
              <w:pStyle w:val="naisnod"/>
              <w:spacing w:before="0" w:after="0"/>
            </w:pPr>
            <w:r w:rsidRPr="00F1697B">
              <w:t>VII. Tiesību akta projekta izpildes nodrošināšana un tās ietekme uz institūcijām</w:t>
            </w:r>
          </w:p>
        </w:tc>
      </w:tr>
      <w:tr w:rsidR="00C22F23" w:rsidRPr="00F1697B" w14:paraId="5F5459C5" w14:textId="77777777" w:rsidTr="00C22F23">
        <w:trPr>
          <w:trHeight w:val="265"/>
        </w:trPr>
        <w:tc>
          <w:tcPr>
            <w:tcW w:w="684" w:type="dxa"/>
          </w:tcPr>
          <w:p w14:paraId="757926CC" w14:textId="77777777" w:rsidR="00C22F23" w:rsidRPr="00F1697B" w:rsidRDefault="00C22F23" w:rsidP="00C22F23">
            <w:pPr>
              <w:pStyle w:val="naiskr"/>
              <w:spacing w:before="0" w:after="0"/>
              <w:jc w:val="center"/>
            </w:pPr>
            <w:r w:rsidRPr="00F1697B">
              <w:t>1.</w:t>
            </w:r>
          </w:p>
        </w:tc>
        <w:tc>
          <w:tcPr>
            <w:tcW w:w="2515" w:type="dxa"/>
          </w:tcPr>
          <w:p w14:paraId="43D244AA" w14:textId="77777777" w:rsidR="00C22F23" w:rsidRPr="00F1697B" w:rsidRDefault="00C22F23" w:rsidP="00B806E1">
            <w:pPr>
              <w:ind w:left="109"/>
            </w:pPr>
            <w:r w:rsidRPr="00F1697B">
              <w:t>Projekta izpildē iesaistītās institūcijas</w:t>
            </w:r>
          </w:p>
        </w:tc>
        <w:tc>
          <w:tcPr>
            <w:tcW w:w="6861" w:type="dxa"/>
          </w:tcPr>
          <w:p w14:paraId="74A0FE9A" w14:textId="33E3FED5" w:rsidR="00C22F23" w:rsidRPr="00F1697B" w:rsidRDefault="00E82C1D" w:rsidP="00270A32">
            <w:pPr>
              <w:ind w:left="128" w:right="142"/>
              <w:jc w:val="both"/>
            </w:pPr>
            <w:r w:rsidRPr="00F1697B">
              <w:t xml:space="preserve">Rīkojuma projekta izpildi nodrošinās </w:t>
            </w:r>
            <w:r w:rsidR="00216B42">
              <w:t>IZM sadarbībā ar Finanšu ministriju.</w:t>
            </w:r>
          </w:p>
        </w:tc>
      </w:tr>
      <w:tr w:rsidR="00C22F23" w:rsidRPr="00F1697B" w14:paraId="31AB9D48" w14:textId="77777777" w:rsidTr="00C22F23">
        <w:trPr>
          <w:trHeight w:val="265"/>
        </w:trPr>
        <w:tc>
          <w:tcPr>
            <w:tcW w:w="684" w:type="dxa"/>
          </w:tcPr>
          <w:p w14:paraId="4204D646" w14:textId="77777777" w:rsidR="00C22F23" w:rsidRPr="00F1697B" w:rsidRDefault="00C22F23" w:rsidP="00C22F23">
            <w:pPr>
              <w:pStyle w:val="naiskr"/>
              <w:spacing w:before="0" w:after="0"/>
              <w:jc w:val="center"/>
            </w:pPr>
            <w:r w:rsidRPr="00F1697B">
              <w:t>2.</w:t>
            </w:r>
          </w:p>
        </w:tc>
        <w:tc>
          <w:tcPr>
            <w:tcW w:w="2515" w:type="dxa"/>
          </w:tcPr>
          <w:p w14:paraId="4E9D10FF" w14:textId="77777777" w:rsidR="00C22F23" w:rsidRPr="00F1697B" w:rsidRDefault="00C22F23" w:rsidP="00B806E1">
            <w:pPr>
              <w:ind w:left="109"/>
            </w:pPr>
            <w:r w:rsidRPr="00F1697B">
              <w:t>Projekta izpildes ietekme uz pārvaldes funkcijām un institucionālo struktūru.</w:t>
            </w:r>
            <w:r w:rsidRPr="00F1697B">
              <w:br/>
              <w:t>Jaunu institūciju izveide, esošu institūciju likvidācija vai reorganizācija, to ietekme uz institūcijas cilvēkresursiem</w:t>
            </w:r>
          </w:p>
        </w:tc>
        <w:tc>
          <w:tcPr>
            <w:tcW w:w="6861" w:type="dxa"/>
          </w:tcPr>
          <w:p w14:paraId="7AA1F11B" w14:textId="77777777" w:rsidR="00C22F23" w:rsidRPr="00F1697B" w:rsidRDefault="00E4473B" w:rsidP="00B806E1">
            <w:pPr>
              <w:ind w:left="128" w:right="142"/>
              <w:jc w:val="both"/>
            </w:pPr>
            <w:r w:rsidRPr="00F1697B">
              <w:t>Projekts šo jomu neskar</w:t>
            </w:r>
          </w:p>
        </w:tc>
      </w:tr>
      <w:tr w:rsidR="00C22F23" w:rsidRPr="00F1697B" w14:paraId="1BAC632F" w14:textId="77777777" w:rsidTr="00C22F23">
        <w:trPr>
          <w:trHeight w:val="265"/>
        </w:trPr>
        <w:tc>
          <w:tcPr>
            <w:tcW w:w="684" w:type="dxa"/>
          </w:tcPr>
          <w:p w14:paraId="1FBDB264" w14:textId="77777777" w:rsidR="00C22F23" w:rsidRPr="00F1697B" w:rsidRDefault="00C22F23" w:rsidP="00C22F23">
            <w:pPr>
              <w:pStyle w:val="naiskr"/>
              <w:spacing w:before="0" w:after="0"/>
              <w:jc w:val="center"/>
            </w:pPr>
            <w:r w:rsidRPr="00F1697B">
              <w:t>3.</w:t>
            </w:r>
          </w:p>
        </w:tc>
        <w:tc>
          <w:tcPr>
            <w:tcW w:w="2515" w:type="dxa"/>
          </w:tcPr>
          <w:p w14:paraId="4B717AFF" w14:textId="77777777" w:rsidR="00C22F23" w:rsidRPr="00F1697B" w:rsidRDefault="00C22F23" w:rsidP="00B806E1">
            <w:pPr>
              <w:ind w:left="109"/>
            </w:pPr>
            <w:r w:rsidRPr="00F1697B">
              <w:t>Cita informācija</w:t>
            </w:r>
          </w:p>
        </w:tc>
        <w:tc>
          <w:tcPr>
            <w:tcW w:w="6861" w:type="dxa"/>
          </w:tcPr>
          <w:p w14:paraId="5B886C37" w14:textId="77777777" w:rsidR="00C22F23" w:rsidRPr="00F1697B" w:rsidRDefault="00E4473B" w:rsidP="00B806E1">
            <w:pPr>
              <w:ind w:left="128" w:right="142"/>
              <w:jc w:val="both"/>
            </w:pPr>
            <w:r w:rsidRPr="00F1697B">
              <w:t>Nav</w:t>
            </w:r>
          </w:p>
        </w:tc>
      </w:tr>
    </w:tbl>
    <w:p w14:paraId="3F65B673" w14:textId="77777777" w:rsidR="00C22F23" w:rsidRPr="00F1697B" w:rsidRDefault="00C22F23"/>
    <w:p w14:paraId="3C153258" w14:textId="77777777" w:rsidR="00016BB2" w:rsidRPr="00F1697B" w:rsidRDefault="00016BB2"/>
    <w:p w14:paraId="0CB0F89B" w14:textId="77777777" w:rsidR="00F80601" w:rsidRPr="00D132CE" w:rsidRDefault="00F80601" w:rsidP="00F80601">
      <w:pPr>
        <w:autoSpaceDE w:val="0"/>
        <w:autoSpaceDN w:val="0"/>
        <w:adjustRightInd w:val="0"/>
        <w:ind w:left="720"/>
        <w:rPr>
          <w:color w:val="000000"/>
        </w:rPr>
      </w:pPr>
      <w:r w:rsidRPr="00D132CE">
        <w:rPr>
          <w:color w:val="000000"/>
        </w:rPr>
        <w:t xml:space="preserve">Izglītības un zinātnes ministra vietā – </w:t>
      </w:r>
    </w:p>
    <w:p w14:paraId="7C3E00E9" w14:textId="77777777" w:rsidR="00F80601" w:rsidRPr="00D132CE" w:rsidRDefault="00F80601" w:rsidP="00F80601">
      <w:pPr>
        <w:autoSpaceDE w:val="0"/>
        <w:autoSpaceDN w:val="0"/>
        <w:adjustRightInd w:val="0"/>
        <w:ind w:left="720"/>
        <w:rPr>
          <w:color w:val="000000"/>
        </w:rPr>
      </w:pPr>
      <w:r w:rsidRPr="00D132CE">
        <w:rPr>
          <w:color w:val="000000"/>
        </w:rPr>
        <w:t>labklājības ministrs</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t xml:space="preserve">       </w:t>
      </w:r>
      <w:r w:rsidRPr="00D132CE">
        <w:rPr>
          <w:color w:val="000000"/>
        </w:rPr>
        <w:t>Jānis Reirs</w:t>
      </w:r>
    </w:p>
    <w:p w14:paraId="71B5EA18" w14:textId="77777777" w:rsidR="00F80601" w:rsidRDefault="00F80601" w:rsidP="00F80601"/>
    <w:p w14:paraId="6AE299DF" w14:textId="77777777" w:rsidR="00F80601" w:rsidRDefault="00F80601" w:rsidP="00F80601">
      <w:pPr>
        <w:autoSpaceDE w:val="0"/>
        <w:autoSpaceDN w:val="0"/>
        <w:adjustRightInd w:val="0"/>
        <w:ind w:left="720"/>
        <w:rPr>
          <w:color w:val="000000"/>
        </w:rPr>
      </w:pPr>
    </w:p>
    <w:p w14:paraId="1235E34B" w14:textId="77777777" w:rsidR="00F80601" w:rsidRPr="00D132CE" w:rsidRDefault="00F80601" w:rsidP="00F80601">
      <w:pPr>
        <w:autoSpaceDE w:val="0"/>
        <w:autoSpaceDN w:val="0"/>
        <w:adjustRightInd w:val="0"/>
        <w:ind w:left="720"/>
        <w:rPr>
          <w:color w:val="000000"/>
        </w:rPr>
      </w:pPr>
      <w:r w:rsidRPr="00D132CE">
        <w:rPr>
          <w:color w:val="000000"/>
        </w:rPr>
        <w:t>Vizē:</w:t>
      </w:r>
    </w:p>
    <w:p w14:paraId="385D81A6" w14:textId="77777777" w:rsidR="00F80601" w:rsidRPr="00D132CE" w:rsidRDefault="00F80601" w:rsidP="00F80601">
      <w:pPr>
        <w:autoSpaceDE w:val="0"/>
        <w:autoSpaceDN w:val="0"/>
        <w:adjustRightInd w:val="0"/>
        <w:ind w:left="720"/>
        <w:rPr>
          <w:color w:val="000000"/>
        </w:rPr>
      </w:pPr>
      <w:r w:rsidRPr="00D132CE">
        <w:rPr>
          <w:color w:val="000000"/>
        </w:rPr>
        <w:t>Valsts sekretāre</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t xml:space="preserve">     </w:t>
      </w:r>
      <w:r>
        <w:rPr>
          <w:color w:val="000000"/>
        </w:rPr>
        <w:t xml:space="preserve">  </w:t>
      </w:r>
      <w:r w:rsidRPr="00D132CE">
        <w:rPr>
          <w:color w:val="000000"/>
        </w:rPr>
        <w:t>Līga Lejiņa</w:t>
      </w:r>
    </w:p>
    <w:p w14:paraId="6FCAB1C9" w14:textId="77777777" w:rsidR="00016BB2" w:rsidRPr="00F1697B" w:rsidRDefault="00016BB2" w:rsidP="00D96FCD"/>
    <w:p w14:paraId="4E135A3D" w14:textId="77777777" w:rsidR="00FC0AAD" w:rsidRDefault="00FC0AAD" w:rsidP="00E244D0">
      <w:pPr>
        <w:ind w:left="720"/>
        <w:rPr>
          <w:sz w:val="22"/>
          <w:szCs w:val="22"/>
        </w:rPr>
      </w:pPr>
    </w:p>
    <w:p w14:paraId="6AF57D03" w14:textId="77777777" w:rsidR="00062BBB" w:rsidRDefault="00062BBB" w:rsidP="00E244D0">
      <w:pPr>
        <w:ind w:left="720"/>
        <w:rPr>
          <w:sz w:val="22"/>
          <w:szCs w:val="22"/>
        </w:rPr>
      </w:pPr>
    </w:p>
    <w:p w14:paraId="66C9BCD2" w14:textId="77777777" w:rsidR="00062BBB" w:rsidRDefault="00062BBB" w:rsidP="00E244D0">
      <w:pPr>
        <w:ind w:left="720"/>
        <w:rPr>
          <w:sz w:val="22"/>
          <w:szCs w:val="22"/>
        </w:rPr>
      </w:pPr>
    </w:p>
    <w:p w14:paraId="645DB14F" w14:textId="77777777" w:rsidR="00062BBB" w:rsidRDefault="00062BBB" w:rsidP="00E244D0">
      <w:pPr>
        <w:ind w:left="720"/>
        <w:rPr>
          <w:sz w:val="22"/>
          <w:szCs w:val="22"/>
        </w:rPr>
      </w:pPr>
    </w:p>
    <w:p w14:paraId="7968088D" w14:textId="77777777" w:rsidR="00062BBB" w:rsidRPr="00F1697B" w:rsidRDefault="00062BBB" w:rsidP="00E244D0">
      <w:pPr>
        <w:ind w:left="720"/>
        <w:rPr>
          <w:sz w:val="22"/>
          <w:szCs w:val="22"/>
        </w:rPr>
      </w:pPr>
    </w:p>
    <w:p w14:paraId="5779B77E" w14:textId="77777777" w:rsidR="00555690" w:rsidRPr="00F1697B" w:rsidRDefault="00001B33" w:rsidP="00E244D0">
      <w:pPr>
        <w:ind w:left="720"/>
        <w:rPr>
          <w:sz w:val="20"/>
          <w:szCs w:val="20"/>
        </w:rPr>
      </w:pPr>
      <w:r w:rsidRPr="00F1697B">
        <w:rPr>
          <w:sz w:val="20"/>
          <w:szCs w:val="20"/>
        </w:rPr>
        <w:t>Severs</w:t>
      </w:r>
      <w:r w:rsidR="00555690" w:rsidRPr="00F1697B">
        <w:rPr>
          <w:sz w:val="20"/>
          <w:szCs w:val="20"/>
        </w:rPr>
        <w:t xml:space="preserve"> </w:t>
      </w:r>
      <w:r w:rsidR="00E244D0" w:rsidRPr="00F1697B">
        <w:rPr>
          <w:sz w:val="20"/>
          <w:szCs w:val="20"/>
        </w:rPr>
        <w:t>670479</w:t>
      </w:r>
      <w:r w:rsidRPr="00F1697B">
        <w:rPr>
          <w:sz w:val="20"/>
          <w:szCs w:val="20"/>
        </w:rPr>
        <w:t>35</w:t>
      </w:r>
    </w:p>
    <w:p w14:paraId="738134BD" w14:textId="1C02F118" w:rsidR="00763103" w:rsidRPr="00270A32" w:rsidRDefault="00001B33" w:rsidP="00E244D0">
      <w:pPr>
        <w:ind w:left="720"/>
        <w:rPr>
          <w:sz w:val="20"/>
          <w:szCs w:val="20"/>
        </w:rPr>
      </w:pPr>
      <w:r w:rsidRPr="00F1697B">
        <w:rPr>
          <w:sz w:val="20"/>
          <w:szCs w:val="20"/>
        </w:rPr>
        <w:t>edg</w:t>
      </w:r>
      <w:r w:rsidR="00130AF0">
        <w:rPr>
          <w:sz w:val="20"/>
          <w:szCs w:val="20"/>
        </w:rPr>
        <w:t>a</w:t>
      </w:r>
      <w:bookmarkStart w:id="3" w:name="_GoBack"/>
      <w:bookmarkEnd w:id="3"/>
      <w:r w:rsidRPr="00F1697B">
        <w:rPr>
          <w:sz w:val="20"/>
          <w:szCs w:val="20"/>
        </w:rPr>
        <w:t>rs.severs</w:t>
      </w:r>
      <w:r w:rsidR="00E244D0" w:rsidRPr="00F1697B">
        <w:rPr>
          <w:sz w:val="20"/>
          <w:szCs w:val="20"/>
        </w:rPr>
        <w:t>@izm.gov.lv</w:t>
      </w:r>
    </w:p>
    <w:sectPr w:rsidR="00763103" w:rsidRPr="00270A32" w:rsidSect="00016BB2">
      <w:headerReference w:type="default" r:id="rId8"/>
      <w:footerReference w:type="default" r:id="rId9"/>
      <w:footerReference w:type="first" r:id="rId10"/>
      <w:pgSz w:w="11906" w:h="16838" w:code="9"/>
      <w:pgMar w:top="1247"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219D" w14:textId="77777777" w:rsidR="00160FE3" w:rsidRDefault="00160FE3" w:rsidP="00123E9B">
      <w:r>
        <w:separator/>
      </w:r>
    </w:p>
  </w:endnote>
  <w:endnote w:type="continuationSeparator" w:id="0">
    <w:p w14:paraId="204F1950" w14:textId="77777777" w:rsidR="00160FE3" w:rsidRDefault="00160FE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10CC" w14:textId="3FCADD2C" w:rsidR="002D2FCE" w:rsidRPr="00555690" w:rsidRDefault="002D2FCE" w:rsidP="00555690">
    <w:pPr>
      <w:ind w:left="-567" w:right="-568"/>
      <w:jc w:val="both"/>
      <w:rPr>
        <w:sz w:val="22"/>
        <w:szCs w:val="22"/>
      </w:rPr>
    </w:pPr>
    <w:r>
      <w:rPr>
        <w:sz w:val="22"/>
        <w:szCs w:val="22"/>
      </w:rPr>
      <w:t>IZMAnot_</w:t>
    </w:r>
    <w:r w:rsidR="00FA1891">
      <w:rPr>
        <w:sz w:val="22"/>
        <w:szCs w:val="22"/>
      </w:rPr>
      <w:t>0712</w:t>
    </w:r>
    <w:r w:rsidR="00875705">
      <w:rPr>
        <w:sz w:val="22"/>
        <w:szCs w:val="22"/>
      </w:rPr>
      <w:t>18</w:t>
    </w:r>
    <w:r>
      <w:rPr>
        <w:sz w:val="22"/>
        <w:szCs w:val="22"/>
      </w:rPr>
      <w:t>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80B6" w14:textId="23FEFD88" w:rsidR="002D2FCE" w:rsidRPr="00692F8F" w:rsidRDefault="002D2FCE" w:rsidP="00692F8F">
    <w:pPr>
      <w:ind w:left="-567" w:right="-568"/>
      <w:jc w:val="both"/>
      <w:rPr>
        <w:sz w:val="22"/>
        <w:szCs w:val="22"/>
      </w:rPr>
    </w:pPr>
    <w:r>
      <w:rPr>
        <w:sz w:val="22"/>
        <w:szCs w:val="22"/>
      </w:rPr>
      <w:t>IZMAnot_</w:t>
    </w:r>
    <w:r w:rsidR="00FA1891">
      <w:rPr>
        <w:sz w:val="22"/>
        <w:szCs w:val="22"/>
      </w:rPr>
      <w:t>0712</w:t>
    </w:r>
    <w:r w:rsidR="00875705">
      <w:rPr>
        <w:sz w:val="22"/>
        <w:szCs w:val="22"/>
      </w:rPr>
      <w:t>18</w:t>
    </w:r>
    <w:r>
      <w:rPr>
        <w:sz w:val="22"/>
        <w:szCs w:val="22"/>
      </w:rPr>
      <w:t>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2D720" w14:textId="77777777" w:rsidR="00160FE3" w:rsidRDefault="00160FE3" w:rsidP="00123E9B">
      <w:r>
        <w:separator/>
      </w:r>
    </w:p>
  </w:footnote>
  <w:footnote w:type="continuationSeparator" w:id="0">
    <w:p w14:paraId="6465C844" w14:textId="77777777" w:rsidR="00160FE3" w:rsidRDefault="00160FE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94D5" w14:textId="033A52E0" w:rsidR="002D2FCE" w:rsidRDefault="002D2FCE">
    <w:pPr>
      <w:pStyle w:val="Header"/>
      <w:jc w:val="center"/>
    </w:pPr>
    <w:r>
      <w:fldChar w:fldCharType="begin"/>
    </w:r>
    <w:r>
      <w:instrText xml:space="preserve"> PAGE   \* MERGEFORMAT </w:instrText>
    </w:r>
    <w:r>
      <w:fldChar w:fldCharType="separate"/>
    </w:r>
    <w:r w:rsidR="00130AF0">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4E9A32C1"/>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C74F9E"/>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2"/>
  </w:num>
  <w:num w:numId="3">
    <w:abstractNumId w:val="31"/>
  </w:num>
  <w:num w:numId="4">
    <w:abstractNumId w:val="37"/>
  </w:num>
  <w:num w:numId="5">
    <w:abstractNumId w:val="28"/>
  </w:num>
  <w:num w:numId="6">
    <w:abstractNumId w:val="30"/>
  </w:num>
  <w:num w:numId="7">
    <w:abstractNumId w:val="7"/>
  </w:num>
  <w:num w:numId="8">
    <w:abstractNumId w:val="4"/>
  </w:num>
  <w:num w:numId="9">
    <w:abstractNumId w:val="16"/>
  </w:num>
  <w:num w:numId="10">
    <w:abstractNumId w:val="42"/>
  </w:num>
  <w:num w:numId="11">
    <w:abstractNumId w:val="35"/>
  </w:num>
  <w:num w:numId="12">
    <w:abstractNumId w:val="11"/>
  </w:num>
  <w:num w:numId="13">
    <w:abstractNumId w:val="5"/>
  </w:num>
  <w:num w:numId="14">
    <w:abstractNumId w:val="6"/>
  </w:num>
  <w:num w:numId="15">
    <w:abstractNumId w:val="34"/>
  </w:num>
  <w:num w:numId="16">
    <w:abstractNumId w:val="43"/>
  </w:num>
  <w:num w:numId="17">
    <w:abstractNumId w:val="19"/>
  </w:num>
  <w:num w:numId="18">
    <w:abstractNumId w:val="20"/>
  </w:num>
  <w:num w:numId="19">
    <w:abstractNumId w:val="18"/>
  </w:num>
  <w:num w:numId="20">
    <w:abstractNumId w:val="12"/>
  </w:num>
  <w:num w:numId="21">
    <w:abstractNumId w:val="24"/>
  </w:num>
  <w:num w:numId="22">
    <w:abstractNumId w:val="39"/>
  </w:num>
  <w:num w:numId="23">
    <w:abstractNumId w:val="23"/>
  </w:num>
  <w:num w:numId="24">
    <w:abstractNumId w:val="0"/>
  </w:num>
  <w:num w:numId="25">
    <w:abstractNumId w:val="26"/>
  </w:num>
  <w:num w:numId="26">
    <w:abstractNumId w:val="15"/>
  </w:num>
  <w:num w:numId="27">
    <w:abstractNumId w:val="33"/>
  </w:num>
  <w:num w:numId="28">
    <w:abstractNumId w:val="22"/>
  </w:num>
  <w:num w:numId="29">
    <w:abstractNumId w:val="10"/>
  </w:num>
  <w:num w:numId="30">
    <w:abstractNumId w:val="36"/>
  </w:num>
  <w:num w:numId="31">
    <w:abstractNumId w:val="9"/>
  </w:num>
  <w:num w:numId="32">
    <w:abstractNumId w:val="14"/>
  </w:num>
  <w:num w:numId="33">
    <w:abstractNumId w:val="29"/>
  </w:num>
  <w:num w:numId="34">
    <w:abstractNumId w:val="8"/>
  </w:num>
  <w:num w:numId="35">
    <w:abstractNumId w:val="40"/>
  </w:num>
  <w:num w:numId="36">
    <w:abstractNumId w:val="13"/>
  </w:num>
  <w:num w:numId="37">
    <w:abstractNumId w:val="41"/>
  </w:num>
  <w:num w:numId="38">
    <w:abstractNumId w:val="25"/>
  </w:num>
  <w:num w:numId="39">
    <w:abstractNumId w:val="3"/>
  </w:num>
  <w:num w:numId="40">
    <w:abstractNumId w:val="1"/>
  </w:num>
  <w:num w:numId="41">
    <w:abstractNumId w:val="21"/>
  </w:num>
  <w:num w:numId="42">
    <w:abstractNumId w:val="2"/>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4A0F"/>
    <w:rsid w:val="00027332"/>
    <w:rsid w:val="00027346"/>
    <w:rsid w:val="00030231"/>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25B0"/>
    <w:rsid w:val="000541F8"/>
    <w:rsid w:val="00054553"/>
    <w:rsid w:val="00054B65"/>
    <w:rsid w:val="00054FEE"/>
    <w:rsid w:val="00055608"/>
    <w:rsid w:val="00055F70"/>
    <w:rsid w:val="00056465"/>
    <w:rsid w:val="00056E02"/>
    <w:rsid w:val="000577FD"/>
    <w:rsid w:val="0006039D"/>
    <w:rsid w:val="00060F57"/>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060"/>
    <w:rsid w:val="00080116"/>
    <w:rsid w:val="00080CC1"/>
    <w:rsid w:val="00081477"/>
    <w:rsid w:val="00081CEB"/>
    <w:rsid w:val="00082C6B"/>
    <w:rsid w:val="00082FC2"/>
    <w:rsid w:val="00083F19"/>
    <w:rsid w:val="000849C2"/>
    <w:rsid w:val="00084C38"/>
    <w:rsid w:val="0008599C"/>
    <w:rsid w:val="00085B5E"/>
    <w:rsid w:val="0008616C"/>
    <w:rsid w:val="000864E7"/>
    <w:rsid w:val="00086E06"/>
    <w:rsid w:val="0008728D"/>
    <w:rsid w:val="00090BFF"/>
    <w:rsid w:val="000912B2"/>
    <w:rsid w:val="0009162F"/>
    <w:rsid w:val="00091E26"/>
    <w:rsid w:val="0009335E"/>
    <w:rsid w:val="000934D5"/>
    <w:rsid w:val="00093A46"/>
    <w:rsid w:val="00093AA7"/>
    <w:rsid w:val="00094F13"/>
    <w:rsid w:val="00095EB7"/>
    <w:rsid w:val="00095EBB"/>
    <w:rsid w:val="000962FC"/>
    <w:rsid w:val="00097B46"/>
    <w:rsid w:val="000A152C"/>
    <w:rsid w:val="000A208E"/>
    <w:rsid w:val="000A2237"/>
    <w:rsid w:val="000A25C1"/>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0EFF"/>
    <w:rsid w:val="000C136C"/>
    <w:rsid w:val="000C147C"/>
    <w:rsid w:val="000C1819"/>
    <w:rsid w:val="000C1B3D"/>
    <w:rsid w:val="000C1D23"/>
    <w:rsid w:val="000C1ECC"/>
    <w:rsid w:val="000C36BE"/>
    <w:rsid w:val="000C612B"/>
    <w:rsid w:val="000C63F4"/>
    <w:rsid w:val="000D003C"/>
    <w:rsid w:val="000D00F8"/>
    <w:rsid w:val="000D02D0"/>
    <w:rsid w:val="000D6486"/>
    <w:rsid w:val="000D6878"/>
    <w:rsid w:val="000D70FB"/>
    <w:rsid w:val="000D715E"/>
    <w:rsid w:val="000D7431"/>
    <w:rsid w:val="000D76D6"/>
    <w:rsid w:val="000E058D"/>
    <w:rsid w:val="000E0815"/>
    <w:rsid w:val="000E2489"/>
    <w:rsid w:val="000E33B9"/>
    <w:rsid w:val="000E3B94"/>
    <w:rsid w:val="000E3DD3"/>
    <w:rsid w:val="000E4A28"/>
    <w:rsid w:val="000E4A2A"/>
    <w:rsid w:val="000E4A57"/>
    <w:rsid w:val="000E5FDF"/>
    <w:rsid w:val="000E6027"/>
    <w:rsid w:val="000E6F6D"/>
    <w:rsid w:val="000F0064"/>
    <w:rsid w:val="000F1AC0"/>
    <w:rsid w:val="000F3777"/>
    <w:rsid w:val="000F3868"/>
    <w:rsid w:val="000F3894"/>
    <w:rsid w:val="000F43C1"/>
    <w:rsid w:val="0010198A"/>
    <w:rsid w:val="00101C45"/>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DF2"/>
    <w:rsid w:val="0012249E"/>
    <w:rsid w:val="00122521"/>
    <w:rsid w:val="00123E9B"/>
    <w:rsid w:val="0012448A"/>
    <w:rsid w:val="0012704D"/>
    <w:rsid w:val="0012791B"/>
    <w:rsid w:val="00130AF0"/>
    <w:rsid w:val="001310BF"/>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CB4"/>
    <w:rsid w:val="00143747"/>
    <w:rsid w:val="001453A8"/>
    <w:rsid w:val="00147CBF"/>
    <w:rsid w:val="00147D9A"/>
    <w:rsid w:val="00150ACB"/>
    <w:rsid w:val="00150D62"/>
    <w:rsid w:val="0015243B"/>
    <w:rsid w:val="00152C87"/>
    <w:rsid w:val="00153875"/>
    <w:rsid w:val="00154D35"/>
    <w:rsid w:val="00156760"/>
    <w:rsid w:val="00156E36"/>
    <w:rsid w:val="00157F12"/>
    <w:rsid w:val="00160FE3"/>
    <w:rsid w:val="0016104B"/>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946"/>
    <w:rsid w:val="00186DF5"/>
    <w:rsid w:val="0018701C"/>
    <w:rsid w:val="001904B3"/>
    <w:rsid w:val="00191153"/>
    <w:rsid w:val="00191B0F"/>
    <w:rsid w:val="0019241B"/>
    <w:rsid w:val="00193178"/>
    <w:rsid w:val="00194724"/>
    <w:rsid w:val="00194A0F"/>
    <w:rsid w:val="00195B62"/>
    <w:rsid w:val="00196ED7"/>
    <w:rsid w:val="001977BE"/>
    <w:rsid w:val="00197B19"/>
    <w:rsid w:val="001A0506"/>
    <w:rsid w:val="001A142F"/>
    <w:rsid w:val="001A290D"/>
    <w:rsid w:val="001A2EC1"/>
    <w:rsid w:val="001A31E1"/>
    <w:rsid w:val="001A3434"/>
    <w:rsid w:val="001A34F0"/>
    <w:rsid w:val="001A351A"/>
    <w:rsid w:val="001A3FE6"/>
    <w:rsid w:val="001A4D52"/>
    <w:rsid w:val="001A4EE9"/>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3EA"/>
    <w:rsid w:val="001D057C"/>
    <w:rsid w:val="001D0913"/>
    <w:rsid w:val="001D0F7F"/>
    <w:rsid w:val="001D17EA"/>
    <w:rsid w:val="001D1BC4"/>
    <w:rsid w:val="001D1F6A"/>
    <w:rsid w:val="001D2466"/>
    <w:rsid w:val="001D2E9F"/>
    <w:rsid w:val="001D3147"/>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31BF"/>
    <w:rsid w:val="002040BB"/>
    <w:rsid w:val="002049B4"/>
    <w:rsid w:val="002054CB"/>
    <w:rsid w:val="002071D8"/>
    <w:rsid w:val="00210A7A"/>
    <w:rsid w:val="00211337"/>
    <w:rsid w:val="0021163A"/>
    <w:rsid w:val="0021202B"/>
    <w:rsid w:val="00213C24"/>
    <w:rsid w:val="0021426A"/>
    <w:rsid w:val="00214413"/>
    <w:rsid w:val="0021458D"/>
    <w:rsid w:val="00214AE5"/>
    <w:rsid w:val="002160A8"/>
    <w:rsid w:val="002162A3"/>
    <w:rsid w:val="00216B42"/>
    <w:rsid w:val="00217F61"/>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807"/>
    <w:rsid w:val="00244C9C"/>
    <w:rsid w:val="00245713"/>
    <w:rsid w:val="00245D2D"/>
    <w:rsid w:val="0024629C"/>
    <w:rsid w:val="00246B67"/>
    <w:rsid w:val="00246FEA"/>
    <w:rsid w:val="0025019D"/>
    <w:rsid w:val="0025085A"/>
    <w:rsid w:val="00250A27"/>
    <w:rsid w:val="00250F03"/>
    <w:rsid w:val="002512F8"/>
    <w:rsid w:val="00254447"/>
    <w:rsid w:val="0025457B"/>
    <w:rsid w:val="0025458A"/>
    <w:rsid w:val="0025483E"/>
    <w:rsid w:val="0025500E"/>
    <w:rsid w:val="002553DA"/>
    <w:rsid w:val="002559D2"/>
    <w:rsid w:val="00255BAD"/>
    <w:rsid w:val="0025764F"/>
    <w:rsid w:val="00257B3B"/>
    <w:rsid w:val="00260175"/>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164A"/>
    <w:rsid w:val="002918AC"/>
    <w:rsid w:val="00291A48"/>
    <w:rsid w:val="00291AF4"/>
    <w:rsid w:val="002920B7"/>
    <w:rsid w:val="0029230F"/>
    <w:rsid w:val="002931C5"/>
    <w:rsid w:val="00294045"/>
    <w:rsid w:val="002940DF"/>
    <w:rsid w:val="00295345"/>
    <w:rsid w:val="00295551"/>
    <w:rsid w:val="00295CDE"/>
    <w:rsid w:val="002975AC"/>
    <w:rsid w:val="002A1E5B"/>
    <w:rsid w:val="002A1FDD"/>
    <w:rsid w:val="002A41DA"/>
    <w:rsid w:val="002A68F3"/>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1F67"/>
    <w:rsid w:val="002C2590"/>
    <w:rsid w:val="002C2C3F"/>
    <w:rsid w:val="002C50CA"/>
    <w:rsid w:val="002C602F"/>
    <w:rsid w:val="002C7C2B"/>
    <w:rsid w:val="002D0A53"/>
    <w:rsid w:val="002D10A5"/>
    <w:rsid w:val="002D1B56"/>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0827"/>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35FA"/>
    <w:rsid w:val="00344384"/>
    <w:rsid w:val="003445A2"/>
    <w:rsid w:val="003445AC"/>
    <w:rsid w:val="003449C5"/>
    <w:rsid w:val="00346BE0"/>
    <w:rsid w:val="003478B4"/>
    <w:rsid w:val="00350454"/>
    <w:rsid w:val="00350815"/>
    <w:rsid w:val="00350D8D"/>
    <w:rsid w:val="00351AA0"/>
    <w:rsid w:val="00351DE2"/>
    <w:rsid w:val="00352F47"/>
    <w:rsid w:val="00353516"/>
    <w:rsid w:val="0035445A"/>
    <w:rsid w:val="0035463A"/>
    <w:rsid w:val="00357A2C"/>
    <w:rsid w:val="003608F0"/>
    <w:rsid w:val="00360B68"/>
    <w:rsid w:val="003620CD"/>
    <w:rsid w:val="00362F92"/>
    <w:rsid w:val="00363F09"/>
    <w:rsid w:val="00364714"/>
    <w:rsid w:val="00364A83"/>
    <w:rsid w:val="00367957"/>
    <w:rsid w:val="00367D44"/>
    <w:rsid w:val="003705EF"/>
    <w:rsid w:val="00370633"/>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DAD"/>
    <w:rsid w:val="003A3EAD"/>
    <w:rsid w:val="003A5C4D"/>
    <w:rsid w:val="003A657F"/>
    <w:rsid w:val="003A6F5B"/>
    <w:rsid w:val="003B05AB"/>
    <w:rsid w:val="003B0922"/>
    <w:rsid w:val="003B0E4C"/>
    <w:rsid w:val="003B1103"/>
    <w:rsid w:val="003B1734"/>
    <w:rsid w:val="003B1A4F"/>
    <w:rsid w:val="003B2B5A"/>
    <w:rsid w:val="003B38AA"/>
    <w:rsid w:val="003B4005"/>
    <w:rsid w:val="003B4557"/>
    <w:rsid w:val="003B465C"/>
    <w:rsid w:val="003B4F94"/>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116"/>
    <w:rsid w:val="00400F21"/>
    <w:rsid w:val="004012BD"/>
    <w:rsid w:val="004020E4"/>
    <w:rsid w:val="00403794"/>
    <w:rsid w:val="0040398B"/>
    <w:rsid w:val="0040414A"/>
    <w:rsid w:val="00404C4A"/>
    <w:rsid w:val="00404CB9"/>
    <w:rsid w:val="00404DD8"/>
    <w:rsid w:val="00404E36"/>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20252"/>
    <w:rsid w:val="00420504"/>
    <w:rsid w:val="00421356"/>
    <w:rsid w:val="00423736"/>
    <w:rsid w:val="00424E6F"/>
    <w:rsid w:val="0042540D"/>
    <w:rsid w:val="00425AD7"/>
    <w:rsid w:val="004267DD"/>
    <w:rsid w:val="004309AD"/>
    <w:rsid w:val="004310C7"/>
    <w:rsid w:val="004314B2"/>
    <w:rsid w:val="004331E9"/>
    <w:rsid w:val="004370AE"/>
    <w:rsid w:val="004418F9"/>
    <w:rsid w:val="00443FE3"/>
    <w:rsid w:val="00444226"/>
    <w:rsid w:val="00445D8F"/>
    <w:rsid w:val="0044643B"/>
    <w:rsid w:val="0044704D"/>
    <w:rsid w:val="0044704F"/>
    <w:rsid w:val="004475CC"/>
    <w:rsid w:val="004506A6"/>
    <w:rsid w:val="00450BED"/>
    <w:rsid w:val="00451063"/>
    <w:rsid w:val="004513C2"/>
    <w:rsid w:val="00451ABA"/>
    <w:rsid w:val="00452EA1"/>
    <w:rsid w:val="00453435"/>
    <w:rsid w:val="00454E29"/>
    <w:rsid w:val="00455959"/>
    <w:rsid w:val="00455F8A"/>
    <w:rsid w:val="004560B3"/>
    <w:rsid w:val="004560F5"/>
    <w:rsid w:val="004569F4"/>
    <w:rsid w:val="00456BC1"/>
    <w:rsid w:val="0046135E"/>
    <w:rsid w:val="0046200B"/>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122F"/>
    <w:rsid w:val="004B1754"/>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2FF"/>
    <w:rsid w:val="004E1557"/>
    <w:rsid w:val="004E2747"/>
    <w:rsid w:val="004E3F2E"/>
    <w:rsid w:val="004E4B60"/>
    <w:rsid w:val="004E607D"/>
    <w:rsid w:val="004E7195"/>
    <w:rsid w:val="004F04A1"/>
    <w:rsid w:val="004F1194"/>
    <w:rsid w:val="004F14C5"/>
    <w:rsid w:val="004F2099"/>
    <w:rsid w:val="004F2C8A"/>
    <w:rsid w:val="004F3806"/>
    <w:rsid w:val="004F38E5"/>
    <w:rsid w:val="004F3D0D"/>
    <w:rsid w:val="004F4F4F"/>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944"/>
    <w:rsid w:val="00514A59"/>
    <w:rsid w:val="00514C25"/>
    <w:rsid w:val="005161C9"/>
    <w:rsid w:val="00516733"/>
    <w:rsid w:val="0052057F"/>
    <w:rsid w:val="00520B00"/>
    <w:rsid w:val="00520FB5"/>
    <w:rsid w:val="00521E68"/>
    <w:rsid w:val="0052372C"/>
    <w:rsid w:val="00524879"/>
    <w:rsid w:val="0052503E"/>
    <w:rsid w:val="0052549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40A"/>
    <w:rsid w:val="0054456F"/>
    <w:rsid w:val="005446EE"/>
    <w:rsid w:val="00545639"/>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2DA4"/>
    <w:rsid w:val="005637B7"/>
    <w:rsid w:val="00563F8A"/>
    <w:rsid w:val="00564A7F"/>
    <w:rsid w:val="005654DC"/>
    <w:rsid w:val="00565777"/>
    <w:rsid w:val="005705F9"/>
    <w:rsid w:val="00570755"/>
    <w:rsid w:val="005714B2"/>
    <w:rsid w:val="0057274A"/>
    <w:rsid w:val="00572892"/>
    <w:rsid w:val="00573C60"/>
    <w:rsid w:val="0057494E"/>
    <w:rsid w:val="005749D0"/>
    <w:rsid w:val="0057517F"/>
    <w:rsid w:val="0057592D"/>
    <w:rsid w:val="00575C37"/>
    <w:rsid w:val="005764B1"/>
    <w:rsid w:val="00576BE5"/>
    <w:rsid w:val="00576D34"/>
    <w:rsid w:val="00577876"/>
    <w:rsid w:val="00577F4A"/>
    <w:rsid w:val="00581213"/>
    <w:rsid w:val="00581302"/>
    <w:rsid w:val="00581805"/>
    <w:rsid w:val="00582BD7"/>
    <w:rsid w:val="00583630"/>
    <w:rsid w:val="00583A0A"/>
    <w:rsid w:val="0058437C"/>
    <w:rsid w:val="00584672"/>
    <w:rsid w:val="00585B7B"/>
    <w:rsid w:val="00587C74"/>
    <w:rsid w:val="00590DD0"/>
    <w:rsid w:val="00591268"/>
    <w:rsid w:val="0059138D"/>
    <w:rsid w:val="0059354C"/>
    <w:rsid w:val="00593973"/>
    <w:rsid w:val="00594C27"/>
    <w:rsid w:val="00594DEF"/>
    <w:rsid w:val="00596E22"/>
    <w:rsid w:val="005A02DC"/>
    <w:rsid w:val="005A03DE"/>
    <w:rsid w:val="005A077D"/>
    <w:rsid w:val="005A0EAC"/>
    <w:rsid w:val="005A19BE"/>
    <w:rsid w:val="005A2A20"/>
    <w:rsid w:val="005A2C74"/>
    <w:rsid w:val="005A2FED"/>
    <w:rsid w:val="005A4043"/>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51AD"/>
    <w:rsid w:val="005C5513"/>
    <w:rsid w:val="005C5DB9"/>
    <w:rsid w:val="005C5E85"/>
    <w:rsid w:val="005C67D3"/>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7A9E"/>
    <w:rsid w:val="005E7DE3"/>
    <w:rsid w:val="005F22A7"/>
    <w:rsid w:val="005F2BCF"/>
    <w:rsid w:val="005F3204"/>
    <w:rsid w:val="005F3AA1"/>
    <w:rsid w:val="005F58A9"/>
    <w:rsid w:val="005F6A42"/>
    <w:rsid w:val="00600D7F"/>
    <w:rsid w:val="00600DCE"/>
    <w:rsid w:val="00600E72"/>
    <w:rsid w:val="00601C4A"/>
    <w:rsid w:val="0060231D"/>
    <w:rsid w:val="00603AB8"/>
    <w:rsid w:val="00604944"/>
    <w:rsid w:val="00605A33"/>
    <w:rsid w:val="00606918"/>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50034"/>
    <w:rsid w:val="0065104F"/>
    <w:rsid w:val="0065105A"/>
    <w:rsid w:val="00652BEB"/>
    <w:rsid w:val="00653952"/>
    <w:rsid w:val="00653B95"/>
    <w:rsid w:val="00654274"/>
    <w:rsid w:val="006555D2"/>
    <w:rsid w:val="00655D23"/>
    <w:rsid w:val="0065692E"/>
    <w:rsid w:val="006606C8"/>
    <w:rsid w:val="006617A4"/>
    <w:rsid w:val="00661E7B"/>
    <w:rsid w:val="00662C4D"/>
    <w:rsid w:val="00662F76"/>
    <w:rsid w:val="0066443C"/>
    <w:rsid w:val="00664540"/>
    <w:rsid w:val="0066504D"/>
    <w:rsid w:val="006655D1"/>
    <w:rsid w:val="00666844"/>
    <w:rsid w:val="00666BEA"/>
    <w:rsid w:val="00666BF9"/>
    <w:rsid w:val="00667079"/>
    <w:rsid w:val="00667437"/>
    <w:rsid w:val="00667DB7"/>
    <w:rsid w:val="00670B6E"/>
    <w:rsid w:val="00671666"/>
    <w:rsid w:val="006720CC"/>
    <w:rsid w:val="0067238F"/>
    <w:rsid w:val="00672827"/>
    <w:rsid w:val="00672CAB"/>
    <w:rsid w:val="00672DEA"/>
    <w:rsid w:val="006738C7"/>
    <w:rsid w:val="00676453"/>
    <w:rsid w:val="00676573"/>
    <w:rsid w:val="006769A6"/>
    <w:rsid w:val="00677519"/>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0FD5"/>
    <w:rsid w:val="006A20B2"/>
    <w:rsid w:val="006A26FB"/>
    <w:rsid w:val="006A2E73"/>
    <w:rsid w:val="006A3F8B"/>
    <w:rsid w:val="006A5B29"/>
    <w:rsid w:val="006A5E63"/>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A81"/>
    <w:rsid w:val="006D6A30"/>
    <w:rsid w:val="006D6BB4"/>
    <w:rsid w:val="006D759A"/>
    <w:rsid w:val="006D781E"/>
    <w:rsid w:val="006D7BDE"/>
    <w:rsid w:val="006E0FB6"/>
    <w:rsid w:val="006E2009"/>
    <w:rsid w:val="006E4CBA"/>
    <w:rsid w:val="006E520B"/>
    <w:rsid w:val="006E522D"/>
    <w:rsid w:val="006E5DEF"/>
    <w:rsid w:val="006E6160"/>
    <w:rsid w:val="006E6252"/>
    <w:rsid w:val="006E768C"/>
    <w:rsid w:val="006E78C3"/>
    <w:rsid w:val="006F1C8C"/>
    <w:rsid w:val="006F28DA"/>
    <w:rsid w:val="006F3DD2"/>
    <w:rsid w:val="006F5778"/>
    <w:rsid w:val="006F586A"/>
    <w:rsid w:val="00700411"/>
    <w:rsid w:val="007045EF"/>
    <w:rsid w:val="0070470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17E05"/>
    <w:rsid w:val="007207FC"/>
    <w:rsid w:val="007213F1"/>
    <w:rsid w:val="00721827"/>
    <w:rsid w:val="00722668"/>
    <w:rsid w:val="00723E8D"/>
    <w:rsid w:val="007247C1"/>
    <w:rsid w:val="00724AF2"/>
    <w:rsid w:val="00724F55"/>
    <w:rsid w:val="007263F1"/>
    <w:rsid w:val="00726C59"/>
    <w:rsid w:val="007275E1"/>
    <w:rsid w:val="0073052C"/>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100"/>
    <w:rsid w:val="00761B03"/>
    <w:rsid w:val="00761F25"/>
    <w:rsid w:val="00762F8F"/>
    <w:rsid w:val="00763103"/>
    <w:rsid w:val="00763461"/>
    <w:rsid w:val="0076557F"/>
    <w:rsid w:val="00765AA8"/>
    <w:rsid w:val="007667AC"/>
    <w:rsid w:val="00767815"/>
    <w:rsid w:val="00770316"/>
    <w:rsid w:val="0077099A"/>
    <w:rsid w:val="0077133D"/>
    <w:rsid w:val="00773B13"/>
    <w:rsid w:val="00773C28"/>
    <w:rsid w:val="00774453"/>
    <w:rsid w:val="00775647"/>
    <w:rsid w:val="00776830"/>
    <w:rsid w:val="00776B8D"/>
    <w:rsid w:val="00776EE1"/>
    <w:rsid w:val="007777AA"/>
    <w:rsid w:val="007809F2"/>
    <w:rsid w:val="00780BAD"/>
    <w:rsid w:val="007814E7"/>
    <w:rsid w:val="00781BCE"/>
    <w:rsid w:val="0078264D"/>
    <w:rsid w:val="007827C3"/>
    <w:rsid w:val="00783B51"/>
    <w:rsid w:val="00783BD4"/>
    <w:rsid w:val="00783BFA"/>
    <w:rsid w:val="00783C80"/>
    <w:rsid w:val="0078494A"/>
    <w:rsid w:val="00784CD8"/>
    <w:rsid w:val="00785F44"/>
    <w:rsid w:val="0078680F"/>
    <w:rsid w:val="00787371"/>
    <w:rsid w:val="007873C7"/>
    <w:rsid w:val="00787A40"/>
    <w:rsid w:val="00790CFC"/>
    <w:rsid w:val="00791E64"/>
    <w:rsid w:val="0079257F"/>
    <w:rsid w:val="007930DA"/>
    <w:rsid w:val="0079317A"/>
    <w:rsid w:val="00793C74"/>
    <w:rsid w:val="00795000"/>
    <w:rsid w:val="007951D8"/>
    <w:rsid w:val="0079596E"/>
    <w:rsid w:val="00795A9E"/>
    <w:rsid w:val="0079616C"/>
    <w:rsid w:val="00796BA9"/>
    <w:rsid w:val="00797264"/>
    <w:rsid w:val="007A0D97"/>
    <w:rsid w:val="007A1337"/>
    <w:rsid w:val="007A21A4"/>
    <w:rsid w:val="007A2311"/>
    <w:rsid w:val="007A2AE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0CA3"/>
    <w:rsid w:val="007B1544"/>
    <w:rsid w:val="007B1F8F"/>
    <w:rsid w:val="007B248C"/>
    <w:rsid w:val="007B25D4"/>
    <w:rsid w:val="007B36FC"/>
    <w:rsid w:val="007B3D22"/>
    <w:rsid w:val="007B47C2"/>
    <w:rsid w:val="007B5D45"/>
    <w:rsid w:val="007B61E7"/>
    <w:rsid w:val="007C05FF"/>
    <w:rsid w:val="007C096D"/>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E2464"/>
    <w:rsid w:val="007E36FC"/>
    <w:rsid w:val="007E494E"/>
    <w:rsid w:val="007E5095"/>
    <w:rsid w:val="007E529F"/>
    <w:rsid w:val="007E5F71"/>
    <w:rsid w:val="007E6314"/>
    <w:rsid w:val="007E71C1"/>
    <w:rsid w:val="007E7F9D"/>
    <w:rsid w:val="007F0A35"/>
    <w:rsid w:val="007F12ED"/>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34F6"/>
    <w:rsid w:val="0081654C"/>
    <w:rsid w:val="00816572"/>
    <w:rsid w:val="0081704B"/>
    <w:rsid w:val="00817EAA"/>
    <w:rsid w:val="008202CC"/>
    <w:rsid w:val="008212A7"/>
    <w:rsid w:val="008221C8"/>
    <w:rsid w:val="0082231A"/>
    <w:rsid w:val="00823CD9"/>
    <w:rsid w:val="008242CF"/>
    <w:rsid w:val="008243FF"/>
    <w:rsid w:val="00826116"/>
    <w:rsid w:val="00830DCA"/>
    <w:rsid w:val="00831214"/>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DCF"/>
    <w:rsid w:val="008565C8"/>
    <w:rsid w:val="0086173C"/>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5705"/>
    <w:rsid w:val="00877B2E"/>
    <w:rsid w:val="00877FBC"/>
    <w:rsid w:val="00880012"/>
    <w:rsid w:val="00880326"/>
    <w:rsid w:val="00882419"/>
    <w:rsid w:val="0088273C"/>
    <w:rsid w:val="00882D92"/>
    <w:rsid w:val="00884A65"/>
    <w:rsid w:val="00886427"/>
    <w:rsid w:val="00886E99"/>
    <w:rsid w:val="00887353"/>
    <w:rsid w:val="0089266F"/>
    <w:rsid w:val="008928E8"/>
    <w:rsid w:val="00892CEB"/>
    <w:rsid w:val="00892DC2"/>
    <w:rsid w:val="0089323C"/>
    <w:rsid w:val="00893CD2"/>
    <w:rsid w:val="00897A25"/>
    <w:rsid w:val="008A1499"/>
    <w:rsid w:val="008A17E9"/>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6DC"/>
    <w:rsid w:val="008E1AFF"/>
    <w:rsid w:val="008E2F46"/>
    <w:rsid w:val="008E2F5F"/>
    <w:rsid w:val="008E32DE"/>
    <w:rsid w:val="008E3775"/>
    <w:rsid w:val="008E403C"/>
    <w:rsid w:val="008E4101"/>
    <w:rsid w:val="008E4715"/>
    <w:rsid w:val="008E49E1"/>
    <w:rsid w:val="008E54AF"/>
    <w:rsid w:val="008E6B77"/>
    <w:rsid w:val="008F0F03"/>
    <w:rsid w:val="008F1034"/>
    <w:rsid w:val="008F11A3"/>
    <w:rsid w:val="008F1895"/>
    <w:rsid w:val="008F240C"/>
    <w:rsid w:val="008F245F"/>
    <w:rsid w:val="008F5CF2"/>
    <w:rsid w:val="008F62DB"/>
    <w:rsid w:val="008F643F"/>
    <w:rsid w:val="00900682"/>
    <w:rsid w:val="009010B1"/>
    <w:rsid w:val="00901B63"/>
    <w:rsid w:val="00902500"/>
    <w:rsid w:val="00902EBE"/>
    <w:rsid w:val="00903206"/>
    <w:rsid w:val="009032DE"/>
    <w:rsid w:val="00903B13"/>
    <w:rsid w:val="00905B70"/>
    <w:rsid w:val="00905BD0"/>
    <w:rsid w:val="009063BF"/>
    <w:rsid w:val="00906540"/>
    <w:rsid w:val="00907E6F"/>
    <w:rsid w:val="00910FB5"/>
    <w:rsid w:val="0091172F"/>
    <w:rsid w:val="009122A7"/>
    <w:rsid w:val="00913388"/>
    <w:rsid w:val="00913AF7"/>
    <w:rsid w:val="00914458"/>
    <w:rsid w:val="009146B5"/>
    <w:rsid w:val="00916055"/>
    <w:rsid w:val="0091656C"/>
    <w:rsid w:val="00916F7D"/>
    <w:rsid w:val="009179FA"/>
    <w:rsid w:val="00920837"/>
    <w:rsid w:val="0092093A"/>
    <w:rsid w:val="00920A52"/>
    <w:rsid w:val="00920AFE"/>
    <w:rsid w:val="009212E2"/>
    <w:rsid w:val="00921C92"/>
    <w:rsid w:val="00921F54"/>
    <w:rsid w:val="00923486"/>
    <w:rsid w:val="00924CA8"/>
    <w:rsid w:val="009254BE"/>
    <w:rsid w:val="009266A8"/>
    <w:rsid w:val="00930905"/>
    <w:rsid w:val="00931200"/>
    <w:rsid w:val="00931CC0"/>
    <w:rsid w:val="00931DBE"/>
    <w:rsid w:val="009321E2"/>
    <w:rsid w:val="00932A30"/>
    <w:rsid w:val="00933D45"/>
    <w:rsid w:val="009343C2"/>
    <w:rsid w:val="00935C42"/>
    <w:rsid w:val="00935F6C"/>
    <w:rsid w:val="00936604"/>
    <w:rsid w:val="009414A1"/>
    <w:rsid w:val="0094225F"/>
    <w:rsid w:val="00942832"/>
    <w:rsid w:val="00942D3A"/>
    <w:rsid w:val="00942F0C"/>
    <w:rsid w:val="009431E6"/>
    <w:rsid w:val="00943700"/>
    <w:rsid w:val="00943C3C"/>
    <w:rsid w:val="00943E1D"/>
    <w:rsid w:val="00944333"/>
    <w:rsid w:val="0094480B"/>
    <w:rsid w:val="00944914"/>
    <w:rsid w:val="00944E24"/>
    <w:rsid w:val="00945164"/>
    <w:rsid w:val="00946203"/>
    <w:rsid w:val="00947832"/>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5915"/>
    <w:rsid w:val="009879C2"/>
    <w:rsid w:val="00987CF4"/>
    <w:rsid w:val="00987E24"/>
    <w:rsid w:val="00990076"/>
    <w:rsid w:val="00991790"/>
    <w:rsid w:val="00991845"/>
    <w:rsid w:val="0099370A"/>
    <w:rsid w:val="009950B3"/>
    <w:rsid w:val="00995B5A"/>
    <w:rsid w:val="00995D97"/>
    <w:rsid w:val="00996AEB"/>
    <w:rsid w:val="009A0239"/>
    <w:rsid w:val="009A0E6C"/>
    <w:rsid w:val="009A3337"/>
    <w:rsid w:val="009A41A2"/>
    <w:rsid w:val="009A5570"/>
    <w:rsid w:val="009A7960"/>
    <w:rsid w:val="009B00CD"/>
    <w:rsid w:val="009B09FE"/>
    <w:rsid w:val="009B171E"/>
    <w:rsid w:val="009B22B8"/>
    <w:rsid w:val="009B2854"/>
    <w:rsid w:val="009B2F21"/>
    <w:rsid w:val="009B49A0"/>
    <w:rsid w:val="009B774A"/>
    <w:rsid w:val="009C0BE4"/>
    <w:rsid w:val="009C1064"/>
    <w:rsid w:val="009C17F0"/>
    <w:rsid w:val="009C2760"/>
    <w:rsid w:val="009C3F54"/>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357F"/>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77F3"/>
    <w:rsid w:val="009F01B0"/>
    <w:rsid w:val="009F066C"/>
    <w:rsid w:val="009F0A4C"/>
    <w:rsid w:val="009F0FA5"/>
    <w:rsid w:val="009F1E12"/>
    <w:rsid w:val="009F1F3A"/>
    <w:rsid w:val="009F3D84"/>
    <w:rsid w:val="009F41FE"/>
    <w:rsid w:val="009F4715"/>
    <w:rsid w:val="009F5244"/>
    <w:rsid w:val="009F5954"/>
    <w:rsid w:val="009F5B27"/>
    <w:rsid w:val="009F641D"/>
    <w:rsid w:val="009F65C9"/>
    <w:rsid w:val="009F6AC7"/>
    <w:rsid w:val="00A007D0"/>
    <w:rsid w:val="00A01AD1"/>
    <w:rsid w:val="00A02593"/>
    <w:rsid w:val="00A02C6D"/>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1E4D"/>
    <w:rsid w:val="00A51F07"/>
    <w:rsid w:val="00A524B8"/>
    <w:rsid w:val="00A5402D"/>
    <w:rsid w:val="00A562C5"/>
    <w:rsid w:val="00A5709C"/>
    <w:rsid w:val="00A57753"/>
    <w:rsid w:val="00A62569"/>
    <w:rsid w:val="00A62C57"/>
    <w:rsid w:val="00A631A3"/>
    <w:rsid w:val="00A63E9D"/>
    <w:rsid w:val="00A64217"/>
    <w:rsid w:val="00A65993"/>
    <w:rsid w:val="00A660A8"/>
    <w:rsid w:val="00A6630D"/>
    <w:rsid w:val="00A7205F"/>
    <w:rsid w:val="00A720FA"/>
    <w:rsid w:val="00A721D8"/>
    <w:rsid w:val="00A7341A"/>
    <w:rsid w:val="00A739AB"/>
    <w:rsid w:val="00A73A9C"/>
    <w:rsid w:val="00A75CB7"/>
    <w:rsid w:val="00A75FB6"/>
    <w:rsid w:val="00A76854"/>
    <w:rsid w:val="00A81A75"/>
    <w:rsid w:val="00A820BD"/>
    <w:rsid w:val="00A826C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B15C3"/>
    <w:rsid w:val="00AB1DBC"/>
    <w:rsid w:val="00AB1ED1"/>
    <w:rsid w:val="00AB1FD4"/>
    <w:rsid w:val="00AB251D"/>
    <w:rsid w:val="00AB256E"/>
    <w:rsid w:val="00AB3339"/>
    <w:rsid w:val="00AB3A31"/>
    <w:rsid w:val="00AB5059"/>
    <w:rsid w:val="00AB656C"/>
    <w:rsid w:val="00AB74FC"/>
    <w:rsid w:val="00AB7722"/>
    <w:rsid w:val="00AC0986"/>
    <w:rsid w:val="00AC4230"/>
    <w:rsid w:val="00AC5F81"/>
    <w:rsid w:val="00AC60AC"/>
    <w:rsid w:val="00AC624B"/>
    <w:rsid w:val="00AC7A31"/>
    <w:rsid w:val="00AD02C1"/>
    <w:rsid w:val="00AD13A8"/>
    <w:rsid w:val="00AD1E01"/>
    <w:rsid w:val="00AD32CE"/>
    <w:rsid w:val="00AD4674"/>
    <w:rsid w:val="00AD4F07"/>
    <w:rsid w:val="00AD584F"/>
    <w:rsid w:val="00AD5BEC"/>
    <w:rsid w:val="00AE3049"/>
    <w:rsid w:val="00AE38F5"/>
    <w:rsid w:val="00AE4B54"/>
    <w:rsid w:val="00AE4D61"/>
    <w:rsid w:val="00AE5461"/>
    <w:rsid w:val="00AE58E4"/>
    <w:rsid w:val="00AE5E50"/>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20E95"/>
    <w:rsid w:val="00B231BE"/>
    <w:rsid w:val="00B23E1C"/>
    <w:rsid w:val="00B24229"/>
    <w:rsid w:val="00B244D4"/>
    <w:rsid w:val="00B24994"/>
    <w:rsid w:val="00B24EF3"/>
    <w:rsid w:val="00B251F9"/>
    <w:rsid w:val="00B25F1D"/>
    <w:rsid w:val="00B260BE"/>
    <w:rsid w:val="00B2656B"/>
    <w:rsid w:val="00B265AB"/>
    <w:rsid w:val="00B2782A"/>
    <w:rsid w:val="00B30487"/>
    <w:rsid w:val="00B30B51"/>
    <w:rsid w:val="00B324F4"/>
    <w:rsid w:val="00B32E96"/>
    <w:rsid w:val="00B33243"/>
    <w:rsid w:val="00B336D8"/>
    <w:rsid w:val="00B33DC9"/>
    <w:rsid w:val="00B34BFA"/>
    <w:rsid w:val="00B356A4"/>
    <w:rsid w:val="00B3582A"/>
    <w:rsid w:val="00B37E2B"/>
    <w:rsid w:val="00B40C78"/>
    <w:rsid w:val="00B411EC"/>
    <w:rsid w:val="00B41C0A"/>
    <w:rsid w:val="00B429CA"/>
    <w:rsid w:val="00B42C06"/>
    <w:rsid w:val="00B44F22"/>
    <w:rsid w:val="00B4568D"/>
    <w:rsid w:val="00B457AD"/>
    <w:rsid w:val="00B45B05"/>
    <w:rsid w:val="00B45EDD"/>
    <w:rsid w:val="00B45F3D"/>
    <w:rsid w:val="00B471E0"/>
    <w:rsid w:val="00B477CC"/>
    <w:rsid w:val="00B5045C"/>
    <w:rsid w:val="00B50B55"/>
    <w:rsid w:val="00B50F81"/>
    <w:rsid w:val="00B5360F"/>
    <w:rsid w:val="00B537A2"/>
    <w:rsid w:val="00B53979"/>
    <w:rsid w:val="00B53B63"/>
    <w:rsid w:val="00B54EA7"/>
    <w:rsid w:val="00B55880"/>
    <w:rsid w:val="00B570FE"/>
    <w:rsid w:val="00B57455"/>
    <w:rsid w:val="00B614A5"/>
    <w:rsid w:val="00B61944"/>
    <w:rsid w:val="00B61F69"/>
    <w:rsid w:val="00B6216C"/>
    <w:rsid w:val="00B65B75"/>
    <w:rsid w:val="00B6639D"/>
    <w:rsid w:val="00B66426"/>
    <w:rsid w:val="00B70B33"/>
    <w:rsid w:val="00B724CA"/>
    <w:rsid w:val="00B72DB2"/>
    <w:rsid w:val="00B73689"/>
    <w:rsid w:val="00B73BB9"/>
    <w:rsid w:val="00B74628"/>
    <w:rsid w:val="00B74BBA"/>
    <w:rsid w:val="00B7598A"/>
    <w:rsid w:val="00B760A2"/>
    <w:rsid w:val="00B77651"/>
    <w:rsid w:val="00B806E1"/>
    <w:rsid w:val="00B80C47"/>
    <w:rsid w:val="00B812B9"/>
    <w:rsid w:val="00B81322"/>
    <w:rsid w:val="00B82E58"/>
    <w:rsid w:val="00B835B7"/>
    <w:rsid w:val="00B857B3"/>
    <w:rsid w:val="00B85B64"/>
    <w:rsid w:val="00B862CD"/>
    <w:rsid w:val="00B86487"/>
    <w:rsid w:val="00B87192"/>
    <w:rsid w:val="00B92E1A"/>
    <w:rsid w:val="00B93654"/>
    <w:rsid w:val="00B93D23"/>
    <w:rsid w:val="00B94951"/>
    <w:rsid w:val="00B94CEB"/>
    <w:rsid w:val="00B95291"/>
    <w:rsid w:val="00B95D33"/>
    <w:rsid w:val="00B96B6E"/>
    <w:rsid w:val="00B96CA3"/>
    <w:rsid w:val="00B97591"/>
    <w:rsid w:val="00B978AE"/>
    <w:rsid w:val="00B97B6E"/>
    <w:rsid w:val="00BA006C"/>
    <w:rsid w:val="00BA20B0"/>
    <w:rsid w:val="00BA3159"/>
    <w:rsid w:val="00BA372F"/>
    <w:rsid w:val="00BA4E67"/>
    <w:rsid w:val="00BA5CA2"/>
    <w:rsid w:val="00BA6156"/>
    <w:rsid w:val="00BA6305"/>
    <w:rsid w:val="00BA66FC"/>
    <w:rsid w:val="00BA7940"/>
    <w:rsid w:val="00BB1DAA"/>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04F"/>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09A"/>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6FE8"/>
    <w:rsid w:val="00BF7C57"/>
    <w:rsid w:val="00C01408"/>
    <w:rsid w:val="00C01EB4"/>
    <w:rsid w:val="00C03731"/>
    <w:rsid w:val="00C03839"/>
    <w:rsid w:val="00C0400D"/>
    <w:rsid w:val="00C048B3"/>
    <w:rsid w:val="00C05268"/>
    <w:rsid w:val="00C06955"/>
    <w:rsid w:val="00C073B7"/>
    <w:rsid w:val="00C11016"/>
    <w:rsid w:val="00C1166B"/>
    <w:rsid w:val="00C11C0D"/>
    <w:rsid w:val="00C1291F"/>
    <w:rsid w:val="00C13B05"/>
    <w:rsid w:val="00C1447B"/>
    <w:rsid w:val="00C17CB6"/>
    <w:rsid w:val="00C2114F"/>
    <w:rsid w:val="00C217A1"/>
    <w:rsid w:val="00C217A2"/>
    <w:rsid w:val="00C221FB"/>
    <w:rsid w:val="00C22F23"/>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51CB"/>
    <w:rsid w:val="00C45FB0"/>
    <w:rsid w:val="00C46E8D"/>
    <w:rsid w:val="00C46F73"/>
    <w:rsid w:val="00C46F8F"/>
    <w:rsid w:val="00C505D2"/>
    <w:rsid w:val="00C51090"/>
    <w:rsid w:val="00C5264C"/>
    <w:rsid w:val="00C533B5"/>
    <w:rsid w:val="00C53695"/>
    <w:rsid w:val="00C54FEB"/>
    <w:rsid w:val="00C55762"/>
    <w:rsid w:val="00C562FD"/>
    <w:rsid w:val="00C56C14"/>
    <w:rsid w:val="00C57261"/>
    <w:rsid w:val="00C57732"/>
    <w:rsid w:val="00C60214"/>
    <w:rsid w:val="00C602CC"/>
    <w:rsid w:val="00C62163"/>
    <w:rsid w:val="00C62C90"/>
    <w:rsid w:val="00C63403"/>
    <w:rsid w:val="00C6402C"/>
    <w:rsid w:val="00C6435D"/>
    <w:rsid w:val="00C64EA4"/>
    <w:rsid w:val="00C65610"/>
    <w:rsid w:val="00C66A35"/>
    <w:rsid w:val="00C67AF4"/>
    <w:rsid w:val="00C70A6E"/>
    <w:rsid w:val="00C71EF4"/>
    <w:rsid w:val="00C7220E"/>
    <w:rsid w:val="00C72B99"/>
    <w:rsid w:val="00C73A00"/>
    <w:rsid w:val="00C73C69"/>
    <w:rsid w:val="00C758FD"/>
    <w:rsid w:val="00C762E2"/>
    <w:rsid w:val="00C76C64"/>
    <w:rsid w:val="00C77DF4"/>
    <w:rsid w:val="00C82AF3"/>
    <w:rsid w:val="00C82D80"/>
    <w:rsid w:val="00C8314D"/>
    <w:rsid w:val="00C84C2B"/>
    <w:rsid w:val="00C85CD7"/>
    <w:rsid w:val="00C85EE2"/>
    <w:rsid w:val="00C879A4"/>
    <w:rsid w:val="00C87AEC"/>
    <w:rsid w:val="00C90362"/>
    <w:rsid w:val="00C92FD7"/>
    <w:rsid w:val="00C93F04"/>
    <w:rsid w:val="00C9485D"/>
    <w:rsid w:val="00C94CAC"/>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3084"/>
    <w:rsid w:val="00CB4646"/>
    <w:rsid w:val="00CB483C"/>
    <w:rsid w:val="00CB5545"/>
    <w:rsid w:val="00CB5F57"/>
    <w:rsid w:val="00CB6605"/>
    <w:rsid w:val="00CB7A72"/>
    <w:rsid w:val="00CB7DFB"/>
    <w:rsid w:val="00CC06A7"/>
    <w:rsid w:val="00CC06AB"/>
    <w:rsid w:val="00CC0D14"/>
    <w:rsid w:val="00CC1931"/>
    <w:rsid w:val="00CC1D18"/>
    <w:rsid w:val="00CC3E80"/>
    <w:rsid w:val="00CC49D6"/>
    <w:rsid w:val="00CC4F9A"/>
    <w:rsid w:val="00CC5FD9"/>
    <w:rsid w:val="00CC7F63"/>
    <w:rsid w:val="00CD224A"/>
    <w:rsid w:val="00CD2D84"/>
    <w:rsid w:val="00CD39F8"/>
    <w:rsid w:val="00CD5672"/>
    <w:rsid w:val="00CD6134"/>
    <w:rsid w:val="00CD6622"/>
    <w:rsid w:val="00CD7C93"/>
    <w:rsid w:val="00CE01D7"/>
    <w:rsid w:val="00CE0B01"/>
    <w:rsid w:val="00CE0CD5"/>
    <w:rsid w:val="00CE133F"/>
    <w:rsid w:val="00CE1404"/>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13B9"/>
    <w:rsid w:val="00D01A8E"/>
    <w:rsid w:val="00D01D22"/>
    <w:rsid w:val="00D037B2"/>
    <w:rsid w:val="00D03946"/>
    <w:rsid w:val="00D03E58"/>
    <w:rsid w:val="00D048D2"/>
    <w:rsid w:val="00D0513F"/>
    <w:rsid w:val="00D06790"/>
    <w:rsid w:val="00D070E0"/>
    <w:rsid w:val="00D10407"/>
    <w:rsid w:val="00D1072C"/>
    <w:rsid w:val="00D10913"/>
    <w:rsid w:val="00D142B6"/>
    <w:rsid w:val="00D152FB"/>
    <w:rsid w:val="00D208F0"/>
    <w:rsid w:val="00D20F65"/>
    <w:rsid w:val="00D215ED"/>
    <w:rsid w:val="00D219E7"/>
    <w:rsid w:val="00D228F9"/>
    <w:rsid w:val="00D23429"/>
    <w:rsid w:val="00D24153"/>
    <w:rsid w:val="00D24CBA"/>
    <w:rsid w:val="00D24DAB"/>
    <w:rsid w:val="00D2673D"/>
    <w:rsid w:val="00D26C8A"/>
    <w:rsid w:val="00D26D28"/>
    <w:rsid w:val="00D27B2F"/>
    <w:rsid w:val="00D30434"/>
    <w:rsid w:val="00D30AF1"/>
    <w:rsid w:val="00D312C9"/>
    <w:rsid w:val="00D31A61"/>
    <w:rsid w:val="00D323CD"/>
    <w:rsid w:val="00D32A64"/>
    <w:rsid w:val="00D33A74"/>
    <w:rsid w:val="00D33C6F"/>
    <w:rsid w:val="00D3445B"/>
    <w:rsid w:val="00D34CD2"/>
    <w:rsid w:val="00D35AF6"/>
    <w:rsid w:val="00D35C3F"/>
    <w:rsid w:val="00D35DEA"/>
    <w:rsid w:val="00D35E9D"/>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A7A"/>
    <w:rsid w:val="00D657C7"/>
    <w:rsid w:val="00D66BC1"/>
    <w:rsid w:val="00D675ED"/>
    <w:rsid w:val="00D67A62"/>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1223"/>
    <w:rsid w:val="00D915B5"/>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08F"/>
    <w:rsid w:val="00DA7155"/>
    <w:rsid w:val="00DA77B4"/>
    <w:rsid w:val="00DA7951"/>
    <w:rsid w:val="00DA7BE4"/>
    <w:rsid w:val="00DB16B2"/>
    <w:rsid w:val="00DB1F95"/>
    <w:rsid w:val="00DB21C4"/>
    <w:rsid w:val="00DB2BB1"/>
    <w:rsid w:val="00DB6440"/>
    <w:rsid w:val="00DB6BB3"/>
    <w:rsid w:val="00DB7AA7"/>
    <w:rsid w:val="00DC03E0"/>
    <w:rsid w:val="00DC11F3"/>
    <w:rsid w:val="00DC13F7"/>
    <w:rsid w:val="00DC1C3E"/>
    <w:rsid w:val="00DC332F"/>
    <w:rsid w:val="00DC357B"/>
    <w:rsid w:val="00DC384C"/>
    <w:rsid w:val="00DC4C33"/>
    <w:rsid w:val="00DC4DFE"/>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27F3"/>
    <w:rsid w:val="00DE3025"/>
    <w:rsid w:val="00DE3AAF"/>
    <w:rsid w:val="00DE3B74"/>
    <w:rsid w:val="00DE3D45"/>
    <w:rsid w:val="00DE463E"/>
    <w:rsid w:val="00DE4646"/>
    <w:rsid w:val="00DE5072"/>
    <w:rsid w:val="00DE5411"/>
    <w:rsid w:val="00DE568D"/>
    <w:rsid w:val="00DE56CB"/>
    <w:rsid w:val="00DE5896"/>
    <w:rsid w:val="00DE6CED"/>
    <w:rsid w:val="00DE7C0F"/>
    <w:rsid w:val="00DF03FB"/>
    <w:rsid w:val="00DF076A"/>
    <w:rsid w:val="00DF158A"/>
    <w:rsid w:val="00DF44D5"/>
    <w:rsid w:val="00DF4AB3"/>
    <w:rsid w:val="00DF5003"/>
    <w:rsid w:val="00DF5249"/>
    <w:rsid w:val="00DF5932"/>
    <w:rsid w:val="00DF6123"/>
    <w:rsid w:val="00E000FD"/>
    <w:rsid w:val="00E03E05"/>
    <w:rsid w:val="00E05A9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E8A"/>
    <w:rsid w:val="00E3681A"/>
    <w:rsid w:val="00E36C38"/>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5AD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F7A"/>
    <w:rsid w:val="00E81CA7"/>
    <w:rsid w:val="00E8262F"/>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5A76"/>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3208"/>
    <w:rsid w:val="00EB38AD"/>
    <w:rsid w:val="00EB5CEE"/>
    <w:rsid w:val="00EB5E4B"/>
    <w:rsid w:val="00EB67EB"/>
    <w:rsid w:val="00EB7D72"/>
    <w:rsid w:val="00EC0598"/>
    <w:rsid w:val="00EC0869"/>
    <w:rsid w:val="00EC091D"/>
    <w:rsid w:val="00EC0D24"/>
    <w:rsid w:val="00EC37B3"/>
    <w:rsid w:val="00EC42CA"/>
    <w:rsid w:val="00EC44B4"/>
    <w:rsid w:val="00EC4E00"/>
    <w:rsid w:val="00EC5826"/>
    <w:rsid w:val="00EC5AE4"/>
    <w:rsid w:val="00EC6941"/>
    <w:rsid w:val="00EC7BBC"/>
    <w:rsid w:val="00ED1710"/>
    <w:rsid w:val="00ED29EB"/>
    <w:rsid w:val="00ED6681"/>
    <w:rsid w:val="00ED6E3A"/>
    <w:rsid w:val="00EE0F72"/>
    <w:rsid w:val="00EE27CF"/>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F0037B"/>
    <w:rsid w:val="00F00F9F"/>
    <w:rsid w:val="00F01660"/>
    <w:rsid w:val="00F033ED"/>
    <w:rsid w:val="00F03A50"/>
    <w:rsid w:val="00F04465"/>
    <w:rsid w:val="00F05C65"/>
    <w:rsid w:val="00F06077"/>
    <w:rsid w:val="00F06483"/>
    <w:rsid w:val="00F06528"/>
    <w:rsid w:val="00F0730F"/>
    <w:rsid w:val="00F106E0"/>
    <w:rsid w:val="00F10BD9"/>
    <w:rsid w:val="00F1205C"/>
    <w:rsid w:val="00F13091"/>
    <w:rsid w:val="00F13592"/>
    <w:rsid w:val="00F14FE6"/>
    <w:rsid w:val="00F157DF"/>
    <w:rsid w:val="00F1697B"/>
    <w:rsid w:val="00F20565"/>
    <w:rsid w:val="00F20699"/>
    <w:rsid w:val="00F20B34"/>
    <w:rsid w:val="00F215C8"/>
    <w:rsid w:val="00F21A92"/>
    <w:rsid w:val="00F2211C"/>
    <w:rsid w:val="00F22FDF"/>
    <w:rsid w:val="00F2355B"/>
    <w:rsid w:val="00F24AFB"/>
    <w:rsid w:val="00F25F65"/>
    <w:rsid w:val="00F26FCB"/>
    <w:rsid w:val="00F30399"/>
    <w:rsid w:val="00F30EAB"/>
    <w:rsid w:val="00F326C8"/>
    <w:rsid w:val="00F328BF"/>
    <w:rsid w:val="00F350CF"/>
    <w:rsid w:val="00F350F6"/>
    <w:rsid w:val="00F35C06"/>
    <w:rsid w:val="00F35C96"/>
    <w:rsid w:val="00F4045B"/>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32A"/>
    <w:rsid w:val="00F54E1B"/>
    <w:rsid w:val="00F54E81"/>
    <w:rsid w:val="00F560C1"/>
    <w:rsid w:val="00F5649E"/>
    <w:rsid w:val="00F57B67"/>
    <w:rsid w:val="00F57F4B"/>
    <w:rsid w:val="00F6047E"/>
    <w:rsid w:val="00F62C42"/>
    <w:rsid w:val="00F63024"/>
    <w:rsid w:val="00F63529"/>
    <w:rsid w:val="00F6436E"/>
    <w:rsid w:val="00F64E45"/>
    <w:rsid w:val="00F65399"/>
    <w:rsid w:val="00F66937"/>
    <w:rsid w:val="00F7064F"/>
    <w:rsid w:val="00F70A6B"/>
    <w:rsid w:val="00F713FD"/>
    <w:rsid w:val="00F71637"/>
    <w:rsid w:val="00F71E34"/>
    <w:rsid w:val="00F72CE7"/>
    <w:rsid w:val="00F73E58"/>
    <w:rsid w:val="00F753A4"/>
    <w:rsid w:val="00F755C7"/>
    <w:rsid w:val="00F805D4"/>
    <w:rsid w:val="00F80601"/>
    <w:rsid w:val="00F80CBA"/>
    <w:rsid w:val="00F81A9F"/>
    <w:rsid w:val="00F82221"/>
    <w:rsid w:val="00F83581"/>
    <w:rsid w:val="00F8549E"/>
    <w:rsid w:val="00F85AF0"/>
    <w:rsid w:val="00F85BE4"/>
    <w:rsid w:val="00F862B1"/>
    <w:rsid w:val="00F8643F"/>
    <w:rsid w:val="00F8736F"/>
    <w:rsid w:val="00F951E3"/>
    <w:rsid w:val="00F95B3D"/>
    <w:rsid w:val="00FA0692"/>
    <w:rsid w:val="00FA0D21"/>
    <w:rsid w:val="00FA0D44"/>
    <w:rsid w:val="00FA1891"/>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4613"/>
    <w:rsid w:val="00FB4C81"/>
    <w:rsid w:val="00FB56BA"/>
    <w:rsid w:val="00FB5FC9"/>
    <w:rsid w:val="00FB6428"/>
    <w:rsid w:val="00FB6841"/>
    <w:rsid w:val="00FC0AAD"/>
    <w:rsid w:val="00FC1724"/>
    <w:rsid w:val="00FC27DB"/>
    <w:rsid w:val="00FC2C8E"/>
    <w:rsid w:val="00FC6855"/>
    <w:rsid w:val="00FC6911"/>
    <w:rsid w:val="00FC73D9"/>
    <w:rsid w:val="00FC7A5E"/>
    <w:rsid w:val="00FD1C34"/>
    <w:rsid w:val="00FD1F87"/>
    <w:rsid w:val="00FD35D0"/>
    <w:rsid w:val="00FD681B"/>
    <w:rsid w:val="00FD7331"/>
    <w:rsid w:val="00FD7FF0"/>
    <w:rsid w:val="00FE0C04"/>
    <w:rsid w:val="00FE0E03"/>
    <w:rsid w:val="00FE2A89"/>
    <w:rsid w:val="00FE3414"/>
    <w:rsid w:val="00FE3673"/>
    <w:rsid w:val="00FE4449"/>
    <w:rsid w:val="00FE5919"/>
    <w:rsid w:val="00FE6227"/>
    <w:rsid w:val="00FF049C"/>
    <w:rsid w:val="00FF19DC"/>
    <w:rsid w:val="00FF2188"/>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55C"/>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95B3D"/>
    <w:rPr>
      <w:sz w:val="16"/>
      <w:szCs w:val="16"/>
    </w:rPr>
  </w:style>
  <w:style w:type="paragraph" w:styleId="CommentText">
    <w:name w:val="annotation text"/>
    <w:basedOn w:val="Normal"/>
    <w:link w:val="CommentTextChar"/>
    <w:semiHidden/>
    <w:unhideWhenUsed/>
    <w:rsid w:val="00F95B3D"/>
    <w:rPr>
      <w:sz w:val="20"/>
      <w:szCs w:val="20"/>
    </w:rPr>
  </w:style>
  <w:style w:type="character" w:customStyle="1" w:styleId="CommentTextChar">
    <w:name w:val="Comment Text Char"/>
    <w:basedOn w:val="DefaultParagraphFont"/>
    <w:link w:val="CommentText"/>
    <w:semiHidden/>
    <w:rsid w:val="00F95B3D"/>
    <w:rPr>
      <w:rFonts w:ascii="Times New Roman" w:hAnsi="Times New Roman"/>
    </w:rPr>
  </w:style>
  <w:style w:type="paragraph" w:styleId="CommentSubject">
    <w:name w:val="annotation subject"/>
    <w:basedOn w:val="CommentText"/>
    <w:next w:val="CommentText"/>
    <w:link w:val="CommentSubjectChar"/>
    <w:semiHidden/>
    <w:unhideWhenUsed/>
    <w:rsid w:val="00F95B3D"/>
    <w:rPr>
      <w:b/>
      <w:bCs/>
    </w:rPr>
  </w:style>
  <w:style w:type="character" w:customStyle="1" w:styleId="CommentSubjectChar">
    <w:name w:val="Comment Subject Char"/>
    <w:basedOn w:val="CommentTextChar"/>
    <w:link w:val="CommentSubject"/>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56603803">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A16C-3F0E-44BA-A772-1D588936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13736</Words>
  <Characters>7830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
  <cp:lastModifiedBy>Edgars Severs</cp:lastModifiedBy>
  <cp:revision>6</cp:revision>
  <cp:lastPrinted>2018-03-22T14:28:00Z</cp:lastPrinted>
  <dcterms:created xsi:type="dcterms:W3CDTF">2018-12-03T11:50:00Z</dcterms:created>
  <dcterms:modified xsi:type="dcterms:W3CDTF">2018-12-07T10:46:00Z</dcterms:modified>
</cp:coreProperties>
</file>