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0E72" w14:textId="77777777" w:rsidR="00560D77" w:rsidRDefault="0041140D">
      <w:pPr>
        <w:spacing w:after="0" w:line="240" w:lineRule="auto"/>
        <w:jc w:val="right"/>
        <w:rPr>
          <w:rFonts w:ascii="Times New Roman" w:eastAsia="Times New Roman" w:hAnsi="Times New Roman" w:cs="Times New Roman"/>
        </w:rPr>
      </w:pPr>
      <w:r>
        <w:fldChar w:fldCharType="begin"/>
      </w:r>
      <w:r>
        <w:instrText xml:space="preserve"> HYPERLINK "https://likumi.lv/doc.php?id=268342" \l "piel1" \h </w:instrText>
      </w:r>
      <w:r>
        <w:fldChar w:fldCharType="separate"/>
      </w:r>
      <w:r w:rsidR="00E77951">
        <w:rPr>
          <w:rFonts w:ascii="Times New Roman" w:eastAsia="Times New Roman" w:hAnsi="Times New Roman" w:cs="Times New Roman"/>
        </w:rPr>
        <w:t>1.pielikums</w:t>
      </w:r>
      <w:r>
        <w:rPr>
          <w:rFonts w:ascii="Times New Roman" w:eastAsia="Times New Roman" w:hAnsi="Times New Roman" w:cs="Times New Roman"/>
        </w:rPr>
        <w:fldChar w:fldCharType="end"/>
      </w:r>
      <w:r w:rsidR="00E77951">
        <w:rPr>
          <w:rFonts w:ascii="Times New Roman" w:eastAsia="Times New Roman" w:hAnsi="Times New Roman" w:cs="Times New Roman"/>
        </w:rPr>
        <w:t> </w:t>
      </w:r>
      <w:r w:rsidR="00E77951">
        <w:rPr>
          <w:rFonts w:ascii="Times New Roman" w:eastAsia="Times New Roman" w:hAnsi="Times New Roman" w:cs="Times New Roman"/>
        </w:rPr>
        <w:br/>
        <w:t>Ministru kabineta </w:t>
      </w:r>
      <w:r w:rsidR="00E77951">
        <w:rPr>
          <w:rFonts w:ascii="Times New Roman" w:eastAsia="Times New Roman" w:hAnsi="Times New Roman" w:cs="Times New Roman"/>
        </w:rPr>
        <w:br/>
        <w:t>2018.gada ___.___________ noteikumiem Nr.___</w:t>
      </w:r>
    </w:p>
    <w:p w14:paraId="7031EDCC" w14:textId="77777777" w:rsidR="00560D77" w:rsidRDefault="00560D77">
      <w:pPr>
        <w:spacing w:after="0" w:line="240" w:lineRule="auto"/>
        <w:jc w:val="right"/>
        <w:rPr>
          <w:rFonts w:ascii="Arial" w:eastAsia="Arial" w:hAnsi="Arial" w:cs="Arial"/>
          <w:sz w:val="28"/>
          <w:szCs w:val="28"/>
        </w:rPr>
      </w:pPr>
    </w:p>
    <w:p w14:paraId="467CA8C4" w14:textId="77777777" w:rsidR="00560D77" w:rsidRDefault="00E77951">
      <w:pPr>
        <w:spacing w:after="0" w:line="240" w:lineRule="auto"/>
        <w:jc w:val="center"/>
        <w:rPr>
          <w:rFonts w:ascii="Arial" w:eastAsia="Arial" w:hAnsi="Arial" w:cs="Arial"/>
          <w:b/>
          <w:sz w:val="28"/>
          <w:szCs w:val="28"/>
        </w:rPr>
      </w:pPr>
      <w:r>
        <w:rPr>
          <w:rFonts w:ascii="Times New Roman" w:eastAsia="Times New Roman" w:hAnsi="Times New Roman" w:cs="Times New Roman"/>
          <w:b/>
          <w:sz w:val="28"/>
          <w:szCs w:val="28"/>
        </w:rPr>
        <w:t>Skolēnam plānotie sasniedzamie rezultāti caurviju prasmēs,</w:t>
      </w:r>
      <w:r>
        <w:rPr>
          <w:rFonts w:ascii="Arial" w:eastAsia="Arial" w:hAnsi="Arial" w:cs="Arial"/>
          <w:b/>
        </w:rPr>
        <w:t xml:space="preserve"> </w:t>
      </w:r>
      <w:r>
        <w:rPr>
          <w:rFonts w:ascii="Times New Roman" w:eastAsia="Times New Roman" w:hAnsi="Times New Roman" w:cs="Times New Roman"/>
          <w:b/>
          <w:sz w:val="28"/>
          <w:szCs w:val="28"/>
        </w:rPr>
        <w:t>beidzot 3., 6. un 9. klasi</w:t>
      </w:r>
    </w:p>
    <w:p w14:paraId="37633235" w14:textId="77777777" w:rsidR="00560D77" w:rsidRDefault="00560D77">
      <w:pPr>
        <w:pBdr>
          <w:top w:val="nil"/>
          <w:left w:val="nil"/>
          <w:bottom w:val="nil"/>
          <w:right w:val="nil"/>
          <w:between w:val="nil"/>
        </w:pBdr>
        <w:spacing w:after="0" w:line="240" w:lineRule="auto"/>
        <w:ind w:left="720" w:hanging="720"/>
        <w:jc w:val="right"/>
        <w:rPr>
          <w:color w:val="000000"/>
          <w:sz w:val="28"/>
          <w:szCs w:val="28"/>
        </w:rPr>
      </w:pP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3"/>
        <w:gridCol w:w="3023"/>
        <w:gridCol w:w="3023"/>
      </w:tblGrid>
      <w:tr w:rsidR="00560D77" w14:paraId="5604227D" w14:textId="77777777">
        <w:trPr>
          <w:trHeight w:val="380"/>
        </w:trPr>
        <w:tc>
          <w:tcPr>
            <w:tcW w:w="3023" w:type="dxa"/>
          </w:tcPr>
          <w:p w14:paraId="7389EE46"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3. klasi</w:t>
            </w:r>
          </w:p>
        </w:tc>
        <w:tc>
          <w:tcPr>
            <w:tcW w:w="3023" w:type="dxa"/>
          </w:tcPr>
          <w:p w14:paraId="0D86D72A"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6. klasi</w:t>
            </w:r>
          </w:p>
        </w:tc>
        <w:tc>
          <w:tcPr>
            <w:tcW w:w="3023" w:type="dxa"/>
          </w:tcPr>
          <w:p w14:paraId="08F910BF"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Beidzot 9. klasi</w:t>
            </w:r>
          </w:p>
        </w:tc>
      </w:tr>
      <w:tr w:rsidR="00560D77" w14:paraId="64B77B47" w14:textId="77777777">
        <w:trPr>
          <w:trHeight w:val="380"/>
        </w:trPr>
        <w:tc>
          <w:tcPr>
            <w:tcW w:w="3023" w:type="dxa"/>
          </w:tcPr>
          <w:p w14:paraId="77ABEA9A"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023" w:type="dxa"/>
          </w:tcPr>
          <w:p w14:paraId="195403F1"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023" w:type="dxa"/>
          </w:tcPr>
          <w:p w14:paraId="472800E7" w14:textId="77777777" w:rsidR="00560D77" w:rsidRDefault="00E77951">
            <w:pPr>
              <w:spacing w:after="160"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560D77" w14:paraId="3FF73F0E" w14:textId="77777777">
        <w:trPr>
          <w:trHeight w:val="380"/>
        </w:trPr>
        <w:tc>
          <w:tcPr>
            <w:tcW w:w="9069" w:type="dxa"/>
            <w:gridSpan w:val="3"/>
            <w:shd w:val="clear" w:color="auto" w:fill="auto"/>
          </w:tcPr>
          <w:p w14:paraId="6E013911" w14:textId="77777777" w:rsidR="00560D77" w:rsidRDefault="00E77951">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Kritiskā domāšana un problēmrisināšana</w:t>
            </w:r>
          </w:p>
        </w:tc>
      </w:tr>
      <w:tr w:rsidR="00560D77" w14:paraId="1A3F5FD3" w14:textId="77777777">
        <w:trPr>
          <w:trHeight w:val="1620"/>
        </w:trPr>
        <w:tc>
          <w:tcPr>
            <w:tcW w:w="3023" w:type="dxa"/>
          </w:tcPr>
          <w:p w14:paraId="0B3ADBEC" w14:textId="77777777" w:rsidR="00560D77" w:rsidRPr="0021184B" w:rsidRDefault="00E77951" w:rsidP="0021184B">
            <w:pPr>
              <w:spacing w:after="160" w:line="259" w:lineRule="auto"/>
              <w:rPr>
                <w:rFonts w:ascii="Times New Roman" w:eastAsia="Times New Roman" w:hAnsi="Times New Roman" w:cs="Times New Roman"/>
                <w:sz w:val="24"/>
                <w:szCs w:val="24"/>
                <w:shd w:val="clear" w:color="auto" w:fill="CCCCCC"/>
              </w:rPr>
            </w:pPr>
            <w:r w:rsidRPr="0021184B">
              <w:rPr>
                <w:rFonts w:ascii="Times New Roman" w:eastAsia="Times New Roman" w:hAnsi="Times New Roman" w:cs="Times New Roman"/>
                <w:sz w:val="24"/>
                <w:szCs w:val="24"/>
              </w:rPr>
              <w:t>1.1. Formulē atvērtus, uz izziņu vērstus jautājumus ar personisko pieredzi saistītās situācijās. Vienkāršu informāciju salīdzina, interpretē, novērtē, savieno un grupē pēc dotiem kritērijiem. Meklē pārbaudītus faktus, pats tos pārbauda.</w:t>
            </w:r>
          </w:p>
        </w:tc>
        <w:tc>
          <w:tcPr>
            <w:tcW w:w="3023" w:type="dxa"/>
          </w:tcPr>
          <w:p w14:paraId="6C13AC6C" w14:textId="77777777" w:rsidR="00560D77" w:rsidRPr="0021184B" w:rsidRDefault="00E77951">
            <w:pPr>
              <w:spacing w:after="160" w:line="259" w:lineRule="auto"/>
              <w:rPr>
                <w:rFonts w:ascii="Times New Roman" w:eastAsia="Times New Roman" w:hAnsi="Times New Roman" w:cs="Times New Roman"/>
                <w:sz w:val="24"/>
                <w:szCs w:val="24"/>
              </w:rPr>
            </w:pPr>
            <w:r w:rsidRPr="0021184B">
              <w:rPr>
                <w:rFonts w:ascii="Times New Roman" w:eastAsia="Times New Roman" w:hAnsi="Times New Roman" w:cs="Times New Roman"/>
                <w:sz w:val="24"/>
                <w:szCs w:val="24"/>
              </w:rPr>
              <w:t>1.1. Formulē atvērtus, uz izziņu vērstus jautājumus situācijās ar dažādiem kontekstiem. Salīdzina, interpretē, novērtē, savieno informāciju, grupē to pēc dotiem un paša radītiem kritērijiem. Pārliecinās, vai iegūta pietiekami vispusīga un precīza informācija, pārbauda tās ticamību.</w:t>
            </w:r>
          </w:p>
          <w:p w14:paraId="49CA9435" w14:textId="77777777" w:rsidR="00560D77" w:rsidRPr="0021184B" w:rsidRDefault="00560D77">
            <w:pPr>
              <w:pBdr>
                <w:top w:val="nil"/>
                <w:left w:val="nil"/>
                <w:bottom w:val="nil"/>
                <w:right w:val="nil"/>
                <w:between w:val="nil"/>
              </w:pBdr>
              <w:spacing w:after="160" w:line="259" w:lineRule="auto"/>
              <w:rPr>
                <w:rFonts w:ascii="Times New Roman" w:eastAsia="Times New Roman" w:hAnsi="Times New Roman" w:cs="Times New Roman"/>
                <w:sz w:val="24"/>
                <w:szCs w:val="24"/>
                <w:shd w:val="clear" w:color="auto" w:fill="CCCCCC"/>
              </w:rPr>
            </w:pPr>
          </w:p>
          <w:p w14:paraId="7BA4A186" w14:textId="77777777" w:rsidR="00560D77" w:rsidRPr="0021184B" w:rsidRDefault="00560D77">
            <w:pPr>
              <w:pBdr>
                <w:top w:val="nil"/>
                <w:left w:val="nil"/>
                <w:bottom w:val="nil"/>
                <w:right w:val="nil"/>
                <w:between w:val="nil"/>
              </w:pBdr>
              <w:spacing w:after="160" w:line="259" w:lineRule="auto"/>
              <w:rPr>
                <w:rFonts w:ascii="Times New Roman" w:eastAsia="Times New Roman" w:hAnsi="Times New Roman" w:cs="Times New Roman"/>
                <w:color w:val="000000"/>
                <w:sz w:val="24"/>
                <w:szCs w:val="24"/>
                <w:shd w:val="clear" w:color="auto" w:fill="CCCCCC"/>
              </w:rPr>
            </w:pPr>
          </w:p>
        </w:tc>
        <w:tc>
          <w:tcPr>
            <w:tcW w:w="3023" w:type="dxa"/>
          </w:tcPr>
          <w:p w14:paraId="75D57D93" w14:textId="77777777" w:rsidR="00560D77" w:rsidRPr="0021184B" w:rsidRDefault="00E77951" w:rsidP="003A5C3D">
            <w:pPr>
              <w:spacing w:after="160" w:line="259" w:lineRule="auto"/>
              <w:rPr>
                <w:rFonts w:ascii="Times New Roman" w:eastAsia="Times New Roman" w:hAnsi="Times New Roman" w:cs="Times New Roman"/>
                <w:sz w:val="24"/>
                <w:szCs w:val="24"/>
                <w:shd w:val="clear" w:color="auto" w:fill="CCCCCC"/>
              </w:rPr>
            </w:pPr>
            <w:r w:rsidRPr="0021184B">
              <w:rPr>
                <w:rFonts w:ascii="Times New Roman" w:eastAsia="Times New Roman" w:hAnsi="Times New Roman" w:cs="Times New Roman"/>
                <w:sz w:val="24"/>
                <w:szCs w:val="24"/>
              </w:rPr>
              <w:t>1.1. Formulē atvērtus, uz izziņu vērstus jautājumus problēmsituācijās un situācijās, kas ietver vairākas jomas. Izvērsti un plānveidīgi raksturo rezultātus, savu darbību</w:t>
            </w:r>
            <w:r w:rsidR="003A5C3D">
              <w:rPr>
                <w:rFonts w:ascii="Times New Roman" w:eastAsia="Times New Roman" w:hAnsi="Times New Roman" w:cs="Times New Roman"/>
                <w:sz w:val="24"/>
                <w:szCs w:val="24"/>
              </w:rPr>
              <w:t>.</w:t>
            </w:r>
            <w:r w:rsidRPr="0021184B">
              <w:rPr>
                <w:rFonts w:ascii="Times New Roman" w:eastAsia="Times New Roman" w:hAnsi="Times New Roman" w:cs="Times New Roman"/>
                <w:sz w:val="24"/>
                <w:szCs w:val="24"/>
                <w:shd w:val="clear" w:color="auto" w:fill="CCCCCC"/>
              </w:rPr>
              <w:t xml:space="preserve"> </w:t>
            </w:r>
            <w:r w:rsidRPr="0021184B">
              <w:rPr>
                <w:rFonts w:ascii="Times New Roman" w:eastAsia="Times New Roman" w:hAnsi="Times New Roman" w:cs="Times New Roman"/>
                <w:sz w:val="24"/>
                <w:szCs w:val="24"/>
              </w:rPr>
              <w:t>Mērķtiecīgi izzina, analizē, izvērtē un savieno dažāda veida informāciju un situācijas, izprot to kontekstu.  Tiecas iegūt vispusīgu un precīzu informāciju, nosaka atsevišķus faktorus, kas traucē iegūt patiesu informāciju.</w:t>
            </w:r>
            <w:r w:rsidRPr="0021184B">
              <w:rPr>
                <w:rFonts w:ascii="Times New Roman" w:eastAsia="Times New Roman" w:hAnsi="Times New Roman" w:cs="Times New Roman"/>
                <w:sz w:val="24"/>
                <w:szCs w:val="24"/>
                <w:shd w:val="clear" w:color="auto" w:fill="CCCCCC"/>
              </w:rPr>
              <w:t xml:space="preserve"> </w:t>
            </w:r>
          </w:p>
        </w:tc>
      </w:tr>
      <w:tr w:rsidR="00560D77" w14:paraId="33DD77CA" w14:textId="77777777">
        <w:trPr>
          <w:trHeight w:val="1620"/>
        </w:trPr>
        <w:tc>
          <w:tcPr>
            <w:tcW w:w="3023" w:type="dxa"/>
          </w:tcPr>
          <w:p w14:paraId="0C4BD907" w14:textId="77777777" w:rsidR="00560D77" w:rsidRPr="0021184B" w:rsidRDefault="00E77951" w:rsidP="0021184B">
            <w:pPr>
              <w:spacing w:after="160" w:line="259" w:lineRule="auto"/>
              <w:rPr>
                <w:rFonts w:ascii="Times New Roman" w:eastAsia="Times New Roman" w:hAnsi="Times New Roman" w:cs="Times New Roman"/>
                <w:sz w:val="24"/>
                <w:szCs w:val="24"/>
                <w:shd w:val="clear" w:color="auto" w:fill="CCCCCC"/>
              </w:rPr>
            </w:pPr>
            <w:r w:rsidRPr="0021184B">
              <w:rPr>
                <w:rFonts w:ascii="Times New Roman" w:eastAsia="Times New Roman" w:hAnsi="Times New Roman" w:cs="Times New Roman"/>
                <w:sz w:val="24"/>
                <w:szCs w:val="24"/>
              </w:rPr>
              <w:t>1.2. Veido savā pieredzē un viedoklī balstītu argumentāciju. Formulē savus secinājumus pēc norādījumiem.</w:t>
            </w:r>
            <w:r w:rsidRPr="0021184B">
              <w:rPr>
                <w:rFonts w:ascii="Times New Roman" w:eastAsia="Times New Roman" w:hAnsi="Times New Roman" w:cs="Times New Roman"/>
                <w:sz w:val="24"/>
                <w:szCs w:val="24"/>
                <w:shd w:val="clear" w:color="auto" w:fill="CCCCCC"/>
              </w:rPr>
              <w:t xml:space="preserve"> </w:t>
            </w:r>
          </w:p>
        </w:tc>
        <w:tc>
          <w:tcPr>
            <w:tcW w:w="3023" w:type="dxa"/>
          </w:tcPr>
          <w:p w14:paraId="54D19DEF" w14:textId="77777777" w:rsidR="00560D77" w:rsidRPr="0021184B" w:rsidRDefault="00E77951" w:rsidP="0021184B">
            <w:pPr>
              <w:spacing w:after="160" w:line="259" w:lineRule="auto"/>
              <w:rPr>
                <w:rFonts w:ascii="Times New Roman" w:eastAsia="Times New Roman" w:hAnsi="Times New Roman" w:cs="Times New Roman"/>
                <w:sz w:val="24"/>
                <w:szCs w:val="24"/>
                <w:shd w:val="clear" w:color="auto" w:fill="CCCCCC"/>
              </w:rPr>
            </w:pPr>
            <w:r w:rsidRPr="0021184B">
              <w:rPr>
                <w:rFonts w:ascii="Times New Roman" w:eastAsia="Times New Roman" w:hAnsi="Times New Roman" w:cs="Times New Roman"/>
                <w:sz w:val="24"/>
                <w:szCs w:val="24"/>
              </w:rPr>
              <w:t>1.2. Spriež no konkrētā uz vispārīgo. Atšķir svarīgo no mazāk svarīgā, situācijai atbilstošo no neatbilstošā. Veido dotajā kontekstā, faktos balstītu argumentāciju. Formulē tiešus, vienkāršus secinājumus.</w:t>
            </w:r>
            <w:r w:rsidRPr="0021184B">
              <w:rPr>
                <w:rFonts w:ascii="Times New Roman" w:eastAsia="Times New Roman" w:hAnsi="Times New Roman" w:cs="Times New Roman"/>
                <w:sz w:val="24"/>
                <w:szCs w:val="24"/>
                <w:shd w:val="clear" w:color="auto" w:fill="CCCCCC"/>
              </w:rPr>
              <w:t xml:space="preserve"> </w:t>
            </w:r>
          </w:p>
        </w:tc>
        <w:tc>
          <w:tcPr>
            <w:tcW w:w="3023" w:type="dxa"/>
          </w:tcPr>
          <w:p w14:paraId="08A4C31A" w14:textId="77777777" w:rsidR="00560D77" w:rsidRPr="0021184B"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shd w:val="clear" w:color="auto" w:fill="CCCCCC"/>
              </w:rPr>
            </w:pPr>
            <w:r w:rsidRPr="0021184B">
              <w:rPr>
                <w:rFonts w:ascii="Times New Roman" w:eastAsia="Times New Roman" w:hAnsi="Times New Roman" w:cs="Times New Roman"/>
                <w:sz w:val="24"/>
                <w:szCs w:val="24"/>
              </w:rPr>
              <w:t>1.2. Veido loģiskus spriedumus, spriež no konkrētā uz vispārīgo un no vispārīgā uz konkrēto. Abstrahē, vispārina vienkāršās situācijās. Atšķir faktos balstītu apgalvojumu no pieņēmuma, faktus no viedokļa. Izvirza argumentus un vērtē to atbilstību. Secina, vai argumentācija ir pietiekama un korekta. Formulē pamatotus secinājumus.</w:t>
            </w:r>
            <w:r w:rsidRPr="0021184B">
              <w:rPr>
                <w:rFonts w:ascii="Times New Roman" w:eastAsia="Times New Roman" w:hAnsi="Times New Roman" w:cs="Times New Roman"/>
                <w:sz w:val="24"/>
                <w:szCs w:val="24"/>
                <w:shd w:val="clear" w:color="auto" w:fill="CCCCCC"/>
              </w:rPr>
              <w:t xml:space="preserve"> </w:t>
            </w:r>
          </w:p>
        </w:tc>
      </w:tr>
      <w:tr w:rsidR="00560D77" w14:paraId="58819D83" w14:textId="77777777">
        <w:trPr>
          <w:trHeight w:val="1600"/>
        </w:trPr>
        <w:tc>
          <w:tcPr>
            <w:tcW w:w="3023" w:type="dxa"/>
          </w:tcPr>
          <w:p w14:paraId="524954D4" w14:textId="4AB37ED5" w:rsidR="00560D77" w:rsidRPr="0021184B"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Atpazīst</w:t>
            </w:r>
            <w:r w:rsidRPr="0021184B">
              <w:rPr>
                <w:rFonts w:ascii="Times New Roman" w:eastAsia="Times New Roman" w:hAnsi="Times New Roman" w:cs="Times New Roman"/>
                <w:sz w:val="24"/>
                <w:szCs w:val="24"/>
              </w:rPr>
              <w:t xml:space="preserve"> un formulē problēmu saistošā, ar personisko pieredzi saistītā kontekstā. </w:t>
            </w:r>
            <w:r>
              <w:rPr>
                <w:rFonts w:ascii="Times New Roman" w:eastAsia="Times New Roman" w:hAnsi="Times New Roman" w:cs="Times New Roman"/>
                <w:color w:val="000000"/>
                <w:sz w:val="24"/>
                <w:szCs w:val="24"/>
              </w:rPr>
              <w:t xml:space="preserve">Ar </w:t>
            </w:r>
            <w:r w:rsidR="00B1519A">
              <w:rPr>
                <w:rFonts w:ascii="Times New Roman" w:eastAsia="Times New Roman" w:hAnsi="Times New Roman" w:cs="Times New Roman"/>
                <w:color w:val="000000"/>
                <w:sz w:val="24"/>
                <w:szCs w:val="24"/>
              </w:rPr>
              <w:t xml:space="preserve">pedagoga </w:t>
            </w:r>
            <w:r>
              <w:rPr>
                <w:rFonts w:ascii="Times New Roman" w:eastAsia="Times New Roman" w:hAnsi="Times New Roman" w:cs="Times New Roman"/>
                <w:color w:val="000000"/>
                <w:sz w:val="24"/>
                <w:szCs w:val="24"/>
              </w:rPr>
              <w:t xml:space="preserve">atbalstu izvirza mērķi, piedāvā  risinājumus, izvēlas labāko risinājumu. </w:t>
            </w:r>
          </w:p>
        </w:tc>
        <w:tc>
          <w:tcPr>
            <w:tcW w:w="3023" w:type="dxa"/>
          </w:tcPr>
          <w:p w14:paraId="624817B0" w14:textId="4B6DB2DA" w:rsidR="00560D77" w:rsidRDefault="00E77951" w:rsidP="008A7D86">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sidRPr="0021184B">
              <w:rPr>
                <w:rFonts w:ascii="Times New Roman" w:eastAsia="Times New Roman" w:hAnsi="Times New Roman" w:cs="Times New Roman"/>
                <w:sz w:val="24"/>
                <w:szCs w:val="24"/>
              </w:rPr>
              <w:t xml:space="preserve">Ar </w:t>
            </w:r>
            <w:r w:rsidR="00B1519A">
              <w:rPr>
                <w:rFonts w:ascii="Times New Roman" w:eastAsia="Times New Roman" w:hAnsi="Times New Roman" w:cs="Times New Roman"/>
                <w:sz w:val="24"/>
                <w:szCs w:val="24"/>
              </w:rPr>
              <w:t>pedagoga</w:t>
            </w:r>
            <w:r w:rsidR="00B1519A" w:rsidRPr="0021184B">
              <w:rPr>
                <w:rFonts w:ascii="Times New Roman" w:eastAsia="Times New Roman" w:hAnsi="Times New Roman" w:cs="Times New Roman"/>
                <w:sz w:val="24"/>
                <w:szCs w:val="24"/>
              </w:rPr>
              <w:t xml:space="preserve"> </w:t>
            </w:r>
            <w:r w:rsidRPr="0021184B">
              <w:rPr>
                <w:rFonts w:ascii="Times New Roman" w:eastAsia="Times New Roman" w:hAnsi="Times New Roman" w:cs="Times New Roman"/>
                <w:sz w:val="24"/>
                <w:szCs w:val="24"/>
              </w:rPr>
              <w:t xml:space="preserve">atbalstu nosaka reālas vajadzības - atpazīst un formulē problēmu saistībā ar noteiktu lielumu (īpašībām, uzbūvi, darbību, izpausmēm u. tml.), parādību, procesu dotajā kontekstā; izsaka un skaidro idejas problēmsituācijās. </w:t>
            </w:r>
            <w:r>
              <w:rPr>
                <w:rFonts w:ascii="Times New Roman" w:eastAsia="Times New Roman" w:hAnsi="Times New Roman" w:cs="Times New Roman"/>
                <w:sz w:val="24"/>
                <w:szCs w:val="24"/>
              </w:rPr>
              <w:t xml:space="preserve">Izvirza mērķi, piedāvā risinājumus, izvēlas labāko un nolemj to īstenot. </w:t>
            </w:r>
          </w:p>
          <w:p w14:paraId="02C1B081" w14:textId="77777777" w:rsidR="00560D77" w:rsidRPr="0021184B" w:rsidRDefault="00560D77" w:rsidP="0021184B">
            <w:pPr>
              <w:spacing w:after="160" w:line="259" w:lineRule="auto"/>
              <w:rPr>
                <w:rFonts w:ascii="Times New Roman" w:eastAsia="Times New Roman" w:hAnsi="Times New Roman" w:cs="Times New Roman"/>
                <w:sz w:val="24"/>
                <w:szCs w:val="24"/>
              </w:rPr>
            </w:pPr>
          </w:p>
        </w:tc>
        <w:tc>
          <w:tcPr>
            <w:tcW w:w="3023" w:type="dxa"/>
          </w:tcPr>
          <w:p w14:paraId="5B9CF81D"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Nosaka reālas vajadzības un raksturo problēmas būtību</w:t>
            </w:r>
            <w:r>
              <w:rPr>
                <w:rFonts w:ascii="Times New Roman" w:eastAsia="Times New Roman" w:hAnsi="Times New Roman" w:cs="Times New Roman"/>
                <w:sz w:val="24"/>
                <w:szCs w:val="24"/>
              </w:rPr>
              <w:t xml:space="preserve"> - </w:t>
            </w:r>
            <w:r w:rsidRPr="0021184B">
              <w:rPr>
                <w:rFonts w:ascii="Times New Roman" w:eastAsia="Times New Roman" w:hAnsi="Times New Roman" w:cs="Times New Roman"/>
                <w:sz w:val="24"/>
                <w:szCs w:val="24"/>
              </w:rPr>
              <w:t>atpazīst</w:t>
            </w:r>
            <w:r>
              <w:rPr>
                <w:rFonts w:ascii="Times New Roman" w:eastAsia="Times New Roman" w:hAnsi="Times New Roman" w:cs="Times New Roman"/>
                <w:sz w:val="24"/>
                <w:szCs w:val="24"/>
                <w:shd w:val="clear" w:color="auto" w:fill="CCCCCC"/>
              </w:rPr>
              <w:t xml:space="preserve"> </w:t>
            </w:r>
            <w:r w:rsidRPr="0021184B">
              <w:rPr>
                <w:rFonts w:ascii="Times New Roman" w:eastAsia="Times New Roman" w:hAnsi="Times New Roman" w:cs="Times New Roman"/>
                <w:sz w:val="24"/>
                <w:szCs w:val="24"/>
              </w:rPr>
              <w:t>un formulē problēmu kontekstā, kuru raksturo savstarpēji atkarīgi lielumi, aspekti, cēloņsakarības; izsaka, skaidro un analizē idejas problēmsituācijās; formulē kontekstā balstītu un strukturētu pieņēmumu.</w:t>
            </w:r>
            <w:r>
              <w:rPr>
                <w:rFonts w:ascii="Times New Roman" w:eastAsia="Times New Roman" w:hAnsi="Times New Roman" w:cs="Times New Roman"/>
                <w:sz w:val="24"/>
                <w:szCs w:val="24"/>
                <w:highlight w:val="green"/>
              </w:rPr>
              <w:t xml:space="preserve"> </w:t>
            </w:r>
            <w:r>
              <w:rPr>
                <w:rFonts w:ascii="Times New Roman" w:eastAsia="Times New Roman" w:hAnsi="Times New Roman" w:cs="Times New Roman"/>
                <w:sz w:val="24"/>
                <w:szCs w:val="24"/>
              </w:rPr>
              <w:t>Izvirza mērķi, piedāvā risinājumus, izvēlas labāko un nolemj to īstenot.</w:t>
            </w:r>
          </w:p>
          <w:p w14:paraId="2FE753AB" w14:textId="77777777" w:rsidR="00560D77" w:rsidRPr="0021184B" w:rsidRDefault="00560D77" w:rsidP="0021184B">
            <w:pPr>
              <w:spacing w:after="160" w:line="259" w:lineRule="auto"/>
              <w:rPr>
                <w:rFonts w:ascii="Times New Roman" w:eastAsia="Times New Roman" w:hAnsi="Times New Roman" w:cs="Times New Roman"/>
                <w:sz w:val="24"/>
                <w:szCs w:val="24"/>
              </w:rPr>
            </w:pPr>
          </w:p>
        </w:tc>
      </w:tr>
      <w:tr w:rsidR="00560D77" w14:paraId="02C7DE6F" w14:textId="77777777">
        <w:trPr>
          <w:trHeight w:val="3100"/>
        </w:trPr>
        <w:tc>
          <w:tcPr>
            <w:tcW w:w="3023" w:type="dxa"/>
          </w:tcPr>
          <w:p w14:paraId="7F8494FC" w14:textId="4452C5B7"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sidRPr="0021184B">
              <w:rPr>
                <w:rFonts w:ascii="Times New Roman" w:eastAsia="Times New Roman" w:hAnsi="Times New Roman" w:cs="Times New Roman"/>
                <w:color w:val="000000"/>
                <w:sz w:val="24"/>
                <w:szCs w:val="24"/>
              </w:rPr>
              <w:t>Raksturo savu pieredzi līdzīgās situācijās, izsaka idejas risinājumam.</w:t>
            </w:r>
            <w:r w:rsidRPr="004F642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Ar </w:t>
            </w:r>
            <w:r w:rsidR="00B1519A">
              <w:rPr>
                <w:rFonts w:ascii="Times New Roman" w:eastAsia="Times New Roman" w:hAnsi="Times New Roman" w:cs="Times New Roman"/>
                <w:color w:val="000000"/>
                <w:sz w:val="24"/>
                <w:szCs w:val="24"/>
              </w:rPr>
              <w:t>pedagoga</w:t>
            </w:r>
            <w:r w:rsidR="008A7D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atbalstu veido izvēlētās problēmas risinājuma plānu,  īsteno to, mācoties vairākas problēmrisināšanas stratēģijas, un izvērtē rezultātu.</w:t>
            </w:r>
          </w:p>
        </w:tc>
        <w:tc>
          <w:tcPr>
            <w:tcW w:w="3023" w:type="dxa"/>
          </w:tcPr>
          <w:p w14:paraId="1C54850E"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Veido izvēlētās problēmas risinājuma plānu</w:t>
            </w:r>
            <w:r>
              <w:rPr>
                <w:rFonts w:ascii="Times New Roman" w:eastAsia="Times New Roman" w:hAnsi="Times New Roman" w:cs="Times New Roman"/>
                <w:sz w:val="24"/>
                <w:szCs w:val="24"/>
              </w:rPr>
              <w:t xml:space="preserve">, to īsteno, izmantojot situācijai piemērotas problēmrisināšanas stratēģijas - </w:t>
            </w:r>
            <w:r w:rsidRPr="0021184B">
              <w:rPr>
                <w:rFonts w:ascii="Times New Roman" w:eastAsia="Times New Roman" w:hAnsi="Times New Roman" w:cs="Times New Roman"/>
                <w:color w:val="000000"/>
                <w:sz w:val="24"/>
                <w:szCs w:val="24"/>
              </w:rPr>
              <w:t>eksperimentē domās un praktiski, veidojot reālus modeļus un objektus, izpētot  īpašības un pārbaudot pieņēmumu, veic pilno pārlasi, sadala problēmu daļās, pāriet uz vienkāršāku problēmu;</w:t>
            </w:r>
            <w:r>
              <w:rPr>
                <w:rFonts w:ascii="Times New Roman" w:eastAsia="Times New Roman" w:hAnsi="Times New Roman" w:cs="Times New Roman"/>
                <w:sz w:val="24"/>
                <w:szCs w:val="24"/>
              </w:rPr>
              <w:t xml:space="preserve"> izvērtē paveikto pēc paša radītiem kritērijiem un iesaka uzlabojumus.</w:t>
            </w:r>
          </w:p>
        </w:tc>
        <w:tc>
          <w:tcPr>
            <w:tcW w:w="3023" w:type="dxa"/>
          </w:tcPr>
          <w:p w14:paraId="71812726" w14:textId="77777777" w:rsidR="00560D77" w:rsidRPr="0021184B"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Veido izvēlētās problēmas risinājuma</w:t>
            </w:r>
            <w:r>
              <w:rPr>
                <w:rFonts w:ascii="Times New Roman" w:eastAsia="Times New Roman" w:hAnsi="Times New Roman" w:cs="Times New Roman"/>
                <w:sz w:val="24"/>
                <w:szCs w:val="24"/>
              </w:rPr>
              <w:t xml:space="preserve"> plānu,  īsteno to un, ja nepieciešams, darba gaitā plānu  pielāgo situācijai. Kompleksās situācijās lieto piemērotas problēmrisināšanas stratēģijas </w:t>
            </w:r>
            <w:r w:rsidRPr="0021184B">
              <w:rPr>
                <w:rFonts w:ascii="Times New Roman" w:eastAsia="Times New Roman" w:hAnsi="Times New Roman" w:cs="Times New Roman"/>
                <w:sz w:val="24"/>
                <w:szCs w:val="24"/>
              </w:rPr>
              <w:t xml:space="preserve">- veic plānveida eksperimentu pieņēmuma pamatošanai. Spriež „atpakaļgaitā”, atrod </w:t>
            </w:r>
            <w:proofErr w:type="spellStart"/>
            <w:r w:rsidRPr="0021184B">
              <w:rPr>
                <w:rFonts w:ascii="Times New Roman" w:eastAsia="Times New Roman" w:hAnsi="Times New Roman" w:cs="Times New Roman"/>
                <w:sz w:val="24"/>
                <w:szCs w:val="24"/>
              </w:rPr>
              <w:t>pretpiemēru</w:t>
            </w:r>
            <w:proofErr w:type="spellEnd"/>
            <w:r w:rsidRPr="0021184B">
              <w:rPr>
                <w:rFonts w:ascii="Times New Roman" w:eastAsia="Times New Roman" w:hAnsi="Times New Roman" w:cs="Times New Roman"/>
                <w:sz w:val="24"/>
                <w:szCs w:val="24"/>
              </w:rPr>
              <w:t>, veido situācijas abstrakto, vispārīgo modeli; pārbauda iegūtos rezultātus problēmas kontekstā; meklē citu pieeju, paņēmienu, ja tas nepieciešams</w:t>
            </w:r>
            <w:r>
              <w:rPr>
                <w:rFonts w:ascii="Times New Roman" w:eastAsia="Times New Roman" w:hAnsi="Times New Roman" w:cs="Times New Roman"/>
                <w:sz w:val="24"/>
                <w:szCs w:val="24"/>
              </w:rPr>
              <w:t xml:space="preserve">. Izvērtē paveikto un plāno uzlabojumus turpmākajam darbam. </w:t>
            </w:r>
          </w:p>
        </w:tc>
      </w:tr>
      <w:tr w:rsidR="00560D77" w14:paraId="30A9291D" w14:textId="77777777">
        <w:trPr>
          <w:trHeight w:val="380"/>
        </w:trPr>
        <w:tc>
          <w:tcPr>
            <w:tcW w:w="9069" w:type="dxa"/>
            <w:gridSpan w:val="3"/>
            <w:shd w:val="clear" w:color="auto" w:fill="auto"/>
          </w:tcPr>
          <w:p w14:paraId="48AD0517" w14:textId="77777777" w:rsidR="00560D77" w:rsidRDefault="00E77951">
            <w:pPr>
              <w:numPr>
                <w:ilvl w:val="0"/>
                <w:numId w:val="1"/>
              </w:numPr>
              <w:pBdr>
                <w:top w:val="nil"/>
                <w:left w:val="nil"/>
                <w:bottom w:val="nil"/>
                <w:right w:val="nil"/>
                <w:between w:val="nil"/>
              </w:pBdr>
              <w:spacing w:after="160" w:line="259" w:lineRule="auto"/>
              <w:ind w:left="0" w:firstLine="0"/>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Jaunrade un uzņēmējspēja</w:t>
            </w:r>
          </w:p>
        </w:tc>
      </w:tr>
      <w:tr w:rsidR="00560D77" w14:paraId="66CE3470" w14:textId="77777777">
        <w:trPr>
          <w:trHeight w:val="440"/>
        </w:trPr>
        <w:tc>
          <w:tcPr>
            <w:tcW w:w="3023" w:type="dxa"/>
          </w:tcPr>
          <w:p w14:paraId="649AFB46"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Ir atvērts jaunai pieredzei; ar prieku fantazē par iespējamiem neierastiem risinājumiem.</w:t>
            </w:r>
          </w:p>
        </w:tc>
        <w:tc>
          <w:tcPr>
            <w:tcW w:w="3023" w:type="dxa"/>
          </w:tcPr>
          <w:p w14:paraId="28A6A00C"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Nebijušas situācijas uztver ar ieinteresētību; izmanto iztēli un spontanitāti, lai veidotu neikdienišķas sakarības. Uzdrīkstas mēģināt paveikt kaut ko jaunu.</w:t>
            </w:r>
          </w:p>
        </w:tc>
        <w:tc>
          <w:tcPr>
            <w:tcW w:w="3023" w:type="dxa"/>
          </w:tcPr>
          <w:p w14:paraId="1B56AA41"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Uz pasauli raugās ar zinātkāri, iztēlojas nebijušus risinājumus; ir gatavs pieņemt nenoteiktību un jaunus izaicinājumus.</w:t>
            </w:r>
          </w:p>
        </w:tc>
      </w:tr>
      <w:tr w:rsidR="00560D77" w14:paraId="12E96A1F" w14:textId="77777777">
        <w:trPr>
          <w:trHeight w:val="3660"/>
        </w:trPr>
        <w:tc>
          <w:tcPr>
            <w:tcW w:w="3023" w:type="dxa"/>
          </w:tcPr>
          <w:p w14:paraId="0FBE88B4"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 Uzdod jautājumus par esošo situāciju un ar pieaugušā atbalstu izmanto vairākas radošās domāšanas stratēģijas, lai radītu idejas; iedvesmojas no citu darbiem.</w:t>
            </w:r>
          </w:p>
        </w:tc>
        <w:tc>
          <w:tcPr>
            <w:tcW w:w="3023" w:type="dxa"/>
          </w:tcPr>
          <w:p w14:paraId="1B8F16F8"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Izvērtē situāciju un izmanto radošās domāšanas stratēģijas, lai nonāktu pie idejām tās pilnveidei; iedvesmojas no citu idejām, tās papildina. Izzina pieejamos resursus (cilvēku, zināšanu, kapitāla, infrastruktūras) un rod jaunus, lai ieceri īstenotu.</w:t>
            </w:r>
          </w:p>
        </w:tc>
        <w:tc>
          <w:tcPr>
            <w:tcW w:w="3023" w:type="dxa"/>
          </w:tcPr>
          <w:p w14:paraId="5B70D6B3"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Izzina situāciju no dažādiem skatu punktiem, lieto un pielāgo situācijai atbilstošas radošās domāšanas stratēģijas, lai nonāktu pie jaunām un noderīgām idejām; iedvesmojas no citu pieredzes. Elastīgi un izsvērti izmanto pieejamos resursus (cilvēku, zināšanu, kapitāla, infrastruktūras) un rod jaunus, lai īstenotu savu ieceri.</w:t>
            </w:r>
          </w:p>
        </w:tc>
      </w:tr>
      <w:tr w:rsidR="00560D77" w14:paraId="535B7640" w14:textId="77777777">
        <w:trPr>
          <w:trHeight w:val="2780"/>
        </w:trPr>
        <w:tc>
          <w:tcPr>
            <w:tcW w:w="3023" w:type="dxa"/>
          </w:tcPr>
          <w:p w14:paraId="1F98D99E" w14:textId="3DB3D5C5"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Ar </w:t>
            </w:r>
            <w:r w:rsidR="00B1519A">
              <w:rPr>
                <w:rFonts w:ascii="Times New Roman" w:eastAsia="Times New Roman" w:hAnsi="Times New Roman" w:cs="Times New Roman"/>
                <w:sz w:val="24"/>
                <w:szCs w:val="24"/>
              </w:rPr>
              <w:t>pedagoga</w:t>
            </w:r>
            <w:r w:rsidR="008A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atbalstu nonāk pie sev jaunas un noderīgas idejas, to īsteno; neizdošanās gadījumā nepadodas, bet mēģina vēlreiz.</w:t>
            </w:r>
          </w:p>
        </w:tc>
        <w:tc>
          <w:tcPr>
            <w:tcW w:w="3023" w:type="dxa"/>
          </w:tcPr>
          <w:p w14:paraId="45E13846"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Viens vai grupā spēj jau esošiem risinājumiem vai produktiem vairot pievienoto vērtību; </w:t>
            </w:r>
            <w:r w:rsidRPr="003A5C3D">
              <w:rPr>
                <w:rFonts w:ascii="Times New Roman" w:eastAsia="Times New Roman" w:hAnsi="Times New Roman" w:cs="Times New Roman"/>
                <w:sz w:val="24"/>
                <w:szCs w:val="24"/>
              </w:rPr>
              <w:t>plāno</w:t>
            </w:r>
            <w:r>
              <w:rPr>
                <w:rFonts w:ascii="Times New Roman" w:eastAsia="Times New Roman" w:hAnsi="Times New Roman" w:cs="Times New Roman"/>
                <w:sz w:val="24"/>
                <w:szCs w:val="24"/>
              </w:rPr>
              <w:t xml:space="preserve"> darbu un </w:t>
            </w:r>
            <w:r w:rsidRPr="003A5C3D">
              <w:rPr>
                <w:rFonts w:ascii="Times New Roman" w:eastAsia="Times New Roman" w:hAnsi="Times New Roman" w:cs="Times New Roman"/>
                <w:sz w:val="24"/>
                <w:szCs w:val="24"/>
              </w:rPr>
              <w:t>apzina</w:t>
            </w:r>
            <w:r>
              <w:rPr>
                <w:rFonts w:ascii="Times New Roman" w:eastAsia="Times New Roman" w:hAnsi="Times New Roman" w:cs="Times New Roman"/>
                <w:sz w:val="24"/>
                <w:szCs w:val="24"/>
              </w:rPr>
              <w:t xml:space="preserve"> resursus, lai radīto ideju īstenotu; saskaroties ar grūtībām, meklē atbalstu un to izmanto.</w:t>
            </w:r>
          </w:p>
        </w:tc>
        <w:tc>
          <w:tcPr>
            <w:tcW w:w="3023" w:type="dxa"/>
          </w:tcPr>
          <w:p w14:paraId="6C389FE8"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Viens vai grupā spēj radīt jaunu un sev vai citiem noderīgu produktu vai risinājumu, prot vadīt procesu no idejas radīšanas līdz tās īstenošanai, saskaroties ar grūtībām, neatlaidīgi meklē un rod risinājumu.</w:t>
            </w:r>
          </w:p>
        </w:tc>
      </w:tr>
      <w:tr w:rsidR="00560D77" w14:paraId="49FC3640" w14:textId="77777777">
        <w:trPr>
          <w:trHeight w:val="380"/>
        </w:trPr>
        <w:tc>
          <w:tcPr>
            <w:tcW w:w="9069" w:type="dxa"/>
            <w:gridSpan w:val="3"/>
            <w:shd w:val="clear" w:color="auto" w:fill="auto"/>
          </w:tcPr>
          <w:p w14:paraId="76D44F89" w14:textId="77777777" w:rsidR="00560D77" w:rsidRDefault="00E77951">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Pašvadīta</w:t>
            </w:r>
            <w:proofErr w:type="spellEnd"/>
            <w:r>
              <w:rPr>
                <w:rFonts w:ascii="Times New Roman" w:eastAsia="Times New Roman" w:hAnsi="Times New Roman" w:cs="Times New Roman"/>
                <w:b/>
                <w:color w:val="000000"/>
                <w:sz w:val="24"/>
                <w:szCs w:val="24"/>
              </w:rPr>
              <w:t xml:space="preserve"> mācīšanās</w:t>
            </w:r>
          </w:p>
        </w:tc>
      </w:tr>
      <w:tr w:rsidR="00560D77" w14:paraId="150B627B" w14:textId="77777777">
        <w:trPr>
          <w:trHeight w:val="1560"/>
        </w:trPr>
        <w:tc>
          <w:tcPr>
            <w:tcW w:w="3023" w:type="dxa"/>
          </w:tcPr>
          <w:p w14:paraId="6BBA1C46"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Ar </w:t>
            </w:r>
            <w:r w:rsidRPr="003A5C3D">
              <w:rPr>
                <w:rFonts w:ascii="Times New Roman" w:eastAsia="Times New Roman" w:hAnsi="Times New Roman" w:cs="Times New Roman"/>
                <w:sz w:val="24"/>
                <w:szCs w:val="24"/>
              </w:rPr>
              <w:t xml:space="preserve">pieaugušā </w:t>
            </w:r>
            <w:r>
              <w:rPr>
                <w:rFonts w:ascii="Times New Roman" w:eastAsia="Times New Roman" w:hAnsi="Times New Roman" w:cs="Times New Roman"/>
                <w:color w:val="000000"/>
                <w:sz w:val="24"/>
                <w:szCs w:val="24"/>
              </w:rPr>
              <w:t xml:space="preserve"> atbalstu izvirza mērķi mācību uzdevumā un plāno savas darbības soļus, lai to izpildītu.</w:t>
            </w:r>
          </w:p>
        </w:tc>
        <w:tc>
          <w:tcPr>
            <w:tcW w:w="3023" w:type="dxa"/>
          </w:tcPr>
          <w:p w14:paraId="5DDBA044" w14:textId="77777777" w:rsidR="00560D77" w:rsidRPr="003A5C3D"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Patstāvīgi izvirza vairākus mācīšanās mērķus un</w:t>
            </w:r>
            <w:r w:rsidRPr="003A5C3D">
              <w:rPr>
                <w:rFonts w:ascii="Times New Roman" w:eastAsia="Times New Roman" w:hAnsi="Times New Roman" w:cs="Times New Roman"/>
                <w:color w:val="000000"/>
                <w:sz w:val="24"/>
                <w:szCs w:val="24"/>
              </w:rPr>
              <w:t xml:space="preserve"> plāno, kā tos īstenot</w:t>
            </w:r>
            <w:r w:rsidRPr="003A5C3D">
              <w:rPr>
                <w:rFonts w:ascii="Times New Roman" w:eastAsia="Times New Roman" w:hAnsi="Times New Roman" w:cs="Times New Roman"/>
                <w:sz w:val="24"/>
                <w:szCs w:val="24"/>
              </w:rPr>
              <w:t xml:space="preserve"> gan</w:t>
            </w:r>
            <w:r w:rsidRPr="003A5C3D">
              <w:rPr>
                <w:rFonts w:ascii="Times New Roman" w:eastAsia="Times New Roman" w:hAnsi="Times New Roman" w:cs="Times New Roman"/>
                <w:color w:val="000000"/>
                <w:sz w:val="24"/>
                <w:szCs w:val="24"/>
              </w:rPr>
              <w:t xml:space="preserve"> vien</w:t>
            </w:r>
            <w:r w:rsidRPr="003A5C3D">
              <w:rPr>
                <w:rFonts w:ascii="Times New Roman" w:eastAsia="Times New Roman" w:hAnsi="Times New Roman" w:cs="Times New Roman"/>
                <w:sz w:val="24"/>
                <w:szCs w:val="24"/>
              </w:rPr>
              <w:t>atnē, ga</w:t>
            </w:r>
            <w:r w:rsidRPr="003A5C3D">
              <w:rPr>
                <w:rFonts w:ascii="Times New Roman" w:eastAsia="Times New Roman" w:hAnsi="Times New Roman" w:cs="Times New Roman"/>
                <w:color w:val="000000"/>
                <w:sz w:val="24"/>
                <w:szCs w:val="24"/>
              </w:rPr>
              <w:t>n grupā.</w:t>
            </w:r>
          </w:p>
        </w:tc>
        <w:tc>
          <w:tcPr>
            <w:tcW w:w="3023" w:type="dxa"/>
          </w:tcPr>
          <w:p w14:paraId="4DA02DD7"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3.1. Izvirza īstermiņa un ilgtermiņa mērķus, plāno to īstenošanas soļus, uzņemas atbildību par to izpildi. </w:t>
            </w:r>
          </w:p>
        </w:tc>
      </w:tr>
      <w:tr w:rsidR="00560D77" w14:paraId="1466486E" w14:textId="77777777">
        <w:trPr>
          <w:trHeight w:val="680"/>
        </w:trPr>
        <w:tc>
          <w:tcPr>
            <w:tcW w:w="3023" w:type="dxa"/>
          </w:tcPr>
          <w:p w14:paraId="70CDC632"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Pastāsta par savas mācīšanās progresu un prasmēm, kas padodas vislabāk, kā arī neizdošanos un kļūdām.</w:t>
            </w:r>
          </w:p>
        </w:tc>
        <w:tc>
          <w:tcPr>
            <w:tcW w:w="3023" w:type="dxa"/>
          </w:tcPr>
          <w:p w14:paraId="2139713D"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 Nosauc </w:t>
            </w:r>
            <w:r>
              <w:rPr>
                <w:rFonts w:ascii="Times New Roman" w:eastAsia="Times New Roman" w:hAnsi="Times New Roman" w:cs="Times New Roman"/>
                <w:color w:val="000000"/>
                <w:sz w:val="24"/>
                <w:szCs w:val="24"/>
              </w:rPr>
              <w:t xml:space="preserve">savas darbības </w:t>
            </w:r>
            <w:r w:rsidRPr="003A5C3D">
              <w:rPr>
                <w:rFonts w:ascii="Times New Roman" w:eastAsia="Times New Roman" w:hAnsi="Times New Roman" w:cs="Times New Roman"/>
                <w:color w:val="000000"/>
                <w:sz w:val="24"/>
                <w:szCs w:val="24"/>
              </w:rPr>
              <w:t>stiprās un vēl pilnveidojamās puses</w:t>
            </w:r>
            <w:r>
              <w:rPr>
                <w:rFonts w:ascii="Times New Roman" w:eastAsia="Times New Roman" w:hAnsi="Times New Roman" w:cs="Times New Roman"/>
                <w:color w:val="000000"/>
                <w:sz w:val="24"/>
                <w:szCs w:val="24"/>
              </w:rPr>
              <w:t>, analizē personiskās īpašības un uzvedību, kas ietekmē izvēli, panākumus vai neizdošanos. </w:t>
            </w:r>
          </w:p>
          <w:p w14:paraId="33B9FB6A"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 pastāstīt par sava padarītā progresu, izmantojot vienotu kritēriju sistēmu.</w:t>
            </w:r>
          </w:p>
        </w:tc>
        <w:tc>
          <w:tcPr>
            <w:tcW w:w="3023" w:type="dxa"/>
          </w:tcPr>
          <w:p w14:paraId="00EEEB93"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Patstāvīgi analizē savas darbības saistību ar personiskajām īpašībām un uzvedību.</w:t>
            </w:r>
          </w:p>
          <w:p w14:paraId="68D0269D"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sidRPr="003A5C3D">
              <w:rPr>
                <w:rFonts w:ascii="Times New Roman" w:eastAsia="Times New Roman" w:hAnsi="Times New Roman" w:cs="Times New Roman"/>
                <w:sz w:val="24"/>
                <w:szCs w:val="24"/>
              </w:rPr>
              <w:t>Atpazīst</w:t>
            </w:r>
            <w:r>
              <w:rPr>
                <w:rFonts w:ascii="Times New Roman" w:eastAsia="Times New Roman" w:hAnsi="Times New Roman" w:cs="Times New Roman"/>
                <w:sz w:val="24"/>
                <w:szCs w:val="24"/>
              </w:rPr>
              <w:t xml:space="preserve"> savas darbības stiprās puses un ar  pieaugušā atbalstu rod dažādus veidus, kā attīstīt savas domāšanas un uzvedības pilnveidojamās puses.</w:t>
            </w:r>
          </w:p>
        </w:tc>
      </w:tr>
      <w:tr w:rsidR="00560D77" w14:paraId="7D77836C" w14:textId="77777777">
        <w:trPr>
          <w:trHeight w:val="1940"/>
        </w:trPr>
        <w:tc>
          <w:tcPr>
            <w:tcW w:w="3023" w:type="dxa"/>
          </w:tcPr>
          <w:p w14:paraId="32F55869"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3.3. Nosauc un izmanto vairākas uzmanības noturēšanas, iegaumēšanas un atcerēšanās stratēģijas. </w:t>
            </w:r>
          </w:p>
        </w:tc>
        <w:tc>
          <w:tcPr>
            <w:tcW w:w="3023" w:type="dxa"/>
          </w:tcPr>
          <w:p w14:paraId="094D93AF"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Lieto dažādas domāšanas stratēģijas atbilstoši mācību kontekstam.</w:t>
            </w:r>
          </w:p>
        </w:tc>
        <w:tc>
          <w:tcPr>
            <w:tcW w:w="3023" w:type="dxa"/>
          </w:tcPr>
          <w:p w14:paraId="00274465"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Izmanto savas domāšanas stiprās puses un situācijai atbilstošas domāšanas stratēģijas, lai attīstītu savas spējas un uzlabotu sniegumu.</w:t>
            </w:r>
          </w:p>
        </w:tc>
      </w:tr>
      <w:tr w:rsidR="00560D77" w14:paraId="16477E35" w14:textId="77777777">
        <w:trPr>
          <w:trHeight w:val="2800"/>
        </w:trPr>
        <w:tc>
          <w:tcPr>
            <w:tcW w:w="3023" w:type="dxa"/>
          </w:tcPr>
          <w:p w14:paraId="6CF9B0EE"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Skaidro dažādu emociju ietekmi uz savu domāšanu un uzvedību.</w:t>
            </w:r>
          </w:p>
          <w:p w14:paraId="42059BDD" w14:textId="77777777" w:rsidR="00560D77" w:rsidRPr="003A5C3D"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Ikdienišķās situācijās emocijas pauž sociāli </w:t>
            </w:r>
            <w:r w:rsidRPr="003A5C3D">
              <w:rPr>
                <w:rFonts w:ascii="Times New Roman" w:eastAsia="Times New Roman" w:hAnsi="Times New Roman" w:cs="Times New Roman"/>
                <w:sz w:val="24"/>
                <w:szCs w:val="24"/>
              </w:rPr>
              <w:t>pieņemami.</w:t>
            </w:r>
          </w:p>
        </w:tc>
        <w:tc>
          <w:tcPr>
            <w:tcW w:w="3023" w:type="dxa"/>
          </w:tcPr>
          <w:p w14:paraId="6C393B6F"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Pauž savas emocijas sociāli pieņemami arī neikdienišķās situācijās; skaidro faktorus, kas mācību situācijā rada dažādas emocijas, motivē sevi darbībai. Patstāvīgi lieto apgūtos stresa pārvaldīšanas paņēmienus.</w:t>
            </w:r>
          </w:p>
        </w:tc>
        <w:tc>
          <w:tcPr>
            <w:tcW w:w="3023" w:type="dxa"/>
          </w:tcPr>
          <w:p w14:paraId="6AA9FC78" w14:textId="77777777" w:rsidR="00560D77" w:rsidRDefault="00E77951" w:rsidP="004F642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3.4. Mācību procesa laikā vada emocijas un uzvedību sociāl</w:t>
            </w:r>
            <w:r w:rsidR="004F642D">
              <w:rPr>
                <w:rFonts w:ascii="Times New Roman" w:eastAsia="Times New Roman" w:hAnsi="Times New Roman" w:cs="Times New Roman"/>
                <w:sz w:val="24"/>
                <w:szCs w:val="24"/>
              </w:rPr>
              <w:t xml:space="preserve">i </w:t>
            </w:r>
            <w:r w:rsidRPr="003A5C3D">
              <w:rPr>
                <w:rFonts w:ascii="Times New Roman" w:eastAsia="Times New Roman" w:hAnsi="Times New Roman" w:cs="Times New Roman"/>
                <w:sz w:val="24"/>
                <w:szCs w:val="24"/>
              </w:rPr>
              <w:t>pieņemami.</w:t>
            </w:r>
            <w:r w:rsidRPr="004F6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Analizē domu un emociju ietekmi uz atbildīgu personisko lēmumu pieņemšanu.</w:t>
            </w:r>
          </w:p>
        </w:tc>
      </w:tr>
      <w:tr w:rsidR="00560D77" w14:paraId="47719103" w14:textId="77777777">
        <w:trPr>
          <w:trHeight w:val="3380"/>
        </w:trPr>
        <w:tc>
          <w:tcPr>
            <w:tcW w:w="3023" w:type="dxa"/>
          </w:tcPr>
          <w:p w14:paraId="4FC17F56" w14:textId="4147E492"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xml:space="preserve">3.5. Mācību procesā ar </w:t>
            </w:r>
            <w:r w:rsidR="00B1519A">
              <w:rPr>
                <w:rFonts w:ascii="Times New Roman" w:eastAsia="Times New Roman" w:hAnsi="Times New Roman" w:cs="Times New Roman"/>
                <w:color w:val="000000"/>
                <w:sz w:val="24"/>
                <w:szCs w:val="24"/>
              </w:rPr>
              <w:t xml:space="preserve"> pedagoga </w:t>
            </w:r>
            <w:r>
              <w:rPr>
                <w:rFonts w:ascii="Times New Roman" w:eastAsia="Times New Roman" w:hAnsi="Times New Roman" w:cs="Times New Roman"/>
                <w:color w:val="000000"/>
                <w:sz w:val="24"/>
                <w:szCs w:val="24"/>
              </w:rPr>
              <w:t>atbalstu seko iepriekš izvirzītu snieguma kritēriju izpildei un novērtē savu mācību darbu un mācīšanās pieredzi.</w:t>
            </w:r>
          </w:p>
        </w:tc>
        <w:tc>
          <w:tcPr>
            <w:tcW w:w="3023" w:type="dxa"/>
          </w:tcPr>
          <w:p w14:paraId="4D3ED60A"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Patstāvīgi seko iepriekš izvirzītu snieguma kritēriju izpildei un mācību procesā nosaka, vai un kā sniegumu uzlabot.</w:t>
            </w:r>
          </w:p>
        </w:tc>
        <w:tc>
          <w:tcPr>
            <w:tcW w:w="3023" w:type="dxa"/>
          </w:tcPr>
          <w:p w14:paraId="7EA628A0"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 Patstāvīgi veido savus kritērijus, kas liecina par mērķa sasniegšanu, izzina sava padarītā progresu un nosaka, vai un kā uzlabot sniegumu; kļūdas izmanto, lai mērķtiecīgi mainītu savu darbību. Mācīšanās gaitā pārplāno dažus soļus, lai nonāktu pie labāka risinājuma.</w:t>
            </w:r>
          </w:p>
        </w:tc>
      </w:tr>
      <w:tr w:rsidR="00560D77" w14:paraId="09C3D745" w14:textId="77777777">
        <w:trPr>
          <w:trHeight w:val="380"/>
        </w:trPr>
        <w:tc>
          <w:tcPr>
            <w:tcW w:w="9069" w:type="dxa"/>
            <w:gridSpan w:val="3"/>
            <w:shd w:val="clear" w:color="auto" w:fill="auto"/>
          </w:tcPr>
          <w:p w14:paraId="6AD508EA" w14:textId="77777777" w:rsidR="00560D77" w:rsidRDefault="00E77951">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Sadarbība</w:t>
            </w:r>
          </w:p>
        </w:tc>
      </w:tr>
      <w:tr w:rsidR="00560D77" w14:paraId="1053040A" w14:textId="77777777">
        <w:trPr>
          <w:trHeight w:val="2520"/>
        </w:trPr>
        <w:tc>
          <w:tcPr>
            <w:tcW w:w="3023" w:type="dxa"/>
          </w:tcPr>
          <w:p w14:paraId="39263906"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4.1. Pauž vārdos savas vajadzības, domas un emocijas, kā arī skaidro, kā citu sejas izteiksme un ķermeņa valoda saistās ar konkrētu emociju un </w:t>
            </w:r>
            <w:r>
              <w:rPr>
                <w:rFonts w:ascii="Times New Roman" w:eastAsia="Times New Roman" w:hAnsi="Times New Roman" w:cs="Times New Roman"/>
                <w:sz w:val="24"/>
                <w:szCs w:val="24"/>
              </w:rPr>
              <w:t xml:space="preserve"> kā emocijas ietekmē attiecības ar citiem. </w:t>
            </w:r>
          </w:p>
        </w:tc>
        <w:tc>
          <w:tcPr>
            <w:tcW w:w="3023" w:type="dxa"/>
          </w:tcPr>
          <w:p w14:paraId="0A66758C" w14:textId="74533B11"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Ar </w:t>
            </w:r>
            <w:r w:rsidR="00B1519A">
              <w:rPr>
                <w:rFonts w:ascii="Times New Roman" w:eastAsia="Times New Roman" w:hAnsi="Times New Roman" w:cs="Times New Roman"/>
                <w:sz w:val="24"/>
                <w:szCs w:val="24"/>
              </w:rPr>
              <w:t>pedagoga</w:t>
            </w:r>
            <w:r w:rsidR="008A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atbalstu aktualizējot savu rīcību, mācās patstāvīgi pārvaldīt savas emocijas un saglabā labvēlīgu attieksmi saskarsmē ar citiem.</w:t>
            </w:r>
          </w:p>
        </w:tc>
        <w:tc>
          <w:tcPr>
            <w:tcW w:w="3023" w:type="dxa"/>
          </w:tcPr>
          <w:p w14:paraId="17B83196"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4.1. Izvērtē citu cilvēku emocijas un rīcības iemeslus, izrāda empātiju un pielāgo savu uzvedību un komunikācijas veidu atbilstoši situācijai. </w:t>
            </w:r>
          </w:p>
        </w:tc>
      </w:tr>
      <w:tr w:rsidR="00560D77" w14:paraId="5F7DDD27" w14:textId="77777777">
        <w:trPr>
          <w:trHeight w:val="1260"/>
        </w:trPr>
        <w:tc>
          <w:tcPr>
            <w:tcW w:w="3023" w:type="dxa"/>
          </w:tcPr>
          <w:p w14:paraId="5BCE9E1E"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4.2. Pārliecinās, kā sarunas partneris ir sapratis teikto.</w:t>
            </w:r>
          </w:p>
          <w:p w14:paraId="2094BE5D" w14:textId="2930DD3D"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Ar </w:t>
            </w:r>
            <w:r w:rsidR="00B1519A">
              <w:rPr>
                <w:rFonts w:ascii="Times New Roman" w:eastAsia="Times New Roman" w:hAnsi="Times New Roman" w:cs="Times New Roman"/>
                <w:sz w:val="24"/>
                <w:szCs w:val="24"/>
                <w:highlight w:val="white"/>
              </w:rPr>
              <w:t>pedagoga</w:t>
            </w:r>
            <w:r w:rsidR="008A7D8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atbalstu </w:t>
            </w:r>
            <w:r w:rsidRPr="003A5C3D">
              <w:rPr>
                <w:rFonts w:ascii="Times New Roman" w:eastAsia="Times New Roman" w:hAnsi="Times New Roman" w:cs="Times New Roman"/>
                <w:sz w:val="24"/>
                <w:szCs w:val="24"/>
              </w:rPr>
              <w:t>mērķtiecīgi</w:t>
            </w:r>
            <w:r w:rsidR="004F6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virza sarunu, lai saprastos</w:t>
            </w:r>
            <w:r w:rsidRPr="004F642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un </w:t>
            </w:r>
            <w:r>
              <w:rPr>
                <w:rFonts w:ascii="Times New Roman" w:eastAsia="Times New Roman" w:hAnsi="Times New Roman" w:cs="Times New Roman"/>
                <w:sz w:val="24"/>
                <w:szCs w:val="24"/>
              </w:rPr>
              <w:t xml:space="preserve">apzināti lieto savas sociālās prasmes, lai ar citiem nodibinātu un uzturētu pozitīvas attiecības un iesaistītos sociālās </w:t>
            </w:r>
            <w:r>
              <w:rPr>
                <w:rFonts w:ascii="Times New Roman" w:eastAsia="Times New Roman" w:hAnsi="Times New Roman" w:cs="Times New Roman"/>
                <w:sz w:val="24"/>
                <w:szCs w:val="24"/>
              </w:rPr>
              <w:lastRenderedPageBreak/>
              <w:t>aktivitātēs.</w:t>
            </w:r>
          </w:p>
        </w:tc>
        <w:tc>
          <w:tcPr>
            <w:tcW w:w="3023" w:type="dxa"/>
          </w:tcPr>
          <w:p w14:paraId="0557CAFC"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Saziņā ar citiem atbilstoši situācijai lieto dažādus saziņas veidus un veido sarunu ar cilvēku, kuram ir atšķirīgs viedoklis; atzīst un respektē viedokļu dažādību, pieņem kopējus lēmumus par piemērotāko rīcību un risina konfliktus </w:t>
            </w:r>
            <w:r>
              <w:rPr>
                <w:rFonts w:ascii="Times New Roman" w:eastAsia="Times New Roman" w:hAnsi="Times New Roman" w:cs="Times New Roman"/>
                <w:sz w:val="24"/>
                <w:szCs w:val="24"/>
              </w:rPr>
              <w:lastRenderedPageBreak/>
              <w:t>pazīstamās situācijās.</w:t>
            </w:r>
          </w:p>
        </w:tc>
        <w:tc>
          <w:tcPr>
            <w:tcW w:w="3023" w:type="dxa"/>
          </w:tcPr>
          <w:p w14:paraId="1412C6D1"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 Pauž savu un uzklausa otra viedokli, ievērojot cieņu pret sarunas partneri, rod vienojošu viedokli situācijā, kad pusēm ir atšķirīgi uzskati. </w:t>
            </w:r>
          </w:p>
          <w:p w14:paraId="2F620C47"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Nepieciešamības gadījumā uzņemas sarunas vadību; sasniedz abpusēji pieņemamus kompromisus </w:t>
            </w:r>
            <w:r>
              <w:rPr>
                <w:rFonts w:ascii="Times New Roman" w:eastAsia="Times New Roman" w:hAnsi="Times New Roman" w:cs="Times New Roman"/>
                <w:sz w:val="24"/>
                <w:szCs w:val="24"/>
              </w:rPr>
              <w:lastRenderedPageBreak/>
              <w:t>un tiecas pēc taisnīga risinājuma.</w:t>
            </w:r>
          </w:p>
        </w:tc>
      </w:tr>
      <w:tr w:rsidR="00560D77" w14:paraId="256AB44D" w14:textId="77777777">
        <w:trPr>
          <w:trHeight w:val="440"/>
        </w:trPr>
        <w:tc>
          <w:tcPr>
            <w:tcW w:w="3023" w:type="dxa"/>
          </w:tcPr>
          <w:p w14:paraId="7A9A0771"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4.3. Sadarbojas ar citiem kopēju konstruktīvu uzdevumu veikšanai.</w:t>
            </w:r>
          </w:p>
        </w:tc>
        <w:tc>
          <w:tcPr>
            <w:tcW w:w="3023" w:type="dxa"/>
          </w:tcPr>
          <w:p w14:paraId="021C77EF" w14:textId="77777777" w:rsidR="00560D77" w:rsidRDefault="00E77951">
            <w:pPr>
              <w:pBdr>
                <w:top w:val="nil"/>
                <w:left w:val="nil"/>
                <w:bottom w:val="nil"/>
                <w:right w:val="nil"/>
                <w:between w:val="nil"/>
              </w:pBdr>
              <w:spacing w:after="160" w:line="259" w:lineRule="auto"/>
              <w:ind w:left="321" w:hanging="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Strādā komandā, orientējas uz līdzvērtīgu ieguldījumu, pieņem un sadarbojas ar dažādiem cilvēkiem, lai sasniegtu konkrētu mērķi.</w:t>
            </w:r>
          </w:p>
        </w:tc>
        <w:tc>
          <w:tcPr>
            <w:tcW w:w="3023" w:type="dxa"/>
          </w:tcPr>
          <w:p w14:paraId="1931C54C"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4.3. Sadarbojas ar citiem atbilstoši situācijai, kā arī veido un vada komandu, ievērojot</w:t>
            </w:r>
            <w:r w:rsidRPr="004F64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citu cilvēku vajadzības. </w:t>
            </w:r>
          </w:p>
        </w:tc>
      </w:tr>
      <w:tr w:rsidR="00560D77" w14:paraId="055CA8A0" w14:textId="77777777">
        <w:trPr>
          <w:trHeight w:val="380"/>
        </w:trPr>
        <w:tc>
          <w:tcPr>
            <w:tcW w:w="9069" w:type="dxa"/>
            <w:gridSpan w:val="3"/>
            <w:shd w:val="clear" w:color="auto" w:fill="auto"/>
          </w:tcPr>
          <w:p w14:paraId="0993C797" w14:textId="77777777" w:rsidR="00560D77" w:rsidRDefault="00E77951">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Pilsoniskā līdzdalība</w:t>
            </w:r>
          </w:p>
        </w:tc>
      </w:tr>
      <w:tr w:rsidR="00560D77" w14:paraId="0815E7DA" w14:textId="77777777">
        <w:trPr>
          <w:trHeight w:val="3100"/>
        </w:trPr>
        <w:tc>
          <w:tcPr>
            <w:tcW w:w="3023" w:type="dxa"/>
          </w:tcPr>
          <w:p w14:paraId="4EBDC184"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Saskata vienkāršas kopsakarības sabiedrībā (klasē, skolā, ģimenē un vietējā kopienā).</w:t>
            </w:r>
          </w:p>
        </w:tc>
        <w:tc>
          <w:tcPr>
            <w:tcW w:w="3023" w:type="dxa"/>
          </w:tcPr>
          <w:p w14:paraId="60B5B20D"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Saskata kopsakarības sabiedrībā, vidē un kopienā nacionālā mērogā, kā arī savu ietekmi, lomu un nepieciešamību iesaistīties savas kopienas dzīves uzlabošanā; skaidro vienas rīcības dažādās sekas (uz citiem cilvēkiem, attiecībām, vidi). </w:t>
            </w:r>
          </w:p>
        </w:tc>
        <w:tc>
          <w:tcPr>
            <w:tcW w:w="3023" w:type="dxa"/>
          </w:tcPr>
          <w:p w14:paraId="357C9968"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5.1. Skaidro savu skatījumu par kopsakarībām sabiedrībā, vidē, kopienā Eiropas mērogā un pamato to, saistot ar dažādos avotos gūtu informāciju un statistikas datiem; analizē, kā  atsevišķu indivīdu rīcība ietekmē sabiedrību un vidi.</w:t>
            </w:r>
          </w:p>
        </w:tc>
      </w:tr>
      <w:tr w:rsidR="00560D77" w14:paraId="5535878A" w14:textId="77777777">
        <w:trPr>
          <w:trHeight w:val="440"/>
        </w:trPr>
        <w:tc>
          <w:tcPr>
            <w:tcW w:w="3023" w:type="dxa"/>
          </w:tcPr>
          <w:p w14:paraId="4B6C4B18" w14:textId="731D8DA3"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Ievēro, ka dažādiem cilvēkiem ir atšķirīgi viedokļi, nosauc savas vērtības; ar </w:t>
            </w:r>
            <w:r w:rsidR="00B1519A">
              <w:rPr>
                <w:rFonts w:ascii="Times New Roman" w:eastAsia="Times New Roman" w:hAnsi="Times New Roman" w:cs="Times New Roman"/>
                <w:sz w:val="24"/>
                <w:szCs w:val="24"/>
              </w:rPr>
              <w:t xml:space="preserve">pedagoga </w:t>
            </w:r>
            <w:r>
              <w:rPr>
                <w:rFonts w:ascii="Times New Roman" w:eastAsia="Times New Roman" w:hAnsi="Times New Roman" w:cs="Times New Roman"/>
                <w:sz w:val="24"/>
                <w:szCs w:val="24"/>
              </w:rPr>
              <w:t>atbalstu rīkojas saskaņā ar savām vērtībām.</w:t>
            </w:r>
          </w:p>
        </w:tc>
        <w:tc>
          <w:tcPr>
            <w:tcW w:w="3023" w:type="dxa"/>
          </w:tcPr>
          <w:p w14:paraId="1489BAB4"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Meklē pamatojumu citu rīcībai un viedokļiem, nosauc un pamato savas, ģimenes locekļu, skolas vērtības.</w:t>
            </w:r>
          </w:p>
          <w:p w14:paraId="02CC3CD9"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Rīkojas saskaņā ar savām vērtībām.</w:t>
            </w:r>
          </w:p>
        </w:tc>
        <w:tc>
          <w:tcPr>
            <w:tcW w:w="3023" w:type="dxa"/>
          </w:tcPr>
          <w:p w14:paraId="7046FFCF"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No pieredzes un analizējot dažādus avotus, secina, kā vērtības laika gaitā var mainīties; balstoties savās vērtībās, izvēlas pasākumus, kuros iesaistīties, un nepieciešamības gadījumā iesaista citus, paskaidro un pamato savu izvēli vai iemeslus neiesaistīties.</w:t>
            </w:r>
          </w:p>
          <w:p w14:paraId="6ED0A421"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Virza savu rīcību saskaņā ar savām vērtībām, pamato savas izvēles.</w:t>
            </w:r>
          </w:p>
        </w:tc>
      </w:tr>
      <w:tr w:rsidR="00560D77" w14:paraId="4D9CC700" w14:textId="77777777">
        <w:trPr>
          <w:trHeight w:val="960"/>
        </w:trPr>
        <w:tc>
          <w:tcPr>
            <w:tcW w:w="3023" w:type="dxa"/>
          </w:tcPr>
          <w:p w14:paraId="019D9539" w14:textId="7681E2BA"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Piedalās noteikumu un ar mācīšanos saistītu lēmumu pieņemšanā un ar </w:t>
            </w:r>
            <w:r w:rsidR="00B1519A">
              <w:rPr>
                <w:rFonts w:ascii="Times New Roman" w:eastAsia="Times New Roman" w:hAnsi="Times New Roman" w:cs="Times New Roman"/>
                <w:sz w:val="24"/>
                <w:szCs w:val="24"/>
              </w:rPr>
              <w:t>pedagoga</w:t>
            </w:r>
            <w:r w:rsidR="008A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atbalstu rīkojas atbilstoši sabiedrībā pieņemtajām normām. Veic uzticētos pienākumus, saskata, ka rīcībai ir sekas, un uzņemas atbildību par </w:t>
            </w:r>
            <w:r>
              <w:rPr>
                <w:rFonts w:ascii="Times New Roman" w:eastAsia="Times New Roman" w:hAnsi="Times New Roman" w:cs="Times New Roman"/>
                <w:sz w:val="24"/>
                <w:szCs w:val="24"/>
              </w:rPr>
              <w:lastRenderedPageBreak/>
              <w:t>savu darbu.</w:t>
            </w:r>
          </w:p>
        </w:tc>
        <w:tc>
          <w:tcPr>
            <w:tcW w:w="3023" w:type="dxa"/>
          </w:tcPr>
          <w:p w14:paraId="15726841"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Piedalās noteikumu un ar mācīšanos saistītu lēmumu pieņemšanā, mācību procesa plānošanā, pamato ar to saistītās izvēles; meklē visiem iesaistītajiem labāko risinājumu un ievēro sev izvirzītos noteikumus, lai uz viņu varētu paļauties.</w:t>
            </w:r>
          </w:p>
          <w:p w14:paraId="61163019"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Uzņemas atbildību ģimenē </w:t>
            </w:r>
            <w:r>
              <w:rPr>
                <w:rFonts w:ascii="Times New Roman" w:eastAsia="Times New Roman" w:hAnsi="Times New Roman" w:cs="Times New Roman"/>
                <w:sz w:val="24"/>
                <w:szCs w:val="24"/>
              </w:rPr>
              <w:lastRenderedPageBreak/>
              <w:t>un attiecībās ar draugiem, skaidro, kā rīkoties atbildīgi un veidot uzticēšanos.</w:t>
            </w:r>
          </w:p>
        </w:tc>
        <w:tc>
          <w:tcPr>
            <w:tcW w:w="3023" w:type="dxa"/>
          </w:tcPr>
          <w:p w14:paraId="2B40140D" w14:textId="77777777" w:rsidR="00560D77" w:rsidRDefault="00E77951">
            <w:pPr>
              <w:pBdr>
                <w:top w:val="nil"/>
                <w:left w:val="nil"/>
                <w:bottom w:val="nil"/>
                <w:right w:val="nil"/>
                <w:between w:val="nil"/>
              </w:pBd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 Patstāvīgi ievēro sev izvirzītos noteikumus, lai būtu uzticams un uz viņu varētu paļauties.</w:t>
            </w:r>
          </w:p>
          <w:p w14:paraId="544DF42A"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Analizē savu iesaisti globālos procesos un rīkojas atbildīgi. Skaidro savas rīcības sekas un uzņemas par to atbildību.</w:t>
            </w:r>
          </w:p>
        </w:tc>
      </w:tr>
      <w:tr w:rsidR="00560D77" w14:paraId="6045FCC6" w14:textId="77777777">
        <w:trPr>
          <w:trHeight w:val="440"/>
        </w:trPr>
        <w:tc>
          <w:tcPr>
            <w:tcW w:w="3023" w:type="dxa"/>
          </w:tcPr>
          <w:p w14:paraId="128B1961" w14:textId="2A34A7E6"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 Ar </w:t>
            </w:r>
            <w:r w:rsidR="00B1519A">
              <w:rPr>
                <w:rFonts w:ascii="Times New Roman" w:eastAsia="Times New Roman" w:hAnsi="Times New Roman" w:cs="Times New Roman"/>
                <w:sz w:val="24"/>
                <w:szCs w:val="24"/>
              </w:rPr>
              <w:t>pedagoga</w:t>
            </w:r>
            <w:r w:rsidR="008A7D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atbalstu iesaistās skolas dzīves uzlabošanā un nosaka, kas pēc tam ir mainījies.</w:t>
            </w:r>
          </w:p>
        </w:tc>
        <w:tc>
          <w:tcPr>
            <w:tcW w:w="3023" w:type="dxa"/>
          </w:tcPr>
          <w:p w14:paraId="7D595190"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Iesaistās vietējās kopienas dzīves uzlabošanā un analizē, vai un kā iesaiste mainījusi kopienas dzīvi. </w:t>
            </w:r>
          </w:p>
        </w:tc>
        <w:tc>
          <w:tcPr>
            <w:tcW w:w="3023" w:type="dxa"/>
          </w:tcPr>
          <w:p w14:paraId="669AEB69" w14:textId="77777777" w:rsidR="00560D77" w:rsidRDefault="00E77951">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Piedāvā īstenojamus un ilgtspējīgus risinājumus vietējās kopienas dzīves uzlabošanai, sadarbībā ar citiem kādu no tām īsteno un pamato savas iesaistes jēgu.</w:t>
            </w:r>
          </w:p>
        </w:tc>
      </w:tr>
      <w:tr w:rsidR="00560D77" w14:paraId="133EF75E" w14:textId="77777777">
        <w:trPr>
          <w:trHeight w:val="380"/>
        </w:trPr>
        <w:tc>
          <w:tcPr>
            <w:tcW w:w="9069" w:type="dxa"/>
            <w:gridSpan w:val="3"/>
            <w:shd w:val="clear" w:color="auto" w:fill="FFFFFF"/>
          </w:tcPr>
          <w:p w14:paraId="77FF2BC4" w14:textId="77777777" w:rsidR="00560D77" w:rsidRDefault="00E77951">
            <w:pPr>
              <w:numPr>
                <w:ilvl w:val="0"/>
                <w:numId w:val="1"/>
              </w:numPr>
              <w:pBdr>
                <w:top w:val="nil"/>
                <w:left w:val="nil"/>
                <w:bottom w:val="nil"/>
                <w:right w:val="nil"/>
                <w:between w:val="nil"/>
              </w:pBdr>
              <w:spacing w:after="160" w:line="259" w:lineRule="auto"/>
              <w:contextualSpacing/>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 xml:space="preserve">Digitālā pratība </w:t>
            </w:r>
          </w:p>
        </w:tc>
      </w:tr>
      <w:tr w:rsidR="00560D77" w14:paraId="045B1520" w14:textId="77777777">
        <w:trPr>
          <w:trHeight w:val="2240"/>
        </w:trPr>
        <w:tc>
          <w:tcPr>
            <w:tcW w:w="3023" w:type="dxa"/>
          </w:tcPr>
          <w:p w14:paraId="71A479AF"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Izmanto digitālās tehnoloģijas mācību uzdevumu veikšanai pēc norādījumiem.</w:t>
            </w:r>
          </w:p>
        </w:tc>
        <w:tc>
          <w:tcPr>
            <w:tcW w:w="3023" w:type="dxa"/>
          </w:tcPr>
          <w:p w14:paraId="4DDD12AE"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Izmanto digitālās tehnoloģijas zināšanu ieguvei, apstrādei, prezentēšanai, pārraidei un pamato digitālo tehnoloģiju lietojuma nepieciešamību.</w:t>
            </w:r>
          </w:p>
        </w:tc>
        <w:tc>
          <w:tcPr>
            <w:tcW w:w="3023" w:type="dxa"/>
          </w:tcPr>
          <w:p w14:paraId="35226A77"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6.1. Izvēlas un izmanto iecerei vai uzdevumam piemērotākās digitālo tehnoloģiju sniegtās iespējas</w:t>
            </w:r>
            <w:r>
              <w:rPr>
                <w:rFonts w:ascii="Times New Roman" w:eastAsia="Times New Roman" w:hAnsi="Times New Roman" w:cs="Times New Roman"/>
                <w:sz w:val="24"/>
                <w:szCs w:val="24"/>
              </w:rPr>
              <w:t>; l</w:t>
            </w:r>
            <w:r>
              <w:rPr>
                <w:rFonts w:ascii="Times New Roman" w:eastAsia="Times New Roman" w:hAnsi="Times New Roman" w:cs="Times New Roman"/>
                <w:color w:val="000000"/>
                <w:sz w:val="24"/>
                <w:szCs w:val="24"/>
              </w:rPr>
              <w:t xml:space="preserve">ieto tās </w:t>
            </w:r>
            <w:proofErr w:type="spellStart"/>
            <w:r>
              <w:rPr>
                <w:rFonts w:ascii="Times New Roman" w:eastAsia="Times New Roman" w:hAnsi="Times New Roman" w:cs="Times New Roman"/>
                <w:color w:val="000000"/>
                <w:sz w:val="24"/>
                <w:szCs w:val="24"/>
              </w:rPr>
              <w:t>pašrealizācijai</w:t>
            </w:r>
            <w:proofErr w:type="spellEnd"/>
            <w:r>
              <w:rPr>
                <w:rFonts w:ascii="Times New Roman" w:eastAsia="Times New Roman" w:hAnsi="Times New Roman" w:cs="Times New Roman"/>
                <w:color w:val="000000"/>
                <w:sz w:val="24"/>
                <w:szCs w:val="24"/>
              </w:rPr>
              <w:t>, daudzveidīga satura radīšanai.</w:t>
            </w:r>
          </w:p>
        </w:tc>
      </w:tr>
      <w:tr w:rsidR="00560D77" w14:paraId="126BCFC3" w14:textId="77777777">
        <w:trPr>
          <w:trHeight w:val="1960"/>
        </w:trPr>
        <w:tc>
          <w:tcPr>
            <w:tcW w:w="3023" w:type="dxa"/>
          </w:tcPr>
          <w:p w14:paraId="35462173" w14:textId="7642E05F"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Nosaka digitālās komunikācijas veidus un ar </w:t>
            </w:r>
            <w:r w:rsidR="00B1519A">
              <w:rPr>
                <w:rFonts w:ascii="Times New Roman" w:eastAsia="Times New Roman" w:hAnsi="Times New Roman" w:cs="Times New Roman"/>
                <w:color w:val="000000"/>
                <w:sz w:val="24"/>
                <w:szCs w:val="24"/>
              </w:rPr>
              <w:t>pedagoga</w:t>
            </w:r>
            <w:r>
              <w:rPr>
                <w:rFonts w:ascii="Times New Roman" w:eastAsia="Times New Roman" w:hAnsi="Times New Roman" w:cs="Times New Roman"/>
                <w:color w:val="000000"/>
                <w:sz w:val="24"/>
                <w:szCs w:val="24"/>
              </w:rPr>
              <w:t>.</w:t>
            </w:r>
          </w:p>
        </w:tc>
        <w:tc>
          <w:tcPr>
            <w:tcW w:w="3023" w:type="dxa"/>
          </w:tcPr>
          <w:p w14:paraId="5E7E14CA"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Nosaka digitālās komunikācijas veidus, to mērķus, formātus un ietekmi uz auditoriju; izmanto digitālās tehnoloģijas komunikācijai un sadarbībai.</w:t>
            </w:r>
          </w:p>
        </w:tc>
        <w:tc>
          <w:tcPr>
            <w:tcW w:w="3023" w:type="dxa"/>
          </w:tcPr>
          <w:p w14:paraId="25F06552"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Atbildīgi izmanto digitālo komunikāciju konkrētiem mērķiem, izsverot tās piemērotību mērķgrupas vajadzībām.</w:t>
            </w:r>
          </w:p>
        </w:tc>
      </w:tr>
      <w:tr w:rsidR="00560D77" w14:paraId="5AB2FE27" w14:textId="77777777">
        <w:trPr>
          <w:trHeight w:val="1960"/>
        </w:trPr>
        <w:tc>
          <w:tcPr>
            <w:tcW w:w="3023" w:type="dxa"/>
          </w:tcPr>
          <w:p w14:paraId="4D0E1E91"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Atpazīst </w:t>
            </w:r>
            <w:r>
              <w:rPr>
                <w:rFonts w:ascii="Times New Roman" w:eastAsia="Times New Roman" w:hAnsi="Times New Roman" w:cs="Times New Roman"/>
                <w:color w:val="000000"/>
                <w:sz w:val="24"/>
                <w:szCs w:val="24"/>
                <w:highlight w:val="white"/>
              </w:rPr>
              <w:t>mediju</w:t>
            </w:r>
            <w:r>
              <w:rPr>
                <w:rFonts w:ascii="Times New Roman" w:eastAsia="Times New Roman" w:hAnsi="Times New Roman" w:cs="Times New Roman"/>
                <w:color w:val="000000"/>
                <w:sz w:val="24"/>
                <w:szCs w:val="24"/>
              </w:rPr>
              <w:t xml:space="preserve"> radītus un popularizētus </w:t>
            </w:r>
            <w:r w:rsidRPr="003A5C3D">
              <w:rPr>
                <w:rFonts w:ascii="Times New Roman" w:eastAsia="Times New Roman" w:hAnsi="Times New Roman" w:cs="Times New Roman"/>
                <w:sz w:val="24"/>
                <w:szCs w:val="24"/>
              </w:rPr>
              <w:t xml:space="preserve">tēlus un </w:t>
            </w:r>
            <w:r>
              <w:rPr>
                <w:rFonts w:ascii="Times New Roman" w:eastAsia="Times New Roman" w:hAnsi="Times New Roman" w:cs="Times New Roman"/>
                <w:color w:val="000000"/>
                <w:sz w:val="24"/>
                <w:szCs w:val="24"/>
              </w:rPr>
              <w:t>simbolus.</w:t>
            </w:r>
          </w:p>
        </w:tc>
        <w:tc>
          <w:tcPr>
            <w:tcW w:w="3023" w:type="dxa"/>
          </w:tcPr>
          <w:p w14:paraId="31B77964"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 Analizē </w:t>
            </w:r>
            <w:r>
              <w:rPr>
                <w:rFonts w:ascii="Times New Roman" w:eastAsia="Times New Roman" w:hAnsi="Times New Roman" w:cs="Times New Roman"/>
                <w:sz w:val="24"/>
                <w:szCs w:val="24"/>
                <w:highlight w:val="white"/>
              </w:rPr>
              <w:t>mediju</w:t>
            </w:r>
            <w:r>
              <w:rPr>
                <w:rFonts w:ascii="Times New Roman" w:eastAsia="Times New Roman" w:hAnsi="Times New Roman" w:cs="Times New Roman"/>
                <w:sz w:val="24"/>
                <w:szCs w:val="24"/>
              </w:rPr>
              <w:t xml:space="preserve"> lomu realitātes konstruēšanā un novērtē dažādu informācijas avotu, tajā skaitā digitālā formā pieejamo avotu, ticamību.</w:t>
            </w:r>
          </w:p>
        </w:tc>
        <w:tc>
          <w:tcPr>
            <w:tcW w:w="3023" w:type="dxa"/>
          </w:tcPr>
          <w:p w14:paraId="66B8CD90"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Kritiski analizē </w:t>
            </w:r>
            <w:r>
              <w:rPr>
                <w:rFonts w:ascii="Times New Roman" w:eastAsia="Times New Roman" w:hAnsi="Times New Roman" w:cs="Times New Roman"/>
                <w:color w:val="000000"/>
                <w:sz w:val="24"/>
                <w:szCs w:val="24"/>
                <w:highlight w:val="white"/>
              </w:rPr>
              <w:t>mediju</w:t>
            </w:r>
            <w:r>
              <w:rPr>
                <w:rFonts w:ascii="Times New Roman" w:eastAsia="Times New Roman" w:hAnsi="Times New Roman" w:cs="Times New Roman"/>
                <w:color w:val="000000"/>
                <w:sz w:val="24"/>
                <w:szCs w:val="24"/>
              </w:rPr>
              <w:t xml:space="preserve"> radīto realitāti un informācijas ticamību, rada savu mediju saturu.</w:t>
            </w:r>
          </w:p>
        </w:tc>
      </w:tr>
      <w:tr w:rsidR="00560D77" w14:paraId="3AA5FCD2" w14:textId="77777777">
        <w:trPr>
          <w:trHeight w:val="2120"/>
        </w:trPr>
        <w:tc>
          <w:tcPr>
            <w:tcW w:w="3023" w:type="dxa"/>
          </w:tcPr>
          <w:p w14:paraId="1FCD0D24" w14:textId="260D9B84" w:rsidR="00560D77" w:rsidRDefault="00E77951" w:rsidP="00B1519A">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Skaidro, kā digitālās tehnoloģijas ietekmē ikdienu, ar </w:t>
            </w:r>
            <w:r w:rsidR="00B1519A">
              <w:rPr>
                <w:rFonts w:ascii="Times New Roman" w:eastAsia="Times New Roman" w:hAnsi="Times New Roman" w:cs="Times New Roman"/>
                <w:color w:val="000000"/>
                <w:sz w:val="24"/>
                <w:szCs w:val="24"/>
              </w:rPr>
              <w:t xml:space="preserve">pedagoga </w:t>
            </w:r>
            <w:r>
              <w:rPr>
                <w:rFonts w:ascii="Times New Roman" w:eastAsia="Times New Roman" w:hAnsi="Times New Roman" w:cs="Times New Roman"/>
                <w:color w:val="000000"/>
                <w:sz w:val="24"/>
                <w:szCs w:val="24"/>
              </w:rPr>
              <w:t>atbalstu veido veselīgus un dro</w:t>
            </w:r>
            <w:r w:rsidRPr="003A5C3D">
              <w:rPr>
                <w:rFonts w:ascii="Times New Roman" w:eastAsia="Times New Roman" w:hAnsi="Times New Roman" w:cs="Times New Roman"/>
                <w:sz w:val="24"/>
                <w:szCs w:val="24"/>
              </w:rPr>
              <w:t>šus</w:t>
            </w:r>
            <w:r>
              <w:rPr>
                <w:rFonts w:ascii="Times New Roman" w:eastAsia="Times New Roman" w:hAnsi="Times New Roman" w:cs="Times New Roman"/>
                <w:color w:val="000000"/>
                <w:sz w:val="24"/>
                <w:szCs w:val="24"/>
              </w:rPr>
              <w:t xml:space="preserve"> paradumus digitālo tehnoloģiju lietošanā.</w:t>
            </w:r>
          </w:p>
        </w:tc>
        <w:tc>
          <w:tcPr>
            <w:tcW w:w="3023" w:type="dxa"/>
          </w:tcPr>
          <w:p w14:paraId="187DD1EE"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Skaidro savu izpratni par digitālo tehnoloģiju lomu sabiedrībā un </w:t>
            </w:r>
            <w:proofErr w:type="spellStart"/>
            <w:r>
              <w:rPr>
                <w:rFonts w:ascii="Times New Roman" w:eastAsia="Times New Roman" w:hAnsi="Times New Roman" w:cs="Times New Roman"/>
                <w:color w:val="000000"/>
                <w:sz w:val="24"/>
                <w:szCs w:val="24"/>
              </w:rPr>
              <w:t>pašrealizācijā</w:t>
            </w:r>
            <w:proofErr w:type="spellEnd"/>
            <w:r>
              <w:rPr>
                <w:rFonts w:ascii="Times New Roman" w:eastAsia="Times New Roman" w:hAnsi="Times New Roman" w:cs="Times New Roman"/>
                <w:color w:val="000000"/>
                <w:sz w:val="24"/>
                <w:szCs w:val="24"/>
              </w:rPr>
              <w:t>; ievēro veselīgus un dro</w:t>
            </w:r>
            <w:r w:rsidRPr="003A5C3D">
              <w:rPr>
                <w:rFonts w:ascii="Times New Roman" w:eastAsia="Times New Roman" w:hAnsi="Times New Roman" w:cs="Times New Roman"/>
                <w:sz w:val="24"/>
                <w:szCs w:val="24"/>
              </w:rPr>
              <w:t xml:space="preserve">šus </w:t>
            </w:r>
            <w:r>
              <w:rPr>
                <w:rFonts w:ascii="Times New Roman" w:eastAsia="Times New Roman" w:hAnsi="Times New Roman" w:cs="Times New Roman"/>
                <w:color w:val="000000"/>
                <w:sz w:val="24"/>
                <w:szCs w:val="24"/>
              </w:rPr>
              <w:t xml:space="preserve">tehnoloģiju lietošanas paradumus. </w:t>
            </w:r>
          </w:p>
        </w:tc>
        <w:tc>
          <w:tcPr>
            <w:tcW w:w="3023" w:type="dxa"/>
          </w:tcPr>
          <w:p w14:paraId="2DEB659D" w14:textId="77777777" w:rsidR="00560D77" w:rsidRDefault="00E77951">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Analizē un novērtē tehnoloģiju ietekmi uz </w:t>
            </w:r>
            <w:r>
              <w:rPr>
                <w:rFonts w:ascii="Times New Roman" w:eastAsia="Times New Roman" w:hAnsi="Times New Roman" w:cs="Times New Roman"/>
                <w:sz w:val="24"/>
                <w:szCs w:val="24"/>
              </w:rPr>
              <w:t>garīgo</w:t>
            </w:r>
            <w:r>
              <w:rPr>
                <w:rFonts w:ascii="Times New Roman" w:eastAsia="Times New Roman" w:hAnsi="Times New Roman" w:cs="Times New Roman"/>
                <w:color w:val="000000"/>
                <w:sz w:val="24"/>
                <w:szCs w:val="24"/>
              </w:rPr>
              <w:t xml:space="preserve"> un fizisko veselību, sabiedr</w:t>
            </w:r>
            <w:r w:rsidRPr="003A5C3D">
              <w:rPr>
                <w:rFonts w:ascii="Times New Roman" w:eastAsia="Times New Roman" w:hAnsi="Times New Roman" w:cs="Times New Roman"/>
                <w:sz w:val="24"/>
                <w:szCs w:val="24"/>
              </w:rPr>
              <w:t>ību un vidi</w:t>
            </w:r>
            <w:r>
              <w:rPr>
                <w:rFonts w:ascii="Times New Roman" w:eastAsia="Times New Roman" w:hAnsi="Times New Roman" w:cs="Times New Roman"/>
                <w:sz w:val="24"/>
                <w:szCs w:val="24"/>
              </w:rPr>
              <w:t>; ievēro veselīgus un drošus tehnoloģiju lietošanas paradumus, pamato to nepieciešamību. Konstruē, kontrolē un pārvalda savu digitālo identitāti.</w:t>
            </w:r>
          </w:p>
        </w:tc>
      </w:tr>
    </w:tbl>
    <w:p w14:paraId="0CE0D464" w14:textId="77777777" w:rsidR="00560D77" w:rsidRDefault="00560D77">
      <w:pPr>
        <w:pBdr>
          <w:top w:val="nil"/>
          <w:left w:val="nil"/>
          <w:bottom w:val="nil"/>
          <w:right w:val="nil"/>
          <w:between w:val="nil"/>
        </w:pBdr>
        <w:spacing w:after="0" w:line="240" w:lineRule="auto"/>
        <w:rPr>
          <w:rFonts w:ascii="Times New Roman" w:eastAsia="Times New Roman" w:hAnsi="Times New Roman" w:cs="Times New Roman"/>
          <w:sz w:val="28"/>
          <w:szCs w:val="28"/>
        </w:rPr>
      </w:pPr>
    </w:p>
    <w:p w14:paraId="2840BA79" w14:textId="77777777" w:rsidR="00560D77" w:rsidRDefault="00E77951">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Kārlis Šadurskis</w:t>
      </w:r>
    </w:p>
    <w:p w14:paraId="563E8BFF" w14:textId="77777777" w:rsidR="00560D77" w:rsidRDefault="00560D77">
      <w:pPr>
        <w:ind w:left="357"/>
        <w:jc w:val="both"/>
        <w:rPr>
          <w:rFonts w:ascii="Times New Roman" w:eastAsia="Times New Roman" w:hAnsi="Times New Roman" w:cs="Times New Roman"/>
          <w:sz w:val="28"/>
          <w:szCs w:val="28"/>
        </w:rPr>
      </w:pPr>
    </w:p>
    <w:p w14:paraId="388D9FE3" w14:textId="77777777" w:rsidR="00560D77" w:rsidRDefault="00560D77">
      <w:pPr>
        <w:ind w:left="357"/>
        <w:jc w:val="both"/>
        <w:rPr>
          <w:rFonts w:ascii="Times New Roman" w:eastAsia="Times New Roman" w:hAnsi="Times New Roman" w:cs="Times New Roman"/>
          <w:sz w:val="28"/>
          <w:szCs w:val="28"/>
        </w:rPr>
      </w:pPr>
    </w:p>
    <w:p w14:paraId="2C3B90AC" w14:textId="77777777" w:rsidR="00560D77" w:rsidRDefault="00560D77">
      <w:pPr>
        <w:ind w:left="357"/>
        <w:jc w:val="both"/>
        <w:rPr>
          <w:rFonts w:ascii="Times New Roman" w:eastAsia="Times New Roman" w:hAnsi="Times New Roman" w:cs="Times New Roman"/>
          <w:sz w:val="28"/>
          <w:szCs w:val="28"/>
        </w:rPr>
      </w:pPr>
    </w:p>
    <w:p w14:paraId="0429DBB9" w14:textId="77777777" w:rsidR="00560D77" w:rsidRDefault="00560D77">
      <w:pPr>
        <w:ind w:left="357"/>
        <w:jc w:val="both"/>
        <w:rPr>
          <w:rFonts w:ascii="Times New Roman" w:eastAsia="Times New Roman" w:hAnsi="Times New Roman" w:cs="Times New Roman"/>
          <w:sz w:val="28"/>
          <w:szCs w:val="28"/>
        </w:rPr>
      </w:pPr>
    </w:p>
    <w:p w14:paraId="54DEF563" w14:textId="77777777" w:rsidR="00560D77" w:rsidRDefault="00E779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Iesniedzējs:</w:t>
      </w:r>
    </w:p>
    <w:p w14:paraId="0878C51D" w14:textId="77777777" w:rsidR="00560D77" w:rsidRDefault="00E779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ministrs                                                       Kārlis Šadurskis</w:t>
      </w:r>
    </w:p>
    <w:p w14:paraId="1C2E9D77" w14:textId="77777777" w:rsidR="00560D77" w:rsidRDefault="00560D77">
      <w:pPr>
        <w:ind w:left="357"/>
        <w:jc w:val="both"/>
        <w:rPr>
          <w:rFonts w:ascii="Times New Roman" w:eastAsia="Times New Roman" w:hAnsi="Times New Roman" w:cs="Times New Roman"/>
          <w:sz w:val="28"/>
          <w:szCs w:val="28"/>
        </w:rPr>
      </w:pPr>
    </w:p>
    <w:p w14:paraId="435B8CFC" w14:textId="77777777" w:rsidR="00560D77" w:rsidRDefault="00E7795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Vizē: </w:t>
      </w:r>
    </w:p>
    <w:p w14:paraId="1CE57268" w14:textId="77777777" w:rsidR="006B5CFF" w:rsidRPr="006B5CFF" w:rsidRDefault="006B5CFF" w:rsidP="006B5CF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B5CFF">
        <w:rPr>
          <w:rFonts w:ascii="Times New Roman" w:eastAsia="Times New Roman" w:hAnsi="Times New Roman" w:cs="Times New Roman"/>
          <w:sz w:val="28"/>
          <w:szCs w:val="28"/>
        </w:rPr>
        <w:t xml:space="preserve">Valsts sekretāra vietniece – </w:t>
      </w:r>
    </w:p>
    <w:p w14:paraId="2962B774" w14:textId="77777777" w:rsidR="006B5CFF" w:rsidRPr="006B5CFF" w:rsidRDefault="006B5CFF" w:rsidP="006B5CFF">
      <w:pPr>
        <w:pBdr>
          <w:top w:val="nil"/>
          <w:left w:val="nil"/>
          <w:bottom w:val="nil"/>
          <w:right w:val="nil"/>
          <w:between w:val="nil"/>
        </w:pBdr>
        <w:spacing w:after="0" w:line="240" w:lineRule="auto"/>
        <w:rPr>
          <w:rFonts w:ascii="Times New Roman" w:eastAsia="Times New Roman" w:hAnsi="Times New Roman" w:cs="Times New Roman"/>
          <w:sz w:val="28"/>
          <w:szCs w:val="28"/>
        </w:rPr>
      </w:pPr>
      <w:r w:rsidRPr="006B5CFF">
        <w:rPr>
          <w:rFonts w:ascii="Times New Roman" w:eastAsia="Times New Roman" w:hAnsi="Times New Roman" w:cs="Times New Roman"/>
          <w:sz w:val="28"/>
          <w:szCs w:val="28"/>
        </w:rPr>
        <w:t>Politikas iniciatīvu un attīstības departamenta direktore,</w:t>
      </w:r>
    </w:p>
    <w:p w14:paraId="6F0385DF" w14:textId="4B24B568" w:rsidR="00560D77" w:rsidRDefault="006B5CFF" w:rsidP="006B5CFF">
      <w:pPr>
        <w:pBdr>
          <w:top w:val="nil"/>
          <w:left w:val="nil"/>
          <w:bottom w:val="nil"/>
          <w:right w:val="nil"/>
          <w:between w:val="nil"/>
        </w:pBdr>
        <w:spacing w:after="0" w:line="240" w:lineRule="auto"/>
        <w:rPr>
          <w:rFonts w:ascii="Times New Roman" w:eastAsia="Times New Roman" w:hAnsi="Times New Roman" w:cs="Times New Roman"/>
          <w:color w:val="000000"/>
        </w:rPr>
      </w:pPr>
      <w:r w:rsidRPr="006B5CFF">
        <w:rPr>
          <w:rFonts w:ascii="Times New Roman" w:eastAsia="Times New Roman" w:hAnsi="Times New Roman" w:cs="Times New Roman"/>
          <w:sz w:val="28"/>
          <w:szCs w:val="28"/>
        </w:rPr>
        <w:t>valsts sekretāra pienākumu izpildītāja</w:t>
      </w:r>
      <w:proofErr w:type="gramStart"/>
      <w:r w:rsidRPr="006B5CFF">
        <w:rPr>
          <w:rFonts w:ascii="Times New Roman" w:eastAsia="Times New Roman" w:hAnsi="Times New Roman" w:cs="Times New Roman"/>
          <w:sz w:val="28"/>
          <w:szCs w:val="28"/>
        </w:rPr>
        <w:t xml:space="preserve">                                                 </w:t>
      </w:r>
      <w:proofErr w:type="gramEnd"/>
      <w:r w:rsidRPr="006B5CFF">
        <w:rPr>
          <w:rFonts w:ascii="Times New Roman" w:eastAsia="Times New Roman" w:hAnsi="Times New Roman" w:cs="Times New Roman"/>
          <w:sz w:val="28"/>
          <w:szCs w:val="28"/>
        </w:rPr>
        <w:t>Gunta Arāja</w:t>
      </w:r>
      <w:bookmarkStart w:id="2" w:name="_GoBack"/>
      <w:bookmarkEnd w:id="2"/>
    </w:p>
    <w:sectPr w:rsidR="00560D7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9B3DB" w14:textId="77777777" w:rsidR="00C40AF8" w:rsidRDefault="00C40AF8">
      <w:pPr>
        <w:spacing w:after="0" w:line="240" w:lineRule="auto"/>
      </w:pPr>
      <w:r>
        <w:separator/>
      </w:r>
    </w:p>
  </w:endnote>
  <w:endnote w:type="continuationSeparator" w:id="0">
    <w:p w14:paraId="7F95CAFD" w14:textId="77777777" w:rsidR="00C40AF8" w:rsidRDefault="00C40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59BC8" w14:textId="77777777" w:rsidR="00560D77" w:rsidRDefault="00560D7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E78AD" w14:textId="15C1AE6C" w:rsidR="00560D77" w:rsidRDefault="00E77951">
    <w:pPr>
      <w:tabs>
        <w:tab w:val="center" w:pos="4153"/>
        <w:tab w:val="right" w:pos="8306"/>
      </w:tabs>
      <w:spacing w:after="0" w:line="240" w:lineRule="auto"/>
      <w:jc w:val="both"/>
      <w:rPr>
        <w:rFonts w:ascii="Times New Roman" w:eastAsia="Times New Roman" w:hAnsi="Times New Roman" w:cs="Times New Roman"/>
        <w:color w:val="000000"/>
        <w:sz w:val="20"/>
        <w:szCs w:val="20"/>
      </w:rPr>
    </w:pPr>
    <w:bookmarkStart w:id="3" w:name="_1fob9te" w:colFirst="0" w:colLast="0"/>
    <w:bookmarkEnd w:id="3"/>
    <w:r>
      <w:rPr>
        <w:rFonts w:ascii="Times New Roman" w:eastAsia="Times New Roman" w:hAnsi="Times New Roman" w:cs="Times New Roman"/>
        <w:color w:val="000000"/>
        <w:sz w:val="20"/>
        <w:szCs w:val="20"/>
      </w:rPr>
      <w:t>IZMNotp1_</w:t>
    </w:r>
    <w:r w:rsidR="009513AF">
      <w:rPr>
        <w:rFonts w:ascii="Times New Roman" w:eastAsia="Times New Roman" w:hAnsi="Times New Roman" w:cs="Times New Roman"/>
        <w:color w:val="000000"/>
        <w:sz w:val="20"/>
        <w:szCs w:val="20"/>
      </w:rPr>
      <w:t>261118</w:t>
    </w:r>
    <w:r w:rsidR="007B0955">
      <w:rPr>
        <w:rFonts w:ascii="Times New Roman" w:eastAsia="Times New Roman" w:hAnsi="Times New Roman" w:cs="Times New Roman"/>
        <w:color w:val="000000"/>
        <w:sz w:val="20"/>
        <w:szCs w:val="20"/>
      </w:rPr>
      <w:t>_PS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6DAB" w14:textId="498E76D4" w:rsidR="00560D77" w:rsidRDefault="00E77951">
    <w:pPr>
      <w:tabs>
        <w:tab w:val="center" w:pos="4153"/>
        <w:tab w:val="right" w:pos="8306"/>
      </w:tabs>
      <w:spacing w:after="0" w:line="240" w:lineRule="auto"/>
      <w:jc w:val="both"/>
      <w:rPr>
        <w:rFonts w:ascii="Times New Roman" w:eastAsia="Times New Roman" w:hAnsi="Times New Roman" w:cs="Times New Roman"/>
        <w:color w:val="000000"/>
        <w:sz w:val="20"/>
        <w:szCs w:val="20"/>
      </w:rPr>
    </w:pPr>
    <w:bookmarkStart w:id="4" w:name="_3znysh7" w:colFirst="0" w:colLast="0"/>
    <w:bookmarkEnd w:id="4"/>
    <w:r>
      <w:rPr>
        <w:rFonts w:ascii="Times New Roman" w:eastAsia="Times New Roman" w:hAnsi="Times New Roman" w:cs="Times New Roman"/>
        <w:color w:val="000000"/>
        <w:sz w:val="20"/>
        <w:szCs w:val="20"/>
      </w:rPr>
      <w:t>IZMNotp1_</w:t>
    </w:r>
    <w:r w:rsidR="009513AF">
      <w:rPr>
        <w:rFonts w:ascii="Times New Roman" w:eastAsia="Times New Roman" w:hAnsi="Times New Roman" w:cs="Times New Roman"/>
        <w:color w:val="000000"/>
        <w:sz w:val="20"/>
        <w:szCs w:val="20"/>
      </w:rPr>
      <w:t>261118</w:t>
    </w:r>
    <w:r w:rsidR="007B0955">
      <w:rPr>
        <w:rFonts w:ascii="Times New Roman" w:eastAsia="Times New Roman" w:hAnsi="Times New Roman" w:cs="Times New Roman"/>
        <w:color w:val="000000"/>
        <w:sz w:val="20"/>
        <w:szCs w:val="20"/>
      </w:rPr>
      <w:t>_PS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83FC7" w14:textId="77777777" w:rsidR="00C40AF8" w:rsidRDefault="00C40AF8">
      <w:pPr>
        <w:spacing w:after="0" w:line="240" w:lineRule="auto"/>
      </w:pPr>
      <w:r>
        <w:separator/>
      </w:r>
    </w:p>
  </w:footnote>
  <w:footnote w:type="continuationSeparator" w:id="0">
    <w:p w14:paraId="7E628C44" w14:textId="77777777" w:rsidR="00C40AF8" w:rsidRDefault="00C40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3A2B3" w14:textId="77777777" w:rsidR="00560D77" w:rsidRDefault="00560D7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98CF" w14:textId="77777777" w:rsidR="00560D77" w:rsidRDefault="00E77951">
    <w:pPr>
      <w:pBdr>
        <w:top w:val="nil"/>
        <w:left w:val="nil"/>
        <w:bottom w:val="nil"/>
        <w:right w:val="nil"/>
        <w:between w:val="nil"/>
      </w:pBdr>
      <w:tabs>
        <w:tab w:val="center" w:pos="4513"/>
        <w:tab w:val="right" w:pos="9026"/>
      </w:tabs>
      <w:spacing w:after="0" w:line="240" w:lineRule="auto"/>
      <w:jc w:val="center"/>
      <w:rPr>
        <w:color w:val="000000"/>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B5CFF">
      <w:rPr>
        <w:rFonts w:ascii="Times New Roman" w:eastAsia="Times New Roman" w:hAnsi="Times New Roman" w:cs="Times New Roman"/>
        <w:noProof/>
        <w:color w:val="000000"/>
        <w:sz w:val="24"/>
        <w:szCs w:val="24"/>
      </w:rPr>
      <w:t>7</w:t>
    </w:r>
    <w:r>
      <w:rPr>
        <w:rFonts w:ascii="Times New Roman" w:eastAsia="Times New Roman" w:hAnsi="Times New Roman" w:cs="Times New Roman"/>
        <w:color w:val="000000"/>
        <w:sz w:val="24"/>
        <w:szCs w:val="24"/>
      </w:rPr>
      <w:fldChar w:fldCharType="end"/>
    </w:r>
  </w:p>
  <w:p w14:paraId="0B6A2773" w14:textId="77777777" w:rsidR="00560D77" w:rsidRDefault="00560D77">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C67B" w14:textId="77777777" w:rsidR="00560D77" w:rsidRDefault="00560D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B2318"/>
    <w:multiLevelType w:val="multilevel"/>
    <w:tmpl w:val="F07EB4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va Olina">
    <w15:presenceInfo w15:providerId="Windows Live" w15:userId="0b024d7de9f59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0D77"/>
    <w:rsid w:val="0021184B"/>
    <w:rsid w:val="003A5C3D"/>
    <w:rsid w:val="0041140D"/>
    <w:rsid w:val="004F642D"/>
    <w:rsid w:val="00560D77"/>
    <w:rsid w:val="00582843"/>
    <w:rsid w:val="0064259C"/>
    <w:rsid w:val="006B2B8C"/>
    <w:rsid w:val="006B5CFF"/>
    <w:rsid w:val="007B0955"/>
    <w:rsid w:val="008A7D86"/>
    <w:rsid w:val="008D2402"/>
    <w:rsid w:val="009121C8"/>
    <w:rsid w:val="009513AF"/>
    <w:rsid w:val="009743AD"/>
    <w:rsid w:val="00991B37"/>
    <w:rsid w:val="00B1519A"/>
    <w:rsid w:val="00C40AF8"/>
    <w:rsid w:val="00D321DF"/>
    <w:rsid w:val="00E77951"/>
    <w:rsid w:val="00F3685C"/>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7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8722</Words>
  <Characters>4973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Skolēnam plānotie sasniedzamie rezultāti caurviju prasmēs, beidzot 3., 6. un 9. klasi</dc:title>
  <dc:creator>Liene Zeile</dc:creator>
  <dc:description>T.67814439</dc:description>
  <cp:lastModifiedBy>Ivars Zemļanskis</cp:lastModifiedBy>
  <cp:revision>7</cp:revision>
  <dcterms:created xsi:type="dcterms:W3CDTF">2018-11-26T09:12:00Z</dcterms:created>
  <dcterms:modified xsi:type="dcterms:W3CDTF">2018-11-26T10:26:00Z</dcterms:modified>
</cp:coreProperties>
</file>