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CAF8D" w14:textId="77777777" w:rsidR="006A7CDF" w:rsidRPr="006A7CDF" w:rsidRDefault="006A7CDF" w:rsidP="006A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2037714B" w14:textId="77777777" w:rsidR="006A7CDF" w:rsidRPr="006A7CDF" w:rsidRDefault="006A7CDF" w:rsidP="006A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0A01FF26" w14:textId="77777777" w:rsidR="006A7CDF" w:rsidRPr="006A7CDF" w:rsidRDefault="006A7CDF" w:rsidP="006A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09A6116D" w14:textId="77777777" w:rsidR="006A7CDF" w:rsidRPr="006A7CDF" w:rsidRDefault="006A7CDF" w:rsidP="006A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6A7CDF" w:rsidRPr="006A7CDF" w14:paraId="63DCAC7F" w14:textId="77777777" w:rsidTr="00EE113B">
        <w:trPr>
          <w:cantSplit/>
        </w:trPr>
        <w:tc>
          <w:tcPr>
            <w:tcW w:w="4040" w:type="dxa"/>
            <w:hideMark/>
          </w:tcPr>
          <w:p w14:paraId="42F7340D" w14:textId="77777777" w:rsidR="006A7CDF" w:rsidRPr="006A7CDF" w:rsidRDefault="006A7CDF" w:rsidP="006A7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A7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Rīgā</w:t>
            </w:r>
          </w:p>
        </w:tc>
        <w:tc>
          <w:tcPr>
            <w:tcW w:w="898" w:type="dxa"/>
            <w:hideMark/>
          </w:tcPr>
          <w:p w14:paraId="2094AC11" w14:textId="77777777" w:rsidR="006A7CDF" w:rsidRPr="006A7CDF" w:rsidRDefault="006A7CDF" w:rsidP="006A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A7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Nr. </w:t>
            </w:r>
          </w:p>
        </w:tc>
        <w:tc>
          <w:tcPr>
            <w:tcW w:w="4298" w:type="dxa"/>
            <w:hideMark/>
          </w:tcPr>
          <w:p w14:paraId="0299DDBF" w14:textId="77777777" w:rsidR="006A7CDF" w:rsidRPr="006A7CDF" w:rsidRDefault="006A7CDF" w:rsidP="006A7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A7C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2018. gada                       </w:t>
            </w:r>
          </w:p>
        </w:tc>
      </w:tr>
    </w:tbl>
    <w:p w14:paraId="23D26240" w14:textId="77777777" w:rsidR="006A7CDF" w:rsidRPr="006A7CDF" w:rsidRDefault="006A7CDF" w:rsidP="006A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5910011F" w14:textId="77777777" w:rsidR="006A7CDF" w:rsidRPr="006A7CDF" w:rsidRDefault="006A7CDF" w:rsidP="006A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5607F43A" w14:textId="77777777" w:rsidR="006A7CDF" w:rsidRPr="006A7CDF" w:rsidRDefault="006A7CDF" w:rsidP="006A7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6A7CDF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 . §</w:t>
      </w:r>
    </w:p>
    <w:p w14:paraId="0A31397A" w14:textId="77777777" w:rsidR="006A7CDF" w:rsidRPr="001E1B30" w:rsidRDefault="006A7CDF" w:rsidP="006A7CD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D76C015" w14:textId="7655F450" w:rsidR="006A7CDF" w:rsidRDefault="006A7CDF" w:rsidP="006A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OLE_LINK15"/>
      <w:bookmarkStart w:id="1" w:name="OLE_LINK16"/>
      <w:bookmarkStart w:id="2" w:name="OLE_LINK23"/>
      <w:r w:rsidRPr="006A7CD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Par Ministru kabineta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noteikumu projektu </w:t>
      </w:r>
      <w:r w:rsidR="00AD6F0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br/>
      </w:r>
      <w:r w:rsidR="001E1B3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Ministru kabineta</w:t>
      </w:r>
      <w:r w:rsidRPr="006A7CD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7</w:t>
      </w:r>
      <w:r w:rsidR="00AD6F03" w:rsidRPr="006A7CD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</w:t>
      </w:r>
      <w:r w:rsidR="00AD6F0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6A7CD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gada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23</w:t>
      </w:r>
      <w:r w:rsidR="00AD6F03" w:rsidRPr="006A7CD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</w:t>
      </w:r>
      <w:r w:rsidR="00AD6F0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maija noteikumos</w:t>
      </w:r>
      <w:r w:rsidRPr="006A7CD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Nr.</w:t>
      </w:r>
      <w:r w:rsidR="00AD6F0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271</w:t>
      </w:r>
      <w:r w:rsidRPr="006A7CD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1E1B3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Noteikumi par vides aizsardzības oficiālās statistikas veidlapām</w:t>
      </w:r>
      <w:r w:rsidR="001E1B3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""</w:t>
      </w:r>
      <w:bookmarkEnd w:id="0"/>
      <w:bookmarkEnd w:id="1"/>
      <w:bookmarkEnd w:id="2"/>
      <w:r w:rsidRPr="006A7CD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</w:p>
    <w:p w14:paraId="652B6522" w14:textId="77777777" w:rsidR="00AD6F03" w:rsidRPr="001E1B30" w:rsidRDefault="00AD6F03" w:rsidP="00424FB6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E1B3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TA-2397</w:t>
      </w:r>
    </w:p>
    <w:p w14:paraId="0C91F907" w14:textId="77777777" w:rsidR="006A7CDF" w:rsidRPr="001E1B30" w:rsidRDefault="006A7CDF" w:rsidP="006A7C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1E1B3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___________________________________________________________</w:t>
      </w:r>
    </w:p>
    <w:p w14:paraId="570B3864" w14:textId="77777777" w:rsidR="006A7CDF" w:rsidRPr="001E1B30" w:rsidRDefault="006A7CDF" w:rsidP="006A7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1B3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(…)</w:t>
      </w:r>
    </w:p>
    <w:p w14:paraId="647F2CAB" w14:textId="77777777" w:rsidR="006A7CDF" w:rsidRPr="001E1B30" w:rsidRDefault="006A7CDF" w:rsidP="006A7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DE17BE0" w14:textId="77777777" w:rsidR="006A7CDF" w:rsidRPr="00424FB6" w:rsidRDefault="006A7CDF" w:rsidP="001E1B3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4FB6">
        <w:rPr>
          <w:rFonts w:ascii="Times New Roman" w:eastAsia="Times New Roman" w:hAnsi="Times New Roman" w:cs="Times New Roman"/>
          <w:sz w:val="28"/>
          <w:szCs w:val="28"/>
        </w:rPr>
        <w:t xml:space="preserve">1.   Pieņemt iesniegto noteikumu projektu. </w:t>
      </w:r>
    </w:p>
    <w:p w14:paraId="4E5A45D2" w14:textId="77777777" w:rsidR="006A7CDF" w:rsidRPr="00424FB6" w:rsidRDefault="006A7CDF" w:rsidP="001E1B3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4FB6">
        <w:rPr>
          <w:rFonts w:ascii="Times New Roman" w:eastAsia="Times New Roman" w:hAnsi="Times New Roman" w:cs="Times New Roman"/>
          <w:sz w:val="28"/>
          <w:szCs w:val="28"/>
        </w:rPr>
        <w:t>Valsts kancelejai sagatavot noteikumu projektu parakstīšanai.</w:t>
      </w:r>
    </w:p>
    <w:p w14:paraId="78357675" w14:textId="63B012A2" w:rsidR="006A7CDF" w:rsidRPr="00424FB6" w:rsidRDefault="006A7CDF" w:rsidP="001E1B3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4FB6">
        <w:rPr>
          <w:rFonts w:ascii="Times New Roman" w:eastAsia="Times New Roman" w:hAnsi="Times New Roman" w:cs="Times New Roman"/>
          <w:sz w:val="28"/>
          <w:szCs w:val="28"/>
        </w:rPr>
        <w:t xml:space="preserve">2. Vides aizsardzības un reģionālās attīstības ministrijai līdz ar citiem grozījumiem likumā </w:t>
      </w:r>
      <w:r w:rsidR="001E1B30" w:rsidRPr="00424FB6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424FB6">
        <w:rPr>
          <w:rFonts w:ascii="Times New Roman" w:eastAsia="Times New Roman" w:hAnsi="Times New Roman" w:cs="Times New Roman"/>
          <w:sz w:val="28"/>
          <w:szCs w:val="28"/>
        </w:rPr>
        <w:t>Par piesārņojumu</w:t>
      </w:r>
      <w:r w:rsidR="001E1B30" w:rsidRPr="00424FB6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424FB6">
        <w:rPr>
          <w:rFonts w:ascii="Times New Roman" w:eastAsia="Times New Roman" w:hAnsi="Times New Roman" w:cs="Times New Roman"/>
          <w:sz w:val="28"/>
          <w:szCs w:val="28"/>
        </w:rPr>
        <w:t xml:space="preserve"> izstrādāt un iesniegt noteiktā kārtībā </w:t>
      </w:r>
      <w:r w:rsidR="00AD6F03" w:rsidRPr="00424FB6">
        <w:rPr>
          <w:rFonts w:ascii="Times New Roman" w:eastAsia="Times New Roman" w:hAnsi="Times New Roman" w:cs="Times New Roman"/>
          <w:sz w:val="28"/>
          <w:szCs w:val="28"/>
        </w:rPr>
        <w:t xml:space="preserve">Ministru kabinetā </w:t>
      </w:r>
      <w:r w:rsidRPr="00424FB6">
        <w:rPr>
          <w:rFonts w:ascii="Times New Roman" w:eastAsia="Times New Roman" w:hAnsi="Times New Roman" w:cs="Times New Roman"/>
          <w:sz w:val="28"/>
          <w:szCs w:val="28"/>
        </w:rPr>
        <w:t xml:space="preserve">likumprojektu </w:t>
      </w:r>
      <w:r w:rsidR="001E1B30" w:rsidRPr="00424FB6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424FB6">
        <w:rPr>
          <w:rFonts w:ascii="Times New Roman" w:eastAsia="Times New Roman" w:hAnsi="Times New Roman" w:cs="Times New Roman"/>
          <w:sz w:val="28"/>
          <w:szCs w:val="28"/>
        </w:rPr>
        <w:t xml:space="preserve">Grozījumi likumā </w:t>
      </w:r>
      <w:r w:rsidR="001E1B30" w:rsidRPr="00424FB6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424FB6">
        <w:rPr>
          <w:rFonts w:ascii="Times New Roman" w:eastAsia="Times New Roman" w:hAnsi="Times New Roman" w:cs="Times New Roman"/>
          <w:sz w:val="28"/>
          <w:szCs w:val="28"/>
        </w:rPr>
        <w:t>Par piesārņojumu</w:t>
      </w:r>
      <w:r w:rsidR="001E1B30" w:rsidRPr="00424FB6">
        <w:rPr>
          <w:rFonts w:ascii="Times New Roman" w:eastAsia="Times New Roman" w:hAnsi="Times New Roman" w:cs="Times New Roman"/>
          <w:sz w:val="28"/>
          <w:szCs w:val="28"/>
        </w:rPr>
        <w:t>""</w:t>
      </w:r>
      <w:r w:rsidRPr="00424F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66672" w:rsidRPr="00424FB6">
        <w:rPr>
          <w:rFonts w:ascii="Times New Roman" w:eastAsia="Times New Roman" w:hAnsi="Times New Roman" w:cs="Times New Roman"/>
          <w:sz w:val="28"/>
          <w:szCs w:val="28"/>
        </w:rPr>
        <w:t xml:space="preserve">precizējot </w:t>
      </w:r>
      <w:r w:rsidR="004F170A" w:rsidRPr="00424FB6">
        <w:rPr>
          <w:rFonts w:ascii="Times New Roman" w:eastAsia="Times New Roman" w:hAnsi="Times New Roman" w:cs="Times New Roman"/>
          <w:sz w:val="28"/>
          <w:szCs w:val="28"/>
        </w:rPr>
        <w:t xml:space="preserve">likuma </w:t>
      </w:r>
      <w:r w:rsidR="001E1B30" w:rsidRPr="00424FB6">
        <w:rPr>
          <w:rFonts w:ascii="Times New Roman" w:eastAsia="Times New Roman" w:hAnsi="Times New Roman" w:cs="Times New Roman"/>
          <w:sz w:val="28"/>
          <w:szCs w:val="28"/>
        </w:rPr>
        <w:t>"</w:t>
      </w:r>
      <w:r w:rsidR="004F170A" w:rsidRPr="00424FB6">
        <w:rPr>
          <w:rFonts w:ascii="Times New Roman" w:eastAsia="Times New Roman" w:hAnsi="Times New Roman" w:cs="Times New Roman"/>
          <w:sz w:val="28"/>
          <w:szCs w:val="28"/>
        </w:rPr>
        <w:t>Par piesārņojumu</w:t>
      </w:r>
      <w:r w:rsidR="001E1B30" w:rsidRPr="00424FB6">
        <w:rPr>
          <w:rFonts w:ascii="Times New Roman" w:eastAsia="Times New Roman" w:hAnsi="Times New Roman" w:cs="Times New Roman"/>
          <w:sz w:val="28"/>
          <w:szCs w:val="28"/>
        </w:rPr>
        <w:t>"</w:t>
      </w:r>
      <w:r w:rsidR="004F170A" w:rsidRPr="00424FB6">
        <w:rPr>
          <w:rFonts w:ascii="Times New Roman" w:eastAsia="Times New Roman" w:hAnsi="Times New Roman" w:cs="Times New Roman"/>
          <w:sz w:val="28"/>
          <w:szCs w:val="28"/>
        </w:rPr>
        <w:t xml:space="preserve"> 45.</w:t>
      </w:r>
      <w:r w:rsidR="00985488" w:rsidRPr="00424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70A" w:rsidRPr="00424FB6">
        <w:rPr>
          <w:rFonts w:ascii="Times New Roman" w:eastAsia="Times New Roman" w:hAnsi="Times New Roman" w:cs="Times New Roman"/>
          <w:sz w:val="28"/>
          <w:szCs w:val="28"/>
        </w:rPr>
        <w:t>panta 1.</w:t>
      </w:r>
      <w:r w:rsidR="004F170A" w:rsidRPr="00424FB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AD6F03" w:rsidRPr="00424FB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</w:t>
      </w:r>
      <w:r w:rsidR="004F170A" w:rsidRPr="00424FB6">
        <w:rPr>
          <w:rFonts w:ascii="Times New Roman" w:eastAsia="Times New Roman" w:hAnsi="Times New Roman" w:cs="Times New Roman"/>
          <w:sz w:val="28"/>
          <w:szCs w:val="28"/>
        </w:rPr>
        <w:t>daļā ietvert</w:t>
      </w:r>
      <w:r w:rsidR="00EA3F09">
        <w:rPr>
          <w:rFonts w:ascii="Times New Roman" w:eastAsia="Times New Roman" w:hAnsi="Times New Roman" w:cs="Times New Roman"/>
          <w:sz w:val="28"/>
          <w:szCs w:val="28"/>
        </w:rPr>
        <w:t>o</w:t>
      </w:r>
      <w:r w:rsidR="004F170A" w:rsidRPr="00424FB6">
        <w:rPr>
          <w:rFonts w:ascii="Times New Roman" w:eastAsia="Times New Roman" w:hAnsi="Times New Roman" w:cs="Times New Roman"/>
          <w:sz w:val="28"/>
          <w:szCs w:val="28"/>
        </w:rPr>
        <w:t xml:space="preserve"> deleģējum</w:t>
      </w:r>
      <w:r w:rsidR="00EA3F09">
        <w:rPr>
          <w:rFonts w:ascii="Times New Roman" w:eastAsia="Times New Roman" w:hAnsi="Times New Roman" w:cs="Times New Roman"/>
          <w:sz w:val="28"/>
          <w:szCs w:val="28"/>
        </w:rPr>
        <w:t>u</w:t>
      </w:r>
      <w:r w:rsidR="00066672" w:rsidRPr="00424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F03" w:rsidRPr="00424FB6">
        <w:rPr>
          <w:rFonts w:ascii="Times New Roman" w:eastAsia="Times New Roman" w:hAnsi="Times New Roman" w:cs="Times New Roman"/>
          <w:sz w:val="28"/>
          <w:szCs w:val="28"/>
        </w:rPr>
        <w:t xml:space="preserve">Ministru kabinetam </w:t>
      </w:r>
      <w:bookmarkStart w:id="3" w:name="_GoBack"/>
      <w:bookmarkEnd w:id="3"/>
      <w:r w:rsidR="00066672" w:rsidRPr="00424FB6">
        <w:rPr>
          <w:rFonts w:ascii="Times New Roman" w:eastAsia="Times New Roman" w:hAnsi="Times New Roman" w:cs="Times New Roman"/>
          <w:sz w:val="28"/>
          <w:szCs w:val="28"/>
        </w:rPr>
        <w:t xml:space="preserve">attiecībā uz </w:t>
      </w:r>
      <w:r w:rsidR="00424FB6" w:rsidRPr="00424FB6">
        <w:rPr>
          <w:rFonts w:ascii="Times New Roman" w:eastAsia="Times New Roman" w:hAnsi="Times New Roman" w:cs="Times New Roman"/>
          <w:sz w:val="28"/>
          <w:szCs w:val="28"/>
        </w:rPr>
        <w:t xml:space="preserve">piesārņojošās darbības pārskata </w:t>
      </w:r>
      <w:r w:rsidR="008B596A" w:rsidRPr="00424FB6">
        <w:rPr>
          <w:rFonts w:ascii="Times New Roman" w:eastAsia="Times New Roman" w:hAnsi="Times New Roman" w:cs="Times New Roman"/>
          <w:sz w:val="28"/>
          <w:szCs w:val="28"/>
        </w:rPr>
        <w:t>veidlapām.</w:t>
      </w:r>
    </w:p>
    <w:p w14:paraId="360E594C" w14:textId="77777777" w:rsidR="00BF396B" w:rsidRDefault="00BF396B" w:rsidP="001E1B3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F847693" w14:textId="77777777" w:rsidR="001E1B30" w:rsidRPr="001E1B30" w:rsidRDefault="001E1B30" w:rsidP="001E1B3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7C5C78E" w14:textId="77777777" w:rsidR="006A7CDF" w:rsidRPr="001E1B30" w:rsidRDefault="006A7CDF" w:rsidP="001E1B30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798590D6" w14:textId="77777777" w:rsidR="006A7CDF" w:rsidRPr="001E1B30" w:rsidRDefault="006A7CDF" w:rsidP="001E1B30">
      <w:pPr>
        <w:tabs>
          <w:tab w:val="left" w:pos="652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E1B30">
        <w:rPr>
          <w:rFonts w:ascii="Times New Roman" w:eastAsiaTheme="minorEastAsia" w:hAnsi="Times New Roman" w:cs="Times New Roman"/>
          <w:sz w:val="28"/>
          <w:szCs w:val="28"/>
          <w:lang w:eastAsia="lv-LV"/>
        </w:rPr>
        <w:t>Ministru prezidents</w:t>
      </w:r>
      <w:r w:rsidRPr="001E1B30">
        <w:rPr>
          <w:rFonts w:ascii="Times New Roman" w:eastAsiaTheme="minorEastAsia" w:hAnsi="Times New Roman" w:cs="Times New Roman"/>
          <w:sz w:val="28"/>
          <w:szCs w:val="28"/>
          <w:lang w:eastAsia="lv-LV"/>
        </w:rPr>
        <w:tab/>
        <w:t>Māris Kučinskis</w:t>
      </w:r>
    </w:p>
    <w:p w14:paraId="1412647F" w14:textId="77777777" w:rsidR="006A7CDF" w:rsidRDefault="006A7CDF" w:rsidP="001E1B30">
      <w:pPr>
        <w:tabs>
          <w:tab w:val="left" w:pos="980"/>
          <w:tab w:val="left" w:pos="680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0A60E44" w14:textId="77777777" w:rsidR="001E1B30" w:rsidRDefault="001E1B30" w:rsidP="001E1B30">
      <w:pPr>
        <w:tabs>
          <w:tab w:val="left" w:pos="980"/>
          <w:tab w:val="left" w:pos="680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D7E0E0A" w14:textId="77777777" w:rsidR="001E1B30" w:rsidRPr="001E1B30" w:rsidRDefault="001E1B30" w:rsidP="001E1B30">
      <w:pPr>
        <w:tabs>
          <w:tab w:val="left" w:pos="980"/>
          <w:tab w:val="left" w:pos="680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7ED461D" w14:textId="77777777" w:rsidR="006A7CDF" w:rsidRPr="001E1B30" w:rsidRDefault="006A7CDF" w:rsidP="001E1B30">
      <w:pPr>
        <w:tabs>
          <w:tab w:val="left" w:pos="652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E1B30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kancelejas direktors</w:t>
      </w:r>
      <w:r w:rsidRPr="001E1B3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Jānis </w:t>
      </w:r>
      <w:proofErr w:type="spellStart"/>
      <w:r w:rsidRPr="001E1B30">
        <w:rPr>
          <w:rFonts w:ascii="Times New Roman" w:eastAsia="Times New Roman" w:hAnsi="Times New Roman" w:cs="Times New Roman"/>
          <w:sz w:val="28"/>
          <w:szCs w:val="28"/>
          <w:lang w:eastAsia="lv-LV"/>
        </w:rPr>
        <w:t>Citskovskis</w:t>
      </w:r>
      <w:proofErr w:type="spellEnd"/>
    </w:p>
    <w:sectPr w:rsidR="006A7CDF" w:rsidRPr="001E1B30" w:rsidSect="001E1B30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E0223" w14:textId="77777777" w:rsidR="00B337F3" w:rsidRDefault="00CC59B3">
      <w:pPr>
        <w:spacing w:after="0" w:line="240" w:lineRule="auto"/>
      </w:pPr>
      <w:r>
        <w:separator/>
      </w:r>
    </w:p>
  </w:endnote>
  <w:endnote w:type="continuationSeparator" w:id="0">
    <w:p w14:paraId="4150D127" w14:textId="77777777" w:rsidR="00B337F3" w:rsidRDefault="00CC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30BAE" w14:textId="77777777" w:rsidR="005966AB" w:rsidRPr="001E1B30" w:rsidRDefault="001E1B30" w:rsidP="003B449F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2397z8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EF4C6" w14:textId="77777777" w:rsidR="00B337F3" w:rsidRDefault="00CC59B3">
      <w:pPr>
        <w:spacing w:after="0" w:line="240" w:lineRule="auto"/>
      </w:pPr>
      <w:r>
        <w:separator/>
      </w:r>
    </w:p>
  </w:footnote>
  <w:footnote w:type="continuationSeparator" w:id="0">
    <w:p w14:paraId="0148A841" w14:textId="77777777" w:rsidR="00B337F3" w:rsidRDefault="00CC5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FE481" w14:textId="77777777" w:rsidR="003B449F" w:rsidRPr="003B449F" w:rsidRDefault="00EA3F09">
    <w:pPr>
      <w:pStyle w:val="Header"/>
      <w:rPr>
        <w:sz w:val="28"/>
        <w:szCs w:val="28"/>
      </w:rPr>
    </w:pPr>
  </w:p>
  <w:p w14:paraId="14ADF212" w14:textId="77777777" w:rsidR="003B449F" w:rsidRPr="003B449F" w:rsidRDefault="00985488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3B449F">
      <w:rPr>
        <w:b/>
        <w:bCs/>
        <w:sz w:val="28"/>
        <w:szCs w:val="28"/>
      </w:rPr>
      <w:t>MINISTRU KABINETA SĒDES PROTOKOLLĒMUMS</w:t>
    </w:r>
  </w:p>
  <w:p w14:paraId="702C61C5" w14:textId="77777777" w:rsidR="003B449F" w:rsidRPr="003B449F" w:rsidRDefault="00EA3F09">
    <w:pPr>
      <w:pStyle w:val="Header"/>
      <w:rPr>
        <w:sz w:val="28"/>
        <w:szCs w:val="28"/>
      </w:rPr>
    </w:pPr>
  </w:p>
  <w:p w14:paraId="71AFBC79" w14:textId="77777777" w:rsidR="00143392" w:rsidRPr="003B449F" w:rsidRDefault="00EA3F09" w:rsidP="003B449F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E27BB"/>
    <w:multiLevelType w:val="hybridMultilevel"/>
    <w:tmpl w:val="B0D0CE8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D3549"/>
    <w:multiLevelType w:val="multilevel"/>
    <w:tmpl w:val="7A34A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DF"/>
    <w:rsid w:val="00066672"/>
    <w:rsid w:val="00070B0C"/>
    <w:rsid w:val="000F1832"/>
    <w:rsid w:val="001E1B30"/>
    <w:rsid w:val="00424FB6"/>
    <w:rsid w:val="004F170A"/>
    <w:rsid w:val="006A7CDF"/>
    <w:rsid w:val="0088443C"/>
    <w:rsid w:val="008B596A"/>
    <w:rsid w:val="00985488"/>
    <w:rsid w:val="00AD6F03"/>
    <w:rsid w:val="00B337F3"/>
    <w:rsid w:val="00BF396B"/>
    <w:rsid w:val="00CC59B3"/>
    <w:rsid w:val="00D9025E"/>
    <w:rsid w:val="00EA3F09"/>
    <w:rsid w:val="00FD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1192"/>
  <w15:chartTrackingRefBased/>
  <w15:docId w15:val="{DAA1E357-5070-45DF-8097-15BD8525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7C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6A7CD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A7C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6A7CD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Madars Udris</dc:creator>
  <cp:keywords/>
  <dc:description/>
  <cp:lastModifiedBy>Inese Lismane</cp:lastModifiedBy>
  <cp:revision>8</cp:revision>
  <cp:lastPrinted>2018-12-07T09:37:00Z</cp:lastPrinted>
  <dcterms:created xsi:type="dcterms:W3CDTF">2018-12-04T07:23:00Z</dcterms:created>
  <dcterms:modified xsi:type="dcterms:W3CDTF">2018-12-17T07:34:00Z</dcterms:modified>
</cp:coreProperties>
</file>