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A46B" w14:textId="48374ED9" w:rsidR="00A1552F" w:rsidRDefault="005E5EA4" w:rsidP="00F8013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F8013B">
        <w:rPr>
          <w:rFonts w:ascii="Times New Roman" w:eastAsia="Times New Roman" w:hAnsi="Times New Roman" w:cs="Times New Roman"/>
          <w:b/>
          <w:bCs/>
          <w:sz w:val="24"/>
          <w:szCs w:val="24"/>
          <w:lang w:eastAsia="lv-LV"/>
        </w:rPr>
        <w:t xml:space="preserve">projekta </w:t>
      </w:r>
      <w:r>
        <w:rPr>
          <w:rFonts w:ascii="Times New Roman" w:eastAsia="Times New Roman" w:hAnsi="Times New Roman" w:cs="Times New Roman"/>
          <w:b/>
          <w:bCs/>
          <w:sz w:val="24"/>
          <w:szCs w:val="24"/>
          <w:lang w:eastAsia="lv-LV"/>
        </w:rPr>
        <w:t>"</w:t>
      </w:r>
      <w:r w:rsidR="002921D5">
        <w:rPr>
          <w:rFonts w:ascii="Times New Roman" w:eastAsia="Times New Roman" w:hAnsi="Times New Roman" w:cs="Times New Roman"/>
          <w:b/>
          <w:bCs/>
          <w:sz w:val="24"/>
          <w:szCs w:val="24"/>
          <w:lang w:eastAsia="lv-LV"/>
        </w:rPr>
        <w:t xml:space="preserve">Maksātnespējas procesa administratora darbības </w:t>
      </w:r>
      <w:r w:rsidR="001A6FD8">
        <w:rPr>
          <w:rFonts w:ascii="Times New Roman" w:eastAsia="Times New Roman" w:hAnsi="Times New Roman" w:cs="Times New Roman"/>
          <w:b/>
          <w:bCs/>
          <w:sz w:val="24"/>
          <w:szCs w:val="24"/>
          <w:lang w:eastAsia="lv-LV"/>
        </w:rPr>
        <w:t xml:space="preserve">pārskata </w:t>
      </w:r>
      <w:r w:rsidR="002921D5">
        <w:rPr>
          <w:rFonts w:ascii="Times New Roman" w:eastAsia="Times New Roman" w:hAnsi="Times New Roman" w:cs="Times New Roman"/>
          <w:b/>
          <w:bCs/>
          <w:sz w:val="24"/>
          <w:szCs w:val="24"/>
          <w:lang w:eastAsia="lv-LV"/>
        </w:rPr>
        <w:t>noteikumi</w:t>
      </w:r>
      <w:r>
        <w:rPr>
          <w:rFonts w:ascii="Times New Roman" w:eastAsia="Times New Roman" w:hAnsi="Times New Roman" w:cs="Times New Roman"/>
          <w:b/>
          <w:bCs/>
          <w:sz w:val="24"/>
          <w:szCs w:val="24"/>
          <w:lang w:eastAsia="lv-LV"/>
        </w:rPr>
        <w:t>"</w:t>
      </w:r>
      <w:r w:rsidRPr="00BC2633">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7C0C6327" w14:textId="77777777" w:rsidR="00F8013B" w:rsidRDefault="00F8013B" w:rsidP="00F8013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21422A63" w14:textId="77777777" w:rsidTr="00A1552F">
        <w:trPr>
          <w:cantSplit/>
        </w:trPr>
        <w:tc>
          <w:tcPr>
            <w:tcW w:w="9061" w:type="dxa"/>
            <w:gridSpan w:val="2"/>
            <w:shd w:val="clear" w:color="auto" w:fill="FFFFFF"/>
            <w:vAlign w:val="center"/>
            <w:hideMark/>
          </w:tcPr>
          <w:p w14:paraId="0244B78C"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7844156A" w14:textId="77777777" w:rsidTr="00E9181C">
        <w:trPr>
          <w:cantSplit/>
        </w:trPr>
        <w:tc>
          <w:tcPr>
            <w:tcW w:w="2830" w:type="dxa"/>
            <w:shd w:val="clear" w:color="auto" w:fill="FFFFFF"/>
            <w:hideMark/>
          </w:tcPr>
          <w:p w14:paraId="0260D81C"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5E5EA4">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584F60DE" w14:textId="79B06F56" w:rsidR="002921D5" w:rsidRPr="00A1552F" w:rsidRDefault="00DC5CAB" w:rsidP="00DC5CA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E20815">
              <w:rPr>
                <w:rFonts w:ascii="Times New Roman" w:eastAsia="Times New Roman" w:hAnsi="Times New Roman" w:cs="Times New Roman"/>
                <w:sz w:val="24"/>
                <w:szCs w:val="24"/>
                <w:lang w:eastAsia="lv-LV"/>
              </w:rPr>
              <w:t>īdz ar grozījumiem Maksātnespējas likumā, kas stājās spēkā 2018. gada 1. jūlijā, ir grozīta gan darbības pārskata sagatavošanas un iesniegšanas kārtība, gan Maksātnespēja likuma 85. panta otrajā daļā ietvertais deleģējums Ministru kabinetam, nepieciešams izstrādāt jaunu Ministru kabineta noteikumu projektu "Maksātnespējas procesa administratora darbības pārskatu noteikumi"</w:t>
            </w:r>
            <w:r>
              <w:rPr>
                <w:rFonts w:ascii="Times New Roman" w:eastAsia="Times New Roman" w:hAnsi="Times New Roman" w:cs="Times New Roman"/>
                <w:sz w:val="24"/>
                <w:szCs w:val="24"/>
                <w:lang w:eastAsia="lv-LV"/>
              </w:rPr>
              <w:t xml:space="preserve">. </w:t>
            </w:r>
            <w:r w:rsidR="000B3BD2">
              <w:rPr>
                <w:rFonts w:ascii="Times New Roman" w:eastAsia="Times New Roman" w:hAnsi="Times New Roman" w:cs="Times New Roman"/>
                <w:sz w:val="24"/>
                <w:szCs w:val="24"/>
                <w:lang w:eastAsia="lv-LV"/>
              </w:rPr>
              <w:t>Saskaņā ar Maksātnespējas likuma 85. panta otro daļu noteikumu projekts nosaka darbības pārskata</w:t>
            </w:r>
            <w:r w:rsidR="000B3BD2" w:rsidRPr="004F4470">
              <w:rPr>
                <w:rFonts w:ascii="Times New Roman" w:eastAsia="Times New Roman" w:hAnsi="Times New Roman" w:cs="Times New Roman"/>
                <w:sz w:val="24"/>
                <w:szCs w:val="24"/>
                <w:lang w:eastAsia="lv-LV"/>
              </w:rPr>
              <w:t xml:space="preserve"> sat</w:t>
            </w:r>
            <w:r w:rsidR="000B3BD2">
              <w:rPr>
                <w:rFonts w:ascii="Times New Roman" w:eastAsia="Times New Roman" w:hAnsi="Times New Roman" w:cs="Times New Roman"/>
                <w:sz w:val="24"/>
                <w:szCs w:val="24"/>
                <w:lang w:eastAsia="lv-LV"/>
              </w:rPr>
              <w:t>uru un tā sagatavošanas kārtību</w:t>
            </w:r>
            <w:r w:rsidR="002921D5">
              <w:rPr>
                <w:rFonts w:ascii="Times New Roman" w:eastAsia="Times New Roman" w:hAnsi="Times New Roman" w:cs="Times New Roman"/>
                <w:sz w:val="24"/>
                <w:szCs w:val="24"/>
                <w:lang w:eastAsia="lv-LV"/>
              </w:rPr>
              <w:t>.</w:t>
            </w:r>
          </w:p>
        </w:tc>
      </w:tr>
    </w:tbl>
    <w:p w14:paraId="66F68282"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1B059665"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9F9B0F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473219">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DA326E" w:rsidRPr="00BC2633" w14:paraId="1192057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06764C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5992EA9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743E355C" w14:textId="77777777" w:rsidR="004D15A9" w:rsidRPr="00BC2633" w:rsidRDefault="00473219" w:rsidP="00BC698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likuma </w:t>
            </w:r>
            <w:r w:rsidR="00BC6981">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panta </w:t>
            </w:r>
            <w:r w:rsidR="00BC6981">
              <w:rPr>
                <w:rFonts w:ascii="Times New Roman" w:eastAsia="Times New Roman" w:hAnsi="Times New Roman" w:cs="Times New Roman"/>
                <w:sz w:val="24"/>
                <w:szCs w:val="24"/>
                <w:lang w:eastAsia="lv-LV"/>
              </w:rPr>
              <w:t>otrā</w:t>
            </w:r>
            <w:r>
              <w:rPr>
                <w:rFonts w:ascii="Times New Roman" w:eastAsia="Times New Roman" w:hAnsi="Times New Roman" w:cs="Times New Roman"/>
                <w:sz w:val="24"/>
                <w:szCs w:val="24"/>
                <w:lang w:eastAsia="lv-LV"/>
              </w:rPr>
              <w:t xml:space="preserve"> daļa</w:t>
            </w:r>
            <w:r w:rsidR="00BB4D5B">
              <w:rPr>
                <w:rFonts w:ascii="Times New Roman" w:eastAsia="Times New Roman" w:hAnsi="Times New Roman" w:cs="Times New Roman"/>
                <w:sz w:val="24"/>
                <w:szCs w:val="24"/>
                <w:lang w:eastAsia="lv-LV"/>
              </w:rPr>
              <w:t>, Ministru kabineta 2018. gada 7. augusta sēdes protokola Nr. 37 44. </w:t>
            </w:r>
            <w:r w:rsidR="00BB4D5B" w:rsidRPr="00BB4D5B">
              <w:rPr>
                <w:rFonts w:ascii="Times New Roman" w:eastAsia="Times New Roman" w:hAnsi="Times New Roman" w:cs="Times New Roman"/>
                <w:sz w:val="24"/>
                <w:szCs w:val="24"/>
                <w:lang w:eastAsia="lv-LV"/>
              </w:rPr>
              <w:t>§</w:t>
            </w:r>
            <w:r w:rsidR="00BB4D5B">
              <w:rPr>
                <w:rFonts w:ascii="Times New Roman" w:eastAsia="Times New Roman" w:hAnsi="Times New Roman" w:cs="Times New Roman"/>
                <w:sz w:val="24"/>
                <w:szCs w:val="24"/>
                <w:lang w:eastAsia="lv-LV"/>
              </w:rPr>
              <w:t xml:space="preserve"> 2. punkts.</w:t>
            </w:r>
          </w:p>
        </w:tc>
      </w:tr>
      <w:tr w:rsidR="00DA326E" w:rsidRPr="00BC2633" w14:paraId="3D0B22F5" w14:textId="77777777" w:rsidTr="002921D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9E816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47C239C9" w14:textId="77777777" w:rsidR="004D15A9" w:rsidRPr="00132D51" w:rsidRDefault="004D15A9" w:rsidP="0085189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tcPr>
          <w:p w14:paraId="750CD886" w14:textId="4D21440E" w:rsidR="00015A33" w:rsidRDefault="007119F5" w:rsidP="001A6FD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varētu nodrošināt kvalitatīvu datu apstrādi, no 2016. gada 30. aprīļa Maksātnespējas kontroles dienesta tīmekļvietnē ir pieejama speciāla tiešsaistes forma, kurā administratori sagatavo un iesniedz savas darbības pārskatu</w:t>
            </w:r>
            <w:r w:rsidR="004955E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955E4">
              <w:rPr>
                <w:rFonts w:ascii="Times New Roman" w:eastAsia="Times New Roman" w:hAnsi="Times New Roman" w:cs="Times New Roman"/>
                <w:sz w:val="24"/>
                <w:szCs w:val="24"/>
                <w:lang w:eastAsia="lv-LV"/>
              </w:rPr>
              <w:t>administratora lietvedībā esošajos juridiskās personas maksātnespējas procesā vai fiziskās personas maksātnespējas procesā atbilstoši Ministru kabineta 2016. gada 19. aprīļa noteikumos Nr. 247 "</w:t>
            </w:r>
            <w:r w:rsidR="004955E4" w:rsidRPr="004955E4">
              <w:rPr>
                <w:rFonts w:ascii="Times New Roman" w:eastAsia="Times New Roman" w:hAnsi="Times New Roman" w:cs="Times New Roman"/>
                <w:sz w:val="24"/>
                <w:szCs w:val="24"/>
                <w:lang w:eastAsia="lv-LV"/>
              </w:rPr>
              <w:t>Noteikumi par maksātnespējas procesa administratora darbības pārskatu un tā aizpildīšanas kārtību</w:t>
            </w:r>
            <w:r w:rsidR="004955E4">
              <w:rPr>
                <w:rFonts w:ascii="Times New Roman" w:eastAsia="Times New Roman" w:hAnsi="Times New Roman" w:cs="Times New Roman"/>
                <w:sz w:val="24"/>
                <w:szCs w:val="24"/>
                <w:lang w:eastAsia="lv-LV"/>
              </w:rPr>
              <w:t>" (turpmāk – Ministru kabineta noteikumi Nr. 247) noteiktajai kārtībai.</w:t>
            </w:r>
            <w:r w:rsidR="00BC6981">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t>T</w:t>
            </w:r>
            <w:r w:rsidR="00BC6981">
              <w:rPr>
                <w:rFonts w:ascii="Times New Roman" w:eastAsia="Times New Roman" w:hAnsi="Times New Roman" w:cs="Times New Roman"/>
                <w:sz w:val="24"/>
                <w:szCs w:val="24"/>
                <w:lang w:eastAsia="lv-LV"/>
              </w:rPr>
              <w:t xml:space="preserve">ika ieviesta elektroniska sistēma administratora darbības pārskatu iesniegšanai. </w:t>
            </w:r>
            <w:r w:rsidR="004955E4">
              <w:rPr>
                <w:rFonts w:ascii="Times New Roman" w:eastAsia="Times New Roman" w:hAnsi="Times New Roman" w:cs="Times New Roman"/>
                <w:sz w:val="24"/>
                <w:szCs w:val="24"/>
                <w:lang w:eastAsia="lv-LV"/>
              </w:rPr>
              <w:t>Minētā</w:t>
            </w:r>
            <w:r w:rsidR="00BC6981">
              <w:rPr>
                <w:rFonts w:ascii="Times New Roman" w:eastAsia="Times New Roman" w:hAnsi="Times New Roman" w:cs="Times New Roman"/>
                <w:sz w:val="24"/>
                <w:szCs w:val="24"/>
                <w:lang w:eastAsia="lv-LV"/>
              </w:rPr>
              <w:t xml:space="preserve"> s</w:t>
            </w:r>
            <w:r w:rsidR="00BC6981" w:rsidRPr="00C2496A">
              <w:rPr>
                <w:rFonts w:ascii="Times New Roman" w:eastAsia="Times New Roman" w:hAnsi="Times New Roman" w:cs="Times New Roman"/>
                <w:sz w:val="24"/>
                <w:szCs w:val="24"/>
                <w:lang w:eastAsia="lv-LV"/>
              </w:rPr>
              <w:t xml:space="preserve">istēma nodrošina iespēju </w:t>
            </w:r>
            <w:r w:rsidR="004955E4">
              <w:rPr>
                <w:rFonts w:ascii="Times New Roman" w:eastAsia="Times New Roman" w:hAnsi="Times New Roman" w:cs="Times New Roman"/>
                <w:sz w:val="24"/>
                <w:szCs w:val="24"/>
                <w:lang w:eastAsia="lv-LV"/>
              </w:rPr>
              <w:t xml:space="preserve">Maksātnespējas kontroles dienestam un kreditoriem </w:t>
            </w:r>
            <w:r w:rsidR="00BC6981" w:rsidRPr="00C2496A">
              <w:rPr>
                <w:rFonts w:ascii="Times New Roman" w:eastAsia="Times New Roman" w:hAnsi="Times New Roman" w:cs="Times New Roman"/>
                <w:sz w:val="24"/>
                <w:szCs w:val="24"/>
                <w:lang w:eastAsia="lv-LV"/>
              </w:rPr>
              <w:t xml:space="preserve">sekot līdzi </w:t>
            </w:r>
            <w:r w:rsidR="004955E4">
              <w:rPr>
                <w:rFonts w:ascii="Times New Roman" w:eastAsia="Times New Roman" w:hAnsi="Times New Roman" w:cs="Times New Roman"/>
                <w:sz w:val="24"/>
                <w:szCs w:val="24"/>
                <w:lang w:eastAsia="lv-LV"/>
              </w:rPr>
              <w:t>darbības</w:t>
            </w:r>
            <w:r w:rsidR="00BC6981" w:rsidRPr="00C2496A">
              <w:rPr>
                <w:rFonts w:ascii="Times New Roman" w:eastAsia="Times New Roman" w:hAnsi="Times New Roman" w:cs="Times New Roman"/>
                <w:sz w:val="24"/>
                <w:szCs w:val="24"/>
                <w:lang w:eastAsia="lv-LV"/>
              </w:rPr>
              <w:t xml:space="preserve"> pārskatos norādītajai informācijai, </w:t>
            </w:r>
            <w:r w:rsidR="004955E4">
              <w:rPr>
                <w:rFonts w:ascii="Times New Roman" w:eastAsia="Times New Roman" w:hAnsi="Times New Roman" w:cs="Times New Roman"/>
                <w:sz w:val="24"/>
                <w:szCs w:val="24"/>
                <w:lang w:eastAsia="lv-LV"/>
              </w:rPr>
              <w:t>lai Maksātnespējas kontroles dienests varētu efektīvāk īstenot uzraudzību, savukārt kreditori – savu interešu aizsardzību. Tāpat elektroniskā darbības pārskatu iesniegšanas sistēma ļauj Maksātnespējas kontroles dienestam</w:t>
            </w:r>
            <w:r w:rsidR="00BC6981" w:rsidRPr="00C2496A">
              <w:rPr>
                <w:rFonts w:ascii="Times New Roman" w:eastAsia="Times New Roman" w:hAnsi="Times New Roman" w:cs="Times New Roman"/>
                <w:sz w:val="24"/>
                <w:szCs w:val="24"/>
                <w:lang w:eastAsia="lv-LV"/>
              </w:rPr>
              <w:t xml:space="preserve"> apkopot statistikas datus</w:t>
            </w:r>
            <w:r w:rsidR="00497192">
              <w:rPr>
                <w:rFonts w:ascii="Times New Roman" w:eastAsia="Times New Roman" w:hAnsi="Times New Roman" w:cs="Times New Roman"/>
                <w:sz w:val="24"/>
                <w:szCs w:val="24"/>
                <w:lang w:eastAsia="lv-LV"/>
              </w:rPr>
              <w:t>, kas nepieciešami, piemēram, Pamatnostādnēs noteikto politikas rezultatīvo rādītāju aprēķināšanai. Šie dati savukārt sniedz sabiedrībai objektīvu priekšstatu par maksātnespējas regulējuma efektivitāti.</w:t>
            </w:r>
          </w:p>
          <w:p w14:paraId="08DB8D43" w14:textId="28B5C8E8" w:rsidR="00FC7973" w:rsidRDefault="00FC7973" w:rsidP="002B3B4D">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pantam, kas stāj</w:t>
            </w:r>
            <w:r w:rsidR="0050595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spēkā 2018. gada 1. jūlijā (Maksātnespējas likuma p</w:t>
            </w:r>
            <w:r w:rsidR="002B3B4D">
              <w:rPr>
                <w:rFonts w:ascii="Times New Roman" w:eastAsia="Times New Roman" w:hAnsi="Times New Roman" w:cs="Times New Roman"/>
                <w:sz w:val="24"/>
                <w:szCs w:val="24"/>
                <w:lang w:eastAsia="lv-LV"/>
              </w:rPr>
              <w:t xml:space="preserve">ārejas noteikumu 55. punkts) </w:t>
            </w:r>
            <w:r w:rsidR="0050595C">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izveidota Elektroniskā maksātnespējas uzskaites sistēma (turpmāk – Sistēma), kas ir valsts informācijas sistēma, kuras pārzinis ir Maksātnespējas kontroles dienests un turētājs - Tiesu administrācija</w:t>
            </w:r>
            <w:r w:rsidR="002B3B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Pr="00EB50A7">
              <w:rPr>
                <w:rFonts w:ascii="Times New Roman" w:eastAsia="Times New Roman" w:hAnsi="Times New Roman" w:cs="Times New Roman"/>
                <w:sz w:val="24"/>
                <w:szCs w:val="24"/>
                <w:lang w:eastAsia="lv-LV"/>
              </w:rPr>
              <w:t xml:space="preserve"> </w:t>
            </w:r>
            <w:r w:rsidRPr="00C647F8">
              <w:rPr>
                <w:rFonts w:ascii="Times New Roman" w:eastAsia="Times New Roman" w:hAnsi="Times New Roman" w:cs="Times New Roman"/>
                <w:sz w:val="24"/>
                <w:szCs w:val="24"/>
                <w:lang w:eastAsia="lv-LV"/>
              </w:rPr>
              <w:lastRenderedPageBreak/>
              <w:t>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w:t>
            </w:r>
            <w:r w:rsidR="00BF6D67">
              <w:rPr>
                <w:rFonts w:ascii="Times New Roman" w:eastAsia="Times New Roman" w:hAnsi="Times New Roman" w:cs="Times New Roman"/>
                <w:sz w:val="24"/>
                <w:szCs w:val="24"/>
                <w:lang w:eastAsia="lv-LV"/>
              </w:rPr>
              <w:t>zības procesa uzraugošo personu</w:t>
            </w:r>
            <w:r>
              <w:rPr>
                <w:rFonts w:ascii="Times New Roman" w:eastAsia="Times New Roman" w:hAnsi="Times New Roman" w:cs="Times New Roman"/>
                <w:sz w:val="24"/>
                <w:szCs w:val="24"/>
                <w:lang w:eastAsia="lv-LV"/>
              </w:rPr>
              <w:t xml:space="preserve"> </w:t>
            </w:r>
            <w:r w:rsidRPr="00C647F8">
              <w:rPr>
                <w:rFonts w:ascii="Times New Roman" w:eastAsia="Times New Roman" w:hAnsi="Times New Roman" w:cs="Times New Roman"/>
                <w:sz w:val="24"/>
                <w:szCs w:val="24"/>
                <w:lang w:eastAsia="lv-LV"/>
              </w:rPr>
              <w:t>pienākumu izpildi un tiesību izmantošanu.</w:t>
            </w:r>
            <w:r w:rsidR="002B3B4D">
              <w:rPr>
                <w:rFonts w:ascii="Times New Roman" w:eastAsia="Times New Roman" w:hAnsi="Times New Roman" w:cs="Times New Roman"/>
                <w:sz w:val="24"/>
                <w:szCs w:val="24"/>
                <w:lang w:eastAsia="lv-LV"/>
              </w:rPr>
              <w:t xml:space="preserve"> T</w:t>
            </w:r>
            <w:r w:rsidR="002B3B4D" w:rsidRPr="00EB50A7">
              <w:rPr>
                <w:rFonts w:ascii="Times New Roman" w:eastAsia="Times New Roman" w:hAnsi="Times New Roman" w:cs="Times New Roman"/>
                <w:sz w:val="24"/>
                <w:szCs w:val="24"/>
                <w:lang w:eastAsia="lv-LV"/>
              </w:rPr>
              <w:t xml:space="preserve">ādējādi </w:t>
            </w:r>
            <w:r w:rsidR="00FC7190">
              <w:rPr>
                <w:rFonts w:ascii="Times New Roman" w:eastAsia="Times New Roman" w:hAnsi="Times New Roman" w:cs="Times New Roman"/>
                <w:sz w:val="24"/>
                <w:szCs w:val="24"/>
                <w:lang w:eastAsia="lv-LV"/>
              </w:rPr>
              <w:t xml:space="preserve">līdz ar Sistēmas izveidi </w:t>
            </w:r>
            <w:r w:rsidR="002B3B4D">
              <w:rPr>
                <w:rFonts w:ascii="Times New Roman" w:eastAsia="Times New Roman" w:hAnsi="Times New Roman" w:cs="Times New Roman"/>
                <w:sz w:val="24"/>
                <w:szCs w:val="24"/>
                <w:lang w:eastAsia="lv-LV"/>
              </w:rPr>
              <w:t>tiek būtiski paplašināts</w:t>
            </w:r>
            <w:r w:rsidR="002B3B4D" w:rsidRPr="00EB50A7">
              <w:rPr>
                <w:rFonts w:ascii="Times New Roman" w:eastAsia="Times New Roman" w:hAnsi="Times New Roman" w:cs="Times New Roman"/>
                <w:sz w:val="24"/>
                <w:szCs w:val="24"/>
                <w:lang w:eastAsia="lv-LV"/>
              </w:rPr>
              <w:t xml:space="preserve"> </w:t>
            </w:r>
            <w:r w:rsidR="002B3B4D">
              <w:rPr>
                <w:rFonts w:ascii="Times New Roman" w:eastAsia="Times New Roman" w:hAnsi="Times New Roman" w:cs="Times New Roman"/>
                <w:sz w:val="24"/>
                <w:szCs w:val="24"/>
                <w:lang w:eastAsia="lv-LV"/>
              </w:rPr>
              <w:t xml:space="preserve">pastāvošajā elektroniskajā </w:t>
            </w:r>
            <w:r w:rsidR="00FC7190">
              <w:rPr>
                <w:rFonts w:ascii="Times New Roman" w:eastAsia="Times New Roman" w:hAnsi="Times New Roman" w:cs="Times New Roman"/>
                <w:sz w:val="24"/>
                <w:szCs w:val="24"/>
                <w:lang w:eastAsia="lv-LV"/>
              </w:rPr>
              <w:t xml:space="preserve">darbības pārskatu iesniegšanas </w:t>
            </w:r>
            <w:r w:rsidR="002B3B4D">
              <w:rPr>
                <w:rFonts w:ascii="Times New Roman" w:eastAsia="Times New Roman" w:hAnsi="Times New Roman" w:cs="Times New Roman"/>
                <w:sz w:val="24"/>
                <w:szCs w:val="24"/>
                <w:lang w:eastAsia="lv-LV"/>
              </w:rPr>
              <w:t>sistēmā iekļaujamo ziņu apjoms</w:t>
            </w:r>
            <w:r w:rsidR="009D75D8">
              <w:rPr>
                <w:rFonts w:ascii="Times New Roman" w:eastAsia="Times New Roman" w:hAnsi="Times New Roman" w:cs="Times New Roman"/>
                <w:sz w:val="24"/>
                <w:szCs w:val="24"/>
                <w:lang w:eastAsia="lv-LV"/>
              </w:rPr>
              <w:t xml:space="preserve"> un funkcionalitāte</w:t>
            </w:r>
            <w:r w:rsidR="002B3B4D">
              <w:rPr>
                <w:rFonts w:ascii="Times New Roman" w:eastAsia="Times New Roman" w:hAnsi="Times New Roman" w:cs="Times New Roman"/>
                <w:sz w:val="24"/>
                <w:szCs w:val="24"/>
                <w:lang w:eastAsia="lv-LV"/>
              </w:rPr>
              <w:t>.</w:t>
            </w:r>
          </w:p>
          <w:p w14:paraId="69C6EB20" w14:textId="3B99B631" w:rsidR="004913D1" w:rsidRDefault="00E207B3" w:rsidP="004913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Maksātnespējas likuma </w:t>
            </w:r>
            <w:r w:rsidR="00015A33">
              <w:rPr>
                <w:rFonts w:ascii="Times New Roman" w:eastAsia="Times New Roman" w:hAnsi="Times New Roman" w:cs="Times New Roman"/>
                <w:sz w:val="24"/>
                <w:szCs w:val="24"/>
                <w:lang w:eastAsia="lv-LV"/>
              </w:rPr>
              <w:t>26. panta 2</w:t>
            </w:r>
            <w:r w:rsidR="0050595C">
              <w:rPr>
                <w:rFonts w:ascii="Times New Roman" w:eastAsia="Times New Roman" w:hAnsi="Times New Roman" w:cs="Times New Roman"/>
                <w:sz w:val="24"/>
                <w:szCs w:val="24"/>
                <w:lang w:eastAsia="lv-LV"/>
              </w:rPr>
              <w:t>.</w:t>
            </w:r>
            <w:r w:rsidR="00015A33" w:rsidRPr="00015A33">
              <w:rPr>
                <w:rFonts w:ascii="Times New Roman" w:eastAsia="Times New Roman" w:hAnsi="Times New Roman" w:cs="Times New Roman"/>
                <w:sz w:val="24"/>
                <w:szCs w:val="24"/>
                <w:vertAlign w:val="superscript"/>
                <w:lang w:eastAsia="lv-LV"/>
              </w:rPr>
              <w:t>1</w:t>
            </w:r>
            <w:r w:rsidR="00015A33">
              <w:rPr>
                <w:rFonts w:ascii="Times New Roman" w:eastAsia="Times New Roman" w:hAnsi="Times New Roman" w:cs="Times New Roman"/>
                <w:sz w:val="24"/>
                <w:szCs w:val="24"/>
                <w:lang w:eastAsia="lv-LV"/>
              </w:rPr>
              <w:t> daļu un pārejas noteikumu 62. punktu, administratoram, sākot no 2019. gada 1. janvāra, ir pienākums, i</w:t>
            </w:r>
            <w:r w:rsidR="00015A33" w:rsidRPr="00015A33">
              <w:rPr>
                <w:rFonts w:ascii="Times New Roman" w:eastAsia="Times New Roman" w:hAnsi="Times New Roman" w:cs="Times New Roman"/>
                <w:sz w:val="24"/>
                <w:szCs w:val="24"/>
                <w:lang w:eastAsia="lv-LV"/>
              </w:rPr>
              <w:t>zmantojot likumā piešķirtās tiesības un pildot likumā noteiktos pienākumus, lieto</w:t>
            </w:r>
            <w:r w:rsidR="00015A33">
              <w:rPr>
                <w:rFonts w:ascii="Times New Roman" w:eastAsia="Times New Roman" w:hAnsi="Times New Roman" w:cs="Times New Roman"/>
                <w:sz w:val="24"/>
                <w:szCs w:val="24"/>
                <w:lang w:eastAsia="lv-LV"/>
              </w:rPr>
              <w:t>t</w:t>
            </w:r>
            <w:r w:rsidR="00015A33" w:rsidRPr="00015A33">
              <w:rPr>
                <w:rFonts w:ascii="Times New Roman" w:eastAsia="Times New Roman" w:hAnsi="Times New Roman" w:cs="Times New Roman"/>
                <w:sz w:val="24"/>
                <w:szCs w:val="24"/>
                <w:lang w:eastAsia="lv-LV"/>
              </w:rPr>
              <w:t xml:space="preserve"> Sistēmu.</w:t>
            </w:r>
            <w:r w:rsidR="004913D1">
              <w:rPr>
                <w:rFonts w:ascii="Times New Roman" w:eastAsia="Times New Roman" w:hAnsi="Times New Roman" w:cs="Times New Roman"/>
                <w:sz w:val="24"/>
                <w:szCs w:val="24"/>
                <w:lang w:eastAsia="lv-LV"/>
              </w:rPr>
              <w:t xml:space="preserve"> Atbilstoši Maksātnespējas likuma 85. pantam un 137. panta 7. punktam viens no administratora pienākumiem ir sniegt Maksātnespējas kontroles dienestam, kreditoriem un Maksātnespējas likuma 23. panta otrajā daļā gadījumā arī tiesai savas darbības pārskatu. Līdz ar to, sākot no 2019. gada 1. janvāra, administrator</w:t>
            </w:r>
            <w:r w:rsidR="00AE3B55">
              <w:rPr>
                <w:rFonts w:ascii="Times New Roman" w:eastAsia="Times New Roman" w:hAnsi="Times New Roman" w:cs="Times New Roman"/>
                <w:sz w:val="24"/>
                <w:szCs w:val="24"/>
                <w:lang w:eastAsia="lv-LV"/>
              </w:rPr>
              <w:t>a</w:t>
            </w:r>
            <w:r w:rsidR="004913D1">
              <w:rPr>
                <w:rFonts w:ascii="Times New Roman" w:eastAsia="Times New Roman" w:hAnsi="Times New Roman" w:cs="Times New Roman"/>
                <w:sz w:val="24"/>
                <w:szCs w:val="24"/>
                <w:lang w:eastAsia="lv-LV"/>
              </w:rPr>
              <w:t xml:space="preserve"> darbības pārskat</w:t>
            </w:r>
            <w:r w:rsidR="00AE3B55">
              <w:rPr>
                <w:rFonts w:ascii="Times New Roman" w:eastAsia="Times New Roman" w:hAnsi="Times New Roman" w:cs="Times New Roman"/>
                <w:sz w:val="24"/>
                <w:szCs w:val="24"/>
                <w:lang w:eastAsia="lv-LV"/>
              </w:rPr>
              <w:t>i</w:t>
            </w:r>
            <w:r w:rsidR="004913D1">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t>tiks ģenerēti</w:t>
            </w:r>
            <w:r w:rsidR="004913D1">
              <w:rPr>
                <w:rFonts w:ascii="Times New Roman" w:eastAsia="Times New Roman" w:hAnsi="Times New Roman" w:cs="Times New Roman"/>
                <w:sz w:val="24"/>
                <w:szCs w:val="24"/>
                <w:lang w:eastAsia="lv-LV"/>
              </w:rPr>
              <w:t>, izmantojot Sistēmu.</w:t>
            </w:r>
            <w:r w:rsidR="004913D1" w:rsidRPr="004913D1">
              <w:rPr>
                <w:rFonts w:ascii="Times New Roman" w:eastAsia="Times New Roman" w:hAnsi="Times New Roman" w:cs="Times New Roman"/>
                <w:sz w:val="24"/>
                <w:szCs w:val="24"/>
                <w:lang w:eastAsia="lv-LV"/>
              </w:rPr>
              <w:t xml:space="preserve"> </w:t>
            </w:r>
          </w:p>
          <w:p w14:paraId="0F3715C7" w14:textId="77777777" w:rsidR="004913D1" w:rsidRDefault="004913D1" w:rsidP="004913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w:t>
            </w:r>
            <w:r w:rsidRPr="004913D1">
              <w:rPr>
                <w:rFonts w:ascii="Times New Roman" w:eastAsia="Times New Roman" w:hAnsi="Times New Roman" w:cs="Times New Roman"/>
                <w:sz w:val="24"/>
                <w:szCs w:val="24"/>
                <w:lang w:eastAsia="lv-LV"/>
              </w:rPr>
              <w:t xml:space="preserve"> administrators</w:t>
            </w:r>
            <w:r>
              <w:rPr>
                <w:rFonts w:ascii="Times New Roman" w:eastAsia="Times New Roman" w:hAnsi="Times New Roman" w:cs="Times New Roman"/>
                <w:sz w:val="24"/>
                <w:szCs w:val="24"/>
                <w:lang w:eastAsia="lv-LV"/>
              </w:rPr>
              <w:t>, sākot no 2019. gada 1. janvāra,</w:t>
            </w:r>
            <w:r w:rsidRPr="004913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izmantos Sistēmu kā savu darba vidi, </w:t>
            </w:r>
            <w:r w:rsidRPr="004913D1">
              <w:rPr>
                <w:rFonts w:ascii="Times New Roman" w:eastAsia="Times New Roman" w:hAnsi="Times New Roman" w:cs="Times New Roman"/>
                <w:sz w:val="24"/>
                <w:szCs w:val="24"/>
                <w:lang w:eastAsia="lv-LV"/>
              </w:rPr>
              <w:t xml:space="preserve">Sistēmā </w:t>
            </w:r>
            <w:r>
              <w:rPr>
                <w:rFonts w:ascii="Times New Roman" w:eastAsia="Times New Roman" w:hAnsi="Times New Roman" w:cs="Times New Roman"/>
                <w:sz w:val="24"/>
                <w:szCs w:val="24"/>
                <w:lang w:eastAsia="lv-LV"/>
              </w:rPr>
              <w:t>tiks ievadītas</w:t>
            </w:r>
            <w:r w:rsidRPr="004913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visas Maksātnespējas likumā noteiktās </w:t>
            </w:r>
            <w:r w:rsidRPr="004913D1">
              <w:rPr>
                <w:rFonts w:ascii="Times New Roman" w:eastAsia="Times New Roman" w:hAnsi="Times New Roman" w:cs="Times New Roman"/>
                <w:sz w:val="24"/>
                <w:szCs w:val="24"/>
                <w:lang w:eastAsia="lv-LV"/>
              </w:rPr>
              <w:t>ziņas par konkrētā maksātnespējas procesa norisi.</w:t>
            </w:r>
            <w:r>
              <w:rPr>
                <w:rFonts w:ascii="Times New Roman" w:eastAsia="Times New Roman" w:hAnsi="Times New Roman" w:cs="Times New Roman"/>
                <w:sz w:val="24"/>
                <w:szCs w:val="24"/>
                <w:lang w:eastAsia="lv-LV"/>
              </w:rPr>
              <w:t xml:space="preserve"> Attiecīgi no Sistēmā ievadītajām ziņām tiks </w:t>
            </w:r>
            <w:r w:rsidR="00AE3B55">
              <w:rPr>
                <w:rFonts w:ascii="Times New Roman" w:eastAsia="Times New Roman" w:hAnsi="Times New Roman" w:cs="Times New Roman"/>
                <w:sz w:val="24"/>
                <w:szCs w:val="24"/>
                <w:lang w:eastAsia="lv-LV"/>
              </w:rPr>
              <w:t>ģenerēts</w:t>
            </w:r>
            <w:r>
              <w:rPr>
                <w:rFonts w:ascii="Times New Roman" w:eastAsia="Times New Roman" w:hAnsi="Times New Roman" w:cs="Times New Roman"/>
                <w:sz w:val="24"/>
                <w:szCs w:val="24"/>
                <w:lang w:eastAsia="lv-LV"/>
              </w:rPr>
              <w:t xml:space="preserve"> darbības pārskats attiecīgajā </w:t>
            </w:r>
            <w:r w:rsidR="00E20815">
              <w:rPr>
                <w:rFonts w:ascii="Times New Roman" w:eastAsia="Times New Roman" w:hAnsi="Times New Roman" w:cs="Times New Roman"/>
                <w:sz w:val="24"/>
                <w:szCs w:val="24"/>
                <w:lang w:eastAsia="lv-LV"/>
              </w:rPr>
              <w:t>maksātnespējas procesā</w:t>
            </w:r>
            <w:r>
              <w:rPr>
                <w:rFonts w:ascii="Times New Roman" w:eastAsia="Times New Roman" w:hAnsi="Times New Roman" w:cs="Times New Roman"/>
                <w:sz w:val="24"/>
                <w:szCs w:val="24"/>
                <w:lang w:eastAsia="lv-LV"/>
              </w:rPr>
              <w:t>.</w:t>
            </w:r>
          </w:p>
          <w:p w14:paraId="4F4B1D07" w14:textId="60E93F60" w:rsidR="004913D1" w:rsidRDefault="00BB5B42"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85. pantā un 137. panta 7. punktā</w:t>
            </w:r>
            <w:r>
              <w:rPr>
                <w:rStyle w:val="Vresatsau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noteikts, ka p</w:t>
            </w:r>
            <w:r w:rsidRPr="000B4B62">
              <w:rPr>
                <w:rFonts w:ascii="Times New Roman" w:eastAsia="Times New Roman" w:hAnsi="Times New Roman" w:cs="Times New Roman"/>
                <w:sz w:val="24"/>
                <w:szCs w:val="24"/>
                <w:lang w:eastAsia="lv-LV"/>
              </w:rPr>
              <w:t xml:space="preserve">ēc juridiskās personas maksātnespējas procesa </w:t>
            </w:r>
            <w:r>
              <w:rPr>
                <w:rFonts w:ascii="Times New Roman" w:eastAsia="Times New Roman" w:hAnsi="Times New Roman" w:cs="Times New Roman"/>
                <w:sz w:val="24"/>
                <w:szCs w:val="24"/>
                <w:lang w:eastAsia="lv-LV"/>
              </w:rPr>
              <w:t xml:space="preserve">un fiziskās personas maksātnespējas procesa </w:t>
            </w:r>
            <w:r w:rsidRPr="000B4B62">
              <w:rPr>
                <w:rFonts w:ascii="Times New Roman" w:eastAsia="Times New Roman" w:hAnsi="Times New Roman" w:cs="Times New Roman"/>
                <w:sz w:val="24"/>
                <w:szCs w:val="24"/>
                <w:lang w:eastAsia="lv-LV"/>
              </w:rPr>
              <w:t xml:space="preserve">pasludināšanas administrators </w:t>
            </w:r>
            <w:r w:rsidRPr="00BB5B42">
              <w:rPr>
                <w:rFonts w:ascii="Times New Roman" w:eastAsia="Times New Roman" w:hAnsi="Times New Roman" w:cs="Times New Roman"/>
                <w:sz w:val="24"/>
                <w:szCs w:val="24"/>
                <w:lang w:eastAsia="lv-LV"/>
              </w:rPr>
              <w:t>katru ceturksni</w:t>
            </w:r>
            <w:r w:rsidRPr="000B4B62">
              <w:rPr>
                <w:rFonts w:ascii="Times New Roman" w:eastAsia="Times New Roman" w:hAnsi="Times New Roman" w:cs="Times New Roman"/>
                <w:sz w:val="24"/>
                <w:szCs w:val="24"/>
                <w:lang w:eastAsia="lv-LV"/>
              </w:rPr>
              <w:t xml:space="preserve"> sagatavo un elektroniski nosūta kreditoriem un Maksātnespējas </w:t>
            </w:r>
            <w:r>
              <w:rPr>
                <w:rFonts w:ascii="Times New Roman" w:eastAsia="Times New Roman" w:hAnsi="Times New Roman" w:cs="Times New Roman"/>
                <w:sz w:val="24"/>
                <w:szCs w:val="24"/>
                <w:lang w:eastAsia="lv-LV"/>
              </w:rPr>
              <w:t>kontroles dienestam</w:t>
            </w:r>
            <w:r w:rsidRPr="000B4B62">
              <w:rPr>
                <w:rFonts w:ascii="Times New Roman" w:eastAsia="Times New Roman" w:hAnsi="Times New Roman" w:cs="Times New Roman"/>
                <w:sz w:val="24"/>
                <w:szCs w:val="24"/>
                <w:lang w:eastAsia="lv-LV"/>
              </w:rPr>
              <w:t xml:space="preserve"> savas darbības pārskatu.</w:t>
            </w:r>
            <w:r>
              <w:rPr>
                <w:rFonts w:ascii="Times New Roman" w:eastAsia="Times New Roman" w:hAnsi="Times New Roman" w:cs="Times New Roman"/>
                <w:sz w:val="24"/>
                <w:szCs w:val="24"/>
                <w:lang w:eastAsia="lv-LV"/>
              </w:rPr>
              <w:t xml:space="preserve"> Savukārt līdz ar grozījumiem Maksātnespējas likumā, kas stājās spēkā 2018. gada 1. jūlijā, likumdevējs nolēma mainīt esošo darbības pārskatu iesniegšanas kārtību un noteikt, ka administratoram savas darbības pārskats turpmāk jāsagatavo reizi mēnesī. Tādējādi administrators, sākot no 2019. gada 1. janvāra, </w:t>
            </w:r>
            <w:r w:rsidR="004913D1" w:rsidRPr="004913D1">
              <w:rPr>
                <w:rFonts w:ascii="Times New Roman" w:eastAsia="Times New Roman" w:hAnsi="Times New Roman" w:cs="Times New Roman"/>
                <w:sz w:val="24"/>
                <w:szCs w:val="24"/>
                <w:lang w:eastAsia="lv-LV"/>
              </w:rPr>
              <w:t xml:space="preserve">kreditoriem un Maksātnespējas </w:t>
            </w:r>
            <w:r>
              <w:rPr>
                <w:rFonts w:ascii="Times New Roman" w:eastAsia="Times New Roman" w:hAnsi="Times New Roman" w:cs="Times New Roman"/>
                <w:sz w:val="24"/>
                <w:szCs w:val="24"/>
                <w:lang w:eastAsia="lv-LV"/>
              </w:rPr>
              <w:t>kontroles dienestam</w:t>
            </w:r>
            <w:r w:rsidR="004913D1" w:rsidRPr="004913D1">
              <w:rPr>
                <w:rFonts w:ascii="Times New Roman" w:eastAsia="Times New Roman" w:hAnsi="Times New Roman" w:cs="Times New Roman"/>
                <w:sz w:val="24"/>
                <w:szCs w:val="24"/>
                <w:lang w:eastAsia="lv-LV"/>
              </w:rPr>
              <w:t xml:space="preserve"> sniegs savas darbības pārskatu reizi mēnesī līdzšinējā ceturkšņa vietā. Ņemot vērā, ka administratora darbības pārskatu </w:t>
            </w:r>
            <w:r w:rsidR="00AE3B55">
              <w:rPr>
                <w:rFonts w:ascii="Times New Roman" w:eastAsia="Times New Roman" w:hAnsi="Times New Roman" w:cs="Times New Roman"/>
                <w:sz w:val="24"/>
                <w:szCs w:val="24"/>
                <w:lang w:eastAsia="lv-LV"/>
              </w:rPr>
              <w:t>ģenerēs</w:t>
            </w:r>
            <w:r w:rsidR="004913D1" w:rsidRPr="004913D1">
              <w:rPr>
                <w:rFonts w:ascii="Times New Roman" w:eastAsia="Times New Roman" w:hAnsi="Times New Roman" w:cs="Times New Roman"/>
                <w:sz w:val="24"/>
                <w:szCs w:val="24"/>
                <w:lang w:eastAsia="lv-LV"/>
              </w:rPr>
              <w:t xml:space="preserve"> Sistēm</w:t>
            </w:r>
            <w:r w:rsidR="00600BD4">
              <w:rPr>
                <w:rFonts w:ascii="Times New Roman" w:eastAsia="Times New Roman" w:hAnsi="Times New Roman" w:cs="Times New Roman"/>
                <w:sz w:val="24"/>
                <w:szCs w:val="24"/>
                <w:lang w:eastAsia="lv-LV"/>
              </w:rPr>
              <w:t>ā</w:t>
            </w:r>
            <w:r w:rsidR="004913D1" w:rsidRPr="004913D1">
              <w:rPr>
                <w:rFonts w:ascii="Times New Roman" w:eastAsia="Times New Roman" w:hAnsi="Times New Roman" w:cs="Times New Roman"/>
                <w:sz w:val="24"/>
                <w:szCs w:val="24"/>
                <w:lang w:eastAsia="lv-LV"/>
              </w:rPr>
              <w:t xml:space="preserve"> no administratora jau iepriekš </w:t>
            </w:r>
            <w:r>
              <w:rPr>
                <w:rFonts w:ascii="Times New Roman" w:eastAsia="Times New Roman" w:hAnsi="Times New Roman" w:cs="Times New Roman"/>
                <w:sz w:val="24"/>
                <w:szCs w:val="24"/>
                <w:lang w:eastAsia="lv-LV"/>
              </w:rPr>
              <w:t xml:space="preserve">Sistēmā </w:t>
            </w:r>
            <w:r w:rsidR="004913D1" w:rsidRPr="004913D1">
              <w:rPr>
                <w:rFonts w:ascii="Times New Roman" w:eastAsia="Times New Roman" w:hAnsi="Times New Roman" w:cs="Times New Roman"/>
                <w:sz w:val="24"/>
                <w:szCs w:val="24"/>
                <w:lang w:eastAsia="lv-LV"/>
              </w:rPr>
              <w:t xml:space="preserve">ievadītajām ziņām, tad </w:t>
            </w:r>
            <w:r>
              <w:rPr>
                <w:rFonts w:ascii="Times New Roman" w:eastAsia="Times New Roman" w:hAnsi="Times New Roman" w:cs="Times New Roman"/>
                <w:sz w:val="24"/>
                <w:szCs w:val="24"/>
                <w:lang w:eastAsia="lv-LV"/>
              </w:rPr>
              <w:t xml:space="preserve">tādējādi </w:t>
            </w:r>
            <w:r w:rsidR="004913D1" w:rsidRPr="004913D1">
              <w:rPr>
                <w:rFonts w:ascii="Times New Roman" w:eastAsia="Times New Roman" w:hAnsi="Times New Roman" w:cs="Times New Roman"/>
                <w:sz w:val="24"/>
                <w:szCs w:val="24"/>
                <w:lang w:eastAsia="lv-LV"/>
              </w:rPr>
              <w:t>administratoram tiks atvieglota darbības pā</w:t>
            </w:r>
            <w:r>
              <w:rPr>
                <w:rFonts w:ascii="Times New Roman" w:eastAsia="Times New Roman" w:hAnsi="Times New Roman" w:cs="Times New Roman"/>
                <w:sz w:val="24"/>
                <w:szCs w:val="24"/>
                <w:lang w:eastAsia="lv-LV"/>
              </w:rPr>
              <w:t xml:space="preserve">rskatu sagatavošanas procedūra. Tāpat kreditori un Maksātnespējas kontroles dienests biežāk saņems informāciju par administratora darbībām konkrētajā maksātnespējas procesā, kas savukārt ļaus stiprināt uzraudzību un sniegs </w:t>
            </w:r>
            <w:r>
              <w:rPr>
                <w:rFonts w:ascii="Times New Roman" w:eastAsia="Times New Roman" w:hAnsi="Times New Roman" w:cs="Times New Roman"/>
                <w:sz w:val="24"/>
                <w:szCs w:val="24"/>
                <w:lang w:eastAsia="lv-LV"/>
              </w:rPr>
              <w:lastRenderedPageBreak/>
              <w:t>kreditoriem iespēju aktīvāk iesaistīties maksātnespējas procesa norisē un savu tiesību realizēšanā.</w:t>
            </w:r>
          </w:p>
          <w:p w14:paraId="0FA5760E" w14:textId="6F313092" w:rsidR="00000AA6" w:rsidRDefault="00000AA6"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ar Maksātnespējas likuma grozījumiem, kas stājās spēkā 2018. gada 1. </w:t>
            </w:r>
            <w:r w:rsidR="00E75CAA">
              <w:rPr>
                <w:rFonts w:ascii="Times New Roman" w:eastAsia="Times New Roman" w:hAnsi="Times New Roman" w:cs="Times New Roman"/>
                <w:sz w:val="24"/>
                <w:szCs w:val="24"/>
                <w:lang w:eastAsia="lv-LV"/>
              </w:rPr>
              <w:t>jūlijā</w:t>
            </w:r>
            <w:r>
              <w:rPr>
                <w:rFonts w:ascii="Times New Roman" w:eastAsia="Times New Roman" w:hAnsi="Times New Roman" w:cs="Times New Roman"/>
                <w:sz w:val="24"/>
                <w:szCs w:val="24"/>
                <w:lang w:eastAsia="lv-LV"/>
              </w:rPr>
              <w:t>, tika grozīts Maksātnespējas likuma 85. panta otrajā daļā ietvertais deleģējums</w:t>
            </w:r>
            <w:r w:rsidR="00E75CAA">
              <w:rPr>
                <w:rFonts w:ascii="Times New Roman" w:eastAsia="Times New Roman" w:hAnsi="Times New Roman" w:cs="Times New Roman"/>
                <w:sz w:val="24"/>
                <w:szCs w:val="24"/>
                <w:lang w:eastAsia="lv-LV"/>
              </w:rPr>
              <w:t xml:space="preserve"> Ministru kabinetam</w:t>
            </w:r>
            <w:r w:rsidR="00AE3B55">
              <w:rPr>
                <w:rFonts w:ascii="Times New Roman" w:eastAsia="Times New Roman" w:hAnsi="Times New Roman" w:cs="Times New Roman"/>
                <w:sz w:val="24"/>
                <w:szCs w:val="24"/>
                <w:lang w:eastAsia="lv-LV"/>
              </w:rPr>
              <w:t>.</w:t>
            </w:r>
            <w:r w:rsidR="00E75CAA">
              <w:rPr>
                <w:rFonts w:ascii="Times New Roman" w:eastAsia="Times New Roman" w:hAnsi="Times New Roman" w:cs="Times New Roman"/>
                <w:sz w:val="24"/>
                <w:szCs w:val="24"/>
                <w:lang w:eastAsia="lv-LV"/>
              </w:rPr>
              <w:t xml:space="preserve"> Līdz ar to Ministru kabinets noteiks</w:t>
            </w:r>
            <w:r w:rsidR="001B7E3C">
              <w:rPr>
                <w:rFonts w:ascii="Times New Roman" w:eastAsia="Times New Roman" w:hAnsi="Times New Roman" w:cs="Times New Roman"/>
                <w:sz w:val="24"/>
                <w:szCs w:val="24"/>
                <w:lang w:eastAsia="lv-LV"/>
              </w:rPr>
              <w:t xml:space="preserve"> nevis </w:t>
            </w:r>
            <w:r w:rsidR="00E75CAA">
              <w:rPr>
                <w:rFonts w:ascii="Times New Roman" w:eastAsia="Times New Roman" w:hAnsi="Times New Roman" w:cs="Times New Roman"/>
                <w:sz w:val="24"/>
                <w:szCs w:val="24"/>
                <w:lang w:eastAsia="lv-LV"/>
              </w:rPr>
              <w:t xml:space="preserve">administratora darbības pārskata veidlapu un tās aizpildīšanas kārtību, kā tas </w:t>
            </w:r>
            <w:r w:rsidR="0018488C">
              <w:rPr>
                <w:rFonts w:ascii="Times New Roman" w:eastAsia="Times New Roman" w:hAnsi="Times New Roman" w:cs="Times New Roman"/>
                <w:sz w:val="24"/>
                <w:szCs w:val="24"/>
                <w:lang w:eastAsia="lv-LV"/>
              </w:rPr>
              <w:t>ir pašlaik</w:t>
            </w:r>
            <w:r w:rsidR="00E75CAA">
              <w:rPr>
                <w:rFonts w:ascii="Times New Roman" w:eastAsia="Times New Roman" w:hAnsi="Times New Roman" w:cs="Times New Roman"/>
                <w:sz w:val="24"/>
                <w:szCs w:val="24"/>
                <w:lang w:eastAsia="lv-LV"/>
              </w:rPr>
              <w:t>, bet gan darbības pārskata saturu un tā sagatavošanas kārtību.</w:t>
            </w:r>
          </w:p>
          <w:p w14:paraId="59AEA8C3" w14:textId="77777777" w:rsidR="00D3260D" w:rsidRPr="00E20815" w:rsidRDefault="00E75CAA" w:rsidP="00E20815">
            <w:pPr>
              <w:spacing w:after="0" w:line="240" w:lineRule="auto"/>
              <w:ind w:firstLine="284"/>
              <w:jc w:val="both"/>
              <w:rPr>
                <w:rFonts w:ascii="Times New Roman" w:eastAsia="Times New Roman" w:hAnsi="Times New Roman" w:cs="Times New Roman"/>
                <w:sz w:val="24"/>
                <w:szCs w:val="24"/>
                <w:lang w:eastAsia="lv-LV"/>
              </w:rPr>
            </w:pPr>
            <w:r w:rsidRPr="00E20815">
              <w:rPr>
                <w:rFonts w:ascii="Times New Roman" w:eastAsia="Times New Roman" w:hAnsi="Times New Roman" w:cs="Times New Roman"/>
                <w:sz w:val="24"/>
                <w:szCs w:val="24"/>
                <w:lang w:eastAsia="lv-LV"/>
              </w:rPr>
              <w:t xml:space="preserve">Ņemot vērā, ka līdz ar grozījumiem Maksātnespējas likumā, kas stājās spēkā 2018. gada 1. jūlijā, ir grozīta gan darbības pārskata </w:t>
            </w:r>
            <w:r w:rsidR="00E20815" w:rsidRPr="00E20815">
              <w:rPr>
                <w:rFonts w:ascii="Times New Roman" w:eastAsia="Times New Roman" w:hAnsi="Times New Roman" w:cs="Times New Roman"/>
                <w:sz w:val="24"/>
                <w:szCs w:val="24"/>
                <w:lang w:eastAsia="lv-LV"/>
              </w:rPr>
              <w:t xml:space="preserve">sagatavošanas un </w:t>
            </w:r>
            <w:r w:rsidRPr="00E20815">
              <w:rPr>
                <w:rFonts w:ascii="Times New Roman" w:eastAsia="Times New Roman" w:hAnsi="Times New Roman" w:cs="Times New Roman"/>
                <w:sz w:val="24"/>
                <w:szCs w:val="24"/>
                <w:lang w:eastAsia="lv-LV"/>
              </w:rPr>
              <w:t>iesniegšanas kārtība, gan Maksātnespēja likuma 85. panta otrajā daļā ietvertais deleģējums Ministru kabinetam, tad nepieciešams izstrādāt jaunu Ministru kabineta noteikumu projektu "Maksātnespējas procesa administratora darbības pārskatu noteikumi"</w:t>
            </w:r>
            <w:r w:rsidR="00D3260D" w:rsidRPr="00E20815">
              <w:rPr>
                <w:rFonts w:ascii="Times New Roman" w:eastAsia="Times New Roman" w:hAnsi="Times New Roman" w:cs="Times New Roman"/>
                <w:sz w:val="24"/>
                <w:szCs w:val="24"/>
                <w:lang w:eastAsia="lv-LV"/>
              </w:rPr>
              <w:t xml:space="preserve"> (turpmāk – noteikumu projekts)</w:t>
            </w:r>
            <w:r w:rsidRPr="00E20815">
              <w:rPr>
                <w:rFonts w:ascii="Times New Roman" w:eastAsia="Times New Roman" w:hAnsi="Times New Roman" w:cs="Times New Roman"/>
                <w:sz w:val="24"/>
                <w:szCs w:val="24"/>
                <w:lang w:eastAsia="lv-LV"/>
              </w:rPr>
              <w:t xml:space="preserve">, </w:t>
            </w:r>
            <w:r w:rsidR="00D3260D" w:rsidRPr="00E20815">
              <w:rPr>
                <w:rFonts w:ascii="Times New Roman" w:eastAsia="Times New Roman" w:hAnsi="Times New Roman" w:cs="Times New Roman"/>
                <w:sz w:val="24"/>
                <w:szCs w:val="24"/>
                <w:lang w:eastAsia="lv-LV"/>
              </w:rPr>
              <w:t>ar kura spēkā stāšanos zaudēs spēku</w:t>
            </w:r>
            <w:r w:rsidRPr="00E20815">
              <w:rPr>
                <w:rFonts w:ascii="Times New Roman" w:eastAsia="Times New Roman" w:hAnsi="Times New Roman" w:cs="Times New Roman"/>
                <w:sz w:val="24"/>
                <w:szCs w:val="24"/>
                <w:lang w:eastAsia="lv-LV"/>
              </w:rPr>
              <w:t xml:space="preserve"> Ministru kabineta noteikum</w:t>
            </w:r>
            <w:r w:rsidR="00D3260D" w:rsidRPr="00E20815">
              <w:rPr>
                <w:rFonts w:ascii="Times New Roman" w:eastAsia="Times New Roman" w:hAnsi="Times New Roman" w:cs="Times New Roman"/>
                <w:sz w:val="24"/>
                <w:szCs w:val="24"/>
                <w:lang w:eastAsia="lv-LV"/>
              </w:rPr>
              <w:t>i</w:t>
            </w:r>
            <w:r w:rsidRPr="00E20815">
              <w:rPr>
                <w:rFonts w:ascii="Times New Roman" w:eastAsia="Times New Roman" w:hAnsi="Times New Roman" w:cs="Times New Roman"/>
                <w:sz w:val="24"/>
                <w:szCs w:val="24"/>
                <w:lang w:eastAsia="lv-LV"/>
              </w:rPr>
              <w:t xml:space="preserve"> Nr. 247.</w:t>
            </w:r>
          </w:p>
          <w:p w14:paraId="1C8D2B17" w14:textId="77777777" w:rsidR="004F4470" w:rsidRDefault="004F4470"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85. panta otro daļu noteikumu projekts nosaka darbības pārskata</w:t>
            </w:r>
            <w:r w:rsidRPr="004F4470">
              <w:rPr>
                <w:rFonts w:ascii="Times New Roman" w:eastAsia="Times New Roman" w:hAnsi="Times New Roman" w:cs="Times New Roman"/>
                <w:sz w:val="24"/>
                <w:szCs w:val="24"/>
                <w:lang w:eastAsia="lv-LV"/>
              </w:rPr>
              <w:t xml:space="preserve"> sat</w:t>
            </w:r>
            <w:r>
              <w:rPr>
                <w:rFonts w:ascii="Times New Roman" w:eastAsia="Times New Roman" w:hAnsi="Times New Roman" w:cs="Times New Roman"/>
                <w:sz w:val="24"/>
                <w:szCs w:val="24"/>
                <w:lang w:eastAsia="lv-LV"/>
              </w:rPr>
              <w:t>uru un tā sagatavošanas kārtību, un tas sastāv no četrām nodaļām.</w:t>
            </w:r>
          </w:p>
          <w:p w14:paraId="6EBADA8F" w14:textId="77777777" w:rsidR="009B0845" w:rsidRDefault="009B0845" w:rsidP="00BB5B42">
            <w:pPr>
              <w:spacing w:after="0" w:line="240" w:lineRule="auto"/>
              <w:ind w:firstLine="284"/>
              <w:jc w:val="both"/>
              <w:rPr>
                <w:rFonts w:ascii="Times New Roman" w:eastAsia="Times New Roman" w:hAnsi="Times New Roman" w:cs="Times New Roman"/>
                <w:sz w:val="24"/>
                <w:szCs w:val="24"/>
                <w:lang w:eastAsia="lv-LV"/>
              </w:rPr>
            </w:pPr>
          </w:p>
          <w:p w14:paraId="115F8B8D" w14:textId="77777777" w:rsidR="009B0845" w:rsidRPr="009B0845" w:rsidRDefault="009B0845" w:rsidP="00BB5B42">
            <w:pPr>
              <w:spacing w:after="0" w:line="240" w:lineRule="auto"/>
              <w:ind w:firstLine="284"/>
              <w:jc w:val="both"/>
              <w:rPr>
                <w:rFonts w:ascii="Times New Roman" w:eastAsia="Times New Roman" w:hAnsi="Times New Roman" w:cs="Times New Roman"/>
                <w:i/>
                <w:sz w:val="24"/>
                <w:szCs w:val="24"/>
                <w:lang w:eastAsia="lv-LV"/>
              </w:rPr>
            </w:pPr>
            <w:r w:rsidRPr="009B0845">
              <w:rPr>
                <w:rFonts w:ascii="Times New Roman" w:eastAsia="Times New Roman" w:hAnsi="Times New Roman" w:cs="Times New Roman"/>
                <w:i/>
                <w:sz w:val="24"/>
                <w:szCs w:val="24"/>
                <w:lang w:eastAsia="lv-LV"/>
              </w:rPr>
              <w:t>Vispārīgie noteikumi</w:t>
            </w:r>
          </w:p>
          <w:p w14:paraId="19794D68" w14:textId="50E9ABD1" w:rsidR="00970BC7" w:rsidRDefault="004F4470"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iepriekš norādīts, </w:t>
            </w:r>
            <w:r w:rsidR="00B875ED">
              <w:rPr>
                <w:rFonts w:ascii="Times New Roman" w:eastAsia="Times New Roman" w:hAnsi="Times New Roman" w:cs="Times New Roman"/>
                <w:sz w:val="24"/>
                <w:szCs w:val="24"/>
                <w:lang w:eastAsia="lv-LV"/>
              </w:rPr>
              <w:t>administratori, sākot no 2019. gada 1. janvāra, visas attiecīgajā juridiskās personas maksātnespējas procesā un fiziskās personas maksātnespējas procesā veiktās darbības saistībā ar kreditoru prasījumiem, mantas pārdošanu u.tml. fiksēs Sistēmā. Savukārt Sistēm</w:t>
            </w:r>
            <w:r w:rsidR="0018488C">
              <w:rPr>
                <w:rFonts w:ascii="Times New Roman" w:eastAsia="Times New Roman" w:hAnsi="Times New Roman" w:cs="Times New Roman"/>
                <w:sz w:val="24"/>
                <w:szCs w:val="24"/>
                <w:lang w:eastAsia="lv-LV"/>
              </w:rPr>
              <w:t>ā</w:t>
            </w:r>
            <w:r w:rsidR="00B875ED">
              <w:rPr>
                <w:rFonts w:ascii="Times New Roman" w:eastAsia="Times New Roman" w:hAnsi="Times New Roman" w:cs="Times New Roman"/>
                <w:sz w:val="24"/>
                <w:szCs w:val="24"/>
                <w:lang w:eastAsia="lv-LV"/>
              </w:rPr>
              <w:t xml:space="preserve"> no administratora Sistēmā ievadītajām ziņām </w:t>
            </w:r>
            <w:r w:rsidR="004A211C">
              <w:rPr>
                <w:rFonts w:ascii="Times New Roman" w:eastAsia="Times New Roman" w:hAnsi="Times New Roman" w:cs="Times New Roman"/>
                <w:sz w:val="24"/>
                <w:szCs w:val="24"/>
                <w:lang w:eastAsia="lv-LV"/>
              </w:rPr>
              <w:t xml:space="preserve">noteiktā datumā </w:t>
            </w:r>
            <w:r w:rsidR="0018488C">
              <w:rPr>
                <w:rFonts w:ascii="Times New Roman" w:eastAsia="Times New Roman" w:hAnsi="Times New Roman" w:cs="Times New Roman"/>
                <w:sz w:val="24"/>
                <w:szCs w:val="24"/>
                <w:lang w:eastAsia="lv-LV"/>
              </w:rPr>
              <w:t xml:space="preserve">tiks </w:t>
            </w:r>
            <w:r w:rsidR="001A6FD8">
              <w:rPr>
                <w:rFonts w:ascii="Times New Roman" w:eastAsia="Times New Roman" w:hAnsi="Times New Roman" w:cs="Times New Roman"/>
                <w:sz w:val="24"/>
                <w:szCs w:val="24"/>
                <w:lang w:eastAsia="lv-LV"/>
              </w:rPr>
              <w:t>sagatavots</w:t>
            </w:r>
            <w:r w:rsidR="0018488C">
              <w:rPr>
                <w:rFonts w:ascii="Times New Roman" w:eastAsia="Times New Roman" w:hAnsi="Times New Roman" w:cs="Times New Roman"/>
                <w:sz w:val="24"/>
                <w:szCs w:val="24"/>
                <w:lang w:eastAsia="lv-LV"/>
              </w:rPr>
              <w:t xml:space="preserve"> </w:t>
            </w:r>
            <w:r w:rsidR="00B875ED">
              <w:rPr>
                <w:rFonts w:ascii="Times New Roman" w:eastAsia="Times New Roman" w:hAnsi="Times New Roman" w:cs="Times New Roman"/>
                <w:sz w:val="24"/>
                <w:szCs w:val="24"/>
                <w:lang w:eastAsia="lv-LV"/>
              </w:rPr>
              <w:t xml:space="preserve">darbības </w:t>
            </w:r>
            <w:r w:rsidR="0018488C">
              <w:rPr>
                <w:rFonts w:ascii="Times New Roman" w:eastAsia="Times New Roman" w:hAnsi="Times New Roman" w:cs="Times New Roman"/>
                <w:sz w:val="24"/>
                <w:szCs w:val="24"/>
                <w:lang w:eastAsia="lv-LV"/>
              </w:rPr>
              <w:t xml:space="preserve">pārskats </w:t>
            </w:r>
            <w:r w:rsidR="00B875ED">
              <w:rPr>
                <w:rFonts w:ascii="Times New Roman" w:eastAsia="Times New Roman" w:hAnsi="Times New Roman" w:cs="Times New Roman"/>
                <w:sz w:val="24"/>
                <w:szCs w:val="24"/>
                <w:lang w:eastAsia="lv-LV"/>
              </w:rPr>
              <w:t xml:space="preserve">par iepriekšējo kalendāro mēnesi. </w:t>
            </w:r>
            <w:r w:rsidR="0054521C">
              <w:rPr>
                <w:rFonts w:ascii="Times New Roman" w:eastAsia="Times New Roman" w:hAnsi="Times New Roman" w:cs="Times New Roman"/>
                <w:sz w:val="24"/>
                <w:szCs w:val="24"/>
                <w:lang w:eastAsia="lv-LV"/>
              </w:rPr>
              <w:t>Rezultātā</w:t>
            </w:r>
            <w:r w:rsidR="00B875ED">
              <w:rPr>
                <w:rFonts w:ascii="Times New Roman" w:eastAsia="Times New Roman" w:hAnsi="Times New Roman" w:cs="Times New Roman"/>
                <w:sz w:val="24"/>
                <w:szCs w:val="24"/>
                <w:lang w:eastAsia="lv-LV"/>
              </w:rPr>
              <w:t xml:space="preserve">, sagatavojot darbības pārskatu, </w:t>
            </w:r>
            <w:r w:rsidR="00EB322D">
              <w:rPr>
                <w:rFonts w:ascii="Times New Roman" w:eastAsia="Times New Roman" w:hAnsi="Times New Roman" w:cs="Times New Roman"/>
                <w:sz w:val="24"/>
                <w:szCs w:val="24"/>
                <w:lang w:eastAsia="lv-LV"/>
              </w:rPr>
              <w:t xml:space="preserve">tajā </w:t>
            </w:r>
            <w:r w:rsidR="00B875ED">
              <w:rPr>
                <w:rFonts w:ascii="Times New Roman" w:eastAsia="Times New Roman" w:hAnsi="Times New Roman" w:cs="Times New Roman"/>
                <w:sz w:val="24"/>
                <w:szCs w:val="24"/>
                <w:lang w:eastAsia="lv-LV"/>
              </w:rPr>
              <w:t>iekļauj tās ziņas, kas ievadītas Si</w:t>
            </w:r>
            <w:r w:rsidR="00970BC7">
              <w:rPr>
                <w:rFonts w:ascii="Times New Roman" w:eastAsia="Times New Roman" w:hAnsi="Times New Roman" w:cs="Times New Roman"/>
                <w:sz w:val="24"/>
                <w:szCs w:val="24"/>
                <w:lang w:eastAsia="lv-LV"/>
              </w:rPr>
              <w:t>stēmā darbības pārskata periodā</w:t>
            </w:r>
            <w:r w:rsidR="0054521C">
              <w:rPr>
                <w:rFonts w:ascii="Times New Roman" w:eastAsia="Times New Roman" w:hAnsi="Times New Roman" w:cs="Times New Roman"/>
                <w:sz w:val="24"/>
                <w:szCs w:val="24"/>
                <w:lang w:eastAsia="lv-LV"/>
              </w:rPr>
              <w:t>, ņemot vērā ieraksta izdarīšanas datumu.</w:t>
            </w:r>
          </w:p>
          <w:p w14:paraId="5D9B5690" w14:textId="2F71436C" w:rsidR="00970BC7" w:rsidRDefault="00970BC7"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noteikumos Nr. 247 tika izdalīti trīs darbības pārskatu veidi (sākotnējais, kārtējais un noslēguma darbības pārskats), </w:t>
            </w:r>
            <w:r w:rsidR="0054521C">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katrs</w:t>
            </w:r>
            <w:r w:rsidR="0054521C">
              <w:rPr>
                <w:rFonts w:ascii="Times New Roman" w:eastAsia="Times New Roman" w:hAnsi="Times New Roman" w:cs="Times New Roman"/>
                <w:sz w:val="24"/>
                <w:szCs w:val="24"/>
                <w:lang w:eastAsia="lv-LV"/>
              </w:rPr>
              <w:t xml:space="preserve"> no tiem</w:t>
            </w:r>
            <w:r>
              <w:rPr>
                <w:rFonts w:ascii="Times New Roman" w:eastAsia="Times New Roman" w:hAnsi="Times New Roman" w:cs="Times New Roman"/>
                <w:sz w:val="24"/>
                <w:szCs w:val="24"/>
                <w:lang w:eastAsia="lv-LV"/>
              </w:rPr>
              <w:t xml:space="preserve"> saturiski nedaudz atšķ</w:t>
            </w:r>
            <w:r w:rsidR="0054521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r</w:t>
            </w:r>
            <w:r w:rsidR="0054521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s. </w:t>
            </w:r>
            <w:r w:rsidR="00517ED5">
              <w:rPr>
                <w:rFonts w:ascii="Times New Roman" w:eastAsia="Times New Roman" w:hAnsi="Times New Roman" w:cs="Times New Roman"/>
                <w:sz w:val="24"/>
                <w:szCs w:val="24"/>
                <w:lang w:eastAsia="lv-LV"/>
              </w:rPr>
              <w:t>Savukārt n</w:t>
            </w:r>
            <w:r>
              <w:rPr>
                <w:rFonts w:ascii="Times New Roman" w:eastAsia="Times New Roman" w:hAnsi="Times New Roman" w:cs="Times New Roman"/>
                <w:sz w:val="24"/>
                <w:szCs w:val="24"/>
                <w:lang w:eastAsia="lv-LV"/>
              </w:rPr>
              <w:t xml:space="preserve">oteikumu projektā </w:t>
            </w:r>
            <w:r w:rsidR="00517ED5">
              <w:rPr>
                <w:rFonts w:ascii="Times New Roman" w:eastAsia="Times New Roman" w:hAnsi="Times New Roman" w:cs="Times New Roman"/>
                <w:sz w:val="24"/>
                <w:szCs w:val="24"/>
                <w:lang w:eastAsia="lv-LV"/>
              </w:rPr>
              <w:t>noteikts</w:t>
            </w:r>
            <w:r>
              <w:rPr>
                <w:rFonts w:ascii="Times New Roman" w:eastAsia="Times New Roman" w:hAnsi="Times New Roman" w:cs="Times New Roman"/>
                <w:sz w:val="24"/>
                <w:szCs w:val="24"/>
                <w:lang w:eastAsia="lv-LV"/>
              </w:rPr>
              <w:t xml:space="preserve"> viens darbības pārskata veids, </w:t>
            </w:r>
            <w:r w:rsidR="0054521C">
              <w:rPr>
                <w:rFonts w:ascii="Times New Roman" w:eastAsia="Times New Roman" w:hAnsi="Times New Roman" w:cs="Times New Roman"/>
                <w:sz w:val="24"/>
                <w:szCs w:val="24"/>
                <w:lang w:eastAsia="lv-LV"/>
              </w:rPr>
              <w:t>ko Sistēm</w:t>
            </w:r>
            <w:r w:rsidR="00EB322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ģener</w:t>
            </w:r>
            <w:r w:rsidR="0054521C">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s neatkarīgi no tā, vai tas ir pirmais konkrētajā maksātnespējas procesā sagatavotais darbības pārskats vai pēd</w:t>
            </w:r>
            <w:r w:rsidR="00517ED5">
              <w:rPr>
                <w:rFonts w:ascii="Times New Roman" w:eastAsia="Times New Roman" w:hAnsi="Times New Roman" w:cs="Times New Roman"/>
                <w:sz w:val="24"/>
                <w:szCs w:val="24"/>
                <w:lang w:eastAsia="lv-LV"/>
              </w:rPr>
              <w:t>ējais. Līdz ar to Maksātnespējas kontroles dienestam un kreditoriem būs vieglāk darbības pārskatus savstarpēji salīdzināt un analizēt.</w:t>
            </w:r>
          </w:p>
          <w:p w14:paraId="2B54AC9A" w14:textId="77777777" w:rsidR="009B0845" w:rsidRDefault="009B0845"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administrators varētu pārliecināties par Sistēmas sagatavotā darbības pārskata saturu, administratoram ir tiesības jebkurā brīdī, veicot Sistēmā pieprasījumu, izveidot darbības pārskata projektu, t.i., priekšstatīt darbības pārskatu.</w:t>
            </w:r>
            <w:r w:rsidR="00971F0A">
              <w:rPr>
                <w:rFonts w:ascii="Times New Roman" w:eastAsia="Times New Roman" w:hAnsi="Times New Roman" w:cs="Times New Roman"/>
                <w:sz w:val="24"/>
                <w:szCs w:val="24"/>
                <w:lang w:eastAsia="lv-LV"/>
              </w:rPr>
              <w:t xml:space="preserve"> Darbības pārskata projekts ir informatīvs.</w:t>
            </w:r>
          </w:p>
          <w:p w14:paraId="6A6E6510" w14:textId="351BF825" w:rsidR="002B0962" w:rsidRDefault="002B0962"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Bez šaubām</w:t>
            </w:r>
            <w:r w:rsidR="00D37FD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administratoram joprojām ir pienākums Sistēm</w:t>
            </w:r>
            <w:r w:rsidR="00D37FD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izveidoto darbības pārskatu nosūtīt kreditoriem. Vienlaikus Sistēmas funkcionalitāte ļaus administratoram</w:t>
            </w:r>
            <w:r w:rsidR="00AE3B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lastRenderedPageBreak/>
              <w:t xml:space="preserve">izmantojot Sistēmu, </w:t>
            </w:r>
            <w:r>
              <w:rPr>
                <w:rFonts w:ascii="Times New Roman" w:eastAsia="Times New Roman" w:hAnsi="Times New Roman" w:cs="Times New Roman"/>
                <w:sz w:val="24"/>
                <w:szCs w:val="24"/>
                <w:lang w:eastAsia="lv-LV"/>
              </w:rPr>
              <w:t>nosūtīt kreditoriem</w:t>
            </w:r>
            <w:r w:rsidR="00AE3B55">
              <w:rPr>
                <w:rFonts w:ascii="Times New Roman" w:eastAsia="Times New Roman" w:hAnsi="Times New Roman" w:cs="Times New Roman"/>
                <w:sz w:val="24"/>
                <w:szCs w:val="24"/>
                <w:lang w:eastAsia="lv-LV"/>
              </w:rPr>
              <w:t xml:space="preserve"> autorizācijas saiti</w:t>
            </w:r>
            <w:r>
              <w:rPr>
                <w:rFonts w:ascii="Times New Roman" w:eastAsia="Times New Roman" w:hAnsi="Times New Roman" w:cs="Times New Roman"/>
                <w:sz w:val="24"/>
                <w:szCs w:val="24"/>
                <w:lang w:eastAsia="lv-LV"/>
              </w:rPr>
              <w:t>,</w:t>
            </w:r>
            <w:r w:rsidR="00AE3B55">
              <w:rPr>
                <w:rFonts w:ascii="Times New Roman" w:eastAsia="Times New Roman" w:hAnsi="Times New Roman" w:cs="Times New Roman"/>
                <w:sz w:val="24"/>
                <w:szCs w:val="24"/>
                <w:lang w:eastAsia="lv-LV"/>
              </w:rPr>
              <w:t xml:space="preserve"> kas sniegs iespēju kreditoriem tiešsaistē iepazīties ar Sistēm</w:t>
            </w:r>
            <w:r w:rsidR="00D37FDB">
              <w:rPr>
                <w:rFonts w:ascii="Times New Roman" w:eastAsia="Times New Roman" w:hAnsi="Times New Roman" w:cs="Times New Roman"/>
                <w:sz w:val="24"/>
                <w:szCs w:val="24"/>
                <w:lang w:eastAsia="lv-LV"/>
              </w:rPr>
              <w:t>ā</w:t>
            </w:r>
            <w:r w:rsidR="00AE3B55">
              <w:rPr>
                <w:rFonts w:ascii="Times New Roman" w:eastAsia="Times New Roman" w:hAnsi="Times New Roman" w:cs="Times New Roman"/>
                <w:sz w:val="24"/>
                <w:szCs w:val="24"/>
                <w:lang w:eastAsia="lv-LV"/>
              </w:rPr>
              <w:t xml:space="preserve"> ģenerēto darbības pārskatu</w:t>
            </w:r>
            <w:r>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ja kreditors, iesniedzot kreditora prasījumu, būs norādījis sava elektroniskā pasta adresi</w:t>
            </w:r>
            <w:r w:rsidR="00AE3B55">
              <w:rPr>
                <w:rFonts w:ascii="Times New Roman" w:eastAsia="Times New Roman" w:hAnsi="Times New Roman" w:cs="Times New Roman"/>
                <w:sz w:val="24"/>
                <w:szCs w:val="24"/>
                <w:lang w:eastAsia="lv-LV"/>
              </w:rPr>
              <w:t xml:space="preserve"> un tā attiecīgi ir tikusi ievadīta Sistēmā)</w:t>
            </w:r>
            <w:r>
              <w:rPr>
                <w:rFonts w:ascii="Times New Roman" w:eastAsia="Times New Roman" w:hAnsi="Times New Roman" w:cs="Times New Roman"/>
                <w:sz w:val="24"/>
                <w:szCs w:val="24"/>
                <w:lang w:eastAsia="lv-LV"/>
              </w:rPr>
              <w:t xml:space="preserve">. </w:t>
            </w:r>
            <w:r w:rsidR="006A31D1">
              <w:rPr>
                <w:rFonts w:ascii="Times New Roman" w:eastAsia="Times New Roman" w:hAnsi="Times New Roman" w:cs="Times New Roman"/>
                <w:sz w:val="24"/>
                <w:szCs w:val="24"/>
                <w:lang w:eastAsia="lv-LV"/>
              </w:rPr>
              <w:t xml:space="preserve">Vienlaikus apstāklis, ka </w:t>
            </w:r>
            <w:r w:rsidR="00D37FDB">
              <w:rPr>
                <w:rFonts w:ascii="Times New Roman" w:eastAsia="Times New Roman" w:hAnsi="Times New Roman" w:cs="Times New Roman"/>
                <w:sz w:val="24"/>
                <w:szCs w:val="24"/>
                <w:lang w:eastAsia="lv-LV"/>
              </w:rPr>
              <w:t>Sistēmā nav pieejama kreditora</w:t>
            </w:r>
            <w:r>
              <w:rPr>
                <w:rFonts w:ascii="Times New Roman" w:eastAsia="Times New Roman" w:hAnsi="Times New Roman" w:cs="Times New Roman"/>
                <w:sz w:val="24"/>
                <w:szCs w:val="24"/>
                <w:lang w:eastAsia="lv-LV"/>
              </w:rPr>
              <w:t xml:space="preserve"> elektroniskā pasta adres</w:t>
            </w:r>
            <w:r w:rsidR="00D37FDB">
              <w:rPr>
                <w:rFonts w:ascii="Times New Roman" w:eastAsia="Times New Roman" w:hAnsi="Times New Roman" w:cs="Times New Roman"/>
                <w:sz w:val="24"/>
                <w:szCs w:val="24"/>
                <w:lang w:eastAsia="lv-LV"/>
              </w:rPr>
              <w:t>e</w:t>
            </w:r>
            <w:r w:rsidR="006A31D1">
              <w:rPr>
                <w:rFonts w:ascii="Times New Roman" w:eastAsia="Times New Roman" w:hAnsi="Times New Roman" w:cs="Times New Roman"/>
                <w:sz w:val="24"/>
                <w:szCs w:val="24"/>
                <w:lang w:eastAsia="lv-LV"/>
              </w:rPr>
              <w:t xml:space="preserve">, nevar kalpot par šķērsli </w:t>
            </w:r>
            <w:r>
              <w:rPr>
                <w:rFonts w:ascii="Times New Roman" w:eastAsia="Times New Roman" w:hAnsi="Times New Roman" w:cs="Times New Roman"/>
                <w:sz w:val="24"/>
                <w:szCs w:val="24"/>
                <w:lang w:eastAsia="lv-LV"/>
              </w:rPr>
              <w:t>kreditoram saņemt Sistēmas sagatavoto darbības p</w:t>
            </w:r>
            <w:r w:rsidR="006A31D1">
              <w:rPr>
                <w:rFonts w:ascii="Times New Roman" w:eastAsia="Times New Roman" w:hAnsi="Times New Roman" w:cs="Times New Roman"/>
                <w:sz w:val="24"/>
                <w:szCs w:val="24"/>
                <w:lang w:eastAsia="lv-LV"/>
              </w:rPr>
              <w:t>ārskatu. A</w:t>
            </w:r>
            <w:r>
              <w:rPr>
                <w:rFonts w:ascii="Times New Roman" w:eastAsia="Times New Roman" w:hAnsi="Times New Roman" w:cs="Times New Roman"/>
                <w:sz w:val="24"/>
                <w:szCs w:val="24"/>
                <w:lang w:eastAsia="lv-LV"/>
              </w:rPr>
              <w:t xml:space="preserve">dministratoram jāveic visas nepieciešamās darbības, lai </w:t>
            </w:r>
            <w:r w:rsidR="006A31D1">
              <w:rPr>
                <w:rFonts w:ascii="Times New Roman" w:eastAsia="Times New Roman" w:hAnsi="Times New Roman" w:cs="Times New Roman"/>
                <w:sz w:val="24"/>
                <w:szCs w:val="24"/>
                <w:lang w:eastAsia="lv-LV"/>
              </w:rPr>
              <w:t xml:space="preserve">kreditors saņemtu administratora </w:t>
            </w:r>
            <w:r w:rsidR="00153807">
              <w:rPr>
                <w:rFonts w:ascii="Times New Roman" w:eastAsia="Times New Roman" w:hAnsi="Times New Roman" w:cs="Times New Roman"/>
                <w:sz w:val="24"/>
                <w:szCs w:val="24"/>
                <w:lang w:eastAsia="lv-LV"/>
              </w:rPr>
              <w:t>darbības p</w:t>
            </w:r>
            <w:r w:rsidR="006A31D1">
              <w:rPr>
                <w:rFonts w:ascii="Times New Roman" w:eastAsia="Times New Roman" w:hAnsi="Times New Roman" w:cs="Times New Roman"/>
                <w:sz w:val="24"/>
                <w:szCs w:val="24"/>
                <w:lang w:eastAsia="lv-LV"/>
              </w:rPr>
              <w:t>ārskatu</w:t>
            </w:r>
            <w:r w:rsidR="00153807">
              <w:rPr>
                <w:rFonts w:ascii="Times New Roman" w:eastAsia="Times New Roman" w:hAnsi="Times New Roman" w:cs="Times New Roman"/>
                <w:sz w:val="24"/>
                <w:szCs w:val="24"/>
                <w:lang w:eastAsia="lv-LV"/>
              </w:rPr>
              <w:t>.</w:t>
            </w:r>
          </w:p>
          <w:p w14:paraId="2827FDD7" w14:textId="77777777" w:rsidR="00C37EA2" w:rsidRDefault="00C37EA2" w:rsidP="00BB5B42">
            <w:pPr>
              <w:spacing w:after="0" w:line="240" w:lineRule="auto"/>
              <w:ind w:firstLine="284"/>
              <w:jc w:val="both"/>
              <w:rPr>
                <w:rFonts w:ascii="Times New Roman" w:eastAsia="Times New Roman" w:hAnsi="Times New Roman" w:cs="Times New Roman"/>
                <w:sz w:val="24"/>
                <w:szCs w:val="24"/>
                <w:lang w:eastAsia="lv-LV"/>
              </w:rPr>
            </w:pPr>
          </w:p>
          <w:p w14:paraId="2141F195" w14:textId="77777777" w:rsidR="00C37EA2" w:rsidRPr="00C37EA2" w:rsidRDefault="00C37EA2" w:rsidP="00BB5B42">
            <w:pPr>
              <w:spacing w:after="0" w:line="240" w:lineRule="auto"/>
              <w:ind w:firstLine="284"/>
              <w:jc w:val="both"/>
              <w:rPr>
                <w:rFonts w:ascii="Times New Roman" w:eastAsia="Times New Roman" w:hAnsi="Times New Roman" w:cs="Times New Roman"/>
                <w:i/>
                <w:sz w:val="24"/>
                <w:szCs w:val="24"/>
                <w:lang w:eastAsia="lv-LV"/>
              </w:rPr>
            </w:pPr>
            <w:r w:rsidRPr="00C37EA2">
              <w:rPr>
                <w:rFonts w:ascii="Times New Roman" w:eastAsia="Times New Roman" w:hAnsi="Times New Roman" w:cs="Times New Roman"/>
                <w:i/>
                <w:sz w:val="24"/>
                <w:szCs w:val="24"/>
                <w:lang w:eastAsia="lv-LV"/>
              </w:rPr>
              <w:t>Darbības pārskata saturs</w:t>
            </w:r>
          </w:p>
          <w:p w14:paraId="79DD97C0" w14:textId="77777777" w:rsidR="0099305D" w:rsidRDefault="00C37EA2" w:rsidP="007D6CB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Salīdzinājumā ar Ministru kabineta noteikumos Nr. 247 ietvertajā darbības pārskatu veidlapā noteikto datu apjomu, noteikumu projektā noteiktais darbības pārskatā ie</w:t>
            </w:r>
            <w:r w:rsidR="005D6882">
              <w:rPr>
                <w:rFonts w:ascii="Times New Roman" w:eastAsia="Times New Roman" w:hAnsi="Times New Roman" w:cs="Times New Roman"/>
                <w:sz w:val="24"/>
                <w:szCs w:val="24"/>
                <w:lang w:eastAsia="lv-LV"/>
              </w:rPr>
              <w:t xml:space="preserve">kļaujamo ziņu apjoms atsevišķās pozīcijās ir plašāks, </w:t>
            </w:r>
            <w:r>
              <w:rPr>
                <w:rFonts w:ascii="Times New Roman" w:eastAsia="Times New Roman" w:hAnsi="Times New Roman" w:cs="Times New Roman"/>
                <w:sz w:val="24"/>
                <w:szCs w:val="24"/>
                <w:lang w:eastAsia="lv-LV"/>
              </w:rPr>
              <w:t xml:space="preserve">piemēram, </w:t>
            </w:r>
            <w:r w:rsidR="005D6882">
              <w:rPr>
                <w:rFonts w:ascii="Times New Roman" w:eastAsia="Times New Roman" w:hAnsi="Times New Roman" w:cs="Times New Roman"/>
                <w:sz w:val="24"/>
                <w:szCs w:val="24"/>
                <w:lang w:eastAsia="lv-LV"/>
              </w:rPr>
              <w:t>attiecībā uz</w:t>
            </w:r>
            <w:r>
              <w:rPr>
                <w:rFonts w:ascii="Times New Roman" w:eastAsia="Times New Roman" w:hAnsi="Times New Roman" w:cs="Times New Roman"/>
                <w:sz w:val="24"/>
                <w:szCs w:val="24"/>
                <w:lang w:eastAsia="lv-LV"/>
              </w:rPr>
              <w:t xml:space="preserve"> maksātnespējas procesa izmaksām</w:t>
            </w:r>
            <w:r w:rsidR="001C0CFF">
              <w:rPr>
                <w:rFonts w:ascii="Times New Roman" w:eastAsia="Times New Roman" w:hAnsi="Times New Roman" w:cs="Times New Roman"/>
                <w:sz w:val="24"/>
                <w:szCs w:val="24"/>
                <w:lang w:eastAsia="lv-LV"/>
              </w:rPr>
              <w:t xml:space="preserve">, izdalot </w:t>
            </w:r>
            <w:r w:rsidR="005D6882">
              <w:rPr>
                <w:rFonts w:ascii="Times New Roman" w:eastAsia="Times New Roman" w:hAnsi="Times New Roman" w:cs="Times New Roman"/>
                <w:sz w:val="24"/>
                <w:szCs w:val="24"/>
                <w:lang w:eastAsia="lv-LV"/>
              </w:rPr>
              <w:t xml:space="preserve">tās </w:t>
            </w:r>
            <w:r w:rsidR="001C0CFF">
              <w:rPr>
                <w:rFonts w:ascii="Times New Roman" w:eastAsia="Times New Roman" w:hAnsi="Times New Roman" w:cs="Times New Roman"/>
                <w:sz w:val="24"/>
                <w:szCs w:val="24"/>
                <w:lang w:eastAsia="lv-LV"/>
              </w:rPr>
              <w:t>pa izmaksu pozīcijām</w:t>
            </w:r>
            <w:r w:rsidR="005D6882">
              <w:rPr>
                <w:rFonts w:ascii="Times New Roman" w:eastAsia="Times New Roman" w:hAnsi="Times New Roman" w:cs="Times New Roman"/>
                <w:sz w:val="24"/>
                <w:szCs w:val="24"/>
                <w:lang w:eastAsia="lv-LV"/>
              </w:rPr>
              <w:t xml:space="preserve"> salīdzinoši detalizēti</w:t>
            </w:r>
            <w:r w:rsidR="00AF5C48">
              <w:rPr>
                <w:rFonts w:ascii="Times New Roman" w:eastAsia="Times New Roman" w:hAnsi="Times New Roman" w:cs="Times New Roman"/>
                <w:sz w:val="24"/>
                <w:szCs w:val="24"/>
                <w:lang w:eastAsia="lv-LV"/>
              </w:rPr>
              <w:t xml:space="preserve"> (</w:t>
            </w:r>
            <w:r w:rsidR="00AF5C48" w:rsidRPr="00AF5C48">
              <w:rPr>
                <w:rFonts w:ascii="Times New Roman" w:eastAsia="Times New Roman" w:hAnsi="Times New Roman" w:cs="Times New Roman"/>
                <w:sz w:val="24"/>
                <w:szCs w:val="24"/>
                <w:lang w:eastAsia="lv-LV"/>
              </w:rPr>
              <w:t>administratora atlīdzība, pieaicināto speciālistu atlīdzība, komandējuma izdevumi, kārtējo nodokļu un nodevu maksājumi, izdevumi saistībā ar parādnieka vai administratora noslēgto līgumu izpildi, mantas uzturēšanas un pārdošanas izdevumi, izdevumi par kredītiestāžu, notāra, pasta pakalpojumiem, izdevumi, kas saistīti ar lietu nodošanu arhīvā, izdevumi, kas radušies kreditoram, parādnieka vārdā ceļot prasību, sprieduma izpildes izdevumi, izdevumi, kas saistīti ar saimnieciskās darbības vešanu, likvidācijas izdevumi u.c.</w:t>
            </w:r>
            <w:r w:rsidR="00AF5C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4A5A7E">
              <w:rPr>
                <w:rFonts w:ascii="Times New Roman" w:eastAsia="Times New Roman" w:hAnsi="Times New Roman" w:cs="Times New Roman"/>
                <w:sz w:val="24"/>
                <w:szCs w:val="24"/>
                <w:lang w:eastAsia="lv-LV"/>
              </w:rPr>
              <w:t xml:space="preserve"> </w:t>
            </w:r>
            <w:r w:rsidR="00F56D0B">
              <w:rPr>
                <w:rFonts w:ascii="Times New Roman" w:eastAsia="Times New Roman" w:hAnsi="Times New Roman" w:cs="Times New Roman"/>
                <w:sz w:val="24"/>
                <w:szCs w:val="24"/>
                <w:lang w:eastAsia="lv-LV"/>
              </w:rPr>
              <w:t>Mērķis ir informēt kreditorus par to, kas sastāda kopējo maksātnespējas procesa izmaksu apmēru</w:t>
            </w:r>
            <w:r w:rsidR="007D6CBA">
              <w:rPr>
                <w:rFonts w:ascii="Times New Roman" w:eastAsia="Times New Roman" w:hAnsi="Times New Roman" w:cs="Times New Roman"/>
                <w:sz w:val="24"/>
                <w:szCs w:val="24"/>
                <w:lang w:eastAsia="lv-LV"/>
              </w:rPr>
              <w:t>. Tāpat darbības pārskatā tiks atspoguļota informācija par kreditoru prasījumiem, sadalot kreditorus sīkākās grupās atkarībā no to veida – Maksātnespējas kontroles dienests</w:t>
            </w:r>
            <w:r w:rsidR="007D6CBA" w:rsidRPr="007D6CBA">
              <w:rPr>
                <w:rFonts w:ascii="Times New Roman" w:eastAsia="Times New Roman" w:hAnsi="Times New Roman" w:cs="Times New Roman"/>
                <w:sz w:val="24"/>
                <w:szCs w:val="24"/>
                <w:lang w:eastAsia="lv-LV"/>
              </w:rPr>
              <w:t xml:space="preserve">, </w:t>
            </w:r>
            <w:r w:rsidR="007D6CBA">
              <w:rPr>
                <w:rFonts w:ascii="Times New Roman" w:eastAsia="Times New Roman" w:hAnsi="Times New Roman" w:cs="Times New Roman"/>
                <w:sz w:val="24"/>
                <w:szCs w:val="24"/>
                <w:lang w:eastAsia="lv-LV"/>
              </w:rPr>
              <w:t>Valsts ieņēmumu dienests</w:t>
            </w:r>
            <w:r w:rsidR="007D6CBA" w:rsidRPr="007D6CBA">
              <w:rPr>
                <w:rFonts w:ascii="Times New Roman" w:eastAsia="Times New Roman" w:hAnsi="Times New Roman" w:cs="Times New Roman"/>
                <w:sz w:val="24"/>
                <w:szCs w:val="24"/>
                <w:lang w:eastAsia="lv-LV"/>
              </w:rPr>
              <w:t>, cita nodokļu administrācija, kredītiestāde, nebanku kreditēšanas pakalpojumu sniedzējs, cita juridiska persona, fiziska persona, darbinieks</w:t>
            </w:r>
            <w:r w:rsidR="007D6CBA">
              <w:rPr>
                <w:rFonts w:ascii="Times New Roman" w:eastAsia="Times New Roman" w:hAnsi="Times New Roman" w:cs="Times New Roman"/>
                <w:sz w:val="24"/>
                <w:szCs w:val="24"/>
                <w:lang w:eastAsia="lv-LV"/>
              </w:rPr>
              <w:t xml:space="preserve"> u.tml. Papildus darbības pārskats papildināts ar norādi par administratora veiktajām darbībām ar parādnieka mantu darbības pārskata periodā - v</w:t>
            </w:r>
            <w:r w:rsidR="007D6CBA" w:rsidRPr="007D6CBA">
              <w:rPr>
                <w:rFonts w:ascii="Times New Roman" w:eastAsia="Times New Roman" w:hAnsi="Times New Roman" w:cs="Times New Roman"/>
                <w:sz w:val="24"/>
                <w:szCs w:val="24"/>
                <w:lang w:eastAsia="lv-LV"/>
              </w:rPr>
              <w:t>eikta aktīvu pārdošana;</w:t>
            </w:r>
            <w:r w:rsidR="007D6CBA">
              <w:rPr>
                <w:rFonts w:ascii="Times New Roman" w:eastAsia="Times New Roman" w:hAnsi="Times New Roman" w:cs="Times New Roman"/>
                <w:sz w:val="24"/>
                <w:szCs w:val="24"/>
                <w:lang w:eastAsia="lv-LV"/>
              </w:rPr>
              <w:t xml:space="preserve"> v</w:t>
            </w:r>
            <w:r w:rsidR="007D6CBA" w:rsidRPr="007D6CBA">
              <w:rPr>
                <w:rFonts w:ascii="Times New Roman" w:eastAsia="Times New Roman" w:hAnsi="Times New Roman" w:cs="Times New Roman"/>
                <w:sz w:val="24"/>
                <w:szCs w:val="24"/>
                <w:lang w:eastAsia="lv-LV"/>
              </w:rPr>
              <w:t>eikta aktīvu pārdošana, cedējot prasījuma tiesības;</w:t>
            </w:r>
            <w:r w:rsidR="007D6CBA">
              <w:rPr>
                <w:rFonts w:ascii="Times New Roman" w:eastAsia="Times New Roman" w:hAnsi="Times New Roman" w:cs="Times New Roman"/>
                <w:sz w:val="24"/>
                <w:szCs w:val="24"/>
                <w:lang w:eastAsia="lv-LV"/>
              </w:rPr>
              <w:t xml:space="preserve"> v</w:t>
            </w:r>
            <w:r w:rsidR="007D6CBA" w:rsidRPr="007D6CBA">
              <w:rPr>
                <w:rFonts w:ascii="Times New Roman" w:eastAsia="Times New Roman" w:hAnsi="Times New Roman" w:cs="Times New Roman"/>
                <w:sz w:val="24"/>
                <w:szCs w:val="24"/>
                <w:lang w:eastAsia="lv-LV"/>
              </w:rPr>
              <w:t>eikta aktīvu norakstīšana;</w:t>
            </w:r>
            <w:r w:rsidR="007D6CBA">
              <w:rPr>
                <w:rFonts w:ascii="Times New Roman" w:eastAsia="Times New Roman" w:hAnsi="Times New Roman" w:cs="Times New Roman"/>
                <w:sz w:val="24"/>
                <w:szCs w:val="24"/>
                <w:lang w:eastAsia="lv-LV"/>
              </w:rPr>
              <w:t xml:space="preserve"> v</w:t>
            </w:r>
            <w:r w:rsidR="007D6CBA" w:rsidRPr="007D6CBA">
              <w:rPr>
                <w:rFonts w:ascii="Times New Roman" w:eastAsia="Times New Roman" w:hAnsi="Times New Roman" w:cs="Times New Roman"/>
                <w:sz w:val="24"/>
                <w:szCs w:val="24"/>
                <w:lang w:eastAsia="lv-LV"/>
              </w:rPr>
              <w:t>eikta mantas izslēgšana no parādnieka mantas pārdošanas plāna;</w:t>
            </w:r>
            <w:r w:rsidR="007D6CBA">
              <w:rPr>
                <w:rFonts w:ascii="Times New Roman" w:eastAsia="Times New Roman" w:hAnsi="Times New Roman" w:cs="Times New Roman"/>
                <w:sz w:val="24"/>
                <w:szCs w:val="24"/>
                <w:lang w:eastAsia="lv-LV"/>
              </w:rPr>
              <w:t xml:space="preserve"> v</w:t>
            </w:r>
            <w:r w:rsidR="007D6CBA" w:rsidRPr="007D6CBA">
              <w:rPr>
                <w:rFonts w:ascii="Times New Roman" w:eastAsia="Times New Roman" w:hAnsi="Times New Roman" w:cs="Times New Roman"/>
                <w:sz w:val="24"/>
                <w:szCs w:val="24"/>
                <w:lang w:eastAsia="lv-LV"/>
              </w:rPr>
              <w:t>eikta atteikšanās no prasījuma tiesībām;</w:t>
            </w:r>
            <w:r w:rsidR="007D6CBA">
              <w:rPr>
                <w:rFonts w:ascii="Times New Roman" w:eastAsia="Times New Roman" w:hAnsi="Times New Roman" w:cs="Times New Roman"/>
                <w:sz w:val="24"/>
                <w:szCs w:val="24"/>
                <w:lang w:eastAsia="lv-LV"/>
              </w:rPr>
              <w:t xml:space="preserve"> a</w:t>
            </w:r>
            <w:r w:rsidR="007D6CBA" w:rsidRPr="007D6CBA">
              <w:rPr>
                <w:rFonts w:ascii="Times New Roman" w:eastAsia="Times New Roman" w:hAnsi="Times New Roman" w:cs="Times New Roman"/>
                <w:sz w:val="24"/>
                <w:szCs w:val="24"/>
                <w:lang w:eastAsia="lv-LV"/>
              </w:rPr>
              <w:t>tgūta manta</w:t>
            </w:r>
            <w:r w:rsidR="007D6CBA">
              <w:rPr>
                <w:rFonts w:ascii="Times New Roman" w:eastAsia="Times New Roman" w:hAnsi="Times New Roman" w:cs="Times New Roman"/>
                <w:sz w:val="24"/>
                <w:szCs w:val="24"/>
                <w:lang w:eastAsia="lv-LV"/>
              </w:rPr>
              <w:t xml:space="preserve"> u.c.</w:t>
            </w:r>
          </w:p>
          <w:p w14:paraId="45138A8C" w14:textId="77777777" w:rsidR="00C37EA2" w:rsidRDefault="0099305D" w:rsidP="000634A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Darbības pārskatu plānots veidot</w:t>
            </w:r>
            <w:r w:rsidR="00B05BF6">
              <w:rPr>
                <w:rFonts w:ascii="Times New Roman" w:eastAsia="Times New Roman" w:hAnsi="Times New Roman" w:cs="Times New Roman"/>
                <w:sz w:val="24"/>
                <w:szCs w:val="24"/>
                <w:lang w:eastAsia="lv-LV"/>
              </w:rPr>
              <w:t xml:space="preserve"> tā, lai Maksātnespējas kontroles dienestam un kreditoriem ir skaidri saprotams, kādas darbības administrators ir veicis konkrētajā darbības pārskata periodā</w:t>
            </w:r>
            <w:r w:rsidR="0054521C">
              <w:rPr>
                <w:rFonts w:ascii="Times New Roman" w:eastAsia="Times New Roman" w:hAnsi="Times New Roman" w:cs="Times New Roman"/>
                <w:sz w:val="24"/>
                <w:szCs w:val="24"/>
                <w:lang w:eastAsia="lv-LV"/>
              </w:rPr>
              <w:t xml:space="preserve"> un maksātnespējas procesā kopumā</w:t>
            </w:r>
            <w:r w:rsidR="00B05BF6">
              <w:rPr>
                <w:rFonts w:ascii="Times New Roman" w:eastAsia="Times New Roman" w:hAnsi="Times New Roman" w:cs="Times New Roman"/>
                <w:sz w:val="24"/>
                <w:szCs w:val="24"/>
                <w:lang w:eastAsia="lv-LV"/>
              </w:rPr>
              <w:t xml:space="preserve">. </w:t>
            </w:r>
            <w:r w:rsidR="000634AC">
              <w:rPr>
                <w:rFonts w:ascii="Times New Roman" w:eastAsia="Times New Roman" w:hAnsi="Times New Roman" w:cs="Times New Roman"/>
                <w:sz w:val="24"/>
                <w:szCs w:val="24"/>
                <w:lang w:eastAsia="lv-LV"/>
              </w:rPr>
              <w:t xml:space="preserve">Tāpat pateicoties tam, </w:t>
            </w:r>
            <w:r w:rsidR="00B05BF6">
              <w:rPr>
                <w:rFonts w:ascii="Times New Roman" w:eastAsia="Times New Roman" w:hAnsi="Times New Roman" w:cs="Times New Roman"/>
                <w:sz w:val="24"/>
                <w:szCs w:val="24"/>
                <w:lang w:eastAsia="lv-LV"/>
              </w:rPr>
              <w:t xml:space="preserve">ka Sistēma fiksē ieraksta izdarīšanas datumu, darbības pārskatā tiks atspoguļoti visi administratora veiktie ierakstu labojumi </w:t>
            </w:r>
            <w:r w:rsidR="007447AF">
              <w:rPr>
                <w:rFonts w:ascii="Times New Roman" w:eastAsia="Times New Roman" w:hAnsi="Times New Roman" w:cs="Times New Roman"/>
                <w:sz w:val="24"/>
                <w:szCs w:val="24"/>
                <w:lang w:eastAsia="lv-LV"/>
              </w:rPr>
              <w:t xml:space="preserve">un papildinājumi brīvā teksta laukos </w:t>
            </w:r>
            <w:r w:rsidR="00B05BF6">
              <w:rPr>
                <w:rFonts w:ascii="Times New Roman" w:eastAsia="Times New Roman" w:hAnsi="Times New Roman" w:cs="Times New Roman"/>
                <w:sz w:val="24"/>
                <w:szCs w:val="24"/>
                <w:lang w:eastAsia="lv-LV"/>
              </w:rPr>
              <w:t xml:space="preserve">(arī attiecībā uz ierakstiem, kas sākotnēji tika iekļauti kādā no iepriekšējiem darbības pārskata </w:t>
            </w:r>
            <w:r w:rsidR="00B05BF6">
              <w:rPr>
                <w:rFonts w:ascii="Times New Roman" w:eastAsia="Times New Roman" w:hAnsi="Times New Roman" w:cs="Times New Roman"/>
                <w:sz w:val="24"/>
                <w:szCs w:val="24"/>
                <w:lang w:eastAsia="lv-LV"/>
              </w:rPr>
              <w:lastRenderedPageBreak/>
              <w:t>periodiem).</w:t>
            </w:r>
            <w:r w:rsidR="000634AC">
              <w:rPr>
                <w:rFonts w:ascii="Times New Roman" w:eastAsia="Times New Roman" w:hAnsi="Times New Roman" w:cs="Times New Roman"/>
                <w:sz w:val="24"/>
                <w:szCs w:val="24"/>
                <w:lang w:eastAsia="lv-LV"/>
              </w:rPr>
              <w:t xml:space="preserve"> Līdz ar to </w:t>
            </w:r>
            <w:r w:rsidR="00F56D0B">
              <w:rPr>
                <w:rFonts w:ascii="Times New Roman" w:eastAsia="Times New Roman" w:hAnsi="Times New Roman" w:cs="Times New Roman"/>
                <w:sz w:val="24"/>
                <w:szCs w:val="24"/>
                <w:lang w:eastAsia="lv-LV"/>
              </w:rPr>
              <w:t>Maksātnespējas kontroles dienesta</w:t>
            </w:r>
            <w:r w:rsidR="00AE3B55">
              <w:rPr>
                <w:rFonts w:ascii="Times New Roman" w:eastAsia="Times New Roman" w:hAnsi="Times New Roman" w:cs="Times New Roman"/>
                <w:sz w:val="24"/>
                <w:szCs w:val="24"/>
                <w:lang w:eastAsia="lv-LV"/>
              </w:rPr>
              <w:t>m</w:t>
            </w:r>
            <w:r w:rsidR="00F56D0B">
              <w:rPr>
                <w:rFonts w:ascii="Times New Roman" w:eastAsia="Times New Roman" w:hAnsi="Times New Roman" w:cs="Times New Roman"/>
                <w:sz w:val="24"/>
                <w:szCs w:val="24"/>
                <w:lang w:eastAsia="lv-LV"/>
              </w:rPr>
              <w:t xml:space="preserve"> un kreditoriem </w:t>
            </w:r>
            <w:r w:rsidR="00AE3B55">
              <w:rPr>
                <w:rFonts w:ascii="Times New Roman" w:eastAsia="Times New Roman" w:hAnsi="Times New Roman" w:cs="Times New Roman"/>
                <w:sz w:val="24"/>
                <w:szCs w:val="24"/>
                <w:lang w:eastAsia="lv-LV"/>
              </w:rPr>
              <w:t>būs iespēja izsekot līdzi iz</w:t>
            </w:r>
            <w:r w:rsidR="000634AC">
              <w:rPr>
                <w:rFonts w:ascii="Times New Roman" w:eastAsia="Times New Roman" w:hAnsi="Times New Roman" w:cs="Times New Roman"/>
                <w:sz w:val="24"/>
                <w:szCs w:val="24"/>
                <w:lang w:eastAsia="lv-LV"/>
              </w:rPr>
              <w:t>mai</w:t>
            </w:r>
            <w:r w:rsidR="00AE3B55">
              <w:rPr>
                <w:rFonts w:ascii="Times New Roman" w:eastAsia="Times New Roman" w:hAnsi="Times New Roman" w:cs="Times New Roman"/>
                <w:sz w:val="24"/>
                <w:szCs w:val="24"/>
                <w:lang w:eastAsia="lv-LV"/>
              </w:rPr>
              <w:t>ņām arī attiecībā</w:t>
            </w:r>
            <w:r w:rsidR="000634AC">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t xml:space="preserve">uz </w:t>
            </w:r>
            <w:r w:rsidR="000634AC">
              <w:rPr>
                <w:rFonts w:ascii="Times New Roman" w:eastAsia="Times New Roman" w:hAnsi="Times New Roman" w:cs="Times New Roman"/>
                <w:sz w:val="24"/>
                <w:szCs w:val="24"/>
                <w:lang w:eastAsia="lv-LV"/>
              </w:rPr>
              <w:t>jau vienreiz kādā darbības pārskatā sniegtā</w:t>
            </w:r>
            <w:r w:rsidR="00AE3B55">
              <w:rPr>
                <w:rFonts w:ascii="Times New Roman" w:eastAsia="Times New Roman" w:hAnsi="Times New Roman" w:cs="Times New Roman"/>
                <w:sz w:val="24"/>
                <w:szCs w:val="24"/>
                <w:lang w:eastAsia="lv-LV"/>
              </w:rPr>
              <w:t>m</w:t>
            </w:r>
            <w:r w:rsidR="000634AC">
              <w:rPr>
                <w:rFonts w:ascii="Times New Roman" w:eastAsia="Times New Roman" w:hAnsi="Times New Roman" w:cs="Times New Roman"/>
                <w:sz w:val="24"/>
                <w:szCs w:val="24"/>
                <w:lang w:eastAsia="lv-LV"/>
              </w:rPr>
              <w:t xml:space="preserve"> zi</w:t>
            </w:r>
            <w:r w:rsidR="00F56D0B">
              <w:rPr>
                <w:rFonts w:ascii="Times New Roman" w:eastAsia="Times New Roman" w:hAnsi="Times New Roman" w:cs="Times New Roman"/>
                <w:sz w:val="24"/>
                <w:szCs w:val="24"/>
                <w:lang w:eastAsia="lv-LV"/>
              </w:rPr>
              <w:t>ņ</w:t>
            </w:r>
            <w:r w:rsidR="00AE3B55">
              <w:rPr>
                <w:rFonts w:ascii="Times New Roman" w:eastAsia="Times New Roman" w:hAnsi="Times New Roman" w:cs="Times New Roman"/>
                <w:sz w:val="24"/>
                <w:szCs w:val="24"/>
                <w:lang w:eastAsia="lv-LV"/>
              </w:rPr>
              <w:t>ām.</w:t>
            </w:r>
          </w:p>
          <w:p w14:paraId="19B708FC" w14:textId="77777777" w:rsidR="00C37EA2" w:rsidRDefault="00351346" w:rsidP="00BB5B4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Finanšu nozares asociācijas (iepriekš – Latvijas Komercbanku asociācija) priekšlikumu un </w:t>
            </w:r>
            <w:r w:rsidR="00BB4D5B">
              <w:rPr>
                <w:rFonts w:ascii="Times New Roman" w:eastAsia="Times New Roman" w:hAnsi="Times New Roman" w:cs="Times New Roman"/>
                <w:sz w:val="24"/>
                <w:szCs w:val="24"/>
                <w:lang w:eastAsia="lv-LV"/>
              </w:rPr>
              <w:t>Ministru kabineta 2018. gada 7. augusta sēdes protokola Nr. 37 44. </w:t>
            </w:r>
            <w:r w:rsidR="00BB4D5B" w:rsidRPr="00BB4D5B">
              <w:rPr>
                <w:rFonts w:ascii="Times New Roman" w:eastAsia="Times New Roman" w:hAnsi="Times New Roman" w:cs="Times New Roman"/>
                <w:sz w:val="24"/>
                <w:szCs w:val="24"/>
                <w:lang w:eastAsia="lv-LV"/>
              </w:rPr>
              <w:t>§</w:t>
            </w:r>
            <w:r w:rsidR="00BB4D5B">
              <w:rPr>
                <w:rFonts w:ascii="Times New Roman" w:eastAsia="Times New Roman" w:hAnsi="Times New Roman" w:cs="Times New Roman"/>
                <w:sz w:val="24"/>
                <w:szCs w:val="24"/>
                <w:lang w:eastAsia="lv-LV"/>
              </w:rPr>
              <w:t xml:space="preserve"> 2. punkt</w:t>
            </w:r>
            <w:r w:rsidR="00E20815">
              <w:rPr>
                <w:rFonts w:ascii="Times New Roman" w:eastAsia="Times New Roman" w:hAnsi="Times New Roman" w:cs="Times New Roman"/>
                <w:sz w:val="24"/>
                <w:szCs w:val="24"/>
                <w:lang w:eastAsia="lv-LV"/>
              </w:rPr>
              <w:t>u</w:t>
            </w:r>
            <w:r w:rsidR="00BB4D5B">
              <w:rPr>
                <w:rFonts w:ascii="Times New Roman" w:eastAsia="Times New Roman" w:hAnsi="Times New Roman" w:cs="Times New Roman"/>
                <w:sz w:val="24"/>
                <w:szCs w:val="24"/>
                <w:lang w:eastAsia="lv-LV"/>
              </w:rPr>
              <w:t xml:space="preserve">, sākot no 2019. gada 1. janvāra, </w:t>
            </w:r>
            <w:r w:rsidR="0054521C">
              <w:rPr>
                <w:rFonts w:ascii="Times New Roman" w:eastAsia="Times New Roman" w:hAnsi="Times New Roman" w:cs="Times New Roman"/>
                <w:sz w:val="24"/>
                <w:szCs w:val="24"/>
                <w:lang w:eastAsia="lv-LV"/>
              </w:rPr>
              <w:t xml:space="preserve">darbības pārskatā citastarpā </w:t>
            </w:r>
            <w:r w:rsidR="00BB4D5B">
              <w:rPr>
                <w:rFonts w:ascii="Times New Roman" w:eastAsia="Times New Roman" w:hAnsi="Times New Roman" w:cs="Times New Roman"/>
                <w:sz w:val="24"/>
                <w:szCs w:val="24"/>
                <w:lang w:eastAsia="lv-LV"/>
              </w:rPr>
              <w:t xml:space="preserve">tiks iekļautas arī ziņas </w:t>
            </w:r>
            <w:r>
              <w:rPr>
                <w:rFonts w:ascii="Times New Roman" w:eastAsia="Times New Roman" w:hAnsi="Times New Roman" w:cs="Times New Roman"/>
                <w:sz w:val="24"/>
                <w:szCs w:val="24"/>
                <w:lang w:eastAsia="lv-LV"/>
              </w:rPr>
              <w:t xml:space="preserve">par </w:t>
            </w:r>
            <w:r w:rsidRPr="00351346">
              <w:rPr>
                <w:rFonts w:ascii="Times New Roman" w:eastAsia="Times New Roman" w:hAnsi="Times New Roman" w:cs="Times New Roman"/>
                <w:sz w:val="24"/>
                <w:szCs w:val="24"/>
                <w:lang w:eastAsia="lv-LV"/>
              </w:rPr>
              <w:t>parādnieka mantas</w:t>
            </w:r>
            <w:r w:rsidR="0054521C">
              <w:rPr>
                <w:rFonts w:ascii="Times New Roman" w:eastAsia="Times New Roman" w:hAnsi="Times New Roman" w:cs="Times New Roman"/>
                <w:sz w:val="24"/>
                <w:szCs w:val="24"/>
                <w:lang w:eastAsia="lv-LV"/>
              </w:rPr>
              <w:t xml:space="preserve"> </w:t>
            </w:r>
            <w:r w:rsidRPr="00351346">
              <w:rPr>
                <w:rFonts w:ascii="Times New Roman" w:eastAsia="Times New Roman" w:hAnsi="Times New Roman" w:cs="Times New Roman"/>
                <w:sz w:val="24"/>
                <w:szCs w:val="24"/>
                <w:lang w:eastAsia="lv-LV"/>
              </w:rPr>
              <w:t xml:space="preserve"> vērtīb</w:t>
            </w:r>
            <w:r w:rsidR="00E20815">
              <w:rPr>
                <w:rFonts w:ascii="Times New Roman" w:eastAsia="Times New Roman" w:hAnsi="Times New Roman" w:cs="Times New Roman"/>
                <w:sz w:val="24"/>
                <w:szCs w:val="24"/>
                <w:lang w:eastAsia="lv-LV"/>
              </w:rPr>
              <w:t>u</w:t>
            </w:r>
            <w:r w:rsidR="0054521C">
              <w:rPr>
                <w:rFonts w:ascii="Times New Roman" w:eastAsia="Times New Roman" w:hAnsi="Times New Roman" w:cs="Times New Roman"/>
                <w:sz w:val="24"/>
                <w:szCs w:val="24"/>
                <w:lang w:eastAsia="lv-LV"/>
              </w:rPr>
              <w:t xml:space="preserve"> (</w:t>
            </w:r>
            <w:r w:rsidR="00193854">
              <w:rPr>
                <w:rFonts w:ascii="Times New Roman" w:eastAsia="Times New Roman" w:hAnsi="Times New Roman" w:cs="Times New Roman"/>
                <w:sz w:val="24"/>
                <w:szCs w:val="24"/>
                <w:lang w:eastAsia="lv-LV"/>
              </w:rPr>
              <w:t xml:space="preserve">atsevišķi </w:t>
            </w:r>
            <w:r w:rsidR="0054521C">
              <w:rPr>
                <w:rFonts w:ascii="Times New Roman" w:eastAsia="Times New Roman" w:hAnsi="Times New Roman" w:cs="Times New Roman"/>
                <w:sz w:val="24"/>
                <w:szCs w:val="24"/>
                <w:lang w:eastAsia="lv-LV"/>
              </w:rPr>
              <w:t>ieķīlātās un neieķīlātās)</w:t>
            </w:r>
            <w:r w:rsidRPr="00351346">
              <w:rPr>
                <w:rFonts w:ascii="Times New Roman" w:eastAsia="Times New Roman" w:hAnsi="Times New Roman" w:cs="Times New Roman"/>
                <w:sz w:val="24"/>
                <w:szCs w:val="24"/>
                <w:lang w:eastAsia="lv-LV"/>
              </w:rPr>
              <w:t xml:space="preserve"> saskaņā ar parādnieka pēdējo iesniegto bilanci</w:t>
            </w:r>
            <w:r>
              <w:rPr>
                <w:rFonts w:ascii="Times New Roman" w:eastAsia="Times New Roman" w:hAnsi="Times New Roman" w:cs="Times New Roman"/>
                <w:sz w:val="24"/>
                <w:szCs w:val="24"/>
                <w:lang w:eastAsia="lv-LV"/>
              </w:rPr>
              <w:t xml:space="preserve"> un administr</w:t>
            </w:r>
            <w:r w:rsidR="0054521C">
              <w:rPr>
                <w:rFonts w:ascii="Times New Roman" w:eastAsia="Times New Roman" w:hAnsi="Times New Roman" w:cs="Times New Roman"/>
                <w:sz w:val="24"/>
                <w:szCs w:val="24"/>
                <w:lang w:eastAsia="lv-LV"/>
              </w:rPr>
              <w:t>atora veikto mantas novērtējumu, kas ļaus novērtēt un salīdzināt parādnieka aktīvu vērtību pirms un pēc maksātnespējas procesa pasludināšanas.</w:t>
            </w:r>
          </w:p>
          <w:p w14:paraId="1DE06325" w14:textId="77777777" w:rsidR="00BB4D5B" w:rsidRDefault="00BB4D5B" w:rsidP="00BB5B42">
            <w:pPr>
              <w:spacing w:after="0" w:line="240" w:lineRule="auto"/>
              <w:ind w:firstLine="284"/>
              <w:jc w:val="both"/>
              <w:rPr>
                <w:rFonts w:ascii="Times New Roman" w:eastAsia="Times New Roman" w:hAnsi="Times New Roman" w:cs="Times New Roman"/>
                <w:sz w:val="24"/>
                <w:szCs w:val="24"/>
                <w:lang w:eastAsia="lv-LV"/>
              </w:rPr>
            </w:pPr>
          </w:p>
          <w:p w14:paraId="444853BD" w14:textId="77777777" w:rsidR="00351346" w:rsidRPr="00351346" w:rsidRDefault="00351346" w:rsidP="00BB5B42">
            <w:pPr>
              <w:spacing w:after="0" w:line="240" w:lineRule="auto"/>
              <w:ind w:firstLine="284"/>
              <w:jc w:val="both"/>
              <w:rPr>
                <w:rFonts w:ascii="Times New Roman" w:eastAsia="Times New Roman" w:hAnsi="Times New Roman" w:cs="Times New Roman"/>
                <w:i/>
                <w:sz w:val="24"/>
                <w:szCs w:val="24"/>
                <w:lang w:eastAsia="lv-LV"/>
              </w:rPr>
            </w:pPr>
            <w:r w:rsidRPr="00351346">
              <w:rPr>
                <w:rFonts w:ascii="Times New Roman" w:eastAsia="Times New Roman" w:hAnsi="Times New Roman" w:cs="Times New Roman"/>
                <w:i/>
                <w:sz w:val="24"/>
                <w:szCs w:val="24"/>
                <w:lang w:eastAsia="lv-LV"/>
              </w:rPr>
              <w:t>Darbības pārskatu sagatavošanas kārtība</w:t>
            </w:r>
          </w:p>
          <w:p w14:paraId="25C15693" w14:textId="0C0BADC1" w:rsidR="000B4B62" w:rsidRDefault="001C0CFF" w:rsidP="00970BC7">
            <w:pPr>
              <w:spacing w:after="0" w:line="240" w:lineRule="auto"/>
              <w:ind w:firstLine="284"/>
              <w:jc w:val="both"/>
              <w:rPr>
                <w:rFonts w:ascii="Times New Roman" w:eastAsia="Times New Roman" w:hAnsi="Times New Roman" w:cs="Times New Roman"/>
                <w:sz w:val="24"/>
                <w:szCs w:val="24"/>
                <w:lang w:eastAsia="lv-LV"/>
              </w:rPr>
            </w:pPr>
            <w:r w:rsidRPr="004913D1">
              <w:rPr>
                <w:rFonts w:ascii="Times New Roman" w:eastAsia="Times New Roman" w:hAnsi="Times New Roman" w:cs="Times New Roman"/>
                <w:sz w:val="24"/>
                <w:szCs w:val="24"/>
                <w:lang w:eastAsia="lv-LV"/>
              </w:rPr>
              <w:t>Lai nodrošinātu efektīvu maksātnespējas procesa uzraudzību un sekmētu kreditoru informētību par maksātnespējas procesa norisi</w:t>
            </w:r>
            <w:r>
              <w:rPr>
                <w:rFonts w:ascii="Times New Roman" w:eastAsia="Times New Roman" w:hAnsi="Times New Roman" w:cs="Times New Roman"/>
                <w:sz w:val="24"/>
                <w:szCs w:val="24"/>
                <w:lang w:eastAsia="lv-LV"/>
              </w:rPr>
              <w:t xml:space="preserve">, </w:t>
            </w:r>
            <w:r w:rsidR="00D40479">
              <w:rPr>
                <w:rFonts w:ascii="Times New Roman" w:eastAsia="Times New Roman" w:hAnsi="Times New Roman" w:cs="Times New Roman"/>
                <w:sz w:val="24"/>
                <w:szCs w:val="24"/>
                <w:lang w:eastAsia="lv-LV"/>
              </w:rPr>
              <w:t>Sistēm</w:t>
            </w:r>
            <w:r w:rsidR="00F02F44">
              <w:rPr>
                <w:rFonts w:ascii="Times New Roman" w:eastAsia="Times New Roman" w:hAnsi="Times New Roman" w:cs="Times New Roman"/>
                <w:sz w:val="24"/>
                <w:szCs w:val="24"/>
                <w:lang w:eastAsia="lv-LV"/>
              </w:rPr>
              <w:t>ā</w:t>
            </w:r>
            <w:r w:rsidR="00D40479">
              <w:rPr>
                <w:rFonts w:ascii="Times New Roman" w:eastAsia="Times New Roman" w:hAnsi="Times New Roman" w:cs="Times New Roman"/>
                <w:sz w:val="24"/>
                <w:szCs w:val="24"/>
                <w:lang w:eastAsia="lv-LV"/>
              </w:rPr>
              <w:t xml:space="preserve"> nepārtraukti katra kalendārā mēneša 6. datumā plkst. 00.00 </w:t>
            </w:r>
            <w:r w:rsidR="00F02F44">
              <w:rPr>
                <w:rFonts w:ascii="Times New Roman" w:eastAsia="Times New Roman" w:hAnsi="Times New Roman" w:cs="Times New Roman"/>
                <w:sz w:val="24"/>
                <w:szCs w:val="24"/>
                <w:lang w:eastAsia="lv-LV"/>
              </w:rPr>
              <w:t xml:space="preserve">tiks </w:t>
            </w:r>
            <w:r w:rsidR="00D40479">
              <w:rPr>
                <w:rFonts w:ascii="Times New Roman" w:eastAsia="Times New Roman" w:hAnsi="Times New Roman" w:cs="Times New Roman"/>
                <w:sz w:val="24"/>
                <w:szCs w:val="24"/>
                <w:lang w:eastAsia="lv-LV"/>
              </w:rPr>
              <w:t>sagatavo</w:t>
            </w:r>
            <w:r w:rsidR="00F02F44">
              <w:rPr>
                <w:rFonts w:ascii="Times New Roman" w:eastAsia="Times New Roman" w:hAnsi="Times New Roman" w:cs="Times New Roman"/>
                <w:sz w:val="24"/>
                <w:szCs w:val="24"/>
                <w:lang w:eastAsia="lv-LV"/>
              </w:rPr>
              <w:t>ts</w:t>
            </w:r>
            <w:r w:rsidR="00D40479">
              <w:rPr>
                <w:rFonts w:ascii="Times New Roman" w:eastAsia="Times New Roman" w:hAnsi="Times New Roman" w:cs="Times New Roman"/>
                <w:sz w:val="24"/>
                <w:szCs w:val="24"/>
                <w:lang w:eastAsia="lv-LV"/>
              </w:rPr>
              <w:t xml:space="preserve"> darbības pārskat</w:t>
            </w:r>
            <w:r w:rsidR="00F02F44">
              <w:rPr>
                <w:rFonts w:ascii="Times New Roman" w:eastAsia="Times New Roman" w:hAnsi="Times New Roman" w:cs="Times New Roman"/>
                <w:sz w:val="24"/>
                <w:szCs w:val="24"/>
                <w:lang w:eastAsia="lv-LV"/>
              </w:rPr>
              <w:t>s</w:t>
            </w:r>
            <w:r w:rsidR="00D40479">
              <w:rPr>
                <w:rFonts w:ascii="Times New Roman" w:eastAsia="Times New Roman" w:hAnsi="Times New Roman" w:cs="Times New Roman"/>
                <w:sz w:val="24"/>
                <w:szCs w:val="24"/>
                <w:lang w:eastAsia="lv-LV"/>
              </w:rPr>
              <w:t xml:space="preserve"> attiecīgajā juridiskās personas maksātnespējas procesā vai fiziskās personas maksātnespējas procesā par administratora iepriekšējā kalendārā mēnesī</w:t>
            </w:r>
            <w:r>
              <w:rPr>
                <w:rFonts w:ascii="Times New Roman" w:eastAsia="Times New Roman" w:hAnsi="Times New Roman" w:cs="Times New Roman"/>
                <w:sz w:val="24"/>
                <w:szCs w:val="24"/>
                <w:lang w:eastAsia="lv-LV"/>
              </w:rPr>
              <w:t xml:space="preserve"> veiktajiem ierakstiem Sistēmā.</w:t>
            </w:r>
            <w:r w:rsidR="00970BC7">
              <w:rPr>
                <w:rFonts w:ascii="Times New Roman" w:eastAsia="Times New Roman" w:hAnsi="Times New Roman" w:cs="Times New Roman"/>
                <w:sz w:val="24"/>
                <w:szCs w:val="24"/>
                <w:lang w:eastAsia="lv-LV"/>
              </w:rPr>
              <w:t xml:space="preserve"> Atšķirīgs darbības pārskata periods</w:t>
            </w:r>
            <w:r w:rsidR="00D40479">
              <w:rPr>
                <w:rFonts w:ascii="Times New Roman" w:eastAsia="Times New Roman" w:hAnsi="Times New Roman" w:cs="Times New Roman"/>
                <w:sz w:val="24"/>
                <w:szCs w:val="24"/>
                <w:lang w:eastAsia="lv-LV"/>
              </w:rPr>
              <w:t xml:space="preserve"> ir pirmajam darbības pārskatam pēc </w:t>
            </w:r>
            <w:r w:rsidR="00970BC7">
              <w:rPr>
                <w:rFonts w:ascii="Times New Roman" w:eastAsia="Times New Roman" w:hAnsi="Times New Roman" w:cs="Times New Roman"/>
                <w:sz w:val="24"/>
                <w:szCs w:val="24"/>
                <w:lang w:eastAsia="lv-LV"/>
              </w:rPr>
              <w:t>attiecīgā</w:t>
            </w:r>
            <w:r w:rsidR="00D40479">
              <w:rPr>
                <w:rFonts w:ascii="Times New Roman" w:eastAsia="Times New Roman" w:hAnsi="Times New Roman" w:cs="Times New Roman"/>
                <w:sz w:val="24"/>
                <w:szCs w:val="24"/>
                <w:lang w:eastAsia="lv-LV"/>
              </w:rPr>
              <w:t xml:space="preserve"> maksātnespējas procesa pasludināšanas un noslēguma darbības pārskatam, ko Sistēma izveido kalendārā mēneša 6. datumā par darbības pārskata periodu līdz brīdim, kad Sistēmā saņemtas ziņas no Tiesu informatīvās sistēmas par juridiskās personas maksātnespējas procesa izbeigšanu vai bankrota procedūras pabeigšanu vai izbeigšanu fiziskās personas maksātnespējas procesā.</w:t>
            </w:r>
          </w:p>
          <w:p w14:paraId="052301E0" w14:textId="77777777" w:rsidR="00B0397D" w:rsidRDefault="00731F7C" w:rsidP="00970BC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noteikta arī īpaša darbības pārskatu forma – darbības pārskatu kopsavilkums, ko izveidos Sistēma uz administratora pi</w:t>
            </w:r>
            <w:r w:rsidR="00571A35">
              <w:rPr>
                <w:rFonts w:ascii="Times New Roman" w:eastAsia="Times New Roman" w:hAnsi="Times New Roman" w:cs="Times New Roman"/>
                <w:sz w:val="24"/>
                <w:szCs w:val="24"/>
                <w:lang w:eastAsia="lv-LV"/>
              </w:rPr>
              <w:t>eprasījuma brīdi</w:t>
            </w:r>
            <w:r w:rsidR="00B0397D">
              <w:rPr>
                <w:rFonts w:ascii="Times New Roman" w:eastAsia="Times New Roman" w:hAnsi="Times New Roman" w:cs="Times New Roman"/>
                <w:sz w:val="24"/>
                <w:szCs w:val="24"/>
                <w:lang w:eastAsia="lv-LV"/>
              </w:rPr>
              <w:t>, iekļaujot:</w:t>
            </w:r>
          </w:p>
          <w:p w14:paraId="2B0B91E5" w14:textId="39EB53BB" w:rsidR="00B0397D" w:rsidRPr="00B0397D" w:rsidRDefault="00B0397D" w:rsidP="00B0397D">
            <w:pPr>
              <w:spacing w:after="0" w:line="240" w:lineRule="auto"/>
              <w:ind w:firstLine="284"/>
              <w:jc w:val="both"/>
              <w:rPr>
                <w:rFonts w:ascii="Times New Roman" w:eastAsia="Times New Roman" w:hAnsi="Times New Roman" w:cs="Times New Roman"/>
                <w:sz w:val="24"/>
                <w:szCs w:val="24"/>
                <w:lang w:eastAsia="lv-LV"/>
              </w:rPr>
            </w:pPr>
            <w:r w:rsidRPr="00B0397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B0397D">
              <w:rPr>
                <w:rFonts w:ascii="Times New Roman" w:eastAsia="Times New Roman" w:hAnsi="Times New Roman" w:cs="Times New Roman"/>
                <w:sz w:val="24"/>
                <w:szCs w:val="24"/>
                <w:lang w:eastAsia="lv-LV"/>
              </w:rPr>
              <w:t>datus no visiem Sistēmā pieejamajiem attiecīgā juridiskās personas maksātnespējas procesa vai fiziskās personas maksātnespējas procesa darbības pārskatiem;</w:t>
            </w:r>
          </w:p>
          <w:p w14:paraId="75E8B569" w14:textId="13F7ECDA" w:rsidR="00B0397D" w:rsidRDefault="00B0397D" w:rsidP="00B0397D">
            <w:pPr>
              <w:spacing w:after="0" w:line="240" w:lineRule="auto"/>
              <w:ind w:firstLine="284"/>
              <w:jc w:val="both"/>
              <w:rPr>
                <w:rFonts w:ascii="Times New Roman" w:eastAsia="Times New Roman" w:hAnsi="Times New Roman" w:cs="Times New Roman"/>
                <w:sz w:val="24"/>
                <w:szCs w:val="24"/>
                <w:lang w:eastAsia="lv-LV"/>
              </w:rPr>
            </w:pPr>
            <w:r w:rsidRPr="00B0397D">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B0397D">
              <w:rPr>
                <w:rFonts w:ascii="Times New Roman" w:eastAsia="Times New Roman" w:hAnsi="Times New Roman" w:cs="Times New Roman"/>
                <w:sz w:val="24"/>
                <w:szCs w:val="24"/>
                <w:lang w:eastAsia="lv-LV"/>
              </w:rPr>
              <w:t>datus, kas atspoguļo administratora veiktās darbības attiecīgajā juridiskās personas maksātnespējas procesā vai fiziskās personas maksātnespējas procesā periodā no nākamās dienas pēc iepriekšējā Sistēmā sagatavotā darbības pārskata perioda beigu datuma līdz darbības pārskata kopsavilkuma sagatavošanas brīdim.</w:t>
            </w:r>
          </w:p>
          <w:p w14:paraId="7B847853" w14:textId="77777777" w:rsidR="00B0397D" w:rsidRDefault="00B0397D" w:rsidP="00B0397D">
            <w:pPr>
              <w:spacing w:after="0" w:line="240" w:lineRule="auto"/>
              <w:jc w:val="both"/>
              <w:rPr>
                <w:rFonts w:ascii="Times New Roman" w:eastAsia="Times New Roman" w:hAnsi="Times New Roman" w:cs="Times New Roman"/>
                <w:sz w:val="24"/>
                <w:szCs w:val="24"/>
                <w:lang w:eastAsia="lv-LV"/>
              </w:rPr>
            </w:pPr>
            <w:r w:rsidRPr="00B0397D">
              <w:rPr>
                <w:rFonts w:ascii="Times New Roman" w:eastAsia="Times New Roman" w:hAnsi="Times New Roman" w:cs="Times New Roman"/>
                <w:sz w:val="24"/>
                <w:szCs w:val="24"/>
                <w:lang w:eastAsia="lv-LV"/>
              </w:rPr>
              <w:t>Darbības pārskata kopsavilkumam t</w:t>
            </w:r>
            <w:r>
              <w:rPr>
                <w:rFonts w:ascii="Times New Roman" w:eastAsia="Times New Roman" w:hAnsi="Times New Roman" w:cs="Times New Roman"/>
                <w:sz w:val="24"/>
                <w:szCs w:val="24"/>
                <w:lang w:eastAsia="lv-LV"/>
              </w:rPr>
              <w:t>iks</w:t>
            </w:r>
            <w:r w:rsidRPr="00B0397D">
              <w:rPr>
                <w:rFonts w:ascii="Times New Roman" w:eastAsia="Times New Roman" w:hAnsi="Times New Roman" w:cs="Times New Roman"/>
                <w:sz w:val="24"/>
                <w:szCs w:val="24"/>
                <w:lang w:eastAsia="lv-LV"/>
              </w:rPr>
              <w:t xml:space="preserve"> pievienoti tie Sistēmā pieejamie darbības pārskati, kas izmantoti, sagatavojot konkrēto darbības pārskatu kopsavilkumu.</w:t>
            </w:r>
          </w:p>
          <w:p w14:paraId="2408F9AC" w14:textId="77777777" w:rsidR="00653544" w:rsidRDefault="00571A35" w:rsidP="00B039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Sistēmas funkcionalitāti administrators varēs izmantot, piemēram, Maksātnespējas likuma 23. panta otrajā daļā noteiktajā gadījumā</w:t>
            </w:r>
            <w:r w:rsidR="00A14D4E">
              <w:rPr>
                <w:rFonts w:ascii="Times New Roman" w:eastAsia="Times New Roman" w:hAnsi="Times New Roman" w:cs="Times New Roman"/>
                <w:sz w:val="24"/>
                <w:szCs w:val="24"/>
                <w:lang w:eastAsia="lv-LV"/>
              </w:rPr>
              <w:t xml:space="preserve">, iesniedzot tiesai pieteikumu par </w:t>
            </w:r>
            <w:r w:rsidR="00A14D4E">
              <w:rPr>
                <w:rFonts w:ascii="Times New Roman" w:eastAsia="Times New Roman" w:hAnsi="Times New Roman" w:cs="Times New Roman"/>
                <w:sz w:val="24"/>
                <w:szCs w:val="24"/>
                <w:lang w:eastAsia="lv-LV"/>
              </w:rPr>
              <w:lastRenderedPageBreak/>
              <w:t>atkāpšanos no juridiskās personas maksātnespējas procesa vai fiziskās personas maksātnespējas procesa.</w:t>
            </w:r>
            <w:r w:rsidR="00FC05B6">
              <w:rPr>
                <w:rFonts w:ascii="Times New Roman" w:eastAsia="Times New Roman" w:hAnsi="Times New Roman" w:cs="Times New Roman"/>
                <w:sz w:val="24"/>
                <w:szCs w:val="24"/>
                <w:lang w:eastAsia="lv-LV"/>
              </w:rPr>
              <w:t xml:space="preserve"> Administrators šo Sistēmas funkcionalitāti varēs izmantot neierobežoti</w:t>
            </w:r>
            <w:r w:rsidR="00653544">
              <w:rPr>
                <w:rFonts w:ascii="Times New Roman" w:eastAsia="Times New Roman" w:hAnsi="Times New Roman" w:cs="Times New Roman"/>
                <w:sz w:val="24"/>
                <w:szCs w:val="24"/>
                <w:lang w:eastAsia="lv-LV"/>
              </w:rPr>
              <w:t>.</w:t>
            </w:r>
          </w:p>
          <w:p w14:paraId="075EF628" w14:textId="77777777" w:rsidR="00594B8D" w:rsidRDefault="00594B8D" w:rsidP="00970BC7">
            <w:pPr>
              <w:spacing w:after="0" w:line="240" w:lineRule="auto"/>
              <w:ind w:firstLine="284"/>
              <w:jc w:val="both"/>
              <w:rPr>
                <w:rFonts w:ascii="Times New Roman" w:eastAsia="Times New Roman" w:hAnsi="Times New Roman" w:cs="Times New Roman"/>
                <w:sz w:val="24"/>
                <w:szCs w:val="24"/>
                <w:lang w:eastAsia="lv-LV"/>
              </w:rPr>
            </w:pPr>
          </w:p>
          <w:p w14:paraId="6116189F" w14:textId="77777777" w:rsidR="00653544" w:rsidRDefault="00653544" w:rsidP="00970BC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noslēguma jautājumi sīkāk regulē pārejas periodu starp Ministru kabineta noteikumos Nr. 247  noteikto kārtību un noteikumu projekta iekļauto regulējumu, pamatojoties uz Maksātnespējas likuma pārejas noteikumu 66. punktu.</w:t>
            </w:r>
          </w:p>
          <w:p w14:paraId="27BB7F87" w14:textId="77777777" w:rsidR="00653544" w:rsidRDefault="00653544" w:rsidP="00970BC7">
            <w:pPr>
              <w:spacing w:after="0" w:line="240" w:lineRule="auto"/>
              <w:ind w:firstLine="284"/>
              <w:jc w:val="both"/>
              <w:rPr>
                <w:rFonts w:ascii="Times New Roman" w:eastAsia="Times New Roman" w:hAnsi="Times New Roman" w:cs="Times New Roman"/>
                <w:sz w:val="24"/>
                <w:szCs w:val="24"/>
                <w:lang w:eastAsia="lv-LV"/>
              </w:rPr>
            </w:pPr>
          </w:p>
          <w:p w14:paraId="5F1829DE" w14:textId="77777777" w:rsidR="00F940D4" w:rsidRPr="00BC2633" w:rsidRDefault="00792475" w:rsidP="00970BC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Kreditori, izmantojot e-pakalpojumu "Manas maksātnespējas procesa lietas", </w:t>
            </w:r>
            <w:r w:rsidR="0012059E">
              <w:rPr>
                <w:rFonts w:ascii="Times New Roman" w:eastAsia="Times New Roman" w:hAnsi="Times New Roman" w:cs="Times New Roman"/>
                <w:sz w:val="24"/>
                <w:szCs w:val="24"/>
                <w:lang w:eastAsia="lv-LV"/>
              </w:rPr>
              <w:t xml:space="preserve">varēs citastarp vienkopus aplūkot tos darbības pārskatus, kas iesniegti </w:t>
            </w:r>
            <w:r w:rsidR="00237AF4">
              <w:rPr>
                <w:rFonts w:ascii="Times New Roman" w:eastAsia="Times New Roman" w:hAnsi="Times New Roman" w:cs="Times New Roman"/>
                <w:sz w:val="24"/>
                <w:szCs w:val="24"/>
                <w:lang w:eastAsia="lv-LV"/>
              </w:rPr>
              <w:t xml:space="preserve">visos </w:t>
            </w:r>
            <w:r w:rsidR="0012059E">
              <w:rPr>
                <w:rFonts w:ascii="Times New Roman" w:eastAsia="Times New Roman" w:hAnsi="Times New Roman" w:cs="Times New Roman"/>
                <w:sz w:val="24"/>
                <w:szCs w:val="24"/>
                <w:lang w:eastAsia="lv-LV"/>
              </w:rPr>
              <w:t>maksātnespējas procesos, kuros attiecīgā kreditora prasījums ir atzīts Maksātnespējas likuma 75. pantā noteiktajā kārtībā.</w:t>
            </w:r>
          </w:p>
        </w:tc>
      </w:tr>
      <w:tr w:rsidR="00DA326E" w:rsidRPr="00BC2633" w14:paraId="2ABDA99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F48EDC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5BD64D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7588A47" w14:textId="7777777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w:t>
            </w:r>
            <w:r w:rsidR="002921D5">
              <w:rPr>
                <w:rFonts w:ascii="Times New Roman" w:eastAsia="Times New Roman" w:hAnsi="Times New Roman" w:cs="Times New Roman"/>
                <w:sz w:val="24"/>
                <w:szCs w:val="24"/>
                <w:lang w:eastAsia="lv-LV"/>
              </w:rPr>
              <w:t xml:space="preserve">un Tiesu administrācija </w:t>
            </w:r>
            <w:r>
              <w:rPr>
                <w:rFonts w:ascii="Times New Roman" w:eastAsia="Times New Roman" w:hAnsi="Times New Roman" w:cs="Times New Roman"/>
                <w:sz w:val="24"/>
                <w:szCs w:val="24"/>
                <w:lang w:eastAsia="lv-LV"/>
              </w:rPr>
              <w:t>(Tieslietu ministrija).</w:t>
            </w:r>
          </w:p>
        </w:tc>
      </w:tr>
      <w:tr w:rsidR="00DA326E" w:rsidRPr="00BC2633" w14:paraId="372DB41C"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49202A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7204808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31C394BC" w14:textId="77777777"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51437D80" w14:textId="77777777" w:rsidTr="0059057E">
        <w:trPr>
          <w:trHeight w:val="128"/>
        </w:trPr>
        <w:tc>
          <w:tcPr>
            <w:tcW w:w="5000" w:type="pct"/>
            <w:gridSpan w:val="3"/>
            <w:tcBorders>
              <w:top w:val="outset" w:sz="6" w:space="0" w:color="414142"/>
              <w:left w:val="nil"/>
              <w:bottom w:val="outset" w:sz="6" w:space="0" w:color="414142"/>
              <w:right w:val="nil"/>
            </w:tcBorders>
          </w:tcPr>
          <w:p w14:paraId="6F635868"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1A35F3A9"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25326AB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B23D77">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A326E" w:rsidRPr="00BC2633" w14:paraId="468E9EAD"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2D15EC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552ED87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0132CF42" w14:textId="77777777" w:rsidR="00D071C3" w:rsidRDefault="00C361E1" w:rsidP="00DA31C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 visu </w:t>
            </w:r>
            <w:r w:rsidRPr="00F8355E">
              <w:rPr>
                <w:rFonts w:ascii="Times New Roman" w:eastAsia="Times New Roman" w:hAnsi="Times New Roman" w:cs="Times New Roman"/>
                <w:b/>
                <w:sz w:val="24"/>
                <w:szCs w:val="24"/>
                <w:lang w:eastAsia="lv-LV"/>
              </w:rPr>
              <w:t>sabiedrību</w:t>
            </w:r>
            <w:r>
              <w:rPr>
                <w:rFonts w:ascii="Times New Roman" w:eastAsia="Times New Roman" w:hAnsi="Times New Roman" w:cs="Times New Roman"/>
                <w:sz w:val="24"/>
                <w:szCs w:val="24"/>
                <w:lang w:eastAsia="lv-LV"/>
              </w:rPr>
              <w:t xml:space="preserve"> kopumā, jo </w:t>
            </w:r>
            <w:r w:rsidR="00F8355E">
              <w:rPr>
                <w:rFonts w:ascii="Times New Roman" w:eastAsia="Times New Roman" w:hAnsi="Times New Roman" w:cs="Times New Roman"/>
                <w:sz w:val="24"/>
                <w:szCs w:val="24"/>
                <w:lang w:eastAsia="lv-LV"/>
              </w:rPr>
              <w:t>līdz ar jauno darbības pārskatu sagatavošanas kārtību tiks uzlabota darbības pārskatos iekļauto datu kvalitāte, kas ļaus sabiedrībai saņemt lielāku datu apjomu maksātnespējas jomā, kas savukārt ļaus vispusīgāk analizēt Latvijas maksātnespējas regulējuma efektivitāti.</w:t>
            </w:r>
            <w:r w:rsidR="00E3257D">
              <w:rPr>
                <w:rFonts w:ascii="Times New Roman" w:eastAsia="Times New Roman" w:hAnsi="Times New Roman" w:cs="Times New Roman"/>
                <w:sz w:val="24"/>
                <w:szCs w:val="24"/>
                <w:lang w:eastAsia="lv-LV"/>
              </w:rPr>
              <w:t xml:space="preserve"> Šīs analīzes rezultātā Maksātnespējas kontroles dienests sadarbībā ar Tieslietu ministriju spēs piedāvāt normatīvo aktu grozījumus, kas būs pamatoti ar </w:t>
            </w:r>
            <w:r w:rsidR="00BD79B9">
              <w:rPr>
                <w:rFonts w:ascii="Times New Roman" w:eastAsia="Times New Roman" w:hAnsi="Times New Roman" w:cs="Times New Roman"/>
                <w:sz w:val="24"/>
                <w:szCs w:val="24"/>
                <w:lang w:eastAsia="lv-LV"/>
              </w:rPr>
              <w:t>detalizētu līdzšinējās prakses</w:t>
            </w:r>
            <w:r w:rsidR="00E3257D">
              <w:rPr>
                <w:rFonts w:ascii="Times New Roman" w:eastAsia="Times New Roman" w:hAnsi="Times New Roman" w:cs="Times New Roman"/>
                <w:sz w:val="24"/>
                <w:szCs w:val="24"/>
                <w:lang w:eastAsia="lv-LV"/>
              </w:rPr>
              <w:t xml:space="preserve"> </w:t>
            </w:r>
            <w:r w:rsidR="003344CE">
              <w:rPr>
                <w:rFonts w:ascii="Times New Roman" w:eastAsia="Times New Roman" w:hAnsi="Times New Roman" w:cs="Times New Roman"/>
                <w:sz w:val="24"/>
                <w:szCs w:val="24"/>
                <w:lang w:eastAsia="lv-LV"/>
              </w:rPr>
              <w:t xml:space="preserve">(datu) </w:t>
            </w:r>
            <w:r w:rsidR="00E3257D">
              <w:rPr>
                <w:rFonts w:ascii="Times New Roman" w:eastAsia="Times New Roman" w:hAnsi="Times New Roman" w:cs="Times New Roman"/>
                <w:sz w:val="24"/>
                <w:szCs w:val="24"/>
                <w:lang w:eastAsia="lv-LV"/>
              </w:rPr>
              <w:t>analīzi.</w:t>
            </w:r>
          </w:p>
          <w:p w14:paraId="1545C6C9" w14:textId="77777777" w:rsidR="001B0A99" w:rsidRDefault="001B0A99" w:rsidP="00B23D77">
            <w:pPr>
              <w:spacing w:after="0" w:line="240" w:lineRule="auto"/>
              <w:ind w:firstLine="284"/>
              <w:jc w:val="both"/>
              <w:rPr>
                <w:rFonts w:ascii="Times New Roman" w:eastAsia="Times New Roman" w:hAnsi="Times New Roman" w:cs="Times New Roman"/>
                <w:sz w:val="24"/>
                <w:szCs w:val="24"/>
                <w:lang w:eastAsia="lv-LV"/>
              </w:rPr>
            </w:pPr>
          </w:p>
          <w:p w14:paraId="30E7BC27" w14:textId="77777777" w:rsidR="001B0A99" w:rsidRDefault="001B0A99"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w:t>
            </w:r>
            <w:r w:rsidRPr="001B0A99">
              <w:rPr>
                <w:rFonts w:ascii="Times New Roman" w:eastAsia="Times New Roman" w:hAnsi="Times New Roman" w:cs="Times New Roman"/>
                <w:b/>
                <w:sz w:val="24"/>
                <w:szCs w:val="24"/>
                <w:lang w:eastAsia="lv-LV"/>
              </w:rPr>
              <w:t>kreditorus</w:t>
            </w:r>
            <w:r>
              <w:rPr>
                <w:rFonts w:ascii="Times New Roman" w:eastAsia="Times New Roman" w:hAnsi="Times New Roman" w:cs="Times New Roman"/>
                <w:sz w:val="24"/>
                <w:szCs w:val="24"/>
                <w:lang w:eastAsia="lv-LV"/>
              </w:rPr>
              <w:t>, kuru prasījumi ir atzīti Maksātnespējas likuma 75. pantā noteiktajā kārtībā. Pirmkārt, kreditori saņems informāciju par administratora darbībām attiecīgajā maksātnespējas procesā reizi mēnesī</w:t>
            </w:r>
            <w:r w:rsidR="00F45B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45B3C">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ādējādi kreditori būs informētāki par maksātnespējas procesa norisi, kas iespējams </w:t>
            </w:r>
            <w:r w:rsidR="00DA31CD">
              <w:rPr>
                <w:rFonts w:ascii="Times New Roman" w:eastAsia="Times New Roman" w:hAnsi="Times New Roman" w:cs="Times New Roman"/>
                <w:sz w:val="24"/>
                <w:szCs w:val="24"/>
                <w:lang w:eastAsia="lv-LV"/>
              </w:rPr>
              <w:t>tos veicinātu</w:t>
            </w:r>
            <w:r>
              <w:rPr>
                <w:rFonts w:ascii="Times New Roman" w:eastAsia="Times New Roman" w:hAnsi="Times New Roman" w:cs="Times New Roman"/>
                <w:sz w:val="24"/>
                <w:szCs w:val="24"/>
                <w:lang w:eastAsia="lv-LV"/>
              </w:rPr>
              <w:t xml:space="preserve"> efektīvāk īstenot savas tiesības maksātnespējas procesa ietvaros. Otrkārt, darbības pārskats veidots</w:t>
            </w:r>
            <w:r w:rsidR="00267FC0">
              <w:rPr>
                <w:rFonts w:ascii="Times New Roman" w:eastAsia="Times New Roman" w:hAnsi="Times New Roman" w:cs="Times New Roman"/>
                <w:sz w:val="24"/>
                <w:szCs w:val="24"/>
                <w:lang w:eastAsia="lv-LV"/>
              </w:rPr>
              <w:t xml:space="preserve"> tā</w:t>
            </w:r>
            <w:r>
              <w:rPr>
                <w:rFonts w:ascii="Times New Roman" w:eastAsia="Times New Roman" w:hAnsi="Times New Roman" w:cs="Times New Roman"/>
                <w:sz w:val="24"/>
                <w:szCs w:val="24"/>
                <w:lang w:eastAsia="lv-LV"/>
              </w:rPr>
              <w:t>, lai tas būtu pēc iespējas pārskatāmāks un saprotamāks citastarp arī kreditoriem</w:t>
            </w:r>
            <w:r w:rsidR="00267FC0">
              <w:rPr>
                <w:rFonts w:ascii="Times New Roman" w:eastAsia="Times New Roman" w:hAnsi="Times New Roman" w:cs="Times New Roman"/>
                <w:sz w:val="24"/>
                <w:szCs w:val="24"/>
                <w:lang w:eastAsia="lv-LV"/>
              </w:rPr>
              <w:t>, kas atkal iespējams pozitīvi ietekmētu kreditoru aktivitāti konkrētajā maksātnespējas procesā</w:t>
            </w:r>
            <w:r w:rsidR="00DA31CD">
              <w:rPr>
                <w:rFonts w:ascii="Times New Roman" w:eastAsia="Times New Roman" w:hAnsi="Times New Roman" w:cs="Times New Roman"/>
                <w:sz w:val="24"/>
                <w:szCs w:val="24"/>
                <w:lang w:eastAsia="lv-LV"/>
              </w:rPr>
              <w:t xml:space="preserve"> un ļautu kreditoriem maksātnespējas procesā pieņemt motivētus lēmumus.</w:t>
            </w:r>
          </w:p>
          <w:p w14:paraId="4529ECD0" w14:textId="77777777" w:rsidR="00DA31CD" w:rsidRDefault="00DA31CD" w:rsidP="009038CC">
            <w:pPr>
              <w:spacing w:after="0" w:line="240" w:lineRule="auto"/>
              <w:ind w:firstLine="284"/>
              <w:jc w:val="both"/>
              <w:rPr>
                <w:rFonts w:ascii="Times New Roman" w:eastAsia="Times New Roman" w:hAnsi="Times New Roman" w:cs="Times New Roman"/>
                <w:sz w:val="24"/>
                <w:szCs w:val="24"/>
                <w:lang w:eastAsia="lv-LV"/>
              </w:rPr>
            </w:pPr>
          </w:p>
          <w:p w14:paraId="746EB213" w14:textId="77777777" w:rsidR="00D071C3" w:rsidRDefault="00DA31CD" w:rsidP="009038C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projekts pozitīvi ietekmēs </w:t>
            </w:r>
            <w:r w:rsidRPr="00D071C3">
              <w:rPr>
                <w:rFonts w:ascii="Times New Roman" w:eastAsia="Times New Roman" w:hAnsi="Times New Roman" w:cs="Times New Roman"/>
                <w:b/>
                <w:sz w:val="24"/>
                <w:szCs w:val="24"/>
                <w:lang w:eastAsia="lv-LV"/>
              </w:rPr>
              <w:t>administratorus</w:t>
            </w:r>
            <w:r>
              <w:rPr>
                <w:rFonts w:ascii="Times New Roman" w:eastAsia="Times New Roman" w:hAnsi="Times New Roman" w:cs="Times New Roman"/>
                <w:sz w:val="24"/>
                <w:szCs w:val="24"/>
                <w:lang w:eastAsia="lv-LV"/>
              </w:rPr>
              <w:t>, atvieglojot darbības pārskatu sagatavošanas un iesniegšanas kārtību.</w:t>
            </w:r>
          </w:p>
          <w:p w14:paraId="55B28893" w14:textId="77777777" w:rsidR="00DA31CD" w:rsidRDefault="00DA31CD" w:rsidP="009038CC">
            <w:pPr>
              <w:spacing w:after="0" w:line="240" w:lineRule="auto"/>
              <w:ind w:firstLine="284"/>
              <w:jc w:val="both"/>
              <w:rPr>
                <w:rFonts w:ascii="Times New Roman" w:eastAsia="Times New Roman" w:hAnsi="Times New Roman" w:cs="Times New Roman"/>
                <w:sz w:val="24"/>
                <w:szCs w:val="24"/>
                <w:lang w:eastAsia="lv-LV"/>
              </w:rPr>
            </w:pPr>
          </w:p>
          <w:p w14:paraId="3D2E4B0A" w14:textId="6F003378" w:rsidR="00D071C3" w:rsidRDefault="00C33996" w:rsidP="009038C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w:t>
            </w:r>
            <w:r w:rsidRPr="00D071C3">
              <w:rPr>
                <w:rFonts w:ascii="Times New Roman" w:eastAsia="Times New Roman" w:hAnsi="Times New Roman" w:cs="Times New Roman"/>
                <w:b/>
                <w:sz w:val="24"/>
                <w:szCs w:val="24"/>
                <w:lang w:eastAsia="lv-LV"/>
              </w:rPr>
              <w:t>Maksātnespējas kontroles dienestu</w:t>
            </w:r>
            <w:r>
              <w:rPr>
                <w:rFonts w:ascii="Times New Roman" w:eastAsia="Times New Roman" w:hAnsi="Times New Roman" w:cs="Times New Roman"/>
                <w:sz w:val="24"/>
                <w:szCs w:val="24"/>
                <w:lang w:eastAsia="lv-LV"/>
              </w:rPr>
              <w:t xml:space="preserve">, jo </w:t>
            </w:r>
            <w:r w:rsidR="00D071C3">
              <w:rPr>
                <w:rFonts w:ascii="Times New Roman" w:eastAsia="Times New Roman" w:hAnsi="Times New Roman" w:cs="Times New Roman"/>
                <w:sz w:val="24"/>
                <w:szCs w:val="24"/>
                <w:lang w:eastAsia="lv-LV"/>
              </w:rPr>
              <w:t xml:space="preserve">līdz ar </w:t>
            </w:r>
            <w:r w:rsidR="001B0A99">
              <w:rPr>
                <w:rFonts w:ascii="Times New Roman" w:eastAsia="Times New Roman" w:hAnsi="Times New Roman" w:cs="Times New Roman"/>
                <w:sz w:val="24"/>
                <w:szCs w:val="24"/>
                <w:lang w:eastAsia="lv-LV"/>
              </w:rPr>
              <w:t>jauno darbības pārskatu saturu, kā arī sagatavošanas un iesniegšanas kārtību iestāde reizi mēnesī (līdzšinējā ceturkšņa vietā) saņems aktuāl</w:t>
            </w:r>
            <w:r w:rsidR="00E3257D">
              <w:rPr>
                <w:rFonts w:ascii="Times New Roman" w:eastAsia="Times New Roman" w:hAnsi="Times New Roman" w:cs="Times New Roman"/>
                <w:sz w:val="24"/>
                <w:szCs w:val="24"/>
                <w:lang w:eastAsia="lv-LV"/>
              </w:rPr>
              <w:t>u</w:t>
            </w:r>
            <w:r w:rsidR="00551116">
              <w:rPr>
                <w:rFonts w:ascii="Times New Roman" w:eastAsia="Times New Roman" w:hAnsi="Times New Roman" w:cs="Times New Roman"/>
                <w:sz w:val="24"/>
                <w:szCs w:val="24"/>
                <w:lang w:eastAsia="lv-LV"/>
              </w:rPr>
              <w:t xml:space="preserve"> un vispusīgu</w:t>
            </w:r>
            <w:r w:rsidR="001B0A99">
              <w:rPr>
                <w:rFonts w:ascii="Times New Roman" w:eastAsia="Times New Roman" w:hAnsi="Times New Roman" w:cs="Times New Roman"/>
                <w:sz w:val="24"/>
                <w:szCs w:val="24"/>
                <w:lang w:eastAsia="lv-LV"/>
              </w:rPr>
              <w:t xml:space="preserve"> </w:t>
            </w:r>
            <w:r w:rsidR="00551116">
              <w:rPr>
                <w:rFonts w:ascii="Times New Roman" w:eastAsia="Times New Roman" w:hAnsi="Times New Roman" w:cs="Times New Roman"/>
                <w:sz w:val="24"/>
                <w:szCs w:val="24"/>
                <w:lang w:eastAsia="lv-LV"/>
              </w:rPr>
              <w:t xml:space="preserve">informācijas apkopojumu </w:t>
            </w:r>
            <w:r w:rsidR="001B0A99">
              <w:rPr>
                <w:rFonts w:ascii="Times New Roman" w:eastAsia="Times New Roman" w:hAnsi="Times New Roman" w:cs="Times New Roman"/>
                <w:sz w:val="24"/>
                <w:szCs w:val="24"/>
                <w:lang w:eastAsia="lv-LV"/>
              </w:rPr>
              <w:t>par administratora darbībām attiecīgajā maksātnespējas procesā</w:t>
            </w:r>
            <w:r w:rsidR="00DA31CD">
              <w:rPr>
                <w:rFonts w:ascii="Times New Roman" w:eastAsia="Times New Roman" w:hAnsi="Times New Roman" w:cs="Times New Roman"/>
                <w:sz w:val="24"/>
                <w:szCs w:val="24"/>
                <w:lang w:eastAsia="lv-LV"/>
              </w:rPr>
              <w:t>, kas ļaus Maksātnespējas kontroles dienestam īstenot efektīv</w:t>
            </w:r>
            <w:r w:rsidR="00E3257D">
              <w:rPr>
                <w:rFonts w:ascii="Times New Roman" w:eastAsia="Times New Roman" w:hAnsi="Times New Roman" w:cs="Times New Roman"/>
                <w:sz w:val="24"/>
                <w:szCs w:val="24"/>
                <w:lang w:eastAsia="lv-LV"/>
              </w:rPr>
              <w:t>āku</w:t>
            </w:r>
            <w:r w:rsidR="00DA31CD">
              <w:rPr>
                <w:rFonts w:ascii="Times New Roman" w:eastAsia="Times New Roman" w:hAnsi="Times New Roman" w:cs="Times New Roman"/>
                <w:sz w:val="24"/>
                <w:szCs w:val="24"/>
                <w:lang w:eastAsia="lv-LV"/>
              </w:rPr>
              <w:t xml:space="preserve"> </w:t>
            </w:r>
            <w:r w:rsidR="007B7CBD">
              <w:rPr>
                <w:rFonts w:ascii="Times New Roman" w:eastAsia="Times New Roman" w:hAnsi="Times New Roman" w:cs="Times New Roman"/>
                <w:sz w:val="24"/>
                <w:szCs w:val="24"/>
                <w:lang w:eastAsia="lv-LV"/>
              </w:rPr>
              <w:t>administratoru</w:t>
            </w:r>
            <w:r w:rsidR="00DA31CD">
              <w:rPr>
                <w:rFonts w:ascii="Times New Roman" w:eastAsia="Times New Roman" w:hAnsi="Times New Roman" w:cs="Times New Roman"/>
                <w:sz w:val="24"/>
                <w:szCs w:val="24"/>
                <w:lang w:eastAsia="lv-LV"/>
              </w:rPr>
              <w:t xml:space="preserve"> uzraudzību</w:t>
            </w:r>
            <w:r w:rsidR="001B0A99">
              <w:rPr>
                <w:rFonts w:ascii="Times New Roman" w:eastAsia="Times New Roman" w:hAnsi="Times New Roman" w:cs="Times New Roman"/>
                <w:sz w:val="24"/>
                <w:szCs w:val="24"/>
                <w:lang w:eastAsia="lv-LV"/>
              </w:rPr>
              <w:t>.</w:t>
            </w:r>
            <w:r w:rsidR="00E3257D">
              <w:rPr>
                <w:rFonts w:ascii="Times New Roman" w:eastAsia="Times New Roman" w:hAnsi="Times New Roman" w:cs="Times New Roman"/>
                <w:sz w:val="24"/>
                <w:szCs w:val="24"/>
                <w:lang w:eastAsia="lv-LV"/>
              </w:rPr>
              <w:t xml:space="preserve"> Maksātnespējas kontroles dienests, lai apstrādātu darbībās pārskatos iekļautās ziņas, izmantos Sistēmu, kas ļaus iestādei savlaicīgi novērot dažādas likumsakarības un palīdzēs īstenot mērķtiecīgu administratoru uzraudzību.</w:t>
            </w:r>
          </w:p>
          <w:p w14:paraId="34019E18" w14:textId="77777777" w:rsidR="00B23D77" w:rsidRDefault="00B23D77" w:rsidP="009038CC">
            <w:pPr>
              <w:spacing w:after="0" w:line="240" w:lineRule="auto"/>
              <w:ind w:firstLine="284"/>
              <w:jc w:val="both"/>
              <w:rPr>
                <w:rFonts w:ascii="Times New Roman" w:eastAsia="Times New Roman" w:hAnsi="Times New Roman" w:cs="Times New Roman"/>
                <w:sz w:val="24"/>
                <w:szCs w:val="24"/>
                <w:lang w:eastAsia="lv-LV"/>
              </w:rPr>
            </w:pPr>
          </w:p>
          <w:p w14:paraId="3D1AC1EE" w14:textId="25BD2D79" w:rsidR="000A571B" w:rsidRPr="004A3C7B" w:rsidRDefault="000A571B" w:rsidP="009038C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arī </w:t>
            </w:r>
            <w:r w:rsidRPr="000A571B">
              <w:rPr>
                <w:rFonts w:ascii="Times New Roman" w:eastAsia="Times New Roman" w:hAnsi="Times New Roman" w:cs="Times New Roman"/>
                <w:b/>
                <w:sz w:val="24"/>
                <w:szCs w:val="24"/>
                <w:lang w:eastAsia="lv-LV"/>
              </w:rPr>
              <w:t>tiesu</w:t>
            </w:r>
            <w:r w:rsidR="004A3C7B">
              <w:rPr>
                <w:rFonts w:ascii="Times New Roman" w:eastAsia="Times New Roman" w:hAnsi="Times New Roman" w:cs="Times New Roman"/>
                <w:sz w:val="24"/>
                <w:szCs w:val="24"/>
                <w:lang w:eastAsia="lv-LV"/>
              </w:rPr>
              <w:t xml:space="preserve"> gadījumos, kad administrators tiesā Maksātnespējas likuma 23. panta otrajā daļā noteiktajā gadījumā iesniegs darbības pārskatu kopsavilkumu, kas ļaus tiesai izvērtēt, vai tomēr objektīvi nepastāv pamats administratora atcelšanai no konkrētā maksātnespējas procesa.</w:t>
            </w:r>
          </w:p>
        </w:tc>
      </w:tr>
      <w:tr w:rsidR="00DA326E" w:rsidRPr="00BC2633" w14:paraId="47FA135C"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86A3D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4EB9912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0029302" w14:textId="77777777" w:rsidR="002C21B3" w:rsidRDefault="00E24F4B"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tiks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ietekmēta </w:t>
            </w:r>
            <w:r w:rsidRPr="002C21B3">
              <w:rPr>
                <w:rFonts w:ascii="Times New Roman" w:eastAsia="Times New Roman" w:hAnsi="Times New Roman" w:cs="Times New Roman"/>
                <w:sz w:val="24"/>
                <w:szCs w:val="24"/>
                <w:lang w:eastAsia="lv-LV"/>
              </w:rPr>
              <w:t>uzņēmējdarbības vid</w:t>
            </w:r>
            <w:r>
              <w:rPr>
                <w:rFonts w:ascii="Times New Roman" w:eastAsia="Times New Roman" w:hAnsi="Times New Roman" w:cs="Times New Roman"/>
                <w:sz w:val="24"/>
                <w:szCs w:val="24"/>
                <w:lang w:eastAsia="lv-LV"/>
              </w:rPr>
              <w:t xml:space="preserve">e, jo </w:t>
            </w:r>
            <w:r w:rsidR="002C21B3">
              <w:rPr>
                <w:rFonts w:ascii="Times New Roman" w:eastAsia="Times New Roman" w:hAnsi="Times New Roman" w:cs="Times New Roman"/>
                <w:sz w:val="24"/>
                <w:szCs w:val="24"/>
                <w:lang w:eastAsia="lv-LV"/>
              </w:rPr>
              <w:t xml:space="preserve">tiks nodrošināts lielāks </w:t>
            </w:r>
            <w:r>
              <w:rPr>
                <w:rFonts w:ascii="Times New Roman" w:eastAsia="Times New Roman" w:hAnsi="Times New Roman" w:cs="Times New Roman"/>
                <w:sz w:val="24"/>
                <w:szCs w:val="24"/>
                <w:lang w:eastAsia="lv-LV"/>
              </w:rPr>
              <w:t xml:space="preserve">juridiskās personas </w:t>
            </w:r>
            <w:r w:rsidR="002C21B3">
              <w:rPr>
                <w:rFonts w:ascii="Times New Roman" w:eastAsia="Times New Roman" w:hAnsi="Times New Roman" w:cs="Times New Roman"/>
                <w:sz w:val="24"/>
                <w:szCs w:val="24"/>
                <w:lang w:eastAsia="lv-LV"/>
              </w:rPr>
              <w:t xml:space="preserve">maksātnespējas procesu un </w:t>
            </w:r>
            <w:r>
              <w:rPr>
                <w:rFonts w:ascii="Times New Roman" w:eastAsia="Times New Roman" w:hAnsi="Times New Roman" w:cs="Times New Roman"/>
                <w:sz w:val="24"/>
                <w:szCs w:val="24"/>
                <w:lang w:eastAsia="lv-LV"/>
              </w:rPr>
              <w:t>fiziskās person</w:t>
            </w:r>
            <w:r w:rsidR="007D261B">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maksātnespējas</w:t>
            </w:r>
            <w:r w:rsidR="002C21B3">
              <w:rPr>
                <w:rFonts w:ascii="Times New Roman" w:eastAsia="Times New Roman" w:hAnsi="Times New Roman" w:cs="Times New Roman"/>
                <w:sz w:val="24"/>
                <w:szCs w:val="24"/>
                <w:lang w:eastAsia="lv-LV"/>
              </w:rPr>
              <w:t xml:space="preserve"> procesu caurspīdīgums</w:t>
            </w:r>
            <w:r>
              <w:rPr>
                <w:rFonts w:ascii="Times New Roman" w:eastAsia="Times New Roman" w:hAnsi="Times New Roman" w:cs="Times New Roman"/>
                <w:sz w:val="24"/>
                <w:szCs w:val="24"/>
                <w:lang w:eastAsia="lv-LV"/>
              </w:rPr>
              <w:t xml:space="preserve"> (Sistēma darbības pārskatu sagatavos reizi mēnesī)</w:t>
            </w:r>
            <w:r w:rsidR="002C21B3">
              <w:rPr>
                <w:rFonts w:ascii="Times New Roman" w:eastAsia="Times New Roman" w:hAnsi="Times New Roman" w:cs="Times New Roman"/>
                <w:sz w:val="24"/>
                <w:szCs w:val="24"/>
                <w:lang w:eastAsia="lv-LV"/>
              </w:rPr>
              <w:t xml:space="preserve">, </w:t>
            </w:r>
            <w:r w:rsidR="007D261B">
              <w:rPr>
                <w:rFonts w:ascii="Times New Roman" w:eastAsia="Times New Roman" w:hAnsi="Times New Roman" w:cs="Times New Roman"/>
                <w:sz w:val="24"/>
                <w:szCs w:val="24"/>
                <w:lang w:eastAsia="lv-LV"/>
              </w:rPr>
              <w:t xml:space="preserve">kas savukārt </w:t>
            </w:r>
            <w:r w:rsidR="002C21B3">
              <w:rPr>
                <w:rFonts w:ascii="Times New Roman" w:eastAsia="Times New Roman" w:hAnsi="Times New Roman" w:cs="Times New Roman"/>
                <w:sz w:val="24"/>
                <w:szCs w:val="24"/>
                <w:lang w:eastAsia="lv-LV"/>
              </w:rPr>
              <w:t>do</w:t>
            </w:r>
            <w:r w:rsidR="007D261B">
              <w:rPr>
                <w:rFonts w:ascii="Times New Roman" w:eastAsia="Times New Roman" w:hAnsi="Times New Roman" w:cs="Times New Roman"/>
                <w:sz w:val="24"/>
                <w:szCs w:val="24"/>
                <w:lang w:eastAsia="lv-LV"/>
              </w:rPr>
              <w:t>s</w:t>
            </w:r>
            <w:r w:rsidR="002C21B3">
              <w:rPr>
                <w:rFonts w:ascii="Times New Roman" w:eastAsia="Times New Roman" w:hAnsi="Times New Roman" w:cs="Times New Roman"/>
                <w:sz w:val="24"/>
                <w:szCs w:val="24"/>
                <w:lang w:eastAsia="lv-LV"/>
              </w:rPr>
              <w:t xml:space="preserve"> iespēju kreditoriem aktīvāk sekot līdzi maksātnespējas proces</w:t>
            </w:r>
            <w:r>
              <w:rPr>
                <w:rFonts w:ascii="Times New Roman" w:eastAsia="Times New Roman" w:hAnsi="Times New Roman" w:cs="Times New Roman"/>
                <w:sz w:val="24"/>
                <w:szCs w:val="24"/>
                <w:lang w:eastAsia="lv-LV"/>
              </w:rPr>
              <w:t>a gaitai un īstenot savas tiesības.</w:t>
            </w:r>
          </w:p>
          <w:p w14:paraId="3DCE87A6" w14:textId="77777777" w:rsidR="00933581" w:rsidRDefault="00933581" w:rsidP="00B23D77">
            <w:pPr>
              <w:spacing w:after="0" w:line="240" w:lineRule="auto"/>
              <w:ind w:firstLine="284"/>
              <w:jc w:val="both"/>
              <w:rPr>
                <w:rFonts w:ascii="Times New Roman" w:eastAsia="Times New Roman" w:hAnsi="Times New Roman" w:cs="Times New Roman"/>
                <w:sz w:val="24"/>
                <w:szCs w:val="24"/>
                <w:lang w:eastAsia="lv-LV"/>
              </w:rPr>
            </w:pPr>
          </w:p>
          <w:p w14:paraId="3736AF91" w14:textId="75C37F32"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4D5D8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palielinās </w:t>
            </w:r>
            <w:r w:rsidR="009220B5" w:rsidRPr="009220B5">
              <w:rPr>
                <w:rFonts w:ascii="Times New Roman" w:eastAsia="Times New Roman" w:hAnsi="Times New Roman" w:cs="Times New Roman"/>
                <w:sz w:val="24"/>
                <w:szCs w:val="24"/>
                <w:lang w:eastAsia="lv-LV"/>
              </w:rPr>
              <w:t>kreditoru, kuru prasījumi ir atzīti Maksātnespējas likuma 75.</w:t>
            </w:r>
            <w:r w:rsidR="00B24AAE">
              <w:rPr>
                <w:rFonts w:ascii="Times New Roman" w:eastAsia="Times New Roman" w:hAnsi="Times New Roman" w:cs="Times New Roman"/>
                <w:sz w:val="24"/>
                <w:szCs w:val="24"/>
                <w:lang w:eastAsia="lv-LV"/>
              </w:rPr>
              <w:t> </w:t>
            </w:r>
            <w:r w:rsidR="009220B5" w:rsidRPr="009220B5">
              <w:rPr>
                <w:rFonts w:ascii="Times New Roman" w:eastAsia="Times New Roman" w:hAnsi="Times New Roman" w:cs="Times New Roman"/>
                <w:sz w:val="24"/>
                <w:szCs w:val="24"/>
                <w:lang w:eastAsia="lv-LV"/>
              </w:rPr>
              <w:t>pantā noteiktajā kārtībā</w:t>
            </w:r>
            <w:r w:rsidR="009220B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dienesta </w:t>
            </w:r>
            <w:r w:rsidR="00EC767A">
              <w:rPr>
                <w:rFonts w:ascii="Times New Roman" w:eastAsia="Times New Roman" w:hAnsi="Times New Roman" w:cs="Times New Roman"/>
                <w:sz w:val="24"/>
                <w:szCs w:val="24"/>
                <w:lang w:eastAsia="lv-LV"/>
              </w:rPr>
              <w:t xml:space="preserve">un tiesas </w:t>
            </w:r>
            <w:r>
              <w:rPr>
                <w:rFonts w:ascii="Times New Roman" w:eastAsia="Times New Roman" w:hAnsi="Times New Roman" w:cs="Times New Roman"/>
                <w:sz w:val="24"/>
                <w:szCs w:val="24"/>
                <w:lang w:eastAsia="lv-LV"/>
              </w:rPr>
              <w:t>administratīvo slogu</w:t>
            </w:r>
            <w:r w:rsidR="00225524">
              <w:rPr>
                <w:rFonts w:ascii="Times New Roman" w:eastAsia="Times New Roman" w:hAnsi="Times New Roman" w:cs="Times New Roman"/>
                <w:sz w:val="24"/>
                <w:szCs w:val="24"/>
                <w:lang w:eastAsia="lv-LV"/>
              </w:rPr>
              <w:t>.</w:t>
            </w:r>
            <w:r w:rsidR="00B24AAE">
              <w:rPr>
                <w:rFonts w:ascii="Times New Roman" w:eastAsia="Times New Roman" w:hAnsi="Times New Roman" w:cs="Times New Roman"/>
                <w:sz w:val="24"/>
                <w:szCs w:val="24"/>
                <w:lang w:eastAsia="lv-LV"/>
              </w:rPr>
              <w:t xml:space="preserve"> Tāpat noteikumu projekts arī būtiski nepalielinās administratīvo slogu administratoriem, jo, sākot no 2019. gada 1. janvāra, administratoriem visas savas darbības būs jā</w:t>
            </w:r>
            <w:r w:rsidR="00AE3B55">
              <w:rPr>
                <w:rFonts w:ascii="Times New Roman" w:eastAsia="Times New Roman" w:hAnsi="Times New Roman" w:cs="Times New Roman"/>
                <w:sz w:val="24"/>
                <w:szCs w:val="24"/>
                <w:lang w:eastAsia="lv-LV"/>
              </w:rPr>
              <w:t xml:space="preserve">fiksē </w:t>
            </w:r>
            <w:r w:rsidR="00B24AAE">
              <w:rPr>
                <w:rFonts w:ascii="Times New Roman" w:eastAsia="Times New Roman" w:hAnsi="Times New Roman" w:cs="Times New Roman"/>
                <w:sz w:val="24"/>
                <w:szCs w:val="24"/>
                <w:lang w:eastAsia="lv-LV"/>
              </w:rPr>
              <w:t>Sistēmā, tostarp jāvada kreditoru prasījumu reģistrs un jākārto sava lietvedība</w:t>
            </w:r>
            <w:r w:rsidR="00AE3B55">
              <w:rPr>
                <w:rFonts w:ascii="Times New Roman" w:eastAsia="Times New Roman" w:hAnsi="Times New Roman" w:cs="Times New Roman"/>
                <w:sz w:val="24"/>
                <w:szCs w:val="24"/>
                <w:lang w:eastAsia="lv-LV"/>
              </w:rPr>
              <w:t>. Visas šīs darbības administratori jau veic pirms noteikumu projekta spēkā stāšanās, bet Sistēma nodrošinās, ka informācijas tiek fiksēta vienveidīgi un to līdz ar to būs vieglāk sistematizēt</w:t>
            </w:r>
            <w:r w:rsidR="009D0DF7">
              <w:rPr>
                <w:rFonts w:ascii="Times New Roman" w:eastAsia="Times New Roman" w:hAnsi="Times New Roman" w:cs="Times New Roman"/>
                <w:sz w:val="24"/>
                <w:szCs w:val="24"/>
                <w:lang w:eastAsia="lv-LV"/>
              </w:rPr>
              <w:t xml:space="preserve"> </w:t>
            </w:r>
            <w:r w:rsidR="00AE3B55">
              <w:rPr>
                <w:rFonts w:ascii="Times New Roman" w:eastAsia="Times New Roman" w:hAnsi="Times New Roman" w:cs="Times New Roman"/>
                <w:sz w:val="24"/>
                <w:szCs w:val="24"/>
                <w:lang w:eastAsia="lv-LV"/>
              </w:rPr>
              <w:t xml:space="preserve">Attiecīgi </w:t>
            </w:r>
            <w:r w:rsidR="009D0DF7">
              <w:rPr>
                <w:rFonts w:ascii="Times New Roman" w:eastAsia="Times New Roman" w:hAnsi="Times New Roman" w:cs="Times New Roman"/>
                <w:sz w:val="24"/>
                <w:szCs w:val="24"/>
                <w:lang w:eastAsia="lv-LV"/>
              </w:rPr>
              <w:t xml:space="preserve">darbības pārskatus </w:t>
            </w:r>
            <w:r w:rsidR="00AE3B55">
              <w:rPr>
                <w:rFonts w:ascii="Times New Roman" w:eastAsia="Times New Roman" w:hAnsi="Times New Roman" w:cs="Times New Roman"/>
                <w:sz w:val="24"/>
                <w:szCs w:val="24"/>
                <w:lang w:eastAsia="lv-LV"/>
              </w:rPr>
              <w:t>ģenerēs</w:t>
            </w:r>
            <w:r w:rsidR="009D0DF7">
              <w:rPr>
                <w:rFonts w:ascii="Times New Roman" w:eastAsia="Times New Roman" w:hAnsi="Times New Roman" w:cs="Times New Roman"/>
                <w:sz w:val="24"/>
                <w:szCs w:val="24"/>
                <w:lang w:eastAsia="lv-LV"/>
              </w:rPr>
              <w:t xml:space="preserve"> Sistēm</w:t>
            </w:r>
            <w:r w:rsidR="00602204">
              <w:rPr>
                <w:rFonts w:ascii="Times New Roman" w:eastAsia="Times New Roman" w:hAnsi="Times New Roman" w:cs="Times New Roman"/>
                <w:sz w:val="24"/>
                <w:szCs w:val="24"/>
                <w:lang w:eastAsia="lv-LV"/>
              </w:rPr>
              <w:t>ā automatizēti</w:t>
            </w:r>
            <w:r w:rsidR="009D0DF7">
              <w:rPr>
                <w:rFonts w:ascii="Times New Roman" w:eastAsia="Times New Roman" w:hAnsi="Times New Roman" w:cs="Times New Roman"/>
                <w:sz w:val="24"/>
                <w:szCs w:val="24"/>
                <w:lang w:eastAsia="lv-LV"/>
              </w:rPr>
              <w:t xml:space="preserve">, izmantojot administratora jau </w:t>
            </w:r>
            <w:r w:rsidR="003B58ED">
              <w:rPr>
                <w:rFonts w:ascii="Times New Roman" w:eastAsia="Times New Roman" w:hAnsi="Times New Roman" w:cs="Times New Roman"/>
                <w:sz w:val="24"/>
                <w:szCs w:val="24"/>
                <w:lang w:eastAsia="lv-LV"/>
              </w:rPr>
              <w:t xml:space="preserve">Sistēmā </w:t>
            </w:r>
            <w:r w:rsidR="009D0DF7">
              <w:rPr>
                <w:rFonts w:ascii="Times New Roman" w:eastAsia="Times New Roman" w:hAnsi="Times New Roman" w:cs="Times New Roman"/>
                <w:sz w:val="24"/>
                <w:szCs w:val="24"/>
                <w:lang w:eastAsia="lv-LV"/>
              </w:rPr>
              <w:t>ievadītās ziņas.</w:t>
            </w:r>
          </w:p>
        </w:tc>
      </w:tr>
      <w:tr w:rsidR="00DA326E" w:rsidRPr="00BC2633" w14:paraId="24F25F3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C5876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37E8C2E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778ADAA2" w14:textId="7777777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699432B1" w14:textId="77777777" w:rsidTr="00F2140F">
        <w:trPr>
          <w:trHeight w:val="510"/>
        </w:trPr>
        <w:tc>
          <w:tcPr>
            <w:tcW w:w="200" w:type="pct"/>
            <w:tcBorders>
              <w:top w:val="outset" w:sz="6" w:space="0" w:color="414142"/>
              <w:left w:val="outset" w:sz="6" w:space="0" w:color="414142"/>
              <w:bottom w:val="outset" w:sz="6" w:space="0" w:color="414142"/>
              <w:right w:val="outset" w:sz="6" w:space="0" w:color="414142"/>
            </w:tcBorders>
          </w:tcPr>
          <w:p w14:paraId="013B2C87"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5627FA54"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56BB46B3" w14:textId="77777777" w:rsidR="00A1552F"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3F9BF73A" w14:textId="77777777" w:rsidTr="00F2140F">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75699F31"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700D146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40D4D27E" w14:textId="77777777"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BC2633" w:rsidRPr="00BC2633" w14:paraId="16758808" w14:textId="77777777" w:rsidTr="00F2140F">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BC6D8BB"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III.</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67B65" w:rsidRPr="00A1552F" w14:paraId="5DA2E6CB" w14:textId="77777777" w:rsidTr="0066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vAlign w:val="center"/>
          </w:tcPr>
          <w:p w14:paraId="35F04564" w14:textId="77777777" w:rsidR="00667B65" w:rsidRPr="00A1552F" w:rsidRDefault="00667B65" w:rsidP="009038C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4D7CCEF0"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6AE8C66D"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1BBB2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225524" w:rsidRPr="00BC2633" w14:paraId="4F2A3D6E"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F1120F4" w14:textId="77777777" w:rsidR="00225524" w:rsidRPr="00BC2633" w:rsidRDefault="00225524" w:rsidP="00F5784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22838A7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28BFBC6" w14:textId="77777777" w:rsidTr="00AD4EFB">
        <w:tc>
          <w:tcPr>
            <w:tcW w:w="5000" w:type="pct"/>
            <w:tcBorders>
              <w:top w:val="outset" w:sz="6" w:space="0" w:color="414142"/>
              <w:left w:val="outset" w:sz="6" w:space="0" w:color="414142"/>
              <w:bottom w:val="outset" w:sz="6" w:space="0" w:color="414142"/>
              <w:right w:val="outset" w:sz="6" w:space="0" w:color="414142"/>
            </w:tcBorders>
            <w:vAlign w:val="center"/>
            <w:hideMark/>
          </w:tcPr>
          <w:p w14:paraId="2B64BBF9" w14:textId="77777777" w:rsidR="004D15A9" w:rsidRPr="00BC2633" w:rsidRDefault="004D15A9" w:rsidP="00AD4EF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22552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BC2633" w14:paraId="37D68CA0" w14:textId="77777777" w:rsidTr="00AD4EFB">
        <w:trPr>
          <w:trHeight w:val="442"/>
        </w:trPr>
        <w:tc>
          <w:tcPr>
            <w:tcW w:w="5000" w:type="pct"/>
            <w:tcBorders>
              <w:top w:val="outset" w:sz="6" w:space="0" w:color="414142"/>
              <w:left w:val="outset" w:sz="6" w:space="0" w:color="414142"/>
              <w:right w:val="outset" w:sz="6" w:space="0" w:color="414142"/>
            </w:tcBorders>
            <w:vAlign w:val="center"/>
            <w:hideMark/>
          </w:tcPr>
          <w:p w14:paraId="5F46BD3C" w14:textId="77777777" w:rsidR="00225524" w:rsidRPr="00BC2633" w:rsidRDefault="00225524" w:rsidP="00AD4E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3CDDAA3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3BE8373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D7125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EA7E19" w:rsidRPr="00BC2633" w14:paraId="76871B78"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69B83CF"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271C90F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DF120E1" w14:textId="10CA2B12" w:rsidR="00EA7E19" w:rsidRPr="001C5969" w:rsidRDefault="00EA7E19" w:rsidP="00EA7E19">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F8355E">
              <w:rPr>
                <w:rFonts w:ascii="Times New Roman" w:hAnsi="Times New Roman" w:cs="Times New Roman"/>
                <w:sz w:val="24"/>
                <w:szCs w:val="24"/>
              </w:rPr>
              <w:t xml:space="preserve">tiks </w:t>
            </w:r>
            <w:r w:rsidRPr="005856B1">
              <w:rPr>
                <w:rFonts w:ascii="Times New Roman" w:hAnsi="Times New Roman" w:cs="Times New Roman"/>
                <w:sz w:val="24"/>
                <w:szCs w:val="24"/>
              </w:rPr>
              <w:t xml:space="preserve">ievietots Maksātnespējas </w:t>
            </w:r>
            <w:r w:rsidR="00F8355E">
              <w:rPr>
                <w:rFonts w:ascii="Times New Roman" w:hAnsi="Times New Roman" w:cs="Times New Roman"/>
                <w:sz w:val="24"/>
                <w:szCs w:val="24"/>
              </w:rPr>
              <w:t>kontroles dienesta</w:t>
            </w:r>
            <w:r w:rsidR="001A1BFA">
              <w:rPr>
                <w:rFonts w:ascii="Times New Roman" w:hAnsi="Times New Roman" w:cs="Times New Roman"/>
                <w:sz w:val="24"/>
                <w:szCs w:val="24"/>
              </w:rPr>
              <w:t xml:space="preserve"> (</w:t>
            </w:r>
            <w:hyperlink r:id="rId8" w:history="1">
              <w:r w:rsidR="001A1BFA" w:rsidRPr="00EE20F6">
                <w:rPr>
                  <w:rStyle w:val="Hipersaite"/>
                  <w:rFonts w:ascii="Times New Roman" w:hAnsi="Times New Roman" w:cs="Times New Roman"/>
                  <w:sz w:val="24"/>
                  <w:szCs w:val="24"/>
                </w:rPr>
                <w:t>http://mkd.gov.lv/lv/link_part_186/link_part_187/</w:t>
              </w:r>
            </w:hyperlink>
            <w:r w:rsidR="001A1BFA">
              <w:rPr>
                <w:rFonts w:ascii="Times New Roman" w:hAnsi="Times New Roman" w:cs="Times New Roman"/>
                <w:sz w:val="24"/>
                <w:szCs w:val="24"/>
              </w:rPr>
              <w:t>)</w:t>
            </w:r>
            <w:r w:rsidR="00F8355E">
              <w:rPr>
                <w:rFonts w:ascii="Times New Roman" w:hAnsi="Times New Roman" w:cs="Times New Roman"/>
                <w:sz w:val="24"/>
                <w:szCs w:val="24"/>
              </w:rPr>
              <w:t>, Tieslietu ministrijas</w:t>
            </w:r>
            <w:r w:rsidR="001A1BFA">
              <w:rPr>
                <w:rFonts w:ascii="Times New Roman" w:hAnsi="Times New Roman" w:cs="Times New Roman"/>
                <w:sz w:val="24"/>
                <w:szCs w:val="24"/>
              </w:rPr>
              <w:t xml:space="preserve"> (</w:t>
            </w:r>
            <w:r w:rsidR="001A1BFA" w:rsidRPr="001A1BFA">
              <w:rPr>
                <w:rFonts w:ascii="Times New Roman" w:hAnsi="Times New Roman" w:cs="Times New Roman"/>
                <w:sz w:val="24"/>
                <w:szCs w:val="24"/>
              </w:rPr>
              <w:t>https://www.tm.gov.lv/lv/cits/pazinojums-par-lidzdalibas-iespejam-iespejam-ministru-kabineta-noteikumu-projekta-maksatnespejas-pro</w:t>
            </w:r>
            <w:r w:rsidR="001A1BFA">
              <w:rPr>
                <w:rFonts w:ascii="Times New Roman" w:hAnsi="Times New Roman" w:cs="Times New Roman"/>
                <w:sz w:val="24"/>
                <w:szCs w:val="24"/>
              </w:rPr>
              <w:t>)</w:t>
            </w:r>
            <w:r w:rsidR="00F8355E">
              <w:rPr>
                <w:rFonts w:ascii="Times New Roman" w:hAnsi="Times New Roman" w:cs="Times New Roman"/>
                <w:sz w:val="24"/>
                <w:szCs w:val="24"/>
              </w:rPr>
              <w:t xml:space="preserve"> un Valsts kancelejas</w:t>
            </w:r>
            <w:r w:rsidR="007F3DC7" w:rsidRPr="005856B1">
              <w:rPr>
                <w:rFonts w:ascii="Times New Roman" w:hAnsi="Times New Roman" w:cs="Times New Roman"/>
                <w:sz w:val="24"/>
                <w:szCs w:val="24"/>
              </w:rPr>
              <w:t xml:space="preserve"> </w:t>
            </w:r>
            <w:r w:rsidR="001A1BFA">
              <w:rPr>
                <w:rFonts w:ascii="Times New Roman" w:hAnsi="Times New Roman" w:cs="Times New Roman"/>
                <w:sz w:val="24"/>
                <w:szCs w:val="24"/>
              </w:rPr>
              <w:t xml:space="preserve"> (</w:t>
            </w:r>
            <w:hyperlink r:id="rId9" w:history="1">
              <w:r w:rsidR="001A1BFA" w:rsidRPr="00EE20F6">
                <w:rPr>
                  <w:rStyle w:val="Hipersaite"/>
                  <w:rFonts w:ascii="Times New Roman" w:hAnsi="Times New Roman" w:cs="Times New Roman"/>
                  <w:sz w:val="24"/>
                  <w:szCs w:val="24"/>
                </w:rPr>
                <w:t>https://www.mk.gov.lv/content/ministru-kabineta-diskusiju-dokumenti</w:t>
              </w:r>
            </w:hyperlink>
            <w:r w:rsidR="001A1BFA">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8355E">
              <w:rPr>
                <w:rFonts w:ascii="Times New Roman" w:hAnsi="Times New Roman" w:cs="Times New Roman"/>
                <w:sz w:val="24"/>
                <w:szCs w:val="24"/>
              </w:rPr>
              <w:t>.</w:t>
            </w:r>
          </w:p>
        </w:tc>
      </w:tr>
      <w:tr w:rsidR="00EA7E19" w:rsidRPr="00BC2633" w14:paraId="7114908F"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835D297"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3DCB869"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59B478C" w14:textId="61CCA5EF"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r w:rsidR="006820D6">
              <w:rPr>
                <w:rFonts w:ascii="Times New Roman" w:hAnsi="Times New Roman" w:cs="Times New Roman"/>
                <w:sz w:val="24"/>
                <w:szCs w:val="24"/>
                <w:lang w:eastAsia="lv-LV"/>
              </w:rPr>
              <w:t xml:space="preserve"> līdz 2018. gada </w:t>
            </w:r>
            <w:r w:rsidR="001A1BFA">
              <w:rPr>
                <w:rFonts w:ascii="Times New Roman" w:hAnsi="Times New Roman" w:cs="Times New Roman"/>
                <w:sz w:val="24"/>
                <w:szCs w:val="24"/>
                <w:lang w:eastAsia="lv-LV"/>
              </w:rPr>
              <w:t>5. decembrim</w:t>
            </w:r>
            <w:r>
              <w:rPr>
                <w:rFonts w:ascii="Times New Roman" w:hAnsi="Times New Roman" w:cs="Times New Roman"/>
                <w:sz w:val="24"/>
                <w:szCs w:val="24"/>
                <w:lang w:eastAsia="lv-LV"/>
              </w:rPr>
              <w:t>.</w:t>
            </w:r>
          </w:p>
        </w:tc>
      </w:tr>
      <w:tr w:rsidR="00EA7E19" w:rsidRPr="00BC2633" w14:paraId="1B61C473"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FAC1D3"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7AEA898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2A9E924" w14:textId="1E14DC69" w:rsidR="00FC40E6" w:rsidRPr="00BC2633" w:rsidRDefault="001A1BFA"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nodrošināšanas rezultātā par noteikumu projektu nav saņemts neviens viedoklis.</w:t>
            </w:r>
          </w:p>
        </w:tc>
      </w:tr>
      <w:tr w:rsidR="00EA7E19" w:rsidRPr="00BC2633" w14:paraId="78F19792"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0BA365D"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2C4454E"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EA3B207" w14:textId="77777777"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750C4D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411B70B9"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9CF97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6AFCA1F3"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4C033E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C944F2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0AD7F63" w14:textId="77777777"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B00A0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un Tiesu administrācija.</w:t>
            </w:r>
          </w:p>
        </w:tc>
      </w:tr>
      <w:tr w:rsidR="00BC2633" w:rsidRPr="00BC2633" w14:paraId="3CCEE25C"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8DDCED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054760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7341C53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BC2633">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3D387A05" w14:textId="77777777" w:rsidR="00193854" w:rsidRDefault="00EA7E19" w:rsidP="0019385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Ar noteikumu projektu netiek paplašinātas vai sašaurinātas Maksātnespējas </w:t>
            </w:r>
            <w:r w:rsidR="006136E7">
              <w:rPr>
                <w:rFonts w:ascii="Times New Roman" w:eastAsia="Times New Roman" w:hAnsi="Times New Roman" w:cs="Times New Roman"/>
                <w:sz w:val="24"/>
                <w:szCs w:val="24"/>
                <w:lang w:eastAsia="lv-LV"/>
              </w:rPr>
              <w:t xml:space="preserve">kontroles dienesta </w:t>
            </w:r>
            <w:r w:rsidR="00A16A18">
              <w:rPr>
                <w:rFonts w:ascii="Times New Roman" w:eastAsia="Times New Roman" w:hAnsi="Times New Roman" w:cs="Times New Roman"/>
                <w:sz w:val="24"/>
                <w:szCs w:val="24"/>
                <w:lang w:eastAsia="lv-LV"/>
              </w:rPr>
              <w:t xml:space="preserve">un Tiesu administrācijas </w:t>
            </w:r>
            <w:r>
              <w:rPr>
                <w:rFonts w:ascii="Times New Roman" w:eastAsia="Times New Roman" w:hAnsi="Times New Roman" w:cs="Times New Roman"/>
                <w:sz w:val="24"/>
                <w:szCs w:val="24"/>
                <w:lang w:eastAsia="lv-LV"/>
              </w:rPr>
              <w:t xml:space="preserve">funkcijas, un </w:t>
            </w:r>
            <w:r w:rsidR="000F12F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projekta izpilde neietekmē tajā esošos cilvēkresursus.</w:t>
            </w:r>
          </w:p>
          <w:p w14:paraId="3AADE8F5" w14:textId="77777777" w:rsidR="004D15A9" w:rsidRPr="00BC2633" w:rsidRDefault="00EA7E19" w:rsidP="0019385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tc>
      </w:tr>
      <w:tr w:rsidR="004D15A9" w:rsidRPr="00BC2633" w14:paraId="0F3D16E9"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7CEB7B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06ACE9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C840193" w14:textId="77777777" w:rsidR="004D15A9" w:rsidRPr="00BC2633"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85FFF">
              <w:rPr>
                <w:rFonts w:ascii="Times New Roman" w:eastAsia="Times New Roman" w:hAnsi="Times New Roman" w:cs="Times New Roman"/>
                <w:sz w:val="24"/>
                <w:szCs w:val="24"/>
                <w:lang w:eastAsia="lv-LV"/>
              </w:rPr>
              <w:t>.</w:t>
            </w:r>
          </w:p>
        </w:tc>
      </w:tr>
    </w:tbl>
    <w:p w14:paraId="35A49198" w14:textId="77777777" w:rsidR="00BB1F46" w:rsidRPr="00BC2633" w:rsidRDefault="00BB1F46" w:rsidP="00DA596D">
      <w:pPr>
        <w:spacing w:after="0" w:line="240" w:lineRule="auto"/>
        <w:rPr>
          <w:rFonts w:ascii="Times New Roman" w:hAnsi="Times New Roman" w:cs="Times New Roman"/>
          <w:sz w:val="24"/>
          <w:szCs w:val="24"/>
        </w:rPr>
      </w:pPr>
    </w:p>
    <w:p w14:paraId="0572451C" w14:textId="77777777" w:rsidR="004D15A9" w:rsidRPr="00BC2633" w:rsidRDefault="004D15A9" w:rsidP="00DA596D">
      <w:pPr>
        <w:spacing w:after="0" w:line="240" w:lineRule="auto"/>
        <w:rPr>
          <w:rFonts w:ascii="Times New Roman" w:hAnsi="Times New Roman" w:cs="Times New Roman"/>
          <w:sz w:val="24"/>
          <w:szCs w:val="24"/>
        </w:rPr>
      </w:pPr>
    </w:p>
    <w:p w14:paraId="0BD1E68B"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0E860BC9" w14:textId="77777777" w:rsidR="004D15A9" w:rsidRPr="00BC2633" w:rsidRDefault="002921D5" w:rsidP="00DA596D">
      <w:pPr>
        <w:pStyle w:val="StyleRight"/>
        <w:spacing w:after="0"/>
        <w:ind w:firstLine="0"/>
        <w:jc w:val="both"/>
        <w:rPr>
          <w:sz w:val="24"/>
          <w:szCs w:val="24"/>
        </w:rPr>
      </w:pPr>
      <w:r>
        <w:rPr>
          <w:sz w:val="24"/>
          <w:szCs w:val="24"/>
        </w:rPr>
        <w:t>T</w:t>
      </w:r>
      <w:r w:rsidR="003D7F1C">
        <w:rPr>
          <w:sz w:val="24"/>
          <w:szCs w:val="24"/>
        </w:rPr>
        <w:t xml:space="preserve">ieslietu </w:t>
      </w:r>
      <w:r w:rsidR="00BC6D9D">
        <w:rPr>
          <w:sz w:val="24"/>
          <w:szCs w:val="24"/>
        </w:rPr>
        <w:t>ministr</w:t>
      </w:r>
      <w:r>
        <w:rPr>
          <w:sz w:val="24"/>
          <w:szCs w:val="24"/>
        </w:rPr>
        <w:t>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AE0E35">
        <w:rPr>
          <w:sz w:val="24"/>
          <w:szCs w:val="24"/>
        </w:rPr>
        <w:tab/>
      </w:r>
      <w:r w:rsidRPr="00193854">
        <w:rPr>
          <w:sz w:val="24"/>
          <w:szCs w:val="24"/>
        </w:rPr>
        <w:t>Raivis Kronbergs</w:t>
      </w:r>
    </w:p>
    <w:p w14:paraId="477ED4B8" w14:textId="77777777" w:rsidR="003A2A0B" w:rsidRDefault="003A2A0B" w:rsidP="00DA596D">
      <w:pPr>
        <w:pStyle w:val="StyleRight"/>
        <w:spacing w:after="0"/>
        <w:ind w:firstLine="0"/>
        <w:jc w:val="both"/>
        <w:rPr>
          <w:sz w:val="22"/>
          <w:szCs w:val="22"/>
        </w:rPr>
      </w:pPr>
    </w:p>
    <w:p w14:paraId="67B3613F" w14:textId="77777777" w:rsidR="008E5E33" w:rsidRPr="00220682" w:rsidRDefault="008E5E33" w:rsidP="00DA596D">
      <w:pPr>
        <w:pStyle w:val="StyleRight"/>
        <w:spacing w:after="0"/>
        <w:ind w:firstLine="0"/>
        <w:jc w:val="both"/>
        <w:rPr>
          <w:sz w:val="22"/>
          <w:szCs w:val="22"/>
        </w:rPr>
      </w:pPr>
    </w:p>
    <w:p w14:paraId="67A695E3" w14:textId="77777777" w:rsidR="00BC2633" w:rsidRPr="00AD4EFB" w:rsidRDefault="00AC5D65" w:rsidP="00BC2633">
      <w:pPr>
        <w:spacing w:after="0" w:line="240" w:lineRule="auto"/>
        <w:rPr>
          <w:rFonts w:ascii="Times New Roman" w:hAnsi="Times New Roman" w:cs="Times New Roman"/>
          <w:sz w:val="20"/>
          <w:szCs w:val="20"/>
        </w:rPr>
      </w:pPr>
      <w:r w:rsidRPr="00AD4EFB">
        <w:rPr>
          <w:rFonts w:ascii="Times New Roman" w:hAnsi="Times New Roman" w:cs="Times New Roman"/>
          <w:sz w:val="20"/>
          <w:szCs w:val="20"/>
        </w:rPr>
        <w:t>Paturska</w:t>
      </w:r>
      <w:r w:rsidR="00BC2633" w:rsidRPr="00AD4EFB">
        <w:rPr>
          <w:rFonts w:ascii="Times New Roman" w:hAnsi="Times New Roman" w:cs="Times New Roman"/>
          <w:sz w:val="20"/>
          <w:szCs w:val="20"/>
        </w:rPr>
        <w:t xml:space="preserve"> 670</w:t>
      </w:r>
      <w:r w:rsidRPr="00AD4EFB">
        <w:rPr>
          <w:rFonts w:ascii="Times New Roman" w:hAnsi="Times New Roman" w:cs="Times New Roman"/>
          <w:sz w:val="20"/>
          <w:szCs w:val="20"/>
        </w:rPr>
        <w:t>99103</w:t>
      </w:r>
    </w:p>
    <w:p w14:paraId="7CD103CC" w14:textId="77777777" w:rsidR="00AC5D65" w:rsidRPr="00AD4EFB" w:rsidRDefault="00307044" w:rsidP="00BC2633">
      <w:pPr>
        <w:spacing w:after="0" w:line="240" w:lineRule="auto"/>
        <w:rPr>
          <w:rFonts w:ascii="Times New Roman" w:hAnsi="Times New Roman" w:cs="Times New Roman"/>
          <w:sz w:val="20"/>
          <w:szCs w:val="20"/>
        </w:rPr>
      </w:pPr>
      <w:hyperlink r:id="rId10" w:history="1">
        <w:r w:rsidR="006820D6" w:rsidRPr="00493D6D">
          <w:rPr>
            <w:rStyle w:val="Hipersaite"/>
            <w:rFonts w:ascii="Times New Roman" w:hAnsi="Times New Roman" w:cs="Times New Roman"/>
            <w:sz w:val="20"/>
            <w:szCs w:val="20"/>
          </w:rPr>
          <w:t>Karina.Paturska@mkd.go</w:t>
        </w:r>
        <w:bookmarkStart w:id="0" w:name="_GoBack"/>
        <w:bookmarkEnd w:id="0"/>
        <w:r w:rsidR="006820D6" w:rsidRPr="00493D6D">
          <w:rPr>
            <w:rStyle w:val="Hipersaite"/>
            <w:rFonts w:ascii="Times New Roman" w:hAnsi="Times New Roman" w:cs="Times New Roman"/>
            <w:sz w:val="20"/>
            <w:szCs w:val="20"/>
          </w:rPr>
          <w:t>v.lv</w:t>
        </w:r>
      </w:hyperlink>
    </w:p>
    <w:sectPr w:rsidR="00AC5D65" w:rsidRPr="00AD4EFB"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D038" w14:textId="77777777" w:rsidR="00307044" w:rsidRDefault="00307044" w:rsidP="004D15A9">
      <w:pPr>
        <w:spacing w:after="0" w:line="240" w:lineRule="auto"/>
      </w:pPr>
      <w:r>
        <w:separator/>
      </w:r>
    </w:p>
  </w:endnote>
  <w:endnote w:type="continuationSeparator" w:id="0">
    <w:p w14:paraId="1A1A0CDF" w14:textId="77777777" w:rsidR="00307044" w:rsidRDefault="0030704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7A78" w14:textId="77777777" w:rsidR="004A5A7E" w:rsidRDefault="004A5A7E" w:rsidP="0042645D">
    <w:pPr>
      <w:pStyle w:val="Kjene"/>
      <w:rPr>
        <w:rFonts w:ascii="Times New Roman" w:hAnsi="Times New Roman" w:cs="Times New Roman"/>
        <w:sz w:val="20"/>
        <w:szCs w:val="20"/>
      </w:rPr>
    </w:pPr>
  </w:p>
  <w:p w14:paraId="46ED11DA" w14:textId="08CBEE48" w:rsidR="004A5A7E" w:rsidRPr="00AC5D65" w:rsidRDefault="004A5A7E"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3596A">
      <w:rPr>
        <w:rFonts w:ascii="Times New Roman" w:hAnsi="Times New Roman" w:cs="Times New Roman"/>
        <w:noProof/>
        <w:sz w:val="20"/>
        <w:szCs w:val="20"/>
      </w:rPr>
      <w:t>TMAnot_</w:t>
    </w:r>
    <w:r w:rsidR="00F2140F">
      <w:rPr>
        <w:rFonts w:ascii="Times New Roman" w:hAnsi="Times New Roman" w:cs="Times New Roman"/>
        <w:noProof/>
        <w:sz w:val="20"/>
        <w:szCs w:val="20"/>
      </w:rPr>
      <w:t>10</w:t>
    </w:r>
    <w:r w:rsidR="001A1BFA">
      <w:rPr>
        <w:rFonts w:ascii="Times New Roman" w:hAnsi="Times New Roman" w:cs="Times New Roman"/>
        <w:noProof/>
        <w:sz w:val="20"/>
        <w:szCs w:val="20"/>
      </w:rPr>
      <w:t>12</w:t>
    </w:r>
    <w:r w:rsidR="00C3596A">
      <w:rPr>
        <w:rFonts w:ascii="Times New Roman" w:hAnsi="Times New Roman" w:cs="Times New Roman"/>
        <w:noProof/>
        <w:sz w:val="20"/>
        <w:szCs w:val="20"/>
      </w:rPr>
      <w:t>18_parskati</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5584" w14:textId="45728E1F" w:rsidR="004A5A7E" w:rsidRPr="0042645D" w:rsidRDefault="004A5A7E"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3596A">
      <w:rPr>
        <w:rFonts w:ascii="Times New Roman" w:hAnsi="Times New Roman" w:cs="Times New Roman"/>
        <w:noProof/>
        <w:sz w:val="20"/>
        <w:szCs w:val="20"/>
      </w:rPr>
      <w:t>TMAnot_</w:t>
    </w:r>
    <w:r w:rsidR="00F2140F">
      <w:rPr>
        <w:rFonts w:ascii="Times New Roman" w:hAnsi="Times New Roman" w:cs="Times New Roman"/>
        <w:noProof/>
        <w:sz w:val="20"/>
        <w:szCs w:val="20"/>
      </w:rPr>
      <w:t>10</w:t>
    </w:r>
    <w:r w:rsidR="001A1BFA">
      <w:rPr>
        <w:rFonts w:ascii="Times New Roman" w:hAnsi="Times New Roman" w:cs="Times New Roman"/>
        <w:noProof/>
        <w:sz w:val="20"/>
        <w:szCs w:val="20"/>
      </w:rPr>
      <w:t>12</w:t>
    </w:r>
    <w:r w:rsidR="00C3596A">
      <w:rPr>
        <w:rFonts w:ascii="Times New Roman" w:hAnsi="Times New Roman" w:cs="Times New Roman"/>
        <w:noProof/>
        <w:sz w:val="20"/>
        <w:szCs w:val="20"/>
      </w:rPr>
      <w:t>18_parskati</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2856" w14:textId="77777777" w:rsidR="00307044" w:rsidRDefault="00307044" w:rsidP="004D15A9">
      <w:pPr>
        <w:spacing w:after="0" w:line="240" w:lineRule="auto"/>
      </w:pPr>
      <w:r>
        <w:separator/>
      </w:r>
    </w:p>
  </w:footnote>
  <w:footnote w:type="continuationSeparator" w:id="0">
    <w:p w14:paraId="5F15FBE2" w14:textId="77777777" w:rsidR="00307044" w:rsidRDefault="00307044" w:rsidP="004D15A9">
      <w:pPr>
        <w:spacing w:after="0" w:line="240" w:lineRule="auto"/>
      </w:pPr>
      <w:r>
        <w:continuationSeparator/>
      </w:r>
    </w:p>
  </w:footnote>
  <w:footnote w:id="1">
    <w:p w14:paraId="55B38A8C" w14:textId="77777777" w:rsidR="004A5A7E" w:rsidRPr="000B4B62" w:rsidRDefault="004A5A7E" w:rsidP="00BB5B42">
      <w:pPr>
        <w:pStyle w:val="Vresteksts"/>
        <w:rPr>
          <w:rFonts w:ascii="Times New Roman" w:hAnsi="Times New Roman" w:cs="Times New Roman"/>
        </w:rPr>
      </w:pPr>
      <w:r>
        <w:rPr>
          <w:rStyle w:val="Vresatsauce"/>
        </w:rPr>
        <w:footnoteRef/>
      </w:r>
      <w:r>
        <w:t> </w:t>
      </w:r>
      <w:r>
        <w:rPr>
          <w:rFonts w:ascii="Times New Roman" w:hAnsi="Times New Roman" w:cs="Times New Roman"/>
        </w:rPr>
        <w:t>Maksātnespējas likuma redakcija, kas bija spēkā līdz 2018. gada 30. jūnijam.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04A7757" w14:textId="77777777" w:rsidR="004A5A7E" w:rsidRPr="004D15A9" w:rsidRDefault="004A5A7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3229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13D0EE6B" w14:textId="77777777" w:rsidR="004A5A7E" w:rsidRDefault="004A5A7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0AA6"/>
    <w:rsid w:val="0000653A"/>
    <w:rsid w:val="00015A33"/>
    <w:rsid w:val="000236CA"/>
    <w:rsid w:val="00026520"/>
    <w:rsid w:val="00031256"/>
    <w:rsid w:val="000353FF"/>
    <w:rsid w:val="00037454"/>
    <w:rsid w:val="000435B1"/>
    <w:rsid w:val="00044345"/>
    <w:rsid w:val="00051727"/>
    <w:rsid w:val="00056185"/>
    <w:rsid w:val="000634AC"/>
    <w:rsid w:val="00084207"/>
    <w:rsid w:val="000914F3"/>
    <w:rsid w:val="000A02BE"/>
    <w:rsid w:val="000A29B3"/>
    <w:rsid w:val="000A3739"/>
    <w:rsid w:val="000A571B"/>
    <w:rsid w:val="000A71BE"/>
    <w:rsid w:val="000B3BD2"/>
    <w:rsid w:val="000B4B62"/>
    <w:rsid w:val="000D62CC"/>
    <w:rsid w:val="000E3461"/>
    <w:rsid w:val="000E42FD"/>
    <w:rsid w:val="000E4AB4"/>
    <w:rsid w:val="000F12F1"/>
    <w:rsid w:val="000F4288"/>
    <w:rsid w:val="00101CD5"/>
    <w:rsid w:val="0012059E"/>
    <w:rsid w:val="001209D4"/>
    <w:rsid w:val="00126C6B"/>
    <w:rsid w:val="00132D51"/>
    <w:rsid w:val="00140189"/>
    <w:rsid w:val="00140E4D"/>
    <w:rsid w:val="001521B7"/>
    <w:rsid w:val="00153807"/>
    <w:rsid w:val="00156C80"/>
    <w:rsid w:val="00160364"/>
    <w:rsid w:val="00166CB2"/>
    <w:rsid w:val="00180BC2"/>
    <w:rsid w:val="0018488C"/>
    <w:rsid w:val="00193854"/>
    <w:rsid w:val="001A1BFA"/>
    <w:rsid w:val="001A6FD8"/>
    <w:rsid w:val="001B0A99"/>
    <w:rsid w:val="001B7E3C"/>
    <w:rsid w:val="001C0CFF"/>
    <w:rsid w:val="001C5969"/>
    <w:rsid w:val="001D13B5"/>
    <w:rsid w:val="001D1F95"/>
    <w:rsid w:val="001D518A"/>
    <w:rsid w:val="001F68D7"/>
    <w:rsid w:val="001F7257"/>
    <w:rsid w:val="00201A65"/>
    <w:rsid w:val="00213499"/>
    <w:rsid w:val="00217073"/>
    <w:rsid w:val="00220682"/>
    <w:rsid w:val="002209B4"/>
    <w:rsid w:val="00225524"/>
    <w:rsid w:val="002309BB"/>
    <w:rsid w:val="00237AF4"/>
    <w:rsid w:val="002632F7"/>
    <w:rsid w:val="00267FC0"/>
    <w:rsid w:val="00284186"/>
    <w:rsid w:val="002849CD"/>
    <w:rsid w:val="0028659D"/>
    <w:rsid w:val="002921D5"/>
    <w:rsid w:val="0029793A"/>
    <w:rsid w:val="002A22B5"/>
    <w:rsid w:val="002B0962"/>
    <w:rsid w:val="002B3B4D"/>
    <w:rsid w:val="002B52A8"/>
    <w:rsid w:val="002C05EB"/>
    <w:rsid w:val="002C21B3"/>
    <w:rsid w:val="002D7408"/>
    <w:rsid w:val="00303A18"/>
    <w:rsid w:val="00305114"/>
    <w:rsid w:val="00307044"/>
    <w:rsid w:val="003106BE"/>
    <w:rsid w:val="00312427"/>
    <w:rsid w:val="00330880"/>
    <w:rsid w:val="003344CE"/>
    <w:rsid w:val="00335440"/>
    <w:rsid w:val="003362D3"/>
    <w:rsid w:val="00347C95"/>
    <w:rsid w:val="00351346"/>
    <w:rsid w:val="00372DCE"/>
    <w:rsid w:val="003803BC"/>
    <w:rsid w:val="00383464"/>
    <w:rsid w:val="00383FA7"/>
    <w:rsid w:val="00384EDA"/>
    <w:rsid w:val="00386C0F"/>
    <w:rsid w:val="003922B0"/>
    <w:rsid w:val="003925A9"/>
    <w:rsid w:val="00393F1A"/>
    <w:rsid w:val="003A0A0E"/>
    <w:rsid w:val="003A2A0B"/>
    <w:rsid w:val="003B532B"/>
    <w:rsid w:val="003B58ED"/>
    <w:rsid w:val="003D3803"/>
    <w:rsid w:val="003D4363"/>
    <w:rsid w:val="003D7F1C"/>
    <w:rsid w:val="003F038A"/>
    <w:rsid w:val="003F0812"/>
    <w:rsid w:val="003F6211"/>
    <w:rsid w:val="00402317"/>
    <w:rsid w:val="0041042E"/>
    <w:rsid w:val="004138CB"/>
    <w:rsid w:val="00414F26"/>
    <w:rsid w:val="00424D48"/>
    <w:rsid w:val="004250C5"/>
    <w:rsid w:val="0042645D"/>
    <w:rsid w:val="0042748E"/>
    <w:rsid w:val="0043541A"/>
    <w:rsid w:val="0044619D"/>
    <w:rsid w:val="004504DE"/>
    <w:rsid w:val="0045477A"/>
    <w:rsid w:val="00456C1A"/>
    <w:rsid w:val="00461275"/>
    <w:rsid w:val="00473219"/>
    <w:rsid w:val="004845F2"/>
    <w:rsid w:val="00487566"/>
    <w:rsid w:val="004913D1"/>
    <w:rsid w:val="00493365"/>
    <w:rsid w:val="004938A8"/>
    <w:rsid w:val="004955E4"/>
    <w:rsid w:val="00495DA5"/>
    <w:rsid w:val="00497192"/>
    <w:rsid w:val="004A211C"/>
    <w:rsid w:val="004A3C7B"/>
    <w:rsid w:val="004A5A7E"/>
    <w:rsid w:val="004B1906"/>
    <w:rsid w:val="004B61FB"/>
    <w:rsid w:val="004C088D"/>
    <w:rsid w:val="004C3734"/>
    <w:rsid w:val="004C3B12"/>
    <w:rsid w:val="004D15A9"/>
    <w:rsid w:val="004D5D8A"/>
    <w:rsid w:val="004F2114"/>
    <w:rsid w:val="004F4470"/>
    <w:rsid w:val="0050595C"/>
    <w:rsid w:val="005064B3"/>
    <w:rsid w:val="00510EFB"/>
    <w:rsid w:val="00515CEE"/>
    <w:rsid w:val="00517ED5"/>
    <w:rsid w:val="005217B1"/>
    <w:rsid w:val="0052418C"/>
    <w:rsid w:val="00525F8D"/>
    <w:rsid w:val="0054521C"/>
    <w:rsid w:val="00551116"/>
    <w:rsid w:val="00557B20"/>
    <w:rsid w:val="005603EA"/>
    <w:rsid w:val="0056459F"/>
    <w:rsid w:val="00571A35"/>
    <w:rsid w:val="00586D5E"/>
    <w:rsid w:val="0059057E"/>
    <w:rsid w:val="00594B8D"/>
    <w:rsid w:val="00594D24"/>
    <w:rsid w:val="005A3B28"/>
    <w:rsid w:val="005B0C67"/>
    <w:rsid w:val="005C0266"/>
    <w:rsid w:val="005C4831"/>
    <w:rsid w:val="005D2BC7"/>
    <w:rsid w:val="005D4E8A"/>
    <w:rsid w:val="005D6882"/>
    <w:rsid w:val="005E04C3"/>
    <w:rsid w:val="005E4269"/>
    <w:rsid w:val="005E5EA4"/>
    <w:rsid w:val="00600BD4"/>
    <w:rsid w:val="00602204"/>
    <w:rsid w:val="00612A92"/>
    <w:rsid w:val="006136E7"/>
    <w:rsid w:val="00617D4E"/>
    <w:rsid w:val="0062174E"/>
    <w:rsid w:val="00634FB0"/>
    <w:rsid w:val="00653544"/>
    <w:rsid w:val="006641E1"/>
    <w:rsid w:val="0066539C"/>
    <w:rsid w:val="00667B65"/>
    <w:rsid w:val="00667F0D"/>
    <w:rsid w:val="00672BD4"/>
    <w:rsid w:val="00681250"/>
    <w:rsid w:val="006820D6"/>
    <w:rsid w:val="00685D40"/>
    <w:rsid w:val="006864EC"/>
    <w:rsid w:val="006A03DB"/>
    <w:rsid w:val="006A0E4F"/>
    <w:rsid w:val="006A31D1"/>
    <w:rsid w:val="006B21E7"/>
    <w:rsid w:val="006C3B0A"/>
    <w:rsid w:val="006D2F52"/>
    <w:rsid w:val="006E5FC6"/>
    <w:rsid w:val="006F6505"/>
    <w:rsid w:val="007047F3"/>
    <w:rsid w:val="007119F5"/>
    <w:rsid w:val="007151A8"/>
    <w:rsid w:val="00720E8F"/>
    <w:rsid w:val="007316F2"/>
    <w:rsid w:val="00731F7C"/>
    <w:rsid w:val="00734304"/>
    <w:rsid w:val="00736345"/>
    <w:rsid w:val="00736C6D"/>
    <w:rsid w:val="0073730D"/>
    <w:rsid w:val="00743F0C"/>
    <w:rsid w:val="007447AF"/>
    <w:rsid w:val="00751536"/>
    <w:rsid w:val="007523E1"/>
    <w:rsid w:val="00753D0A"/>
    <w:rsid w:val="00772221"/>
    <w:rsid w:val="0077536A"/>
    <w:rsid w:val="00777492"/>
    <w:rsid w:val="0077784D"/>
    <w:rsid w:val="00781A88"/>
    <w:rsid w:val="00792475"/>
    <w:rsid w:val="007B5EE2"/>
    <w:rsid w:val="007B64DC"/>
    <w:rsid w:val="007B775E"/>
    <w:rsid w:val="007B7CBD"/>
    <w:rsid w:val="007C46F5"/>
    <w:rsid w:val="007C66CC"/>
    <w:rsid w:val="007C72BE"/>
    <w:rsid w:val="007C76FD"/>
    <w:rsid w:val="007D261B"/>
    <w:rsid w:val="007D6CBA"/>
    <w:rsid w:val="007D7B1E"/>
    <w:rsid w:val="007F1DED"/>
    <w:rsid w:val="007F2775"/>
    <w:rsid w:val="007F3DC7"/>
    <w:rsid w:val="007F7F09"/>
    <w:rsid w:val="008007F5"/>
    <w:rsid w:val="00803319"/>
    <w:rsid w:val="00810B3B"/>
    <w:rsid w:val="00810FD4"/>
    <w:rsid w:val="0081203F"/>
    <w:rsid w:val="0082247F"/>
    <w:rsid w:val="008272BA"/>
    <w:rsid w:val="00830B51"/>
    <w:rsid w:val="00835FC8"/>
    <w:rsid w:val="00841836"/>
    <w:rsid w:val="0085189B"/>
    <w:rsid w:val="008526D7"/>
    <w:rsid w:val="00857758"/>
    <w:rsid w:val="008826E9"/>
    <w:rsid w:val="00884CA7"/>
    <w:rsid w:val="00885FFF"/>
    <w:rsid w:val="008B1E43"/>
    <w:rsid w:val="008E4E93"/>
    <w:rsid w:val="008E5E33"/>
    <w:rsid w:val="008E78B2"/>
    <w:rsid w:val="009038CC"/>
    <w:rsid w:val="009220B5"/>
    <w:rsid w:val="00933581"/>
    <w:rsid w:val="00935317"/>
    <w:rsid w:val="00942936"/>
    <w:rsid w:val="00964EA7"/>
    <w:rsid w:val="00970BC7"/>
    <w:rsid w:val="00970F7C"/>
    <w:rsid w:val="00971F0A"/>
    <w:rsid w:val="009766AB"/>
    <w:rsid w:val="0097690A"/>
    <w:rsid w:val="0098067A"/>
    <w:rsid w:val="0099305D"/>
    <w:rsid w:val="00997954"/>
    <w:rsid w:val="009B0845"/>
    <w:rsid w:val="009C11D0"/>
    <w:rsid w:val="009D0DF7"/>
    <w:rsid w:val="009D3BAB"/>
    <w:rsid w:val="009D75D8"/>
    <w:rsid w:val="009F275F"/>
    <w:rsid w:val="00A03624"/>
    <w:rsid w:val="00A14D4E"/>
    <w:rsid w:val="00A1552F"/>
    <w:rsid w:val="00A16A09"/>
    <w:rsid w:val="00A16A18"/>
    <w:rsid w:val="00A170AD"/>
    <w:rsid w:val="00A33633"/>
    <w:rsid w:val="00A35284"/>
    <w:rsid w:val="00A505A2"/>
    <w:rsid w:val="00A7635C"/>
    <w:rsid w:val="00A857CB"/>
    <w:rsid w:val="00A9186A"/>
    <w:rsid w:val="00A9203C"/>
    <w:rsid w:val="00AB0002"/>
    <w:rsid w:val="00AB1440"/>
    <w:rsid w:val="00AB6562"/>
    <w:rsid w:val="00AC4774"/>
    <w:rsid w:val="00AC5D65"/>
    <w:rsid w:val="00AD4EFB"/>
    <w:rsid w:val="00AD5CB4"/>
    <w:rsid w:val="00AE0E35"/>
    <w:rsid w:val="00AE3B55"/>
    <w:rsid w:val="00AE4F6C"/>
    <w:rsid w:val="00AF1BB6"/>
    <w:rsid w:val="00AF2BF6"/>
    <w:rsid w:val="00AF5C48"/>
    <w:rsid w:val="00B00A03"/>
    <w:rsid w:val="00B0195E"/>
    <w:rsid w:val="00B0397D"/>
    <w:rsid w:val="00B05BF6"/>
    <w:rsid w:val="00B117CD"/>
    <w:rsid w:val="00B14184"/>
    <w:rsid w:val="00B23D77"/>
    <w:rsid w:val="00B24AAE"/>
    <w:rsid w:val="00B26419"/>
    <w:rsid w:val="00B312D5"/>
    <w:rsid w:val="00B31987"/>
    <w:rsid w:val="00B42C53"/>
    <w:rsid w:val="00B45ADA"/>
    <w:rsid w:val="00B73842"/>
    <w:rsid w:val="00B81C6E"/>
    <w:rsid w:val="00B83C87"/>
    <w:rsid w:val="00B875ED"/>
    <w:rsid w:val="00B9140B"/>
    <w:rsid w:val="00BB1F46"/>
    <w:rsid w:val="00BB4D5B"/>
    <w:rsid w:val="00BB5B42"/>
    <w:rsid w:val="00BB7BC0"/>
    <w:rsid w:val="00BC1C83"/>
    <w:rsid w:val="00BC205A"/>
    <w:rsid w:val="00BC2633"/>
    <w:rsid w:val="00BC6981"/>
    <w:rsid w:val="00BC6D9D"/>
    <w:rsid w:val="00BD79B9"/>
    <w:rsid w:val="00BE5B70"/>
    <w:rsid w:val="00BE729E"/>
    <w:rsid w:val="00BF327D"/>
    <w:rsid w:val="00BF3A34"/>
    <w:rsid w:val="00BF6D67"/>
    <w:rsid w:val="00C21B99"/>
    <w:rsid w:val="00C33996"/>
    <w:rsid w:val="00C3596A"/>
    <w:rsid w:val="00C361E1"/>
    <w:rsid w:val="00C37EA2"/>
    <w:rsid w:val="00C43E83"/>
    <w:rsid w:val="00C45450"/>
    <w:rsid w:val="00C635C2"/>
    <w:rsid w:val="00C643D7"/>
    <w:rsid w:val="00C80868"/>
    <w:rsid w:val="00C80E47"/>
    <w:rsid w:val="00C95327"/>
    <w:rsid w:val="00CB2B37"/>
    <w:rsid w:val="00CB55DD"/>
    <w:rsid w:val="00CD7391"/>
    <w:rsid w:val="00CF0117"/>
    <w:rsid w:val="00CF0B31"/>
    <w:rsid w:val="00D071C3"/>
    <w:rsid w:val="00D077C9"/>
    <w:rsid w:val="00D1107A"/>
    <w:rsid w:val="00D2395B"/>
    <w:rsid w:val="00D313D5"/>
    <w:rsid w:val="00D3260D"/>
    <w:rsid w:val="00D37FDB"/>
    <w:rsid w:val="00D40479"/>
    <w:rsid w:val="00D4786D"/>
    <w:rsid w:val="00D52829"/>
    <w:rsid w:val="00DA31CD"/>
    <w:rsid w:val="00DA326E"/>
    <w:rsid w:val="00DA52AC"/>
    <w:rsid w:val="00DA596D"/>
    <w:rsid w:val="00DB5B1F"/>
    <w:rsid w:val="00DB7E0C"/>
    <w:rsid w:val="00DC4625"/>
    <w:rsid w:val="00DC5CAB"/>
    <w:rsid w:val="00DD60AD"/>
    <w:rsid w:val="00DE10C6"/>
    <w:rsid w:val="00DE78C6"/>
    <w:rsid w:val="00E207B3"/>
    <w:rsid w:val="00E20815"/>
    <w:rsid w:val="00E24F4B"/>
    <w:rsid w:val="00E3229E"/>
    <w:rsid w:val="00E3257D"/>
    <w:rsid w:val="00E422C8"/>
    <w:rsid w:val="00E44C94"/>
    <w:rsid w:val="00E547C1"/>
    <w:rsid w:val="00E54A2D"/>
    <w:rsid w:val="00E557CC"/>
    <w:rsid w:val="00E5586E"/>
    <w:rsid w:val="00E634B4"/>
    <w:rsid w:val="00E66803"/>
    <w:rsid w:val="00E75CAA"/>
    <w:rsid w:val="00E7704F"/>
    <w:rsid w:val="00E84D73"/>
    <w:rsid w:val="00E9181C"/>
    <w:rsid w:val="00E92280"/>
    <w:rsid w:val="00E93336"/>
    <w:rsid w:val="00E948E5"/>
    <w:rsid w:val="00E97D84"/>
    <w:rsid w:val="00EA5E22"/>
    <w:rsid w:val="00EA68C1"/>
    <w:rsid w:val="00EA7E19"/>
    <w:rsid w:val="00EB322D"/>
    <w:rsid w:val="00EC28E0"/>
    <w:rsid w:val="00EC767A"/>
    <w:rsid w:val="00ED573E"/>
    <w:rsid w:val="00F02F44"/>
    <w:rsid w:val="00F10783"/>
    <w:rsid w:val="00F10A54"/>
    <w:rsid w:val="00F14745"/>
    <w:rsid w:val="00F2140F"/>
    <w:rsid w:val="00F27FFB"/>
    <w:rsid w:val="00F32274"/>
    <w:rsid w:val="00F40FA4"/>
    <w:rsid w:val="00F437E0"/>
    <w:rsid w:val="00F45B3C"/>
    <w:rsid w:val="00F477B4"/>
    <w:rsid w:val="00F51347"/>
    <w:rsid w:val="00F55540"/>
    <w:rsid w:val="00F56D0B"/>
    <w:rsid w:val="00F5784C"/>
    <w:rsid w:val="00F62B25"/>
    <w:rsid w:val="00F74D2D"/>
    <w:rsid w:val="00F8013B"/>
    <w:rsid w:val="00F8355E"/>
    <w:rsid w:val="00F87FB0"/>
    <w:rsid w:val="00F91583"/>
    <w:rsid w:val="00F940D4"/>
    <w:rsid w:val="00F96171"/>
    <w:rsid w:val="00F96E7A"/>
    <w:rsid w:val="00FA05D2"/>
    <w:rsid w:val="00FA7FB6"/>
    <w:rsid w:val="00FB2959"/>
    <w:rsid w:val="00FC05B6"/>
    <w:rsid w:val="00FC2754"/>
    <w:rsid w:val="00FC40E6"/>
    <w:rsid w:val="00FC7190"/>
    <w:rsid w:val="00FC7973"/>
    <w:rsid w:val="00FD0154"/>
    <w:rsid w:val="00FE4972"/>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7B6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Vresteksts">
    <w:name w:val="footnote text"/>
    <w:basedOn w:val="Parasts"/>
    <w:link w:val="VrestekstsRakstz"/>
    <w:uiPriority w:val="99"/>
    <w:semiHidden/>
    <w:unhideWhenUsed/>
    <w:rsid w:val="0085189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189B"/>
    <w:rPr>
      <w:sz w:val="20"/>
      <w:szCs w:val="20"/>
    </w:rPr>
  </w:style>
  <w:style w:type="character" w:styleId="Vresatsauce">
    <w:name w:val="footnote reference"/>
    <w:basedOn w:val="Noklusjumarindkopasfonts"/>
    <w:uiPriority w:val="99"/>
    <w:semiHidden/>
    <w:unhideWhenUsed/>
    <w:rsid w:val="0085189B"/>
    <w:rPr>
      <w:vertAlign w:val="superscript"/>
    </w:rPr>
  </w:style>
  <w:style w:type="character" w:styleId="Neatrisintapieminana">
    <w:name w:val="Unresolved Mention"/>
    <w:basedOn w:val="Noklusjumarindkopasfonts"/>
    <w:uiPriority w:val="99"/>
    <w:rsid w:val="001A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758329473">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56561269">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822580282">
      <w:bodyDiv w:val="1"/>
      <w:marLeft w:val="0"/>
      <w:marRight w:val="0"/>
      <w:marTop w:val="0"/>
      <w:marBottom w:val="0"/>
      <w:divBdr>
        <w:top w:val="none" w:sz="0" w:space="0" w:color="auto"/>
        <w:left w:val="none" w:sz="0" w:space="0" w:color="auto"/>
        <w:bottom w:val="none" w:sz="0" w:space="0" w:color="auto"/>
        <w:right w:val="none" w:sz="0" w:space="0" w:color="auto"/>
      </w:divBdr>
    </w:div>
    <w:div w:id="1825078659">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Paturska@mkd.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CBAC-FBBC-4150-8E79-1B05226E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13266</Words>
  <Characters>7563</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procesa administratora darbības pārskata noteikumi" sākotnējās ietekmes novērtējuma ziņojums (anotācija)</vt:lpstr>
      <vt:lpstr>Ministru kabineta noteikumu projekta "Maksātnespējas procesa administratora darbības pārskatu noteikumi" sākotnējās ietekmes novērtējuma ziņojums (anotācija)</vt:lpstr>
    </vt:vector>
  </TitlesOfParts>
  <Company>Tieslietu ministrija</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procesa administratora darbības pārskata noteikumi" sākotnējās ietekmes novērtējuma ziņojums (anotācija)</dc:title>
  <dc:subject>Anotācija</dc:subject>
  <dc:creator>Karīna Paturska</dc:creator>
  <dc:description>67099103, Karina.Paturska@mkd.gov.lv</dc:description>
  <cp:lastModifiedBy>Alla Ličkovska</cp:lastModifiedBy>
  <cp:revision>3</cp:revision>
  <cp:lastPrinted>2018-05-10T13:08:00Z</cp:lastPrinted>
  <dcterms:created xsi:type="dcterms:W3CDTF">2018-12-10T15:29:00Z</dcterms:created>
  <dcterms:modified xsi:type="dcterms:W3CDTF">2018-12-10T15:31:00Z</dcterms:modified>
</cp:coreProperties>
</file>