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9CEE1" w14:textId="77777777" w:rsidR="00C82315" w:rsidRPr="00BC4432" w:rsidRDefault="00C82315" w:rsidP="00C82315">
      <w:pPr>
        <w:spacing w:after="0" w:line="240" w:lineRule="auto"/>
        <w:jc w:val="center"/>
        <w:rPr>
          <w:rFonts w:ascii="Times New Roman" w:eastAsia="Times New Roman" w:hAnsi="Times New Roman"/>
          <w:sz w:val="24"/>
          <w:szCs w:val="24"/>
          <w:lang w:eastAsia="lv-LV"/>
        </w:rPr>
      </w:pPr>
      <w:bookmarkStart w:id="0" w:name="_GoBack"/>
      <w:bookmarkEnd w:id="0"/>
      <w:r w:rsidRPr="00BC4432">
        <w:rPr>
          <w:rFonts w:ascii="Times New Roman" w:eastAsia="Times New Roman" w:hAnsi="Times New Roman"/>
          <w:sz w:val="24"/>
          <w:szCs w:val="24"/>
          <w:lang w:eastAsia="lv-LV"/>
        </w:rPr>
        <w:t xml:space="preserve">Ministru kabineta rīkojuma projekta </w:t>
      </w:r>
    </w:p>
    <w:p w14:paraId="4D92962F" w14:textId="77777777" w:rsidR="00C82315" w:rsidRPr="00BC4432" w:rsidRDefault="00C82315" w:rsidP="00C82315">
      <w:pPr>
        <w:spacing w:after="0" w:line="240" w:lineRule="auto"/>
        <w:jc w:val="center"/>
        <w:rPr>
          <w:rFonts w:ascii="Times New Roman" w:hAnsi="Times New Roman"/>
          <w:sz w:val="24"/>
          <w:szCs w:val="24"/>
        </w:rPr>
      </w:pPr>
      <w:r w:rsidRPr="00BC4432">
        <w:rPr>
          <w:rFonts w:ascii="Times New Roman" w:eastAsia="Times New Roman" w:hAnsi="Times New Roman"/>
          <w:b/>
          <w:sz w:val="24"/>
          <w:szCs w:val="24"/>
        </w:rPr>
        <w:t>„Par valsts nekustamo īpašumu pārdošanu”</w:t>
      </w:r>
      <w:r w:rsidRPr="00BC4432">
        <w:rPr>
          <w:rFonts w:ascii="Times New Roman" w:eastAsia="Times New Roman" w:hAnsi="Times New Roman"/>
          <w:sz w:val="24"/>
          <w:szCs w:val="24"/>
        </w:rPr>
        <w:t xml:space="preserve"> </w:t>
      </w:r>
    </w:p>
    <w:p w14:paraId="0B985A13" w14:textId="77777777" w:rsidR="00C82315" w:rsidRPr="00BC4432" w:rsidRDefault="00C82315" w:rsidP="00C82315">
      <w:pPr>
        <w:spacing w:after="0" w:line="240" w:lineRule="auto"/>
        <w:jc w:val="center"/>
        <w:rPr>
          <w:rFonts w:ascii="Times New Roman" w:eastAsia="Times New Roman" w:hAnsi="Times New Roman"/>
          <w:sz w:val="24"/>
          <w:szCs w:val="24"/>
        </w:rPr>
      </w:pPr>
      <w:r w:rsidRPr="00BC4432">
        <w:rPr>
          <w:rFonts w:ascii="Times New Roman" w:eastAsia="Times New Roman" w:hAnsi="Times New Roman"/>
          <w:sz w:val="24"/>
          <w:szCs w:val="24"/>
        </w:rPr>
        <w:t>sākotnējās ietekmes novērtējuma ziņojums (anotācija)</w:t>
      </w:r>
    </w:p>
    <w:p w14:paraId="6EC44BF0" w14:textId="77777777" w:rsidR="00C82315" w:rsidRPr="00BC4432" w:rsidRDefault="00C82315" w:rsidP="00C82315">
      <w:pPr>
        <w:spacing w:after="0" w:line="240" w:lineRule="auto"/>
        <w:rPr>
          <w:rFonts w:ascii="Times New Roman" w:eastAsia="Times New Roman" w:hAnsi="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C82315" w:rsidRPr="00BC4432" w14:paraId="171F0252" w14:textId="77777777" w:rsidTr="00D870BE">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A22980" w14:textId="77777777" w:rsidR="00C82315" w:rsidRPr="00BC4432" w:rsidRDefault="00C82315" w:rsidP="00D870BE">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Tiesību akta projekta anotācijas kopsavilkums</w:t>
            </w:r>
          </w:p>
        </w:tc>
      </w:tr>
      <w:tr w:rsidR="00C82315" w:rsidRPr="00BC4432" w14:paraId="33A9F33F" w14:textId="77777777" w:rsidTr="00D870BE">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A8D025" w14:textId="77777777" w:rsidR="00C82315" w:rsidRPr="00BC4432" w:rsidRDefault="00C82315" w:rsidP="00D870BE">
            <w:pPr>
              <w:spacing w:before="100" w:after="10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645D271" w14:textId="2D50C350" w:rsidR="00C82315" w:rsidRPr="00F752CE" w:rsidRDefault="00C82315" w:rsidP="00382D5D">
            <w:pPr>
              <w:pStyle w:val="Heading3"/>
              <w:spacing w:line="240" w:lineRule="auto"/>
              <w:ind w:firstLine="510"/>
              <w:jc w:val="both"/>
              <w:rPr>
                <w:rFonts w:ascii="Times New Roman" w:hAnsi="Times New Roman"/>
                <w:color w:val="auto"/>
              </w:rPr>
            </w:pPr>
            <w:r w:rsidRPr="00F752CE">
              <w:rPr>
                <w:rFonts w:ascii="Times New Roman" w:hAnsi="Times New Roman"/>
                <w:color w:val="auto"/>
              </w:rPr>
              <w:t>Projekta mērķis ir atļaut valsts akciju sabiedrībai „Valsts nekustamie īpašumi” pārdot izsolē</w:t>
            </w:r>
            <w:r w:rsidR="00A447F6" w:rsidRPr="00F752CE">
              <w:rPr>
                <w:rFonts w:ascii="Times New Roman" w:hAnsi="Times New Roman"/>
                <w:color w:val="auto"/>
              </w:rPr>
              <w:t xml:space="preserve"> divus valsts nekustamos īpašumus</w:t>
            </w:r>
            <w:r w:rsidRPr="00F752CE">
              <w:rPr>
                <w:rFonts w:ascii="Times New Roman" w:hAnsi="Times New Roman"/>
                <w:color w:val="auto"/>
              </w:rPr>
              <w:t>, kas nav nepieciešami publisku personu funkciju nodrošināšanai saskaņā ar Valsts pārvaldes iekārtas likumu</w:t>
            </w:r>
            <w:r w:rsidR="00A447F6" w:rsidRPr="00F752CE">
              <w:rPr>
                <w:rFonts w:ascii="Times New Roman" w:hAnsi="Times New Roman"/>
                <w:color w:val="auto"/>
              </w:rPr>
              <w:t>:</w:t>
            </w:r>
          </w:p>
          <w:p w14:paraId="74C4AC64" w14:textId="5865DBB5" w:rsidR="00F752CE" w:rsidRPr="00F752CE" w:rsidRDefault="00A447F6" w:rsidP="00382D5D">
            <w:pPr>
              <w:pStyle w:val="Heading3"/>
              <w:numPr>
                <w:ilvl w:val="0"/>
                <w:numId w:val="5"/>
              </w:numPr>
              <w:spacing w:line="240" w:lineRule="auto"/>
              <w:ind w:left="-57" w:firstLine="417"/>
              <w:jc w:val="both"/>
              <w:rPr>
                <w:rFonts w:ascii="Times New Roman" w:hAnsi="Times New Roman"/>
                <w:color w:val="auto"/>
              </w:rPr>
            </w:pPr>
            <w:r w:rsidRPr="00F752CE">
              <w:rPr>
                <w:rFonts w:ascii="Times New Roman" w:hAnsi="Times New Roman"/>
                <w:color w:val="auto"/>
                <w:lang w:eastAsia="lv-LV"/>
              </w:rPr>
              <w:t>zemes vienību 0,1688 ha platībā Blaumaņa iela 29A, Ludzā, Ludzas novadā;</w:t>
            </w:r>
          </w:p>
          <w:p w14:paraId="056BDC5B" w14:textId="4E7F7D23" w:rsidR="00A447F6" w:rsidRPr="00F752CE" w:rsidRDefault="00F752CE" w:rsidP="00382D5D">
            <w:pPr>
              <w:pStyle w:val="Heading3"/>
              <w:numPr>
                <w:ilvl w:val="0"/>
                <w:numId w:val="5"/>
              </w:numPr>
              <w:spacing w:line="240" w:lineRule="auto"/>
              <w:ind w:left="-57" w:firstLine="417"/>
              <w:jc w:val="both"/>
              <w:rPr>
                <w:rFonts w:ascii="Times New Roman" w:hAnsi="Times New Roman"/>
                <w:color w:val="auto"/>
              </w:rPr>
            </w:pPr>
            <w:r w:rsidRPr="00F752CE">
              <w:rPr>
                <w:rFonts w:ascii="Times New Roman" w:hAnsi="Times New Roman"/>
                <w:color w:val="auto"/>
              </w:rPr>
              <w:t>trīs lauksaimniecīb</w:t>
            </w:r>
            <w:r>
              <w:rPr>
                <w:rFonts w:ascii="Times New Roman" w:hAnsi="Times New Roman"/>
                <w:color w:val="auto"/>
              </w:rPr>
              <w:t>as nedzīvojamās ēkas</w:t>
            </w:r>
            <w:r w:rsidRPr="00F752CE">
              <w:rPr>
                <w:rFonts w:ascii="Times New Roman" w:hAnsi="Times New Roman"/>
                <w:color w:val="auto"/>
              </w:rPr>
              <w:t xml:space="preserve"> Druvienas pagastā, Gulbenes novadā, </w:t>
            </w:r>
            <w:r w:rsidR="00A447F6" w:rsidRPr="00F752CE">
              <w:rPr>
                <w:rFonts w:ascii="Times New Roman" w:hAnsi="Times New Roman"/>
                <w:color w:val="auto"/>
              </w:rPr>
              <w:t>ievērojot pirmpirkuma tiesīg</w:t>
            </w:r>
            <w:r>
              <w:rPr>
                <w:rFonts w:ascii="Times New Roman" w:hAnsi="Times New Roman"/>
                <w:color w:val="auto"/>
              </w:rPr>
              <w:t>ās</w:t>
            </w:r>
            <w:r w:rsidR="00A447F6" w:rsidRPr="00F752CE">
              <w:rPr>
                <w:rFonts w:ascii="Times New Roman" w:hAnsi="Times New Roman"/>
                <w:color w:val="auto"/>
              </w:rPr>
              <w:t xml:space="preserve"> person</w:t>
            </w:r>
            <w:r>
              <w:rPr>
                <w:rFonts w:ascii="Times New Roman" w:hAnsi="Times New Roman"/>
                <w:color w:val="auto"/>
              </w:rPr>
              <w:t>as</w:t>
            </w:r>
            <w:r w:rsidR="00A447F6" w:rsidRPr="00F752CE">
              <w:rPr>
                <w:rFonts w:ascii="Times New Roman" w:hAnsi="Times New Roman"/>
                <w:color w:val="auto"/>
              </w:rPr>
              <w:t xml:space="preserve"> tiesība</w:t>
            </w:r>
            <w:r>
              <w:rPr>
                <w:rFonts w:ascii="Times New Roman" w:hAnsi="Times New Roman"/>
                <w:color w:val="auto"/>
              </w:rPr>
              <w:t>s.</w:t>
            </w:r>
          </w:p>
          <w:p w14:paraId="2FA6F8F7" w14:textId="77777777" w:rsidR="00C82315" w:rsidRPr="00BC4432" w:rsidRDefault="00C82315" w:rsidP="00382D5D">
            <w:pPr>
              <w:pStyle w:val="Heading3"/>
              <w:spacing w:line="240" w:lineRule="auto"/>
              <w:ind w:right="121" w:firstLine="510"/>
              <w:jc w:val="both"/>
              <w:rPr>
                <w:rFonts w:ascii="Times New Roman" w:hAnsi="Times New Roman"/>
              </w:rPr>
            </w:pPr>
            <w:r w:rsidRPr="00F752CE">
              <w:rPr>
                <w:rFonts w:ascii="Times New Roman" w:hAnsi="Times New Roman"/>
                <w:color w:val="auto"/>
              </w:rPr>
              <w:t>Rīkojuma projekts stāsies spēkā pēc tā parakstīšanas.</w:t>
            </w:r>
          </w:p>
        </w:tc>
      </w:tr>
    </w:tbl>
    <w:p w14:paraId="19E597B9" w14:textId="77777777" w:rsidR="00C82315" w:rsidRPr="00BC4432" w:rsidRDefault="00C82315" w:rsidP="00C82315">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C82315" w:rsidRPr="00BC4432" w14:paraId="7971612A" w14:textId="77777777" w:rsidTr="00405B1A">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7FA53E6" w14:textId="77777777" w:rsidR="00C82315" w:rsidRPr="00BC4432" w:rsidRDefault="00C82315" w:rsidP="00D870BE">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I. Tiesību akta projekta izstrādes nepieciešamība</w:t>
            </w:r>
          </w:p>
        </w:tc>
      </w:tr>
      <w:tr w:rsidR="00C82315" w:rsidRPr="00BC4432" w14:paraId="1DC36FC5" w14:textId="77777777" w:rsidTr="00405B1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A97475" w14:textId="77777777" w:rsidR="00C82315" w:rsidRPr="00BC4432" w:rsidRDefault="00C82315" w:rsidP="00D870BE">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8E56B12" w14:textId="77777777" w:rsidR="00C82315" w:rsidRPr="00BC4432" w:rsidRDefault="00C82315" w:rsidP="00D870BE">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495EB7" w14:textId="776951F9" w:rsidR="00C82315" w:rsidRPr="00BC4432" w:rsidRDefault="00C82315" w:rsidP="00D870BE">
            <w:pPr>
              <w:spacing w:after="0" w:line="240" w:lineRule="auto"/>
              <w:ind w:right="196" w:firstLine="720"/>
              <w:jc w:val="both"/>
              <w:rPr>
                <w:rFonts w:ascii="Times New Roman" w:hAnsi="Times New Roman"/>
                <w:sz w:val="24"/>
                <w:szCs w:val="24"/>
              </w:rPr>
            </w:pPr>
            <w:r w:rsidRPr="00BC4432">
              <w:rPr>
                <w:rFonts w:ascii="Times New Roman" w:hAnsi="Times New Roman"/>
                <w:sz w:val="24"/>
                <w:szCs w:val="24"/>
              </w:rPr>
              <w:t>Publiskas personas mantas atsavināšanas likuma (turpmāk – Atsavināšanas likums) 4.panta pirmā daļa, otrā daļa, ceturtā</w:t>
            </w:r>
            <w:r w:rsidR="00780501">
              <w:rPr>
                <w:rFonts w:ascii="Times New Roman" w:hAnsi="Times New Roman"/>
                <w:sz w:val="24"/>
                <w:szCs w:val="24"/>
              </w:rPr>
              <w:t>s</w:t>
            </w:r>
            <w:r w:rsidRPr="00BC4432">
              <w:rPr>
                <w:rFonts w:ascii="Times New Roman" w:hAnsi="Times New Roman"/>
                <w:sz w:val="24"/>
                <w:szCs w:val="24"/>
              </w:rPr>
              <w:t xml:space="preserve"> daļa</w:t>
            </w:r>
            <w:r w:rsidR="00780501">
              <w:rPr>
                <w:rFonts w:ascii="Times New Roman" w:hAnsi="Times New Roman"/>
                <w:sz w:val="24"/>
                <w:szCs w:val="24"/>
              </w:rPr>
              <w:t>s 1.punkts</w:t>
            </w:r>
            <w:r w:rsidRPr="00BC4432">
              <w:rPr>
                <w:rFonts w:ascii="Times New Roman" w:hAnsi="Times New Roman"/>
                <w:sz w:val="24"/>
                <w:szCs w:val="24"/>
              </w:rPr>
              <w:t>, 5.panta pirmā daļa, 14.pants.</w:t>
            </w:r>
          </w:p>
        </w:tc>
      </w:tr>
    </w:tbl>
    <w:p w14:paraId="0558342F" w14:textId="5EB3FD0E" w:rsidR="00405B1A" w:rsidRDefault="00405B1A"/>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C82315" w:rsidRPr="00290F9F" w14:paraId="2205C13A" w14:textId="77777777" w:rsidTr="00405B1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A39182" w14:textId="77777777" w:rsidR="00C82315" w:rsidRPr="00290F9F" w:rsidRDefault="00C82315" w:rsidP="00290F9F">
            <w:pPr>
              <w:spacing w:before="100" w:after="10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122A3A" w14:textId="77777777" w:rsidR="00C82315" w:rsidRPr="00290F9F" w:rsidRDefault="00C82315" w:rsidP="00290F9F">
            <w:pPr>
              <w:spacing w:before="100" w:after="10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4EEAD29A" w14:textId="77777777" w:rsidR="00C82315" w:rsidRPr="00290F9F" w:rsidRDefault="00C82315" w:rsidP="00290F9F">
            <w:pPr>
              <w:spacing w:line="240" w:lineRule="auto"/>
              <w:rPr>
                <w:rFonts w:ascii="Times New Roman" w:eastAsia="Times New Roman" w:hAnsi="Times New Roman"/>
                <w:sz w:val="24"/>
                <w:szCs w:val="24"/>
                <w:lang w:eastAsia="lv-LV"/>
              </w:rPr>
            </w:pPr>
          </w:p>
          <w:p w14:paraId="219E4E7D" w14:textId="77777777" w:rsidR="00C82315" w:rsidRPr="00290F9F" w:rsidRDefault="00C82315" w:rsidP="00290F9F">
            <w:pPr>
              <w:spacing w:line="240" w:lineRule="auto"/>
              <w:rPr>
                <w:rFonts w:ascii="Times New Roman" w:eastAsia="Times New Roman" w:hAnsi="Times New Roman"/>
                <w:sz w:val="24"/>
                <w:szCs w:val="24"/>
                <w:lang w:eastAsia="lv-LV"/>
              </w:rPr>
            </w:pPr>
          </w:p>
          <w:p w14:paraId="5135E481" w14:textId="77777777" w:rsidR="00C82315" w:rsidRPr="00290F9F" w:rsidRDefault="00C82315" w:rsidP="00290F9F">
            <w:pPr>
              <w:spacing w:line="240" w:lineRule="auto"/>
              <w:rPr>
                <w:rFonts w:ascii="Times New Roman" w:eastAsia="Times New Roman" w:hAnsi="Times New Roman"/>
                <w:sz w:val="24"/>
                <w:szCs w:val="24"/>
                <w:lang w:eastAsia="lv-LV"/>
              </w:rPr>
            </w:pPr>
          </w:p>
          <w:p w14:paraId="1B8C1390" w14:textId="77777777" w:rsidR="00C82315" w:rsidRPr="00290F9F" w:rsidRDefault="00C82315" w:rsidP="00290F9F">
            <w:pPr>
              <w:spacing w:line="240" w:lineRule="auto"/>
              <w:rPr>
                <w:rFonts w:ascii="Times New Roman" w:eastAsia="Times New Roman" w:hAnsi="Times New Roman"/>
                <w:sz w:val="24"/>
                <w:szCs w:val="24"/>
                <w:lang w:eastAsia="lv-LV"/>
              </w:rPr>
            </w:pPr>
          </w:p>
          <w:p w14:paraId="67D747F6" w14:textId="77777777" w:rsidR="00C82315" w:rsidRPr="00290F9F" w:rsidRDefault="00C82315" w:rsidP="00290F9F">
            <w:pPr>
              <w:spacing w:line="240" w:lineRule="auto"/>
              <w:rPr>
                <w:rFonts w:ascii="Times New Roman" w:eastAsia="Times New Roman" w:hAnsi="Times New Roman"/>
                <w:sz w:val="24"/>
                <w:szCs w:val="24"/>
                <w:lang w:eastAsia="lv-LV"/>
              </w:rPr>
            </w:pPr>
          </w:p>
          <w:p w14:paraId="48F0A19A" w14:textId="77777777" w:rsidR="00C82315" w:rsidRPr="00290F9F" w:rsidRDefault="00C82315" w:rsidP="00290F9F">
            <w:pPr>
              <w:spacing w:line="240" w:lineRule="auto"/>
              <w:rPr>
                <w:rFonts w:ascii="Times New Roman" w:eastAsia="Times New Roman" w:hAnsi="Times New Roman"/>
                <w:sz w:val="24"/>
                <w:szCs w:val="24"/>
                <w:lang w:eastAsia="lv-LV"/>
              </w:rPr>
            </w:pPr>
          </w:p>
          <w:p w14:paraId="527466BD" w14:textId="77777777" w:rsidR="00C82315" w:rsidRPr="00290F9F" w:rsidRDefault="00C82315" w:rsidP="00290F9F">
            <w:pPr>
              <w:spacing w:line="240" w:lineRule="auto"/>
              <w:rPr>
                <w:rFonts w:ascii="Times New Roman" w:eastAsia="Times New Roman" w:hAnsi="Times New Roman"/>
                <w:sz w:val="24"/>
                <w:szCs w:val="24"/>
                <w:lang w:eastAsia="lv-LV"/>
              </w:rPr>
            </w:pPr>
          </w:p>
          <w:p w14:paraId="569639AD" w14:textId="77777777" w:rsidR="00C82315" w:rsidRPr="00290F9F" w:rsidRDefault="00C82315" w:rsidP="00290F9F">
            <w:pPr>
              <w:spacing w:line="240" w:lineRule="auto"/>
              <w:rPr>
                <w:rFonts w:ascii="Times New Roman" w:eastAsia="Times New Roman" w:hAnsi="Times New Roman"/>
                <w:sz w:val="24"/>
                <w:szCs w:val="24"/>
                <w:lang w:eastAsia="lv-LV"/>
              </w:rPr>
            </w:pPr>
          </w:p>
          <w:p w14:paraId="5C2F7398" w14:textId="77777777" w:rsidR="00C82315" w:rsidRPr="00290F9F" w:rsidRDefault="00C82315" w:rsidP="00290F9F">
            <w:pPr>
              <w:spacing w:line="240" w:lineRule="auto"/>
              <w:rPr>
                <w:rFonts w:ascii="Times New Roman" w:eastAsia="Times New Roman" w:hAnsi="Times New Roman"/>
                <w:sz w:val="24"/>
                <w:szCs w:val="24"/>
                <w:lang w:eastAsia="lv-LV"/>
              </w:rPr>
            </w:pPr>
          </w:p>
          <w:p w14:paraId="23726E94" w14:textId="77777777" w:rsidR="00C82315" w:rsidRPr="00290F9F" w:rsidRDefault="00C82315" w:rsidP="00290F9F">
            <w:pPr>
              <w:spacing w:line="240" w:lineRule="auto"/>
              <w:rPr>
                <w:rFonts w:ascii="Times New Roman" w:eastAsia="Times New Roman" w:hAnsi="Times New Roman"/>
                <w:sz w:val="24"/>
                <w:szCs w:val="24"/>
                <w:lang w:eastAsia="lv-LV"/>
              </w:rPr>
            </w:pPr>
          </w:p>
          <w:p w14:paraId="7808EDDE" w14:textId="77777777" w:rsidR="00C82315" w:rsidRPr="00290F9F" w:rsidRDefault="00C82315" w:rsidP="00290F9F">
            <w:pPr>
              <w:spacing w:line="240" w:lineRule="auto"/>
              <w:rPr>
                <w:rFonts w:ascii="Times New Roman" w:eastAsia="Times New Roman" w:hAnsi="Times New Roman"/>
                <w:sz w:val="24"/>
                <w:szCs w:val="24"/>
                <w:lang w:eastAsia="lv-LV"/>
              </w:rPr>
            </w:pPr>
          </w:p>
          <w:p w14:paraId="099A5024" w14:textId="77777777" w:rsidR="00C82315" w:rsidRPr="00290F9F" w:rsidRDefault="00C82315" w:rsidP="00290F9F">
            <w:pPr>
              <w:spacing w:line="240" w:lineRule="auto"/>
              <w:jc w:val="center"/>
              <w:rPr>
                <w:rFonts w:ascii="Times New Roman" w:eastAsia="Times New Roman" w:hAnsi="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013D8A" w14:textId="020030C1" w:rsidR="00C82315" w:rsidRPr="00EC7346" w:rsidRDefault="00C82315" w:rsidP="00290F9F">
            <w:pPr>
              <w:spacing w:after="0" w:line="240" w:lineRule="auto"/>
              <w:ind w:right="196" w:firstLine="720"/>
              <w:jc w:val="both"/>
              <w:rPr>
                <w:rFonts w:ascii="Times New Roman" w:hAnsi="Times New Roman"/>
                <w:sz w:val="24"/>
                <w:szCs w:val="24"/>
              </w:rPr>
            </w:pPr>
            <w:r w:rsidRPr="00EC7346">
              <w:rPr>
                <w:rFonts w:ascii="Times New Roman" w:eastAsia="Times New Roman" w:hAnsi="Times New Roman"/>
                <w:sz w:val="24"/>
                <w:szCs w:val="24"/>
              </w:rPr>
              <w:lastRenderedPageBreak/>
              <w:t xml:space="preserve">Izstrādātais rīkojuma projekts paredz atļaut </w:t>
            </w:r>
            <w:r w:rsidRPr="00EC7346">
              <w:rPr>
                <w:rFonts w:ascii="Times New Roman" w:hAnsi="Times New Roman"/>
                <w:sz w:val="24"/>
                <w:szCs w:val="24"/>
              </w:rPr>
              <w:t xml:space="preserve">valsts akciju sabiedrībai „Valsts nekustamie īpašumi” (turpmāk – VNĪ) </w:t>
            </w:r>
            <w:r w:rsidRPr="00EC7346">
              <w:rPr>
                <w:rFonts w:ascii="Times New Roman" w:eastAsia="Times New Roman" w:hAnsi="Times New Roman"/>
                <w:sz w:val="24"/>
                <w:szCs w:val="24"/>
              </w:rPr>
              <w:t>pārdot izsolē</w:t>
            </w:r>
            <w:r w:rsidR="00F752CE" w:rsidRPr="00EC7346">
              <w:rPr>
                <w:rFonts w:ascii="Times New Roman" w:eastAsia="Times New Roman" w:hAnsi="Times New Roman"/>
                <w:sz w:val="24"/>
                <w:szCs w:val="24"/>
              </w:rPr>
              <w:t xml:space="preserve"> </w:t>
            </w:r>
            <w:r w:rsidRPr="00EC7346">
              <w:rPr>
                <w:rFonts w:ascii="Times New Roman" w:eastAsia="Times New Roman" w:hAnsi="Times New Roman"/>
                <w:sz w:val="24"/>
                <w:szCs w:val="24"/>
              </w:rPr>
              <w:t>šādus valsts nekustamos īpašumus:</w:t>
            </w:r>
          </w:p>
          <w:p w14:paraId="2C70044B" w14:textId="64F8F7A8" w:rsidR="00F752CE" w:rsidRPr="00EC7346" w:rsidRDefault="00C82315" w:rsidP="00290F9F">
            <w:pPr>
              <w:spacing w:after="0" w:line="240" w:lineRule="auto"/>
              <w:ind w:right="196" w:firstLine="720"/>
              <w:jc w:val="both"/>
              <w:rPr>
                <w:rFonts w:ascii="Times New Roman" w:hAnsi="Times New Roman"/>
                <w:sz w:val="24"/>
                <w:szCs w:val="24"/>
                <w:lang w:eastAsia="lv-LV"/>
              </w:rPr>
            </w:pPr>
            <w:r w:rsidRPr="00EC7346">
              <w:rPr>
                <w:rFonts w:ascii="Times New Roman" w:eastAsia="Times New Roman" w:hAnsi="Times New Roman"/>
                <w:b/>
                <w:sz w:val="24"/>
                <w:szCs w:val="24"/>
                <w:lang w:eastAsia="lv-LV"/>
              </w:rPr>
              <w:t>1.</w:t>
            </w:r>
            <w:r w:rsidRPr="00EC7346">
              <w:rPr>
                <w:rFonts w:ascii="Times New Roman" w:eastAsia="Times New Roman" w:hAnsi="Times New Roman"/>
                <w:sz w:val="24"/>
                <w:szCs w:val="24"/>
                <w:lang w:eastAsia="lv-LV"/>
              </w:rPr>
              <w:t> </w:t>
            </w:r>
            <w:bookmarkStart w:id="1" w:name="_Hlk515628416"/>
            <w:r w:rsidR="00F752CE" w:rsidRPr="00EC7346">
              <w:rPr>
                <w:rFonts w:ascii="Times New Roman" w:eastAsia="Times New Roman" w:hAnsi="Times New Roman"/>
                <w:b/>
                <w:sz w:val="24"/>
                <w:szCs w:val="24"/>
                <w:lang w:eastAsia="lv-LV"/>
              </w:rPr>
              <w:t>Nekustamo īpašumu</w:t>
            </w:r>
            <w:r w:rsidR="00F752CE" w:rsidRPr="00EC7346">
              <w:rPr>
                <w:rFonts w:ascii="Times New Roman" w:eastAsia="Times New Roman" w:hAnsi="Times New Roman"/>
                <w:sz w:val="24"/>
                <w:szCs w:val="24"/>
                <w:lang w:eastAsia="lv-LV"/>
              </w:rPr>
              <w:t xml:space="preserve"> </w:t>
            </w:r>
            <w:bookmarkStart w:id="2" w:name="_Hlk515627892"/>
            <w:bookmarkEnd w:id="1"/>
            <w:r w:rsidR="00F752CE" w:rsidRPr="00EC7346">
              <w:rPr>
                <w:rFonts w:ascii="Times New Roman" w:hAnsi="Times New Roman"/>
                <w:sz w:val="24"/>
                <w:szCs w:val="24"/>
                <w:lang w:eastAsia="lv-LV"/>
              </w:rPr>
              <w:t xml:space="preserve">(nekustamā īpašuma kadastra numurs 6801 006 0430) - zemes vienību 0,1688 ha platībā (zemes vienības kadastra apzīmējums </w:t>
            </w:r>
            <w:bookmarkEnd w:id="2"/>
            <w:r w:rsidR="00F752CE" w:rsidRPr="00EC7346">
              <w:rPr>
                <w:rFonts w:ascii="Times New Roman" w:hAnsi="Times New Roman"/>
                <w:sz w:val="24"/>
                <w:szCs w:val="24"/>
                <w:lang w:eastAsia="lv-LV"/>
              </w:rPr>
              <w:t xml:space="preserve">68010060244) </w:t>
            </w:r>
            <w:r w:rsidR="00F752CE" w:rsidRPr="00EC7346">
              <w:rPr>
                <w:rFonts w:ascii="Times New Roman" w:hAnsi="Times New Roman"/>
                <w:b/>
                <w:sz w:val="24"/>
                <w:szCs w:val="24"/>
                <w:lang w:eastAsia="lv-LV"/>
              </w:rPr>
              <w:t>Blaumaņa iel</w:t>
            </w:r>
            <w:r w:rsidR="00780501" w:rsidRPr="00EC7346">
              <w:rPr>
                <w:rFonts w:ascii="Times New Roman" w:hAnsi="Times New Roman"/>
                <w:b/>
                <w:sz w:val="24"/>
                <w:szCs w:val="24"/>
                <w:lang w:eastAsia="lv-LV"/>
              </w:rPr>
              <w:t>ā</w:t>
            </w:r>
            <w:r w:rsidR="00F752CE" w:rsidRPr="00EC7346">
              <w:rPr>
                <w:rFonts w:ascii="Times New Roman" w:hAnsi="Times New Roman"/>
                <w:b/>
                <w:sz w:val="24"/>
                <w:szCs w:val="24"/>
                <w:lang w:eastAsia="lv-LV"/>
              </w:rPr>
              <w:t xml:space="preserve"> 29A, Ludzā, Ludzas novadā</w:t>
            </w:r>
            <w:r w:rsidR="00F752CE" w:rsidRPr="00EC7346">
              <w:rPr>
                <w:rFonts w:ascii="Times New Roman" w:hAnsi="Times New Roman"/>
                <w:sz w:val="24"/>
                <w:szCs w:val="24"/>
                <w:lang w:eastAsia="lv-LV"/>
              </w:rPr>
              <w:t xml:space="preserve">, kas ierakstīts zemesgrāmatā uz valsts vārda Finanšu ministrijas personā </w:t>
            </w:r>
            <w:r w:rsidR="00F752CE" w:rsidRPr="00EC7346">
              <w:rPr>
                <w:rFonts w:ascii="Times New Roman" w:eastAsia="Times New Roman" w:hAnsi="Times New Roman"/>
                <w:sz w:val="24"/>
                <w:szCs w:val="24"/>
              </w:rPr>
              <w:t>Ludzas pilsētas zemesgrāmatas nodalījumā Nr.100000577499.</w:t>
            </w:r>
          </w:p>
          <w:p w14:paraId="606186D0" w14:textId="57416178" w:rsidR="00F752CE" w:rsidRPr="00EC7346" w:rsidRDefault="00F752CE" w:rsidP="00290F9F">
            <w:pPr>
              <w:pStyle w:val="NoSpacing"/>
              <w:ind w:right="196" w:firstLine="663"/>
              <w:jc w:val="both"/>
              <w:rPr>
                <w:rFonts w:ascii="Times New Roman" w:hAnsi="Times New Roman"/>
                <w:i/>
                <w:sz w:val="24"/>
                <w:szCs w:val="24"/>
              </w:rPr>
            </w:pPr>
            <w:r w:rsidRPr="00EC7346">
              <w:rPr>
                <w:rFonts w:ascii="Times New Roman" w:eastAsia="Times New Roman" w:hAnsi="Times New Roman"/>
                <w:sz w:val="24"/>
                <w:szCs w:val="24"/>
              </w:rPr>
              <w:t xml:space="preserve">Nekustamā īpašuma sastāvā ietilpst </w:t>
            </w:r>
            <w:r w:rsidRPr="00EC7346">
              <w:rPr>
                <w:rFonts w:ascii="Times New Roman" w:hAnsi="Times New Roman"/>
                <w:sz w:val="24"/>
                <w:szCs w:val="24"/>
                <w:lang w:eastAsia="lv-LV"/>
              </w:rPr>
              <w:t>zemes vienība 0,1688 ha platībā (zemes vienības kadastra apzīmējums 68010060244)</w:t>
            </w:r>
            <w:r w:rsidRPr="00EC7346">
              <w:rPr>
                <w:rFonts w:ascii="Times New Roman" w:eastAsia="Times New Roman" w:hAnsi="Times New Roman"/>
                <w:sz w:val="24"/>
                <w:szCs w:val="24"/>
              </w:rPr>
              <w:t xml:space="preserve">, </w:t>
            </w:r>
            <w:r w:rsidRPr="00EC7346">
              <w:rPr>
                <w:rFonts w:ascii="Times New Roman" w:hAnsi="Times New Roman"/>
                <w:sz w:val="24"/>
                <w:szCs w:val="24"/>
              </w:rPr>
              <w:t xml:space="preserve">lietošanas mērķis: 1001 – rūpnieciskās ražošanas uzņēmumu apbūve un tās kadastrālā vērtība uz 2018.gada 1.janvāri noteikta 1188 </w:t>
            </w:r>
            <w:r w:rsidRPr="00EC7346">
              <w:rPr>
                <w:rFonts w:ascii="Times New Roman" w:hAnsi="Times New Roman"/>
                <w:i/>
                <w:sz w:val="24"/>
                <w:szCs w:val="24"/>
              </w:rPr>
              <w:t>euro.</w:t>
            </w:r>
            <w:r w:rsidR="000E638D" w:rsidRPr="00EC7346">
              <w:rPr>
                <w:rFonts w:ascii="Times New Roman" w:hAnsi="Times New Roman"/>
                <w:sz w:val="24"/>
                <w:szCs w:val="24"/>
                <w:lang w:eastAsia="lv-LV"/>
              </w:rPr>
              <w:t xml:space="preserve"> </w:t>
            </w:r>
            <w:r w:rsidR="00EC7346" w:rsidRPr="00EC7346">
              <w:rPr>
                <w:rFonts w:ascii="Times New Roman" w:hAnsi="Times New Roman"/>
                <w:sz w:val="24"/>
                <w:szCs w:val="24"/>
                <w:lang w:eastAsia="lv-LV"/>
              </w:rPr>
              <w:t xml:space="preserve">Nekustamā īpašuma rentabilitāte 2018.gada pirmajā pusgadā bija negatīva (-610,04 </w:t>
            </w:r>
            <w:r w:rsidR="00EC7346" w:rsidRPr="00EC7346">
              <w:rPr>
                <w:rFonts w:ascii="Times New Roman" w:hAnsi="Times New Roman"/>
                <w:i/>
                <w:sz w:val="24"/>
                <w:szCs w:val="24"/>
                <w:lang w:eastAsia="lv-LV"/>
              </w:rPr>
              <w:t>euro</w:t>
            </w:r>
            <w:r w:rsidR="00EC7346" w:rsidRPr="00EC7346">
              <w:rPr>
                <w:rFonts w:ascii="Times New Roman" w:hAnsi="Times New Roman"/>
                <w:sz w:val="24"/>
                <w:szCs w:val="24"/>
                <w:lang w:eastAsia="lv-LV"/>
              </w:rPr>
              <w:t>)</w:t>
            </w:r>
            <w:r w:rsidR="00EC7346">
              <w:rPr>
                <w:rFonts w:ascii="Times New Roman" w:hAnsi="Times New Roman"/>
                <w:sz w:val="24"/>
                <w:szCs w:val="24"/>
                <w:lang w:eastAsia="lv-LV"/>
              </w:rPr>
              <w:t>.</w:t>
            </w:r>
          </w:p>
          <w:p w14:paraId="038B655A" w14:textId="78F39BE0" w:rsidR="00405B1A" w:rsidRPr="00EC7346" w:rsidRDefault="00405B1A" w:rsidP="00290F9F">
            <w:pPr>
              <w:tabs>
                <w:tab w:val="left" w:pos="720"/>
              </w:tabs>
              <w:spacing w:after="0" w:line="240" w:lineRule="auto"/>
              <w:ind w:right="196" w:firstLine="705"/>
              <w:jc w:val="both"/>
              <w:rPr>
                <w:rFonts w:ascii="Times New Roman" w:hAnsi="Times New Roman"/>
                <w:sz w:val="24"/>
                <w:szCs w:val="24"/>
              </w:rPr>
            </w:pPr>
            <w:r w:rsidRPr="00EC7346">
              <w:rPr>
                <w:rFonts w:ascii="Times New Roman" w:hAnsi="Times New Roman"/>
                <w:sz w:val="24"/>
                <w:szCs w:val="24"/>
              </w:rPr>
              <w:t>Saskaņā ar Nekustamā īpašuma valsts kadastra informācijas sistēmas (turpmāk – NĪVKIS) datiem, nekustamajam īpašumam ir noteikti apgrūtinājumi:</w:t>
            </w:r>
          </w:p>
          <w:p w14:paraId="34AFE85F" w14:textId="0B1D9669" w:rsidR="00405B1A" w:rsidRPr="00290F9F" w:rsidRDefault="00405B1A" w:rsidP="00290F9F">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290F9F">
              <w:rPr>
                <w:rFonts w:ascii="Times New Roman" w:hAnsi="Times New Roman"/>
                <w:sz w:val="24"/>
                <w:szCs w:val="24"/>
              </w:rPr>
              <w:t>pierobeža - 0,1688 ha;</w:t>
            </w:r>
          </w:p>
          <w:p w14:paraId="65A31B64" w14:textId="3E41C94A" w:rsidR="00405B1A" w:rsidRPr="00290F9F" w:rsidRDefault="00405B1A" w:rsidP="00290F9F">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290F9F">
              <w:rPr>
                <w:rFonts w:ascii="Times New Roman" w:hAnsi="Times New Roman"/>
                <w:sz w:val="24"/>
                <w:szCs w:val="24"/>
              </w:rPr>
              <w:t>ekspluatācijas aizsargjoslas teritorija gar pašteces kanalizācijas vadu - 0,0</w:t>
            </w:r>
            <w:r w:rsidR="00780501">
              <w:rPr>
                <w:rFonts w:ascii="Times New Roman" w:hAnsi="Times New Roman"/>
                <w:sz w:val="24"/>
                <w:szCs w:val="24"/>
              </w:rPr>
              <w:t>0</w:t>
            </w:r>
            <w:r w:rsidRPr="00290F9F">
              <w:rPr>
                <w:rFonts w:ascii="Times New Roman" w:hAnsi="Times New Roman"/>
                <w:sz w:val="24"/>
                <w:szCs w:val="24"/>
              </w:rPr>
              <w:t>77 ha;</w:t>
            </w:r>
          </w:p>
          <w:p w14:paraId="65EEF9CB" w14:textId="0ECD5BE7" w:rsidR="00405B1A" w:rsidRPr="00290F9F" w:rsidRDefault="00405B1A" w:rsidP="00290F9F">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290F9F">
              <w:rPr>
                <w:rFonts w:ascii="Times New Roman" w:hAnsi="Times New Roman"/>
                <w:sz w:val="24"/>
                <w:szCs w:val="24"/>
              </w:rPr>
              <w:t>ekspluatācijas aizsargjoslas teritorija ap ūdensvadu, kas atrodas līdz 2 metru dziļumam – 0,0002 ha;</w:t>
            </w:r>
          </w:p>
          <w:p w14:paraId="774B5620" w14:textId="7266724E" w:rsidR="00405B1A" w:rsidRPr="00290F9F" w:rsidRDefault="00405B1A" w:rsidP="00290F9F">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290F9F">
              <w:rPr>
                <w:rFonts w:ascii="Times New Roman" w:hAnsi="Times New Roman"/>
                <w:sz w:val="24"/>
                <w:szCs w:val="24"/>
              </w:rPr>
              <w:t>ekspluatācijas aizsargjoslas teritorija gar elektrisko tīklu kabeļu līniju – 0,0016 ha;</w:t>
            </w:r>
          </w:p>
          <w:p w14:paraId="5F3C0901" w14:textId="48F8ED0B" w:rsidR="00405B1A" w:rsidRPr="00290F9F" w:rsidRDefault="00405B1A" w:rsidP="00290F9F">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290F9F">
              <w:rPr>
                <w:rFonts w:ascii="Times New Roman" w:hAnsi="Times New Roman"/>
                <w:sz w:val="24"/>
                <w:szCs w:val="24"/>
              </w:rPr>
              <w:t>ekspluatācijas aizsargjoslas teritorija gar pazemes elektronisko sakaru tīklu līniju un kabeļu kanalizāciju – 0,0004 ha;</w:t>
            </w:r>
          </w:p>
          <w:p w14:paraId="1C5664EC" w14:textId="156137D9" w:rsidR="00405B1A" w:rsidRPr="00290F9F" w:rsidRDefault="00405B1A" w:rsidP="00290F9F">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290F9F">
              <w:rPr>
                <w:rFonts w:ascii="Times New Roman" w:hAnsi="Times New Roman"/>
                <w:sz w:val="24"/>
                <w:szCs w:val="24"/>
              </w:rPr>
              <w:t>sanitārās aizsargjoslas teritorija ap kapsētu – 0,1688 ha.</w:t>
            </w:r>
          </w:p>
          <w:p w14:paraId="187DC40A" w14:textId="5EBEC407" w:rsidR="00F752CE" w:rsidRPr="00290F9F" w:rsidRDefault="00405B1A" w:rsidP="00290F9F">
            <w:pPr>
              <w:tabs>
                <w:tab w:val="left" w:pos="720"/>
              </w:tabs>
              <w:spacing w:after="0" w:line="240" w:lineRule="auto"/>
              <w:ind w:right="196" w:firstLine="705"/>
              <w:jc w:val="both"/>
              <w:rPr>
                <w:rFonts w:ascii="Times New Roman" w:hAnsi="Times New Roman"/>
                <w:sz w:val="24"/>
                <w:szCs w:val="24"/>
              </w:rPr>
            </w:pPr>
            <w:r w:rsidRPr="00290F9F">
              <w:rPr>
                <w:rFonts w:ascii="Times New Roman" w:hAnsi="Times New Roman"/>
                <w:sz w:val="24"/>
                <w:szCs w:val="24"/>
              </w:rPr>
              <w:lastRenderedPageBreak/>
              <w:t>Nekustamais īpašums</w:t>
            </w:r>
            <w:r w:rsidR="00F752CE" w:rsidRPr="00290F9F">
              <w:rPr>
                <w:rFonts w:ascii="Times New Roman" w:hAnsi="Times New Roman"/>
                <w:sz w:val="24"/>
                <w:szCs w:val="24"/>
              </w:rPr>
              <w:t xml:space="preserve"> ir neapbūvēt</w:t>
            </w:r>
            <w:r w:rsidRPr="00290F9F">
              <w:rPr>
                <w:rFonts w:ascii="Times New Roman" w:hAnsi="Times New Roman"/>
                <w:sz w:val="24"/>
                <w:szCs w:val="24"/>
              </w:rPr>
              <w:t>s</w:t>
            </w:r>
            <w:r w:rsidR="00F752CE" w:rsidRPr="00290F9F">
              <w:rPr>
                <w:rFonts w:ascii="Times New Roman" w:hAnsi="Times New Roman"/>
                <w:sz w:val="24"/>
                <w:szCs w:val="24"/>
              </w:rPr>
              <w:t xml:space="preserve"> un nav iznomāt</w:t>
            </w:r>
            <w:r w:rsidRPr="00290F9F">
              <w:rPr>
                <w:rFonts w:ascii="Times New Roman" w:hAnsi="Times New Roman"/>
                <w:sz w:val="24"/>
                <w:szCs w:val="24"/>
              </w:rPr>
              <w:t>s</w:t>
            </w:r>
            <w:r w:rsidR="00F752CE" w:rsidRPr="00290F9F">
              <w:rPr>
                <w:rFonts w:ascii="Times New Roman" w:hAnsi="Times New Roman"/>
                <w:sz w:val="24"/>
                <w:szCs w:val="24"/>
              </w:rPr>
              <w:t>.</w:t>
            </w:r>
          </w:p>
          <w:p w14:paraId="120256A8" w14:textId="13CDC393" w:rsidR="00A33B9D" w:rsidRDefault="00ED6AD7" w:rsidP="00290F9F">
            <w:pPr>
              <w:tabs>
                <w:tab w:val="left" w:pos="720"/>
              </w:tabs>
              <w:spacing w:after="0" w:line="240" w:lineRule="auto"/>
              <w:ind w:right="196" w:firstLine="705"/>
              <w:jc w:val="both"/>
              <w:rPr>
                <w:rFonts w:ascii="Times New Roman" w:hAnsi="Times New Roman"/>
                <w:sz w:val="24"/>
                <w:szCs w:val="24"/>
              </w:rPr>
            </w:pPr>
            <w:r w:rsidRPr="00290F9F">
              <w:rPr>
                <w:rFonts w:ascii="Times New Roman" w:hAnsi="Times New Roman"/>
                <w:sz w:val="24"/>
                <w:szCs w:val="24"/>
              </w:rPr>
              <w:t>Atbilstoši Ludzas novada pašvaldības 2018.gada 15.jūnija vēstulē</w:t>
            </w:r>
            <w:r w:rsidR="00780501">
              <w:rPr>
                <w:rFonts w:ascii="Times New Roman" w:hAnsi="Times New Roman"/>
                <w:sz w:val="24"/>
                <w:szCs w:val="24"/>
              </w:rPr>
              <w:t xml:space="preserve"> Nr.3.1.1.5./2018/1269-N</w:t>
            </w:r>
            <w:r w:rsidRPr="00290F9F">
              <w:rPr>
                <w:rFonts w:ascii="Times New Roman" w:hAnsi="Times New Roman"/>
                <w:sz w:val="24"/>
                <w:szCs w:val="24"/>
              </w:rPr>
              <w:t xml:space="preserve"> sniegtajai informācijai, </w:t>
            </w:r>
            <w:r w:rsidR="00A33B9D" w:rsidRPr="00290F9F">
              <w:rPr>
                <w:rFonts w:ascii="Times New Roman" w:hAnsi="Times New Roman"/>
                <w:sz w:val="24"/>
                <w:szCs w:val="24"/>
              </w:rPr>
              <w:t xml:space="preserve">zemes vienība ar kadastra apzīmējumu 68010060244, </w:t>
            </w:r>
            <w:r w:rsidR="00A33B9D" w:rsidRPr="00290F9F">
              <w:rPr>
                <w:rFonts w:ascii="Times New Roman" w:hAnsi="Times New Roman"/>
                <w:iCs/>
                <w:sz w:val="24"/>
                <w:szCs w:val="24"/>
              </w:rPr>
              <w:t>kopējā platība 1688 m</w:t>
            </w:r>
            <w:r w:rsidR="00A33B9D" w:rsidRPr="00290F9F">
              <w:rPr>
                <w:rFonts w:ascii="Times New Roman" w:hAnsi="Times New Roman"/>
                <w:iCs/>
                <w:sz w:val="24"/>
                <w:szCs w:val="24"/>
                <w:vertAlign w:val="superscript"/>
              </w:rPr>
              <w:t>2</w:t>
            </w:r>
            <w:r w:rsidR="00A33B9D" w:rsidRPr="00290F9F">
              <w:rPr>
                <w:rFonts w:ascii="Times New Roman" w:hAnsi="Times New Roman"/>
                <w:sz w:val="24"/>
                <w:szCs w:val="24"/>
              </w:rPr>
              <w:t xml:space="preserve">, atrodas Ludzas pilsētas dzīvojamā rajonā un pieguļ Blaumaņa un Biržas ielu krustojumam. Teritorijas, kas robežojas ar zemes vienību, tiek izmantotas kā piecu stāvu daudzdzīvokļu dzīvojamo māju, savrupmāju un tirdzniecības un pakalpojumu objektu apbūves teritorijas. Atbilstoši Ludzas novada teritorijas plānojuma 2013.-2024.gadam (turpmāk - Teritorijas plānojums) grafiskās daļas Funkcionālā zonējuma kartei zemes vienība ar kadastra apzīmējumu  68010060244 atrodas teritorijā, kurai noteikta “SAVRUPMĀJU APBŪVES TERITORIJA (DzS)” funkcionālā zona. Saskaņā  ar Teritorijas plānojuma Teritorijas izmantošanas un apbūves noteikumu (turpmāk - Apbūves noteikumi) 339.punktu SAVRUPMĀJU APBŪVES TERITORIJA (DzS) ir dzīvojamās apbūves zona pilsētā un ciemos ar savrupmāju apbūvei atbilstošu teritorijas organizāciju un apbūves struktūru. Galvenā izmantošana šajā funkcionālajā zonā ir dzīvojamo māju: savrupmāju un  dvīņu māju apbūve, ietverot  nepieciešamās palīgbūves un labiekārtojumu, bet papildizmantošana – citu atļauto būvju būvniecība un teritorijas izmantošana, ievērojot  nosacījumus un prasības, kas noteikti Apbūves noteikumos un attiecīgās teritorijas izmantošanu reglamentējošos normatīvajos aktos. </w:t>
            </w:r>
            <w:r w:rsidR="00A33B9D" w:rsidRPr="00290F9F">
              <w:rPr>
                <w:rFonts w:ascii="Times New Roman" w:hAnsi="Times New Roman"/>
                <w:iCs/>
                <w:sz w:val="24"/>
                <w:szCs w:val="24"/>
              </w:rPr>
              <w:t>Kā papildizmantošana pieļaujami atsevišķi publiskās apbūves veidi: biroju, mazumtirdzniecības un/vai pakalpojumu, tūrisma un atpūtas objektu (viesu māju, pansiju), kā arī citu publisko objektu apbūve atbilstoši Teritorijas plānojuma</w:t>
            </w:r>
            <w:r w:rsidR="00A33B9D" w:rsidRPr="00290F9F">
              <w:rPr>
                <w:rFonts w:ascii="Times New Roman" w:hAnsi="Times New Roman"/>
                <w:sz w:val="24"/>
                <w:szCs w:val="24"/>
              </w:rPr>
              <w:t xml:space="preserve"> </w:t>
            </w:r>
            <w:r w:rsidR="00A33B9D" w:rsidRPr="00290F9F">
              <w:rPr>
                <w:rFonts w:ascii="Times New Roman" w:hAnsi="Times New Roman"/>
                <w:iCs/>
                <w:sz w:val="24"/>
                <w:szCs w:val="24"/>
              </w:rPr>
              <w:t>Apbūves noteikumu</w:t>
            </w:r>
            <w:bookmarkStart w:id="3" w:name="_Toc338256751"/>
            <w:r w:rsidR="00A33B9D" w:rsidRPr="00290F9F">
              <w:rPr>
                <w:rFonts w:ascii="Times New Roman" w:hAnsi="Times New Roman"/>
                <w:iCs/>
                <w:sz w:val="24"/>
                <w:szCs w:val="24"/>
              </w:rPr>
              <w:t xml:space="preserve"> </w:t>
            </w:r>
            <w:r w:rsidR="00A33B9D" w:rsidRPr="00290F9F">
              <w:rPr>
                <w:rFonts w:ascii="Times New Roman" w:hAnsi="Times New Roman"/>
                <w:sz w:val="24"/>
                <w:szCs w:val="24"/>
              </w:rPr>
              <w:t>4.4.1.1.sadaļu “Savrupmāju apbūves teritorija (DzS)</w:t>
            </w:r>
            <w:bookmarkEnd w:id="3"/>
            <w:r w:rsidR="00A33B9D" w:rsidRPr="00290F9F">
              <w:rPr>
                <w:rFonts w:ascii="Times New Roman" w:hAnsi="Times New Roman"/>
                <w:sz w:val="24"/>
                <w:szCs w:val="24"/>
              </w:rPr>
              <w:t xml:space="preserve">”. </w:t>
            </w:r>
            <w:r w:rsidR="00780501">
              <w:rPr>
                <w:rFonts w:ascii="Times New Roman" w:hAnsi="Times New Roman"/>
                <w:sz w:val="24"/>
                <w:szCs w:val="24"/>
              </w:rPr>
              <w:t>Zemes vienība ar kadastra apzīmējumu 68010060244 nav uzskatāma par zemes starpgabalu saskaņā ar Atsavināšanas likuma 1.panta 11.punktā noteikto.</w:t>
            </w:r>
          </w:p>
          <w:p w14:paraId="69335B23" w14:textId="295C5C6E" w:rsidR="00780501" w:rsidRPr="00780501" w:rsidRDefault="00780501" w:rsidP="00780501">
            <w:pPr>
              <w:pStyle w:val="BodyText"/>
              <w:spacing w:line="240" w:lineRule="auto"/>
              <w:ind w:right="196" w:firstLine="720"/>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Nekustamā īpašuma atsavināšanu ierosina Finanšu ministrija</w:t>
            </w:r>
            <w:r>
              <w:rPr>
                <w:rFonts w:ascii="Times New Roman" w:eastAsia="Times New Roman" w:hAnsi="Times New Roman"/>
                <w:sz w:val="24"/>
                <w:szCs w:val="24"/>
                <w:lang w:eastAsia="lv-LV"/>
              </w:rPr>
              <w:t>.</w:t>
            </w:r>
          </w:p>
          <w:p w14:paraId="2BD66B62" w14:textId="5752BF40" w:rsidR="00F752CE" w:rsidRPr="00780501" w:rsidRDefault="00A33B9D" w:rsidP="00780501">
            <w:pPr>
              <w:pStyle w:val="ListParagraph"/>
              <w:spacing w:after="120" w:line="240" w:lineRule="auto"/>
              <w:ind w:left="0" w:right="196" w:firstLine="714"/>
              <w:jc w:val="both"/>
              <w:rPr>
                <w:rFonts w:ascii="Times New Roman" w:hAnsi="Times New Roman"/>
                <w:sz w:val="24"/>
                <w:szCs w:val="24"/>
              </w:rPr>
            </w:pPr>
            <w:r w:rsidRPr="00780501">
              <w:rPr>
                <w:rFonts w:ascii="Times New Roman" w:hAnsi="Times New Roman"/>
                <w:sz w:val="24"/>
                <w:szCs w:val="24"/>
              </w:rPr>
              <w:t>Atsavināmais</w:t>
            </w:r>
            <w:r w:rsidR="00F752CE" w:rsidRPr="00780501">
              <w:rPr>
                <w:rFonts w:ascii="Times New Roman" w:hAnsi="Times New Roman"/>
                <w:sz w:val="24"/>
                <w:szCs w:val="24"/>
              </w:rPr>
              <w:t xml:space="preserve"> </w:t>
            </w:r>
            <w:r w:rsidRPr="00780501">
              <w:rPr>
                <w:rFonts w:ascii="Times New Roman" w:hAnsi="Times New Roman"/>
                <w:sz w:val="24"/>
                <w:szCs w:val="24"/>
              </w:rPr>
              <w:t>nekustamais īpašums</w:t>
            </w:r>
            <w:r w:rsidR="00F752CE" w:rsidRPr="00780501">
              <w:rPr>
                <w:rFonts w:ascii="Times New Roman" w:hAnsi="Times New Roman"/>
                <w:sz w:val="24"/>
                <w:szCs w:val="24"/>
              </w:rPr>
              <w:t xml:space="preserve"> nav perspektīv</w:t>
            </w:r>
            <w:r w:rsidRPr="00780501">
              <w:rPr>
                <w:rFonts w:ascii="Times New Roman" w:hAnsi="Times New Roman"/>
                <w:sz w:val="24"/>
                <w:szCs w:val="24"/>
              </w:rPr>
              <w:t>s</w:t>
            </w:r>
            <w:r w:rsidR="00F752CE" w:rsidRPr="00780501">
              <w:rPr>
                <w:rFonts w:ascii="Times New Roman" w:hAnsi="Times New Roman"/>
                <w:sz w:val="24"/>
                <w:szCs w:val="24"/>
              </w:rPr>
              <w:t xml:space="preserve"> </w:t>
            </w:r>
            <w:r w:rsidR="00ED6AD7" w:rsidRPr="00780501">
              <w:rPr>
                <w:rFonts w:ascii="Times New Roman" w:hAnsi="Times New Roman"/>
                <w:sz w:val="24"/>
                <w:szCs w:val="24"/>
              </w:rPr>
              <w:t>VNĪ</w:t>
            </w:r>
            <w:r w:rsidR="00F752CE" w:rsidRPr="00780501">
              <w:rPr>
                <w:rFonts w:ascii="Times New Roman" w:hAnsi="Times New Roman"/>
                <w:sz w:val="24"/>
                <w:szCs w:val="24"/>
              </w:rPr>
              <w:t xml:space="preserve"> saimnieciskās darbības veikšanai, kā arī nav nepieciešam</w:t>
            </w:r>
            <w:r w:rsidRPr="00780501">
              <w:rPr>
                <w:rFonts w:ascii="Times New Roman" w:hAnsi="Times New Roman"/>
                <w:sz w:val="24"/>
                <w:szCs w:val="24"/>
              </w:rPr>
              <w:t>s</w:t>
            </w:r>
            <w:r w:rsidR="00F752CE" w:rsidRPr="00780501">
              <w:rPr>
                <w:rFonts w:ascii="Times New Roman" w:hAnsi="Times New Roman"/>
                <w:sz w:val="24"/>
                <w:szCs w:val="24"/>
              </w:rPr>
              <w:t xml:space="preserve"> valsts pārvaldes funkciju nodrošināšanai saskaņā ar Valsts pārvaldes iekārtas likumu, līdz ar to </w:t>
            </w:r>
            <w:r w:rsidR="00ED6AD7" w:rsidRPr="00780501">
              <w:rPr>
                <w:rFonts w:ascii="Times New Roman" w:hAnsi="Times New Roman"/>
                <w:sz w:val="24"/>
                <w:szCs w:val="24"/>
              </w:rPr>
              <w:t>VNĪ</w:t>
            </w:r>
            <w:r w:rsidR="00F752CE" w:rsidRPr="00780501">
              <w:rPr>
                <w:rFonts w:ascii="Times New Roman" w:hAnsi="Times New Roman"/>
                <w:sz w:val="24"/>
                <w:szCs w:val="24"/>
              </w:rPr>
              <w:t xml:space="preserve"> Īpašumu izvērtēšanas komisija 2018.gada </w:t>
            </w:r>
            <w:r w:rsidR="00ED6AD7" w:rsidRPr="00780501">
              <w:rPr>
                <w:rFonts w:ascii="Times New Roman" w:hAnsi="Times New Roman"/>
                <w:sz w:val="24"/>
                <w:szCs w:val="24"/>
              </w:rPr>
              <w:t>17</w:t>
            </w:r>
            <w:r w:rsidR="00F752CE" w:rsidRPr="00780501">
              <w:rPr>
                <w:rFonts w:ascii="Times New Roman" w:hAnsi="Times New Roman"/>
                <w:sz w:val="24"/>
                <w:szCs w:val="24"/>
              </w:rPr>
              <w:t>.</w:t>
            </w:r>
            <w:r w:rsidR="00ED6AD7" w:rsidRPr="00780501">
              <w:rPr>
                <w:rFonts w:ascii="Times New Roman" w:hAnsi="Times New Roman"/>
                <w:sz w:val="24"/>
                <w:szCs w:val="24"/>
              </w:rPr>
              <w:t>oktobrī</w:t>
            </w:r>
            <w:r w:rsidR="00F752CE" w:rsidRPr="00780501">
              <w:rPr>
                <w:rFonts w:ascii="Times New Roman" w:hAnsi="Times New Roman"/>
                <w:sz w:val="24"/>
                <w:szCs w:val="24"/>
              </w:rPr>
              <w:t xml:space="preserve"> (</w:t>
            </w:r>
            <w:r w:rsidR="00F752CE" w:rsidRPr="00780501">
              <w:rPr>
                <w:rFonts w:ascii="Times New Roman" w:eastAsia="Times New Roman" w:hAnsi="Times New Roman"/>
                <w:sz w:val="24"/>
                <w:szCs w:val="24"/>
              </w:rPr>
              <w:t>prot.Nr.IZKP-18/</w:t>
            </w:r>
            <w:r w:rsidR="00ED6AD7" w:rsidRPr="00780501">
              <w:rPr>
                <w:rFonts w:ascii="Times New Roman" w:eastAsia="Times New Roman" w:hAnsi="Times New Roman"/>
                <w:sz w:val="24"/>
                <w:szCs w:val="24"/>
              </w:rPr>
              <w:t>42</w:t>
            </w:r>
            <w:r w:rsidR="00F752CE" w:rsidRPr="00780501">
              <w:rPr>
                <w:rFonts w:ascii="Times New Roman" w:eastAsia="Times New Roman" w:hAnsi="Times New Roman"/>
                <w:sz w:val="24"/>
                <w:szCs w:val="24"/>
              </w:rPr>
              <w:t xml:space="preserve">, </w:t>
            </w:r>
            <w:r w:rsidR="00ED6AD7" w:rsidRPr="00780501">
              <w:rPr>
                <w:rFonts w:ascii="Times New Roman" w:eastAsia="Times New Roman" w:hAnsi="Times New Roman"/>
                <w:sz w:val="24"/>
                <w:szCs w:val="24"/>
              </w:rPr>
              <w:t>5</w:t>
            </w:r>
            <w:r w:rsidR="00F752CE" w:rsidRPr="00780501">
              <w:rPr>
                <w:rFonts w:ascii="Times New Roman" w:eastAsia="Times New Roman" w:hAnsi="Times New Roman"/>
                <w:sz w:val="24"/>
                <w:szCs w:val="24"/>
              </w:rPr>
              <w:t>.punkts</w:t>
            </w:r>
            <w:r w:rsidR="00F752CE" w:rsidRPr="00780501">
              <w:rPr>
                <w:rFonts w:ascii="Times New Roman" w:hAnsi="Times New Roman"/>
                <w:sz w:val="24"/>
                <w:szCs w:val="24"/>
              </w:rPr>
              <w:t>) ir pieņēmusi lēmumu – </w:t>
            </w:r>
            <w:r w:rsidR="00ED6AD7" w:rsidRPr="00780501">
              <w:rPr>
                <w:rFonts w:ascii="Times New Roman" w:hAnsi="Times New Roman"/>
                <w:sz w:val="24"/>
                <w:szCs w:val="24"/>
              </w:rPr>
              <w:t xml:space="preserve">sagatavot un virzīt </w:t>
            </w:r>
            <w:r w:rsidR="00F752CE" w:rsidRPr="00780501">
              <w:rPr>
                <w:rFonts w:ascii="Times New Roman" w:hAnsi="Times New Roman"/>
                <w:sz w:val="24"/>
                <w:szCs w:val="24"/>
              </w:rPr>
              <w:t xml:space="preserve"> </w:t>
            </w:r>
            <w:r w:rsidR="00ED6AD7" w:rsidRPr="00780501">
              <w:rPr>
                <w:rFonts w:ascii="Times New Roman" w:hAnsi="Times New Roman"/>
                <w:sz w:val="24"/>
                <w:szCs w:val="24"/>
              </w:rPr>
              <w:t>Ministru kabineta rīkojuma projektu par nekustamā īpašuma Blaumaņa ielā 29A, Ludzā, atsavināšanu</w:t>
            </w:r>
            <w:r w:rsidR="00F752CE" w:rsidRPr="00780501">
              <w:rPr>
                <w:rFonts w:ascii="Times New Roman" w:hAnsi="Times New Roman"/>
                <w:sz w:val="24"/>
                <w:szCs w:val="24"/>
              </w:rPr>
              <w:t xml:space="preserve">. </w:t>
            </w:r>
            <w:r w:rsidR="00780501" w:rsidRPr="00780501">
              <w:rPr>
                <w:rFonts w:ascii="Times New Roman" w:hAnsi="Times New Roman"/>
                <w:sz w:val="24"/>
                <w:szCs w:val="24"/>
              </w:rPr>
              <w:t>Pieņemot lēmumu par atsavināšanu VNĪ Īpašumu izvērtēšanas komisija ņēma vērā 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4557EFD3" w14:textId="07DA1A05" w:rsidR="00A33B9D" w:rsidRPr="00290F9F" w:rsidRDefault="00A33B9D" w:rsidP="00290F9F">
            <w:pPr>
              <w:spacing w:after="0" w:line="240" w:lineRule="auto"/>
              <w:ind w:firstLine="720"/>
              <w:jc w:val="both"/>
              <w:rPr>
                <w:rFonts w:ascii="Times New Roman" w:eastAsia="Times New Roman" w:hAnsi="Times New Roman"/>
                <w:sz w:val="24"/>
                <w:szCs w:val="24"/>
                <w:lang w:eastAsia="lv-LV"/>
              </w:rPr>
            </w:pPr>
            <w:r w:rsidRPr="00290F9F">
              <w:rPr>
                <w:rFonts w:ascii="Times New Roman" w:hAnsi="Times New Roman"/>
                <w:sz w:val="24"/>
                <w:szCs w:val="24"/>
              </w:rPr>
              <w:t>Atsavinot nekustamo īpašumu, jāņem vērā likuma “Par zemes reformu Latvijas Republikas pilsētās” noteiktie ierobežojumi darījumiem ar zemes īpašumiem.</w:t>
            </w:r>
          </w:p>
          <w:p w14:paraId="6BA1BD74" w14:textId="77777777" w:rsidR="00F752CE" w:rsidRPr="00290F9F" w:rsidRDefault="00F752CE" w:rsidP="00290F9F">
            <w:pPr>
              <w:tabs>
                <w:tab w:val="left" w:pos="1418"/>
              </w:tabs>
              <w:spacing w:after="0" w:line="240" w:lineRule="auto"/>
              <w:ind w:right="196" w:firstLine="698"/>
              <w:jc w:val="both"/>
              <w:rPr>
                <w:rFonts w:ascii="Times New Roman" w:eastAsia="Times New Roman" w:hAnsi="Times New Roman"/>
                <w:sz w:val="24"/>
                <w:szCs w:val="24"/>
                <w:lang w:eastAsia="lv-LV"/>
              </w:rPr>
            </w:pPr>
          </w:p>
          <w:p w14:paraId="4AA27D0C" w14:textId="304480F8" w:rsidR="00C82315" w:rsidRPr="00290F9F" w:rsidRDefault="00F752CE" w:rsidP="00290F9F">
            <w:pPr>
              <w:tabs>
                <w:tab w:val="left" w:pos="1418"/>
              </w:tabs>
              <w:spacing w:after="0" w:line="240" w:lineRule="auto"/>
              <w:ind w:right="196" w:firstLine="698"/>
              <w:jc w:val="both"/>
              <w:rPr>
                <w:rFonts w:ascii="Times New Roman" w:hAnsi="Times New Roman"/>
                <w:sz w:val="24"/>
                <w:szCs w:val="24"/>
              </w:rPr>
            </w:pPr>
            <w:r w:rsidRPr="00290F9F">
              <w:rPr>
                <w:rFonts w:ascii="Times New Roman" w:eastAsia="Times New Roman" w:hAnsi="Times New Roman"/>
                <w:b/>
                <w:sz w:val="24"/>
                <w:szCs w:val="24"/>
                <w:lang w:eastAsia="lv-LV"/>
              </w:rPr>
              <w:t xml:space="preserve">2. </w:t>
            </w:r>
            <w:r w:rsidR="00C82315" w:rsidRPr="00290F9F">
              <w:rPr>
                <w:rFonts w:ascii="Times New Roman" w:eastAsia="Times New Roman" w:hAnsi="Times New Roman"/>
                <w:b/>
                <w:sz w:val="24"/>
                <w:szCs w:val="24"/>
                <w:lang w:eastAsia="lv-LV"/>
              </w:rPr>
              <w:t>Nekustamo īpašumu</w:t>
            </w:r>
            <w:r w:rsidR="00855ECE" w:rsidRPr="00290F9F">
              <w:rPr>
                <w:rFonts w:ascii="Times New Roman" w:hAnsi="Times New Roman"/>
                <w:sz w:val="24"/>
                <w:szCs w:val="24"/>
              </w:rPr>
              <w:t xml:space="preserve"> </w:t>
            </w:r>
            <w:r w:rsidR="00855ECE" w:rsidRPr="00382D5D">
              <w:rPr>
                <w:rFonts w:ascii="Times New Roman" w:hAnsi="Times New Roman"/>
                <w:b/>
                <w:sz w:val="24"/>
                <w:szCs w:val="24"/>
              </w:rPr>
              <w:t>“Tirzieši 2”</w:t>
            </w:r>
            <w:r w:rsidR="00855ECE" w:rsidRPr="00290F9F">
              <w:rPr>
                <w:rFonts w:ascii="Times New Roman" w:hAnsi="Times New Roman"/>
                <w:sz w:val="24"/>
                <w:szCs w:val="24"/>
              </w:rPr>
              <w:t xml:space="preserve"> (nekustamā īpašuma kadastra numurs 5052 503 0002) – būves (būvju kadastra apzīmējumi 50520030188003; 50520030188006; 50520030188007) </w:t>
            </w:r>
            <w:r w:rsidR="00855ECE" w:rsidRPr="00382D5D">
              <w:rPr>
                <w:rFonts w:ascii="Times New Roman" w:hAnsi="Times New Roman"/>
                <w:b/>
                <w:sz w:val="24"/>
                <w:szCs w:val="24"/>
              </w:rPr>
              <w:t xml:space="preserve">Druvienas </w:t>
            </w:r>
            <w:r w:rsidR="00855ECE" w:rsidRPr="00382D5D">
              <w:rPr>
                <w:rFonts w:ascii="Times New Roman" w:hAnsi="Times New Roman"/>
                <w:b/>
                <w:sz w:val="24"/>
                <w:szCs w:val="24"/>
              </w:rPr>
              <w:lastRenderedPageBreak/>
              <w:t>pagastā, Gulbenes novadā</w:t>
            </w:r>
            <w:r w:rsidR="00C82315" w:rsidRPr="00290F9F">
              <w:rPr>
                <w:rFonts w:ascii="Times New Roman" w:hAnsi="Times New Roman"/>
                <w:sz w:val="24"/>
                <w:szCs w:val="24"/>
              </w:rPr>
              <w:t xml:space="preserve">, </w:t>
            </w:r>
            <w:r w:rsidR="00E55BB7" w:rsidRPr="00290F9F">
              <w:rPr>
                <w:rFonts w:ascii="Times New Roman" w:hAnsi="Times New Roman"/>
                <w:sz w:val="24"/>
                <w:szCs w:val="24"/>
              </w:rPr>
              <w:t>ievērojot pirmpirkuma tiesīgās personas tiesības.</w:t>
            </w:r>
          </w:p>
          <w:p w14:paraId="4F14680F" w14:textId="6DB52BF9" w:rsidR="00E55BB7" w:rsidRPr="00290F9F" w:rsidRDefault="008C48EB" w:rsidP="00290F9F">
            <w:pPr>
              <w:tabs>
                <w:tab w:val="left" w:pos="1418"/>
              </w:tabs>
              <w:spacing w:after="0" w:line="240" w:lineRule="auto"/>
              <w:ind w:right="196" w:firstLine="698"/>
              <w:jc w:val="both"/>
              <w:rPr>
                <w:rFonts w:ascii="Times New Roman" w:hAnsi="Times New Roman"/>
                <w:sz w:val="24"/>
                <w:szCs w:val="24"/>
              </w:rPr>
            </w:pPr>
            <w:r w:rsidRPr="00290F9F">
              <w:rPr>
                <w:rFonts w:ascii="Times New Roman" w:eastAsia="Times New Roman" w:hAnsi="Times New Roman"/>
                <w:sz w:val="24"/>
                <w:szCs w:val="24"/>
              </w:rPr>
              <w:t>Īpašuma tiesības uz nekustamo īpašumu ir nostiprinātas Latvijas valstij Finanšu ministrijas personā</w:t>
            </w:r>
            <w:r w:rsidR="00E55BB7" w:rsidRPr="00290F9F">
              <w:rPr>
                <w:rFonts w:ascii="Times New Roman" w:eastAsia="Times New Roman" w:hAnsi="Times New Roman"/>
                <w:sz w:val="24"/>
                <w:szCs w:val="24"/>
              </w:rPr>
              <w:t xml:space="preserve"> Druvienas pagasta  zemesgrāmatas nodalījumā Nr.100000583069, pamatojoties uz 2018.gada 20.jūnija Vidzemes rajona tiesas spriedumu lietā Nr.C14018418</w:t>
            </w:r>
            <w:r w:rsidR="00780501">
              <w:rPr>
                <w:rFonts w:ascii="Times New Roman" w:eastAsia="Times New Roman" w:hAnsi="Times New Roman"/>
                <w:sz w:val="24"/>
                <w:szCs w:val="24"/>
              </w:rPr>
              <w:t>, kas stājies spēkā 11.07.2018.</w:t>
            </w:r>
            <w:r w:rsidR="00E55BB7" w:rsidRPr="00290F9F">
              <w:rPr>
                <w:rFonts w:ascii="Times New Roman" w:eastAsia="Times New Roman" w:hAnsi="Times New Roman"/>
                <w:sz w:val="24"/>
                <w:szCs w:val="24"/>
              </w:rPr>
              <w:t xml:space="preserve"> un 201</w:t>
            </w:r>
            <w:r w:rsidRPr="00290F9F">
              <w:rPr>
                <w:rFonts w:ascii="Times New Roman" w:eastAsia="Times New Roman" w:hAnsi="Times New Roman"/>
                <w:sz w:val="24"/>
                <w:szCs w:val="24"/>
              </w:rPr>
              <w:t>8.gada 15.augusta valstij piekritīgā nekustamā īpašuma nodošanas un pieņemšanas aktu, kas apstiprināts 2018.gada 27.augustā.</w:t>
            </w:r>
          </w:p>
          <w:p w14:paraId="56A40BC1" w14:textId="77777777" w:rsidR="00C82315" w:rsidRPr="00290F9F" w:rsidRDefault="00C82315" w:rsidP="00290F9F">
            <w:pPr>
              <w:pStyle w:val="NoSpacing"/>
              <w:ind w:right="196" w:firstLine="415"/>
              <w:jc w:val="both"/>
              <w:rPr>
                <w:rFonts w:ascii="Times New Roman" w:eastAsia="Times New Roman" w:hAnsi="Times New Roman"/>
                <w:sz w:val="24"/>
                <w:szCs w:val="24"/>
              </w:rPr>
            </w:pPr>
            <w:r w:rsidRPr="00290F9F">
              <w:rPr>
                <w:rFonts w:ascii="Times New Roman" w:eastAsia="Times New Roman" w:hAnsi="Times New Roman"/>
                <w:sz w:val="24"/>
                <w:szCs w:val="24"/>
              </w:rPr>
              <w:t xml:space="preserve">Nekustamā īpašuma sastāvā ietilpst: </w:t>
            </w:r>
          </w:p>
          <w:p w14:paraId="6E63BD02" w14:textId="22A3683A" w:rsidR="00C82315" w:rsidRPr="00290F9F" w:rsidRDefault="00C82315" w:rsidP="00290F9F">
            <w:pPr>
              <w:pStyle w:val="ListParagraph"/>
              <w:numPr>
                <w:ilvl w:val="0"/>
                <w:numId w:val="1"/>
              </w:numPr>
              <w:spacing w:after="0" w:line="240" w:lineRule="auto"/>
              <w:ind w:left="0" w:right="196" w:firstLine="415"/>
              <w:jc w:val="both"/>
              <w:rPr>
                <w:rFonts w:ascii="Times New Roman" w:hAnsi="Times New Roman"/>
                <w:sz w:val="24"/>
                <w:szCs w:val="24"/>
              </w:rPr>
            </w:pPr>
            <w:r w:rsidRPr="00290F9F">
              <w:rPr>
                <w:rFonts w:ascii="Times New Roman" w:eastAsia="Times New Roman" w:hAnsi="Times New Roman"/>
                <w:sz w:val="24"/>
                <w:szCs w:val="24"/>
              </w:rPr>
              <w:t xml:space="preserve">būve (būves kadastra apzīmējums </w:t>
            </w:r>
            <w:r w:rsidR="008C48EB" w:rsidRPr="00290F9F">
              <w:rPr>
                <w:rFonts w:ascii="Times New Roman" w:hAnsi="Times New Roman"/>
                <w:sz w:val="24"/>
                <w:szCs w:val="24"/>
              </w:rPr>
              <w:t>50520030188003</w:t>
            </w:r>
            <w:r w:rsidRPr="00290F9F">
              <w:rPr>
                <w:rFonts w:ascii="Times New Roman" w:eastAsia="Times New Roman" w:hAnsi="Times New Roman"/>
                <w:sz w:val="24"/>
                <w:szCs w:val="24"/>
              </w:rPr>
              <w:t xml:space="preserve">) – </w:t>
            </w:r>
            <w:r w:rsidR="008C48EB" w:rsidRPr="00290F9F">
              <w:rPr>
                <w:rFonts w:ascii="Times New Roman" w:eastAsia="Times New Roman" w:hAnsi="Times New Roman"/>
                <w:i/>
                <w:sz w:val="24"/>
                <w:szCs w:val="24"/>
              </w:rPr>
              <w:t>kūts</w:t>
            </w:r>
            <w:r w:rsidRPr="00290F9F">
              <w:rPr>
                <w:rFonts w:ascii="Times New Roman" w:eastAsia="Times New Roman" w:hAnsi="Times New Roman"/>
                <w:i/>
                <w:sz w:val="24"/>
                <w:szCs w:val="24"/>
              </w:rPr>
              <w:t xml:space="preserve"> </w:t>
            </w:r>
            <w:r w:rsidRPr="00290F9F">
              <w:rPr>
                <w:rFonts w:ascii="Times New Roman" w:eastAsia="Times New Roman" w:hAnsi="Times New Roman"/>
                <w:sz w:val="24"/>
                <w:szCs w:val="24"/>
              </w:rPr>
              <w:t xml:space="preserve">ar kopējo platību </w:t>
            </w:r>
            <w:r w:rsidR="008C48EB" w:rsidRPr="00290F9F">
              <w:rPr>
                <w:rFonts w:ascii="Times New Roman" w:eastAsia="Times New Roman" w:hAnsi="Times New Roman"/>
                <w:sz w:val="24"/>
                <w:szCs w:val="24"/>
              </w:rPr>
              <w:t>74,30</w:t>
            </w:r>
            <w:r w:rsidRPr="00290F9F">
              <w:rPr>
                <w:rFonts w:ascii="Times New Roman" w:eastAsia="Times New Roman" w:hAnsi="Times New Roman"/>
                <w:sz w:val="24"/>
                <w:szCs w:val="24"/>
              </w:rPr>
              <w:t xml:space="preserve"> m</w:t>
            </w:r>
            <w:r w:rsidRPr="00290F9F">
              <w:rPr>
                <w:rFonts w:ascii="Times New Roman" w:eastAsia="Times New Roman" w:hAnsi="Times New Roman"/>
                <w:sz w:val="24"/>
                <w:szCs w:val="24"/>
                <w:vertAlign w:val="superscript"/>
              </w:rPr>
              <w:t>2</w:t>
            </w:r>
            <w:r w:rsidRPr="00290F9F">
              <w:rPr>
                <w:rFonts w:ascii="Times New Roman" w:eastAsia="Times New Roman" w:hAnsi="Times New Roman"/>
                <w:sz w:val="24"/>
                <w:szCs w:val="24"/>
              </w:rPr>
              <w:t xml:space="preserve">, </w:t>
            </w:r>
            <w:r w:rsidRPr="00290F9F">
              <w:rPr>
                <w:rFonts w:ascii="Times New Roman" w:eastAsia="Times New Roman" w:hAnsi="Times New Roman"/>
                <w:sz w:val="24"/>
                <w:szCs w:val="24"/>
                <w:lang w:eastAsia="lv-LV"/>
              </w:rPr>
              <w:t>galvenais lietošanas veids: 12</w:t>
            </w:r>
            <w:r w:rsidR="008C48EB" w:rsidRPr="00290F9F">
              <w:rPr>
                <w:rFonts w:ascii="Times New Roman" w:eastAsia="Times New Roman" w:hAnsi="Times New Roman"/>
                <w:sz w:val="24"/>
                <w:szCs w:val="24"/>
                <w:lang w:eastAsia="lv-LV"/>
              </w:rPr>
              <w:t>71</w:t>
            </w:r>
            <w:r w:rsidRPr="00290F9F">
              <w:rPr>
                <w:rFonts w:ascii="Times New Roman" w:eastAsia="Times New Roman" w:hAnsi="Times New Roman"/>
                <w:sz w:val="24"/>
                <w:szCs w:val="24"/>
                <w:lang w:eastAsia="lv-LV"/>
              </w:rPr>
              <w:t xml:space="preserve"> – </w:t>
            </w:r>
            <w:r w:rsidR="008C48EB" w:rsidRPr="00290F9F">
              <w:rPr>
                <w:rFonts w:ascii="Times New Roman" w:eastAsia="Times New Roman" w:hAnsi="Times New Roman"/>
                <w:sz w:val="24"/>
                <w:szCs w:val="24"/>
                <w:lang w:eastAsia="lv-LV"/>
              </w:rPr>
              <w:t>lauksaimniecības nedzīvojamās ēkas</w:t>
            </w:r>
            <w:r w:rsidRPr="00290F9F">
              <w:rPr>
                <w:rFonts w:ascii="Times New Roman" w:hAnsi="Times New Roman"/>
                <w:sz w:val="24"/>
                <w:szCs w:val="24"/>
                <w:lang w:eastAsia="lv-LV"/>
              </w:rPr>
              <w:t xml:space="preserve"> un tās kadastrālā vērtība uz 2018.gada 1.janvāri noteikta </w:t>
            </w:r>
            <w:r w:rsidR="008C48EB" w:rsidRPr="00290F9F">
              <w:rPr>
                <w:rFonts w:ascii="Times New Roman" w:hAnsi="Times New Roman"/>
                <w:sz w:val="24"/>
                <w:szCs w:val="24"/>
                <w:lang w:eastAsia="lv-LV"/>
              </w:rPr>
              <w:t>270</w:t>
            </w:r>
            <w:r w:rsidRPr="00290F9F">
              <w:rPr>
                <w:rFonts w:ascii="Times New Roman" w:hAnsi="Times New Roman"/>
                <w:sz w:val="24"/>
                <w:szCs w:val="24"/>
                <w:lang w:eastAsia="lv-LV"/>
              </w:rPr>
              <w:t xml:space="preserve"> </w:t>
            </w:r>
            <w:r w:rsidRPr="00290F9F">
              <w:rPr>
                <w:rFonts w:ascii="Times New Roman" w:hAnsi="Times New Roman"/>
                <w:i/>
                <w:sz w:val="24"/>
                <w:szCs w:val="24"/>
                <w:lang w:eastAsia="lv-LV"/>
              </w:rPr>
              <w:t>euro;</w:t>
            </w:r>
          </w:p>
          <w:p w14:paraId="0356E406" w14:textId="7BB00221" w:rsidR="00C82315" w:rsidRPr="00290F9F" w:rsidRDefault="00C82315" w:rsidP="00290F9F">
            <w:pPr>
              <w:pStyle w:val="ListParagraph"/>
              <w:numPr>
                <w:ilvl w:val="0"/>
                <w:numId w:val="1"/>
              </w:numPr>
              <w:spacing w:after="0" w:line="240" w:lineRule="auto"/>
              <w:ind w:left="0" w:right="196" w:firstLine="415"/>
              <w:jc w:val="both"/>
              <w:rPr>
                <w:rFonts w:ascii="Times New Roman" w:hAnsi="Times New Roman"/>
                <w:sz w:val="24"/>
                <w:szCs w:val="24"/>
              </w:rPr>
            </w:pPr>
            <w:r w:rsidRPr="00290F9F">
              <w:rPr>
                <w:rFonts w:ascii="Times New Roman" w:eastAsia="Times New Roman" w:hAnsi="Times New Roman"/>
                <w:sz w:val="24"/>
                <w:szCs w:val="24"/>
              </w:rPr>
              <w:t xml:space="preserve">būve (būves kadastra apzīmējums </w:t>
            </w:r>
            <w:r w:rsidR="008C48EB" w:rsidRPr="00290F9F">
              <w:rPr>
                <w:rFonts w:ascii="Times New Roman" w:hAnsi="Times New Roman"/>
                <w:sz w:val="24"/>
                <w:szCs w:val="24"/>
              </w:rPr>
              <w:t>50520030188006</w:t>
            </w:r>
            <w:r w:rsidRPr="00290F9F">
              <w:rPr>
                <w:rFonts w:ascii="Times New Roman" w:eastAsia="Times New Roman" w:hAnsi="Times New Roman"/>
                <w:sz w:val="24"/>
                <w:szCs w:val="24"/>
              </w:rPr>
              <w:t xml:space="preserve">) – </w:t>
            </w:r>
            <w:r w:rsidR="008C48EB" w:rsidRPr="00290F9F">
              <w:rPr>
                <w:rFonts w:ascii="Times New Roman" w:eastAsia="Times New Roman" w:hAnsi="Times New Roman"/>
                <w:i/>
                <w:sz w:val="24"/>
                <w:szCs w:val="24"/>
              </w:rPr>
              <w:t>kūts</w:t>
            </w:r>
            <w:r w:rsidRPr="00290F9F">
              <w:rPr>
                <w:rFonts w:ascii="Times New Roman" w:eastAsia="Times New Roman" w:hAnsi="Times New Roman"/>
                <w:i/>
                <w:sz w:val="24"/>
                <w:szCs w:val="24"/>
              </w:rPr>
              <w:t xml:space="preserve"> </w:t>
            </w:r>
            <w:r w:rsidRPr="00290F9F">
              <w:rPr>
                <w:rFonts w:ascii="Times New Roman" w:eastAsia="Times New Roman" w:hAnsi="Times New Roman"/>
                <w:sz w:val="24"/>
                <w:szCs w:val="24"/>
              </w:rPr>
              <w:t xml:space="preserve">ar kopējo platību </w:t>
            </w:r>
            <w:r w:rsidR="008C48EB" w:rsidRPr="00290F9F">
              <w:rPr>
                <w:rFonts w:ascii="Times New Roman" w:eastAsia="Times New Roman" w:hAnsi="Times New Roman"/>
                <w:sz w:val="24"/>
                <w:szCs w:val="24"/>
              </w:rPr>
              <w:t>81,40</w:t>
            </w:r>
            <w:r w:rsidRPr="00290F9F">
              <w:rPr>
                <w:rFonts w:ascii="Times New Roman" w:eastAsia="Times New Roman" w:hAnsi="Times New Roman"/>
                <w:sz w:val="24"/>
                <w:szCs w:val="24"/>
              </w:rPr>
              <w:t xml:space="preserve"> m</w:t>
            </w:r>
            <w:r w:rsidRPr="00290F9F">
              <w:rPr>
                <w:rFonts w:ascii="Times New Roman" w:eastAsia="Times New Roman" w:hAnsi="Times New Roman"/>
                <w:sz w:val="24"/>
                <w:szCs w:val="24"/>
                <w:vertAlign w:val="superscript"/>
              </w:rPr>
              <w:t>2</w:t>
            </w:r>
            <w:r w:rsidRPr="00290F9F">
              <w:rPr>
                <w:rFonts w:ascii="Times New Roman" w:eastAsia="Times New Roman" w:hAnsi="Times New Roman"/>
                <w:sz w:val="24"/>
                <w:szCs w:val="24"/>
              </w:rPr>
              <w:t xml:space="preserve">, </w:t>
            </w:r>
            <w:r w:rsidRPr="00290F9F">
              <w:rPr>
                <w:rFonts w:ascii="Times New Roman" w:eastAsia="Times New Roman" w:hAnsi="Times New Roman"/>
                <w:sz w:val="24"/>
                <w:szCs w:val="24"/>
                <w:lang w:eastAsia="lv-LV"/>
              </w:rPr>
              <w:t xml:space="preserve">galvenais lietošanas veids: </w:t>
            </w:r>
            <w:r w:rsidR="008C48EB" w:rsidRPr="00290F9F">
              <w:rPr>
                <w:rFonts w:ascii="Times New Roman" w:eastAsia="Times New Roman" w:hAnsi="Times New Roman"/>
                <w:sz w:val="24"/>
                <w:szCs w:val="24"/>
                <w:lang w:eastAsia="lv-LV"/>
              </w:rPr>
              <w:t>1271 – lauksaimniecības nedzīvojamās ēkas</w:t>
            </w:r>
            <w:r w:rsidRPr="00290F9F">
              <w:rPr>
                <w:rFonts w:ascii="Times New Roman" w:hAnsi="Times New Roman"/>
                <w:sz w:val="24"/>
                <w:szCs w:val="24"/>
                <w:lang w:eastAsia="lv-LV"/>
              </w:rPr>
              <w:t xml:space="preserve"> un tās kadastrālā vērtība uz 2018.gada 1.janvāri noteikta </w:t>
            </w:r>
            <w:r w:rsidR="008C48EB" w:rsidRPr="00290F9F">
              <w:rPr>
                <w:rFonts w:ascii="Times New Roman" w:hAnsi="Times New Roman"/>
                <w:sz w:val="24"/>
                <w:szCs w:val="24"/>
                <w:lang w:eastAsia="lv-LV"/>
              </w:rPr>
              <w:t>0</w:t>
            </w:r>
            <w:r w:rsidRPr="00290F9F">
              <w:rPr>
                <w:rFonts w:ascii="Times New Roman" w:hAnsi="Times New Roman"/>
                <w:sz w:val="24"/>
                <w:szCs w:val="24"/>
                <w:lang w:eastAsia="lv-LV"/>
              </w:rPr>
              <w:t xml:space="preserve"> </w:t>
            </w:r>
            <w:r w:rsidRPr="00290F9F">
              <w:rPr>
                <w:rFonts w:ascii="Times New Roman" w:hAnsi="Times New Roman"/>
                <w:i/>
                <w:sz w:val="24"/>
                <w:szCs w:val="24"/>
                <w:lang w:eastAsia="lv-LV"/>
              </w:rPr>
              <w:t>euro;</w:t>
            </w:r>
          </w:p>
          <w:p w14:paraId="27BA9F57" w14:textId="6E340D80" w:rsidR="008C48EB" w:rsidRPr="00EC7346" w:rsidRDefault="00C82315" w:rsidP="00290F9F">
            <w:pPr>
              <w:pStyle w:val="ListParagraph"/>
              <w:numPr>
                <w:ilvl w:val="0"/>
                <w:numId w:val="1"/>
              </w:numPr>
              <w:spacing w:after="0" w:line="240" w:lineRule="auto"/>
              <w:ind w:left="0" w:right="196" w:firstLine="415"/>
              <w:jc w:val="both"/>
              <w:rPr>
                <w:rFonts w:ascii="Times New Roman" w:hAnsi="Times New Roman"/>
                <w:sz w:val="24"/>
                <w:szCs w:val="24"/>
              </w:rPr>
            </w:pPr>
            <w:r w:rsidRPr="00EC7346">
              <w:rPr>
                <w:rFonts w:ascii="Times New Roman" w:eastAsia="Times New Roman" w:hAnsi="Times New Roman"/>
                <w:sz w:val="24"/>
                <w:szCs w:val="24"/>
              </w:rPr>
              <w:t xml:space="preserve">būve (būves kadastra apzīmējums </w:t>
            </w:r>
            <w:r w:rsidR="008C48EB" w:rsidRPr="00EC7346">
              <w:rPr>
                <w:rFonts w:ascii="Times New Roman" w:hAnsi="Times New Roman"/>
                <w:sz w:val="24"/>
                <w:szCs w:val="24"/>
              </w:rPr>
              <w:t>50520030188007</w:t>
            </w:r>
            <w:r w:rsidRPr="00EC7346">
              <w:rPr>
                <w:rFonts w:ascii="Times New Roman" w:eastAsia="Times New Roman" w:hAnsi="Times New Roman"/>
                <w:sz w:val="24"/>
                <w:szCs w:val="24"/>
              </w:rPr>
              <w:t xml:space="preserve">) – </w:t>
            </w:r>
            <w:r w:rsidR="008C48EB" w:rsidRPr="00EC7346">
              <w:rPr>
                <w:rFonts w:ascii="Times New Roman" w:eastAsia="Times New Roman" w:hAnsi="Times New Roman"/>
                <w:i/>
                <w:sz w:val="24"/>
                <w:szCs w:val="24"/>
              </w:rPr>
              <w:t>pagrabs</w:t>
            </w:r>
            <w:r w:rsidRPr="00EC7346">
              <w:rPr>
                <w:rFonts w:ascii="Times New Roman" w:eastAsia="Times New Roman" w:hAnsi="Times New Roman"/>
                <w:i/>
                <w:sz w:val="24"/>
                <w:szCs w:val="24"/>
              </w:rPr>
              <w:t xml:space="preserve"> </w:t>
            </w:r>
            <w:r w:rsidRPr="00EC7346">
              <w:rPr>
                <w:rFonts w:ascii="Times New Roman" w:eastAsia="Times New Roman" w:hAnsi="Times New Roman"/>
                <w:sz w:val="24"/>
                <w:szCs w:val="24"/>
              </w:rPr>
              <w:t xml:space="preserve">ar kopējo platību </w:t>
            </w:r>
            <w:r w:rsidR="008C48EB" w:rsidRPr="00EC7346">
              <w:rPr>
                <w:rFonts w:ascii="Times New Roman" w:eastAsia="Times New Roman" w:hAnsi="Times New Roman"/>
                <w:sz w:val="24"/>
                <w:szCs w:val="24"/>
              </w:rPr>
              <w:t>16,70</w:t>
            </w:r>
            <w:r w:rsidRPr="00EC7346">
              <w:rPr>
                <w:rFonts w:ascii="Times New Roman" w:eastAsia="Times New Roman" w:hAnsi="Times New Roman"/>
                <w:sz w:val="24"/>
                <w:szCs w:val="24"/>
              </w:rPr>
              <w:t xml:space="preserve"> m</w:t>
            </w:r>
            <w:r w:rsidRPr="00EC7346">
              <w:rPr>
                <w:rFonts w:ascii="Times New Roman" w:eastAsia="Times New Roman" w:hAnsi="Times New Roman"/>
                <w:sz w:val="24"/>
                <w:szCs w:val="24"/>
                <w:vertAlign w:val="superscript"/>
              </w:rPr>
              <w:t>2</w:t>
            </w:r>
            <w:r w:rsidRPr="00EC7346">
              <w:rPr>
                <w:rFonts w:ascii="Times New Roman" w:eastAsia="Times New Roman" w:hAnsi="Times New Roman"/>
                <w:sz w:val="24"/>
                <w:szCs w:val="24"/>
              </w:rPr>
              <w:t xml:space="preserve">, </w:t>
            </w:r>
            <w:r w:rsidRPr="00EC7346">
              <w:rPr>
                <w:rFonts w:ascii="Times New Roman" w:eastAsia="Times New Roman" w:hAnsi="Times New Roman"/>
                <w:sz w:val="24"/>
                <w:szCs w:val="24"/>
                <w:lang w:eastAsia="lv-LV"/>
              </w:rPr>
              <w:t>galvenais lietošanas veids: 12</w:t>
            </w:r>
            <w:r w:rsidR="008C48EB" w:rsidRPr="00EC7346">
              <w:rPr>
                <w:rFonts w:ascii="Times New Roman" w:eastAsia="Times New Roman" w:hAnsi="Times New Roman"/>
                <w:sz w:val="24"/>
                <w:szCs w:val="24"/>
                <w:lang w:eastAsia="lv-LV"/>
              </w:rPr>
              <w:t>74</w:t>
            </w:r>
            <w:r w:rsidRPr="00EC7346">
              <w:rPr>
                <w:rFonts w:ascii="Times New Roman" w:eastAsia="Times New Roman" w:hAnsi="Times New Roman"/>
                <w:sz w:val="24"/>
                <w:szCs w:val="24"/>
                <w:lang w:eastAsia="lv-LV"/>
              </w:rPr>
              <w:t xml:space="preserve"> – </w:t>
            </w:r>
            <w:r w:rsidR="008C48EB" w:rsidRPr="00EC7346">
              <w:rPr>
                <w:rFonts w:ascii="Times New Roman" w:eastAsia="Times New Roman" w:hAnsi="Times New Roman"/>
                <w:sz w:val="24"/>
                <w:szCs w:val="24"/>
                <w:lang w:eastAsia="lv-LV"/>
              </w:rPr>
              <w:t>citas, iepriekš neklasificētas, ēkas</w:t>
            </w:r>
            <w:r w:rsidRPr="00EC7346">
              <w:rPr>
                <w:rFonts w:ascii="Times New Roman" w:hAnsi="Times New Roman"/>
                <w:sz w:val="24"/>
                <w:szCs w:val="24"/>
                <w:lang w:eastAsia="lv-LV"/>
              </w:rPr>
              <w:t xml:space="preserve"> un tās kadastrālā vērtība uz 2018.gada 1.janvāri noteikta </w:t>
            </w:r>
            <w:r w:rsidR="008C48EB" w:rsidRPr="00EC7346">
              <w:rPr>
                <w:rFonts w:ascii="Times New Roman" w:hAnsi="Times New Roman"/>
                <w:sz w:val="24"/>
                <w:szCs w:val="24"/>
                <w:lang w:eastAsia="lv-LV"/>
              </w:rPr>
              <w:t>107</w:t>
            </w:r>
            <w:r w:rsidRPr="00EC7346">
              <w:rPr>
                <w:rFonts w:ascii="Times New Roman" w:hAnsi="Times New Roman"/>
                <w:sz w:val="24"/>
                <w:szCs w:val="24"/>
                <w:lang w:eastAsia="lv-LV"/>
              </w:rPr>
              <w:t xml:space="preserve"> </w:t>
            </w:r>
            <w:r w:rsidRPr="00EC7346">
              <w:rPr>
                <w:rFonts w:ascii="Times New Roman" w:hAnsi="Times New Roman"/>
                <w:i/>
                <w:sz w:val="24"/>
                <w:szCs w:val="24"/>
                <w:lang w:eastAsia="lv-LV"/>
              </w:rPr>
              <w:t>euro</w:t>
            </w:r>
            <w:r w:rsidR="008C48EB" w:rsidRPr="00EC7346">
              <w:rPr>
                <w:rFonts w:ascii="Times New Roman" w:hAnsi="Times New Roman"/>
                <w:i/>
                <w:sz w:val="24"/>
                <w:szCs w:val="24"/>
                <w:lang w:eastAsia="lv-LV"/>
              </w:rPr>
              <w:t>.</w:t>
            </w:r>
          </w:p>
          <w:p w14:paraId="2365B470" w14:textId="77777777" w:rsidR="00EC7346" w:rsidRPr="00EC7346" w:rsidRDefault="00EC7346" w:rsidP="00EC7346">
            <w:pPr>
              <w:pStyle w:val="NoSpacing"/>
              <w:ind w:right="196" w:firstLine="663"/>
              <w:jc w:val="both"/>
              <w:rPr>
                <w:rFonts w:ascii="Times New Roman" w:hAnsi="Times New Roman"/>
                <w:i/>
                <w:sz w:val="24"/>
                <w:szCs w:val="24"/>
              </w:rPr>
            </w:pPr>
            <w:r w:rsidRPr="00EC7346">
              <w:rPr>
                <w:rFonts w:ascii="Times New Roman" w:hAnsi="Times New Roman"/>
                <w:sz w:val="24"/>
                <w:szCs w:val="24"/>
                <w:lang w:eastAsia="lv-LV"/>
              </w:rPr>
              <w:t xml:space="preserve">Nekustamā īpašuma rentabilitāte 2018.gada otrajā pusgadā bija negatīva (-110,28 </w:t>
            </w:r>
            <w:r w:rsidRPr="00EC7346">
              <w:rPr>
                <w:rFonts w:ascii="Times New Roman" w:hAnsi="Times New Roman"/>
                <w:i/>
                <w:sz w:val="24"/>
                <w:szCs w:val="24"/>
                <w:lang w:eastAsia="lv-LV"/>
              </w:rPr>
              <w:t>euro</w:t>
            </w:r>
            <w:r w:rsidRPr="00EC7346">
              <w:rPr>
                <w:rFonts w:ascii="Times New Roman" w:hAnsi="Times New Roman"/>
                <w:sz w:val="24"/>
                <w:szCs w:val="24"/>
                <w:lang w:eastAsia="lv-LV"/>
              </w:rPr>
              <w:t>).</w:t>
            </w:r>
          </w:p>
          <w:p w14:paraId="4FC3F3B3" w14:textId="7504E649" w:rsidR="00C82315" w:rsidRPr="00EC7346" w:rsidRDefault="00C82315" w:rsidP="00290F9F">
            <w:pPr>
              <w:pStyle w:val="BodyTextIndent"/>
              <w:spacing w:after="0" w:line="240" w:lineRule="auto"/>
              <w:ind w:left="0" w:right="196" w:firstLine="698"/>
              <w:jc w:val="both"/>
              <w:rPr>
                <w:sz w:val="24"/>
                <w:szCs w:val="24"/>
              </w:rPr>
            </w:pPr>
            <w:r w:rsidRPr="00EC7346">
              <w:rPr>
                <w:sz w:val="24"/>
                <w:szCs w:val="24"/>
              </w:rPr>
              <w:t xml:space="preserve">Saskaņā ar </w:t>
            </w:r>
            <w:r w:rsidR="008C48EB" w:rsidRPr="00EC7346">
              <w:rPr>
                <w:sz w:val="24"/>
                <w:szCs w:val="24"/>
              </w:rPr>
              <w:t xml:space="preserve">NĪVKIS </w:t>
            </w:r>
            <w:r w:rsidRPr="00EC7346">
              <w:rPr>
                <w:sz w:val="24"/>
                <w:szCs w:val="24"/>
              </w:rPr>
              <w:t xml:space="preserve">datiem nekustamā īpašuma sastāvā esošās būves (būvju kadastra apzīmējumi </w:t>
            </w:r>
            <w:r w:rsidR="008C48EB" w:rsidRPr="00EC7346">
              <w:rPr>
                <w:sz w:val="24"/>
                <w:szCs w:val="24"/>
              </w:rPr>
              <w:t>50520030188003; 50520030188006; 50520030188007</w:t>
            </w:r>
            <w:r w:rsidRPr="00EC7346">
              <w:rPr>
                <w:sz w:val="24"/>
                <w:szCs w:val="24"/>
              </w:rPr>
              <w:t xml:space="preserve">) saistītas ar nekustamā īpašuma </w:t>
            </w:r>
            <w:r w:rsidR="007F2D53" w:rsidRPr="00EC7346">
              <w:rPr>
                <w:sz w:val="24"/>
                <w:szCs w:val="24"/>
              </w:rPr>
              <w:t>“Tirzieši 2”</w:t>
            </w:r>
            <w:r w:rsidRPr="00EC7346">
              <w:rPr>
                <w:sz w:val="24"/>
                <w:szCs w:val="24"/>
              </w:rPr>
              <w:t>(nekustamā īpašuma kadastra Nr.</w:t>
            </w:r>
            <w:r w:rsidR="008C48EB" w:rsidRPr="00EC7346">
              <w:rPr>
                <w:sz w:val="24"/>
                <w:szCs w:val="24"/>
              </w:rPr>
              <w:t>50520030188</w:t>
            </w:r>
            <w:r w:rsidRPr="00EC7346">
              <w:rPr>
                <w:sz w:val="24"/>
                <w:szCs w:val="24"/>
              </w:rPr>
              <w:t xml:space="preserve">) sastāvā esošo zemes vienību (zemes vienības kadastra apzīmējums </w:t>
            </w:r>
            <w:r w:rsidR="008C48EB" w:rsidRPr="00EC7346">
              <w:rPr>
                <w:sz w:val="24"/>
                <w:szCs w:val="24"/>
              </w:rPr>
              <w:t>50520030188</w:t>
            </w:r>
            <w:r w:rsidRPr="00EC7346">
              <w:rPr>
                <w:sz w:val="24"/>
                <w:szCs w:val="24"/>
              </w:rPr>
              <w:t xml:space="preserve">) </w:t>
            </w:r>
            <w:r w:rsidR="007F2D53" w:rsidRPr="00EC7346">
              <w:rPr>
                <w:sz w:val="24"/>
                <w:szCs w:val="24"/>
              </w:rPr>
              <w:t>Druvienas pagastā, Gulbenes novadā</w:t>
            </w:r>
            <w:r w:rsidRPr="00EC7346">
              <w:rPr>
                <w:sz w:val="24"/>
                <w:szCs w:val="24"/>
              </w:rPr>
              <w:t xml:space="preserve">, uz kuru īpašuma tiesības nostiprinātas privātpersonai </w:t>
            </w:r>
            <w:r w:rsidR="006D330F" w:rsidRPr="00EC7346">
              <w:rPr>
                <w:sz w:val="24"/>
                <w:szCs w:val="24"/>
              </w:rPr>
              <w:t>Druvienas</w:t>
            </w:r>
            <w:r w:rsidRPr="00EC7346">
              <w:rPr>
                <w:sz w:val="24"/>
                <w:szCs w:val="24"/>
              </w:rPr>
              <w:t xml:space="preserve"> pagasta zemesgrāmatas nodalījumā Nr.</w:t>
            </w:r>
            <w:r w:rsidR="006D330F" w:rsidRPr="00EC7346">
              <w:rPr>
                <w:sz w:val="24"/>
                <w:szCs w:val="24"/>
              </w:rPr>
              <w:t>100000289112</w:t>
            </w:r>
            <w:r w:rsidRPr="00EC7346">
              <w:rPr>
                <w:sz w:val="24"/>
                <w:szCs w:val="24"/>
              </w:rPr>
              <w:t xml:space="preserve">. </w:t>
            </w:r>
          </w:p>
          <w:p w14:paraId="77972EE7" w14:textId="6D9E396A" w:rsidR="006D330F" w:rsidRPr="001C4DB4" w:rsidRDefault="006D330F" w:rsidP="00290F9F">
            <w:pPr>
              <w:spacing w:after="0" w:line="240" w:lineRule="auto"/>
              <w:ind w:firstLine="705"/>
              <w:jc w:val="both"/>
              <w:rPr>
                <w:rFonts w:ascii="Times New Roman" w:hAnsi="Times New Roman"/>
                <w:sz w:val="24"/>
                <w:szCs w:val="24"/>
                <w:lang w:bidi="en-US"/>
              </w:rPr>
            </w:pPr>
            <w:r w:rsidRPr="001C4DB4">
              <w:rPr>
                <w:rFonts w:ascii="Times New Roman" w:hAnsi="Times New Roman"/>
                <w:sz w:val="24"/>
                <w:szCs w:val="24"/>
                <w:lang w:bidi="en-US"/>
              </w:rPr>
              <w:t>Nekustamais īpašums nav iznomāts</w:t>
            </w:r>
            <w:r w:rsidR="00B820B0">
              <w:rPr>
                <w:rFonts w:ascii="Times New Roman" w:hAnsi="Times New Roman"/>
                <w:sz w:val="24"/>
                <w:szCs w:val="24"/>
                <w:lang w:bidi="en-US"/>
              </w:rPr>
              <w:t>, kā arī</w:t>
            </w:r>
            <w:r w:rsidR="001C4DB4" w:rsidRPr="001C4DB4">
              <w:rPr>
                <w:rFonts w:ascii="Times New Roman" w:hAnsi="Times New Roman"/>
                <w:sz w:val="24"/>
                <w:szCs w:val="24"/>
                <w:lang w:bidi="en-US"/>
              </w:rPr>
              <w:t xml:space="preserve"> z</w:t>
            </w:r>
            <w:r w:rsidR="001C4DB4" w:rsidRPr="001C4DB4">
              <w:rPr>
                <w:rFonts w:ascii="Times New Roman" w:hAnsi="Times New Roman"/>
                <w:sz w:val="24"/>
                <w:szCs w:val="24"/>
              </w:rPr>
              <w:t>emes nomas līgums ar zemes īpašnieku nav noslēgts.</w:t>
            </w:r>
          </w:p>
          <w:p w14:paraId="0D0B4741" w14:textId="75E7811D" w:rsidR="001C4DB4" w:rsidRPr="00290F9F" w:rsidRDefault="00C82315" w:rsidP="001C4DB4">
            <w:pPr>
              <w:pStyle w:val="BodyTextIndent"/>
              <w:spacing w:after="0" w:line="240" w:lineRule="auto"/>
              <w:ind w:left="0" w:right="196" w:firstLine="705"/>
              <w:jc w:val="both"/>
              <w:rPr>
                <w:sz w:val="24"/>
                <w:szCs w:val="24"/>
              </w:rPr>
            </w:pPr>
            <w:bookmarkStart w:id="4" w:name="_Hlk522691379"/>
            <w:r w:rsidRPr="00290F9F">
              <w:rPr>
                <w:sz w:val="24"/>
                <w:szCs w:val="24"/>
              </w:rPr>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Start w:id="5" w:name="_Hlk522691397"/>
            <w:bookmarkEnd w:id="4"/>
            <w:r w:rsidRPr="00290F9F">
              <w:rPr>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būvju nekustamā īpašuma ieguvēju no vienas puses un zemes īpašnieku pastāvēs piespiedu dalītā īpašuma attiecības un līdz ar to zemes piespiedu nomas tiesiskās attiecības, kurās būvju nekustamā īpašuma īpašniekam būs pienākums maksāt zemes nomas maksu zemes īpašniekam par zemes, ar kuru saistītas būves (</w:t>
            </w:r>
            <w:r w:rsidR="008A349D" w:rsidRPr="00290F9F">
              <w:rPr>
                <w:sz w:val="24"/>
                <w:szCs w:val="24"/>
              </w:rPr>
              <w:t>būvju kadastra apzīmējumi 50520030188003; 50520030188006; 50520030188007</w:t>
            </w:r>
            <w:r w:rsidRPr="00290F9F">
              <w:rPr>
                <w:sz w:val="24"/>
                <w:szCs w:val="24"/>
              </w:rPr>
              <w:t>), lietošanu. Ievērojot iepriekš minēto, lai nodrošinātu nekustamā īpašuma  ieguvējam tiesisko skaidrību par pārdodamo objektu, VNĪ nekustamā īpašuma izsoles noteikumos iekļaus informāciju par piespiedu dalītā īpašuma tiesisko attiecību pastāvēšanu.</w:t>
            </w:r>
            <w:bookmarkEnd w:id="5"/>
          </w:p>
          <w:p w14:paraId="7A3FB56B" w14:textId="3F848B97" w:rsidR="00C82315" w:rsidRPr="00290F9F" w:rsidRDefault="00C82315" w:rsidP="00290F9F">
            <w:pPr>
              <w:pStyle w:val="BodyText"/>
              <w:spacing w:after="0" w:line="240" w:lineRule="auto"/>
              <w:ind w:right="196" w:firstLine="720"/>
              <w:jc w:val="both"/>
              <w:rPr>
                <w:rFonts w:ascii="Times New Roman" w:hAnsi="Times New Roman"/>
                <w:sz w:val="24"/>
                <w:szCs w:val="24"/>
              </w:rPr>
            </w:pPr>
            <w:r w:rsidRPr="00290F9F">
              <w:rPr>
                <w:rFonts w:ascii="Times New Roman" w:hAnsi="Times New Roman"/>
                <w:sz w:val="24"/>
                <w:szCs w:val="24"/>
              </w:rPr>
              <w:lastRenderedPageBreak/>
              <w:t xml:space="preserve">Ņemot vērā, ka nekustamais īpašums </w:t>
            </w:r>
            <w:r w:rsidR="008A349D" w:rsidRPr="00290F9F">
              <w:rPr>
                <w:rFonts w:ascii="Times New Roman" w:hAnsi="Times New Roman"/>
                <w:sz w:val="24"/>
                <w:szCs w:val="24"/>
              </w:rPr>
              <w:t xml:space="preserve">“Tirzieši 2”, Druvienas pagastā, Gulbenes novadā </w:t>
            </w:r>
            <w:r w:rsidRPr="00290F9F">
              <w:rPr>
                <w:rFonts w:ascii="Times New Roman" w:hAnsi="Times New Roman"/>
                <w:sz w:val="24"/>
                <w:szCs w:val="24"/>
              </w:rPr>
              <w:t>atrodas uz citai personai piederošas zemes vienības, ievērojot Atsavināšanas likuma 4.panta ceturtās daļas 1.punktu, zemes vienības īpašniekam ir pirmpirkuma tiesības, līdz ar to, ievērojot Atsavināšanas likuma 11.panta trešo daļu un 14.panta otro daļu, vienlaikus ar sludinājuma par izsoli publicēšanu zemes vienības īpašniekam tiks nosūtīts uzaicinājums iesniegt pieteikumu par pirmpirkuma tiesību izmantošanu.</w:t>
            </w:r>
          </w:p>
          <w:p w14:paraId="791FD443" w14:textId="77777777" w:rsidR="00C82315" w:rsidRPr="00290F9F" w:rsidRDefault="00C82315" w:rsidP="00290F9F">
            <w:pPr>
              <w:pStyle w:val="BodyText"/>
              <w:spacing w:after="0" w:line="240" w:lineRule="auto"/>
              <w:ind w:right="196" w:firstLine="720"/>
              <w:jc w:val="both"/>
              <w:rPr>
                <w:rFonts w:ascii="Times New Roman" w:hAnsi="Times New Roman"/>
                <w:sz w:val="24"/>
                <w:szCs w:val="24"/>
              </w:rPr>
            </w:pPr>
            <w:r w:rsidRPr="00290F9F">
              <w:rPr>
                <w:rFonts w:ascii="Times New Roman" w:hAnsi="Times New Roman"/>
                <w:color w:val="C00000"/>
                <w:sz w:val="24"/>
                <w:szCs w:val="24"/>
              </w:rPr>
              <w:t xml:space="preserve"> </w:t>
            </w:r>
            <w:r w:rsidRPr="00290F9F">
              <w:rPr>
                <w:rFonts w:ascii="Times New Roman" w:hAnsi="Times New Roman"/>
                <w:sz w:val="24"/>
                <w:szCs w:val="24"/>
              </w:rPr>
              <w:t xml:space="preserve">Ja izsludinātajā termiņā Atsavināšanas likuma 4.panta ceturtās daļas 1.punktā minētā persona nebūs iesniegusi pieteikumu par attiecīgā nekustamā īpašuma pirkšanu vai būs iesniegusi atteikumu, rīkojama izsole Atsavināšanas likumā noteiktajā kārtībā. </w:t>
            </w:r>
          </w:p>
          <w:p w14:paraId="20925DDF" w14:textId="60820903" w:rsidR="00C82315" w:rsidRPr="00290F9F" w:rsidRDefault="00C82315" w:rsidP="00290F9F">
            <w:pPr>
              <w:pStyle w:val="BodyText"/>
              <w:spacing w:line="240" w:lineRule="auto"/>
              <w:ind w:right="196" w:firstLine="720"/>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 xml:space="preserve">Nekustamā īpašuma atsavināšanu ierosina </w:t>
            </w:r>
            <w:r w:rsidR="008A349D" w:rsidRPr="00290F9F">
              <w:rPr>
                <w:rFonts w:ascii="Times New Roman" w:eastAsia="Times New Roman" w:hAnsi="Times New Roman"/>
                <w:sz w:val="24"/>
                <w:szCs w:val="24"/>
                <w:lang w:eastAsia="lv-LV"/>
              </w:rPr>
              <w:t>Finanšu</w:t>
            </w:r>
            <w:r w:rsidRPr="00290F9F">
              <w:rPr>
                <w:rFonts w:ascii="Times New Roman" w:eastAsia="Times New Roman" w:hAnsi="Times New Roman"/>
                <w:sz w:val="24"/>
                <w:szCs w:val="24"/>
                <w:lang w:eastAsia="lv-LV"/>
              </w:rPr>
              <w:t xml:space="preserve"> ministrija.</w:t>
            </w:r>
          </w:p>
          <w:p w14:paraId="2A27EB4F" w14:textId="71DDF775" w:rsidR="00C82315" w:rsidRPr="00290F9F" w:rsidRDefault="00C82315" w:rsidP="00290F9F">
            <w:pPr>
              <w:pStyle w:val="BodyTextIndent"/>
              <w:spacing w:after="0" w:line="240" w:lineRule="auto"/>
              <w:ind w:left="-4" w:right="196" w:firstLine="649"/>
              <w:jc w:val="both"/>
              <w:rPr>
                <w:sz w:val="24"/>
                <w:szCs w:val="24"/>
              </w:rPr>
            </w:pPr>
            <w:r w:rsidRPr="00290F9F">
              <w:rPr>
                <w:sz w:val="24"/>
                <w:szCs w:val="24"/>
              </w:rPr>
              <w:t>Ņemot vērā, ka valsts nekustamais īpašums nav nepieciešams valsts pārvaldes funkciju nodrošināšanai saskaņā ar Valsts pārvaldes iekārtas likumu, kā arī tas nav piemērots VNĪ saimnieciskās darbības veikšanai, VNĪ Īpašumu izvērtēšanas komisija 2018. gada 1</w:t>
            </w:r>
            <w:r w:rsidR="008A349D" w:rsidRPr="00290F9F">
              <w:rPr>
                <w:sz w:val="24"/>
                <w:szCs w:val="24"/>
              </w:rPr>
              <w:t>7</w:t>
            </w:r>
            <w:r w:rsidRPr="00290F9F">
              <w:rPr>
                <w:sz w:val="24"/>
                <w:szCs w:val="24"/>
              </w:rPr>
              <w:t>. </w:t>
            </w:r>
            <w:r w:rsidR="008A349D" w:rsidRPr="00290F9F">
              <w:rPr>
                <w:sz w:val="24"/>
                <w:szCs w:val="24"/>
              </w:rPr>
              <w:t>oktobra</w:t>
            </w:r>
            <w:r w:rsidRPr="00290F9F">
              <w:rPr>
                <w:sz w:val="24"/>
                <w:szCs w:val="24"/>
              </w:rPr>
              <w:t xml:space="preserve"> sēdē (prot. Nr.IZKP-18/</w:t>
            </w:r>
            <w:r w:rsidR="008A349D" w:rsidRPr="00290F9F">
              <w:rPr>
                <w:sz w:val="24"/>
                <w:szCs w:val="24"/>
              </w:rPr>
              <w:t>42</w:t>
            </w:r>
            <w:r w:rsidRPr="00290F9F">
              <w:rPr>
                <w:sz w:val="24"/>
                <w:szCs w:val="24"/>
              </w:rPr>
              <w:t xml:space="preserve"> </w:t>
            </w:r>
            <w:r w:rsidR="008A349D" w:rsidRPr="00290F9F">
              <w:rPr>
                <w:sz w:val="24"/>
                <w:szCs w:val="24"/>
              </w:rPr>
              <w:t>8</w:t>
            </w:r>
            <w:r w:rsidRPr="00290F9F">
              <w:rPr>
                <w:sz w:val="24"/>
                <w:szCs w:val="24"/>
              </w:rPr>
              <w:t xml:space="preserve">.punkts) </w:t>
            </w:r>
            <w:r w:rsidRPr="00290F9F">
              <w:rPr>
                <w:sz w:val="24"/>
                <w:szCs w:val="24"/>
                <w:lang w:eastAsia="lv-LV"/>
              </w:rPr>
              <w:t>ir pieņēmusi lēmumu nekustamo īpašumu normatīvajos aktos noteiktajā kārtībā virzīt atsavināšanai</w:t>
            </w:r>
            <w:r w:rsidRPr="00290F9F">
              <w:rPr>
                <w:sz w:val="24"/>
                <w:szCs w:val="24"/>
              </w:rPr>
              <w:t xml:space="preserve">. Pieņemot lēmumu par atsavināšanu VNĪ Īpašumu izvērtēšanas komisija ņēma vērā 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14:paraId="74AF4707" w14:textId="77777777" w:rsidR="008A349D" w:rsidRPr="00290F9F" w:rsidRDefault="008A349D" w:rsidP="00290F9F">
            <w:pPr>
              <w:spacing w:after="0" w:line="240" w:lineRule="auto"/>
              <w:ind w:right="196"/>
              <w:jc w:val="both"/>
              <w:rPr>
                <w:rFonts w:ascii="Times New Roman" w:hAnsi="Times New Roman"/>
                <w:sz w:val="24"/>
                <w:szCs w:val="24"/>
              </w:rPr>
            </w:pPr>
          </w:p>
          <w:p w14:paraId="0453E85C" w14:textId="2C3B2961" w:rsidR="00C82315" w:rsidRPr="00290F9F" w:rsidRDefault="00C82315" w:rsidP="00290F9F">
            <w:pPr>
              <w:spacing w:after="0" w:line="240" w:lineRule="auto"/>
              <w:ind w:right="196" w:firstLine="705"/>
              <w:jc w:val="both"/>
              <w:rPr>
                <w:rFonts w:ascii="Times New Roman" w:eastAsia="Times New Roman" w:hAnsi="Times New Roman"/>
                <w:sz w:val="24"/>
                <w:szCs w:val="24"/>
              </w:rPr>
            </w:pPr>
            <w:r w:rsidRPr="00290F9F">
              <w:rPr>
                <w:rFonts w:ascii="Times New Roman" w:eastAsia="Times New Roman" w:hAnsi="Times New Roman"/>
                <w:sz w:val="24"/>
                <w:szCs w:val="24"/>
              </w:rPr>
              <w:t>Rīkojuma projekts attiecas uz publiskās pārvaldes politikas jomu.</w:t>
            </w:r>
          </w:p>
        </w:tc>
      </w:tr>
      <w:tr w:rsidR="00C82315" w:rsidRPr="00290F9F" w14:paraId="14395F65" w14:textId="77777777" w:rsidTr="00405B1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D2A390" w14:textId="77777777" w:rsidR="00C82315" w:rsidRPr="00290F9F" w:rsidRDefault="00C82315" w:rsidP="00290F9F">
            <w:pPr>
              <w:spacing w:before="100" w:after="10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D9AED2" w14:textId="77777777" w:rsidR="00C82315" w:rsidRPr="00290F9F" w:rsidRDefault="00C82315" w:rsidP="00290F9F">
            <w:pPr>
              <w:spacing w:before="100" w:after="10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2146A27" w14:textId="77777777" w:rsidR="00C82315" w:rsidRPr="00290F9F" w:rsidRDefault="00C82315" w:rsidP="00290F9F">
            <w:pPr>
              <w:spacing w:before="100" w:after="100" w:line="240" w:lineRule="auto"/>
              <w:ind w:right="196" w:firstLine="720"/>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Rīkojuma projekta izstrādē ir iesaistīta Finanšu ministrija (VNĪ).</w:t>
            </w:r>
          </w:p>
        </w:tc>
      </w:tr>
      <w:tr w:rsidR="00C82315" w:rsidRPr="00290F9F" w14:paraId="5C9A0D20" w14:textId="77777777" w:rsidTr="00405B1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0D57AA" w14:textId="77777777" w:rsidR="00C82315" w:rsidRPr="00290F9F" w:rsidRDefault="00C82315" w:rsidP="00290F9F">
            <w:pPr>
              <w:spacing w:before="100" w:after="10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E91AE1" w14:textId="77777777" w:rsidR="00C82315" w:rsidRPr="00290F9F" w:rsidRDefault="00C82315" w:rsidP="00290F9F">
            <w:pPr>
              <w:spacing w:before="100" w:after="10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3B908F9" w14:textId="77777777" w:rsidR="00C82315" w:rsidRPr="00290F9F" w:rsidRDefault="00C82315" w:rsidP="00290F9F">
            <w:pPr>
              <w:spacing w:before="100" w:after="100" w:line="240" w:lineRule="auto"/>
              <w:ind w:right="196" w:firstLine="720"/>
              <w:jc w:val="both"/>
              <w:rPr>
                <w:rFonts w:ascii="Times New Roman" w:hAnsi="Times New Roman"/>
                <w:sz w:val="24"/>
                <w:szCs w:val="24"/>
              </w:rPr>
            </w:pPr>
            <w:r w:rsidRPr="00290F9F">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CF66835" w14:textId="77777777" w:rsidR="00C82315" w:rsidRPr="00BC4432" w:rsidRDefault="00C82315" w:rsidP="00C82315">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C82315" w:rsidRPr="00BC4432" w14:paraId="448D5918" w14:textId="77777777" w:rsidTr="00D870BE">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34087C17" w14:textId="77777777" w:rsidR="00C82315" w:rsidRPr="00BC4432" w:rsidRDefault="00C82315" w:rsidP="00D870BE">
            <w:pPr>
              <w:spacing w:before="100" w:after="100" w:line="293" w:lineRule="atLeast"/>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II. Tiesību akta projekta ietekme uz sabiedrību, tautsaimniecības attīstību un administratīvo slogu</w:t>
            </w:r>
          </w:p>
        </w:tc>
      </w:tr>
      <w:tr w:rsidR="00C82315" w:rsidRPr="00BC4432" w14:paraId="150265E5" w14:textId="77777777" w:rsidTr="00D870BE">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D9FC648"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lastRenderedPageBreak/>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86ACD1"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AA0C716" w14:textId="3CFCAE7B" w:rsidR="00C82315" w:rsidRPr="00BC4432" w:rsidRDefault="00B16C35" w:rsidP="00D870BE">
            <w:pPr>
              <w:spacing w:after="0" w:line="240" w:lineRule="auto"/>
              <w:ind w:right="151" w:firstLine="403"/>
              <w:jc w:val="both"/>
              <w:rPr>
                <w:rFonts w:ascii="Times New Roman" w:eastAsia="Times New Roman" w:hAnsi="Times New Roman"/>
                <w:sz w:val="24"/>
                <w:szCs w:val="24"/>
                <w:lang w:eastAsia="lv-LV"/>
              </w:rPr>
            </w:pPr>
            <w:r w:rsidRPr="00BC4432">
              <w:rPr>
                <w:rFonts w:ascii="Times New Roman" w:hAnsi="Times New Roman"/>
                <w:sz w:val="24"/>
                <w:szCs w:val="24"/>
              </w:rPr>
              <w:t>Persona, kur</w:t>
            </w:r>
            <w:r w:rsidR="001C4DB4">
              <w:rPr>
                <w:rFonts w:ascii="Times New Roman" w:hAnsi="Times New Roman"/>
                <w:sz w:val="24"/>
                <w:szCs w:val="24"/>
              </w:rPr>
              <w:t>ai</w:t>
            </w:r>
            <w:r w:rsidRPr="00BC4432">
              <w:rPr>
                <w:rFonts w:ascii="Times New Roman" w:hAnsi="Times New Roman"/>
                <w:sz w:val="24"/>
                <w:szCs w:val="24"/>
              </w:rPr>
              <w:t xml:space="preserve"> saskaņā ar Atsavināšanas likumu ir pirmpirkuma tiesības uz </w:t>
            </w:r>
            <w:r w:rsidR="001C4DB4">
              <w:rPr>
                <w:rFonts w:ascii="Times New Roman" w:hAnsi="Times New Roman"/>
                <w:sz w:val="24"/>
                <w:szCs w:val="24"/>
              </w:rPr>
              <w:t xml:space="preserve">rīkojuma projekta 1.2.apakšpunktā minēto </w:t>
            </w:r>
            <w:r w:rsidRPr="00BC4432">
              <w:rPr>
                <w:rFonts w:ascii="Times New Roman" w:hAnsi="Times New Roman"/>
                <w:sz w:val="24"/>
                <w:szCs w:val="24"/>
              </w:rPr>
              <w:t>atsavinām</w:t>
            </w:r>
            <w:r w:rsidR="001C4DB4">
              <w:rPr>
                <w:rFonts w:ascii="Times New Roman" w:hAnsi="Times New Roman"/>
                <w:sz w:val="24"/>
                <w:szCs w:val="24"/>
              </w:rPr>
              <w:t>o</w:t>
            </w:r>
            <w:r w:rsidRPr="00BC4432">
              <w:rPr>
                <w:rFonts w:ascii="Times New Roman" w:hAnsi="Times New Roman"/>
                <w:sz w:val="24"/>
                <w:szCs w:val="24"/>
              </w:rPr>
              <w:t xml:space="preserve"> valsts nekustam</w:t>
            </w:r>
            <w:r w:rsidR="001C4DB4">
              <w:rPr>
                <w:rFonts w:ascii="Times New Roman" w:hAnsi="Times New Roman"/>
                <w:sz w:val="24"/>
                <w:szCs w:val="24"/>
              </w:rPr>
              <w:t>o</w:t>
            </w:r>
            <w:r w:rsidRPr="00BC4432">
              <w:rPr>
                <w:rFonts w:ascii="Times New Roman" w:hAnsi="Times New Roman"/>
                <w:sz w:val="24"/>
                <w:szCs w:val="24"/>
              </w:rPr>
              <w:t xml:space="preserve"> īpašum</w:t>
            </w:r>
            <w:r w:rsidR="001C4DB4">
              <w:rPr>
                <w:rFonts w:ascii="Times New Roman" w:hAnsi="Times New Roman"/>
                <w:sz w:val="24"/>
                <w:szCs w:val="24"/>
              </w:rPr>
              <w:t>u</w:t>
            </w:r>
            <w:r w:rsidRPr="00BC4432">
              <w:rPr>
                <w:rFonts w:ascii="Times New Roman" w:hAnsi="Times New Roman"/>
                <w:sz w:val="24"/>
                <w:szCs w:val="24"/>
              </w:rPr>
              <w:t>. Gadījumā, ja minētā persona neizmanto pirmpirkuma tiesības,</w:t>
            </w:r>
            <w:r w:rsidR="001C4DB4">
              <w:rPr>
                <w:rFonts w:ascii="Times New Roman" w:hAnsi="Times New Roman"/>
                <w:sz w:val="24"/>
                <w:szCs w:val="24"/>
              </w:rPr>
              <w:t xml:space="preserve"> kā arī attiecībā uz rīkojuma projekta 1.1.apakšpunktā minēto atsavināmo valsts nekustamo īpašumu</w:t>
            </w:r>
            <w:r w:rsidRPr="00BC4432">
              <w:rPr>
                <w:rFonts w:ascii="Times New Roman" w:hAnsi="Times New Roman"/>
                <w:sz w:val="24"/>
                <w:szCs w:val="24"/>
              </w:rPr>
              <w:t xml:space="preserve"> </w:t>
            </w:r>
            <w:r w:rsidRPr="00BC4432">
              <w:rPr>
                <w:rFonts w:ascii="Times New Roman" w:hAnsi="Times New Roman"/>
                <w:sz w:val="24"/>
                <w:szCs w:val="24"/>
                <w:lang w:eastAsia="lv-LV"/>
              </w:rPr>
              <w:t>jebkurš tiesību subjekts - fiziska un juridiska persona, kurai piemīt tiesībspēja un rīcībspēja, un kura vēlas piedalīties izsolē un iegādāties valsts nekustamo īpašumu.</w:t>
            </w:r>
          </w:p>
        </w:tc>
      </w:tr>
      <w:tr w:rsidR="00C82315" w:rsidRPr="00BC4432" w14:paraId="781D4BB7" w14:textId="77777777" w:rsidTr="00D870BE">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0BBFEF"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5CF0114"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1691A28" w14:textId="77777777" w:rsidR="00C82315" w:rsidRPr="00BC4432" w:rsidRDefault="00C82315" w:rsidP="00D870BE">
            <w:pPr>
              <w:spacing w:after="0" w:line="240" w:lineRule="auto"/>
              <w:ind w:right="151" w:firstLine="496"/>
              <w:jc w:val="both"/>
              <w:rPr>
                <w:rFonts w:ascii="Times New Roman" w:hAnsi="Times New Roman"/>
                <w:sz w:val="24"/>
                <w:szCs w:val="24"/>
              </w:rPr>
            </w:pPr>
            <w:r w:rsidRPr="00BC4432">
              <w:rPr>
                <w:rFonts w:ascii="Times New Roman" w:hAnsi="Times New Roman"/>
                <w:sz w:val="24"/>
                <w:szCs w:val="24"/>
                <w:lang w:eastAsia="lv-LV"/>
              </w:rPr>
              <w:t>Rīkojuma projekts tautsaimniecību kā valsts saimniecības nozari neietekmē un administratīvo slogu nerada.</w:t>
            </w:r>
          </w:p>
        </w:tc>
      </w:tr>
      <w:tr w:rsidR="00C82315" w:rsidRPr="00BC4432" w14:paraId="53D963E6" w14:textId="77777777" w:rsidTr="00D870BE">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6EEADDC"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D90867E"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C848B1C" w14:textId="77777777" w:rsidR="00C82315" w:rsidRPr="00BC4432" w:rsidRDefault="00C82315" w:rsidP="00D870BE">
            <w:pPr>
              <w:spacing w:after="0" w:line="240" w:lineRule="auto"/>
              <w:ind w:right="151" w:firstLine="496"/>
              <w:rPr>
                <w:rFonts w:ascii="Times New Roman" w:hAnsi="Times New Roman"/>
                <w:sz w:val="24"/>
                <w:szCs w:val="24"/>
              </w:rPr>
            </w:pPr>
            <w:r w:rsidRPr="00BC4432">
              <w:rPr>
                <w:rFonts w:ascii="Times New Roman" w:hAnsi="Times New Roman"/>
                <w:sz w:val="24"/>
                <w:szCs w:val="24"/>
                <w:lang w:eastAsia="lv-LV"/>
              </w:rPr>
              <w:t>Projekts šo jomu neskar.</w:t>
            </w:r>
          </w:p>
        </w:tc>
      </w:tr>
      <w:tr w:rsidR="00C82315" w:rsidRPr="00BC4432" w14:paraId="41C5DA88" w14:textId="77777777" w:rsidTr="00D870BE">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5DA4745"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1ECFE4E"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BE4C0D0" w14:textId="77777777" w:rsidR="00C82315" w:rsidRPr="00BC4432" w:rsidRDefault="00C82315" w:rsidP="00D870BE">
            <w:pPr>
              <w:spacing w:after="0" w:line="240" w:lineRule="auto"/>
              <w:ind w:right="151" w:firstLine="496"/>
              <w:jc w:val="both"/>
              <w:rPr>
                <w:rFonts w:ascii="Times New Roman" w:hAnsi="Times New Roman"/>
                <w:sz w:val="24"/>
                <w:szCs w:val="24"/>
              </w:rPr>
            </w:pPr>
            <w:r w:rsidRPr="00BC4432">
              <w:rPr>
                <w:rFonts w:ascii="Times New Roman" w:hAnsi="Times New Roman"/>
                <w:sz w:val="24"/>
                <w:szCs w:val="24"/>
                <w:lang w:eastAsia="lv-LV"/>
              </w:rPr>
              <w:t>Projekts šo jomu neskar.</w:t>
            </w:r>
          </w:p>
        </w:tc>
      </w:tr>
      <w:tr w:rsidR="00C82315" w:rsidRPr="00BC4432" w14:paraId="3E10770C" w14:textId="77777777" w:rsidTr="00D870BE">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E5D6DB1"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1461AC8"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7E51AF" w14:textId="08F2F2B2" w:rsidR="00C82315" w:rsidRPr="00290F9F" w:rsidRDefault="00290F9F" w:rsidP="00290F9F">
            <w:pPr>
              <w:spacing w:line="240" w:lineRule="auto"/>
              <w:jc w:val="both"/>
              <w:rPr>
                <w:rFonts w:ascii="Times New Roman" w:eastAsiaTheme="minorHAnsi" w:hAnsi="Times New Roman"/>
                <w:sz w:val="24"/>
                <w:szCs w:val="24"/>
              </w:rPr>
            </w:pPr>
            <w:r w:rsidRPr="00290F9F">
              <w:rPr>
                <w:rFonts w:ascii="Times New Roman" w:hAnsi="Times New Roman"/>
                <w:sz w:val="24"/>
                <w:szCs w:val="24"/>
              </w:rPr>
              <w:t>Rīkojuma projekta izstrādes, saskaņošanas un pieņemšanas procesā personu datu apstrādes mērķis ir nodrošināt rīkojuma projekta</w:t>
            </w:r>
            <w:r>
              <w:t xml:space="preserve"> </w:t>
            </w:r>
            <w:r w:rsidRPr="00290F9F">
              <w:rPr>
                <w:rFonts w:ascii="Times New Roman" w:hAnsi="Times New Roman"/>
                <w:sz w:val="24"/>
                <w:szCs w:val="24"/>
              </w:rPr>
              <w:t>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18B3E459" w14:textId="77777777" w:rsidR="00C82315" w:rsidRPr="00BC4432" w:rsidRDefault="00C82315" w:rsidP="00C82315">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C82315" w:rsidRPr="00BC4432" w14:paraId="23ED6454" w14:textId="77777777" w:rsidTr="00D870BE">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484BEDC4" w14:textId="77777777" w:rsidR="00C82315" w:rsidRPr="00290F9F" w:rsidRDefault="00C82315" w:rsidP="00D870BE">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III. Tiesību akta projekta ietekme uz valsts budžetu un pašvaldību budžetiem</w:t>
            </w:r>
          </w:p>
        </w:tc>
      </w:tr>
      <w:tr w:rsidR="00C82315" w:rsidRPr="00BC4432" w14:paraId="1143FCB7" w14:textId="77777777" w:rsidTr="00D870BE">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52EA21C" w14:textId="77777777" w:rsidR="00C82315" w:rsidRPr="00290F9F" w:rsidRDefault="00C82315" w:rsidP="00D870BE">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90E03D5" w14:textId="77777777" w:rsidR="00C82315" w:rsidRPr="00290F9F" w:rsidRDefault="00C82315" w:rsidP="00D870BE">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2018.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9B5DF4A" w14:textId="77777777" w:rsidR="00C82315" w:rsidRPr="00290F9F" w:rsidRDefault="00C82315" w:rsidP="00D870BE">
            <w:pPr>
              <w:spacing w:after="0" w:line="240" w:lineRule="auto"/>
              <w:jc w:val="center"/>
              <w:rPr>
                <w:rFonts w:ascii="Times New Roman" w:hAnsi="Times New Roman"/>
                <w:sz w:val="24"/>
                <w:szCs w:val="24"/>
              </w:rPr>
            </w:pPr>
            <w:r w:rsidRPr="00290F9F">
              <w:rPr>
                <w:rFonts w:ascii="Times New Roman" w:eastAsia="Times New Roman" w:hAnsi="Times New Roman"/>
                <w:sz w:val="24"/>
                <w:szCs w:val="24"/>
                <w:lang w:eastAsia="lv-LV"/>
              </w:rPr>
              <w:t>Turpmākie trīs gadi (tūkst.</w:t>
            </w:r>
            <w:r w:rsidRPr="00290F9F">
              <w:rPr>
                <w:rFonts w:ascii="Times New Roman" w:eastAsia="Times New Roman" w:hAnsi="Times New Roman"/>
                <w:i/>
                <w:sz w:val="24"/>
                <w:szCs w:val="24"/>
                <w:lang w:eastAsia="lv-LV"/>
              </w:rPr>
              <w:t>euro</w:t>
            </w:r>
            <w:r w:rsidRPr="00290F9F">
              <w:rPr>
                <w:rFonts w:ascii="Times New Roman" w:eastAsia="Times New Roman" w:hAnsi="Times New Roman"/>
                <w:sz w:val="24"/>
                <w:szCs w:val="24"/>
                <w:lang w:eastAsia="lv-LV"/>
              </w:rPr>
              <w:t>)</w:t>
            </w:r>
          </w:p>
        </w:tc>
      </w:tr>
      <w:tr w:rsidR="00C82315" w:rsidRPr="00BC4432" w14:paraId="519F880D" w14:textId="77777777" w:rsidTr="00D870BE">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842C25B" w14:textId="77777777" w:rsidR="00C82315" w:rsidRPr="00290F9F" w:rsidRDefault="00C82315" w:rsidP="00D870BE">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4272102" w14:textId="77777777" w:rsidR="00C82315" w:rsidRPr="00290F9F" w:rsidRDefault="00C82315" w:rsidP="00D870BE">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C2A1E9E" w14:textId="77777777" w:rsidR="00C82315" w:rsidRPr="00290F9F" w:rsidRDefault="00C82315" w:rsidP="00D870BE">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2019.</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6E58BE2" w14:textId="77777777" w:rsidR="00C82315" w:rsidRPr="00290F9F" w:rsidRDefault="00C82315" w:rsidP="00D870BE">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2020.</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F3439F0" w14:textId="77777777" w:rsidR="00C82315" w:rsidRPr="00290F9F" w:rsidRDefault="00C82315" w:rsidP="00D870BE">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2021.</w:t>
            </w:r>
          </w:p>
        </w:tc>
      </w:tr>
      <w:tr w:rsidR="00C82315" w:rsidRPr="00BC4432" w14:paraId="56D5E21B" w14:textId="77777777" w:rsidTr="00D870BE">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03328B8" w14:textId="77777777" w:rsidR="00C82315" w:rsidRPr="00290F9F" w:rsidRDefault="00C82315" w:rsidP="00D870BE">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5AE1E6A"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3D1C736"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1D44274"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Izmaiņas, salīdzinot ar kārtējo (2018.)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7061BD5"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Izmaiņas, salīdzinot ar kārtējo (2018.)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0667CFD"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Izmaiņas, salīdzinot ar kārtējo (2018.) gadu</w:t>
            </w:r>
          </w:p>
        </w:tc>
      </w:tr>
      <w:tr w:rsidR="00C82315" w:rsidRPr="00BC4432" w14:paraId="2E573D3C"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6500ABC" w14:textId="77777777" w:rsidR="00C82315" w:rsidRPr="00290F9F" w:rsidRDefault="00C82315" w:rsidP="00D870BE">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1</w:t>
            </w:r>
          </w:p>
          <w:p w14:paraId="27B8C1D7"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5F10C06" w14:textId="77777777" w:rsidR="00C82315" w:rsidRPr="00290F9F" w:rsidRDefault="00C82315" w:rsidP="00D870BE">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w:t>
            </w:r>
          </w:p>
          <w:p w14:paraId="3B6747DA"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43C51D6" w14:textId="77777777" w:rsidR="00C82315" w:rsidRPr="00290F9F" w:rsidRDefault="00C82315" w:rsidP="00D870BE">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3</w:t>
            </w:r>
          </w:p>
          <w:p w14:paraId="191C37D7"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A96F650" w14:textId="77777777" w:rsidR="00C82315" w:rsidRPr="00290F9F" w:rsidRDefault="00C82315" w:rsidP="00D870BE">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4</w:t>
            </w:r>
          </w:p>
          <w:p w14:paraId="3C7458A5"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67975E6" w14:textId="77777777" w:rsidR="00C82315" w:rsidRPr="00290F9F" w:rsidRDefault="00C82315" w:rsidP="00D870BE">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5</w:t>
            </w:r>
          </w:p>
          <w:p w14:paraId="0CACEF18"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15D2CD4" w14:textId="77777777" w:rsidR="00C82315" w:rsidRPr="00290F9F" w:rsidRDefault="00C82315" w:rsidP="00D870BE">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6</w:t>
            </w:r>
          </w:p>
          <w:p w14:paraId="4E8DBB4C"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64FE503D"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3D4EC7A"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A8101AC"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Nav precīzi aprēķināms.</w:t>
            </w:r>
          </w:p>
          <w:p w14:paraId="422A1F44"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52A2D376"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B591A84"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45AF212"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Nav precīzi aprēķināms.</w:t>
            </w:r>
          </w:p>
          <w:p w14:paraId="60059E9D"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3ACA2191"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B973B52"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lastRenderedPageBreak/>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3CB9062"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336EC00A"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7F108534"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7767AA9"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74C8E12"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6EF318EF"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6C91807B"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7D309D0"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62C3606"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59214644"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6810D24A"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4FAF076"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9E7A96C"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575B63CF"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47070269"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86055C5"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2C74E31"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430F8FA8"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7291CEB1"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2F462F0"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4848780"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0B4F0C26"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6EBD362B"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EB341AD"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DEB80E9" w14:textId="77777777" w:rsidR="00C82315" w:rsidRPr="00290F9F" w:rsidRDefault="00C82315" w:rsidP="00D870BE">
            <w:pPr>
              <w:spacing w:after="0" w:line="240" w:lineRule="auto"/>
              <w:jc w:val="center"/>
              <w:rPr>
                <w:rFonts w:ascii="Times New Roman" w:eastAsia="Times New Roman" w:hAnsi="Times New Roman"/>
                <w:sz w:val="24"/>
                <w:szCs w:val="24"/>
              </w:rPr>
            </w:pPr>
            <w:r w:rsidRPr="00290F9F">
              <w:rPr>
                <w:rFonts w:ascii="Times New Roman" w:eastAsia="Times New Roman" w:hAnsi="Times New Roman"/>
                <w:sz w:val="24"/>
                <w:szCs w:val="24"/>
              </w:rPr>
              <w:t>Nav precīzi aprēķināms.</w:t>
            </w:r>
          </w:p>
        </w:tc>
      </w:tr>
      <w:tr w:rsidR="00C82315" w:rsidRPr="00BC4432" w14:paraId="29A77B3E"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BD4136B"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1F9DD31" w14:textId="77777777" w:rsidR="00C82315" w:rsidRPr="00290F9F" w:rsidRDefault="00C82315" w:rsidP="00D870BE">
            <w:pPr>
              <w:spacing w:after="0" w:line="240" w:lineRule="auto"/>
              <w:jc w:val="center"/>
              <w:rPr>
                <w:rFonts w:ascii="Times New Roman" w:eastAsia="Times New Roman" w:hAnsi="Times New Roman"/>
                <w:sz w:val="24"/>
                <w:szCs w:val="24"/>
              </w:rPr>
            </w:pPr>
            <w:r w:rsidRPr="00290F9F">
              <w:rPr>
                <w:rFonts w:ascii="Times New Roman" w:eastAsia="Times New Roman" w:hAnsi="Times New Roman"/>
                <w:sz w:val="24"/>
                <w:szCs w:val="24"/>
              </w:rPr>
              <w:t>Nav precīzi aprēķināms.</w:t>
            </w:r>
          </w:p>
        </w:tc>
      </w:tr>
      <w:tr w:rsidR="00C82315" w:rsidRPr="00BC4432" w14:paraId="5DD1426D"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92FB638"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66E3AC4" w14:textId="77777777" w:rsidR="00C82315" w:rsidRPr="00290F9F" w:rsidRDefault="00C82315" w:rsidP="00D870BE">
            <w:pPr>
              <w:spacing w:after="0" w:line="240" w:lineRule="auto"/>
              <w:jc w:val="center"/>
              <w:rPr>
                <w:rFonts w:ascii="Times New Roman" w:eastAsia="Times New Roman" w:hAnsi="Times New Roman"/>
                <w:sz w:val="24"/>
                <w:szCs w:val="24"/>
              </w:rPr>
            </w:pPr>
            <w:r w:rsidRPr="00290F9F">
              <w:rPr>
                <w:rFonts w:ascii="Times New Roman" w:eastAsia="Times New Roman" w:hAnsi="Times New Roman"/>
                <w:sz w:val="24"/>
                <w:szCs w:val="24"/>
              </w:rPr>
              <w:t>0</w:t>
            </w:r>
          </w:p>
        </w:tc>
      </w:tr>
      <w:tr w:rsidR="00C82315" w:rsidRPr="00BC4432" w14:paraId="10AD4380" w14:textId="77777777" w:rsidTr="00D870BE">
        <w:trPr>
          <w:trHeight w:val="1775"/>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FEE258A"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E230616" w14:textId="77777777" w:rsidR="00C82315" w:rsidRPr="00290F9F" w:rsidRDefault="00C82315" w:rsidP="00D870BE">
            <w:pPr>
              <w:spacing w:after="0" w:line="240" w:lineRule="auto"/>
              <w:jc w:val="center"/>
              <w:rPr>
                <w:rFonts w:ascii="Times New Roman" w:eastAsia="Times New Roman" w:hAnsi="Times New Roman"/>
                <w:sz w:val="24"/>
                <w:szCs w:val="24"/>
              </w:rPr>
            </w:pPr>
            <w:r w:rsidRPr="00290F9F">
              <w:rPr>
                <w:rFonts w:ascii="Times New Roman" w:eastAsia="Times New Roman" w:hAnsi="Times New Roman"/>
                <w:sz w:val="24"/>
                <w:szCs w:val="24"/>
              </w:rPr>
              <w:t>0</w:t>
            </w:r>
          </w:p>
        </w:tc>
      </w:tr>
      <w:tr w:rsidR="00C82315" w:rsidRPr="00BC4432" w14:paraId="512D87A5" w14:textId="77777777" w:rsidTr="00D870BE">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203403E"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1C473F3"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8A0FA8E"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 </w:t>
            </w:r>
          </w:p>
          <w:p w14:paraId="32B90C27" w14:textId="77777777" w:rsidR="00C82315" w:rsidRPr="00290F9F" w:rsidRDefault="00C82315" w:rsidP="00D870BE">
            <w:pPr>
              <w:spacing w:after="0" w:line="240" w:lineRule="auto"/>
              <w:rPr>
                <w:rFonts w:ascii="Times New Roman" w:eastAsia="Times New Roman" w:hAnsi="Times New Roman"/>
                <w:sz w:val="24"/>
                <w:szCs w:val="24"/>
                <w:lang w:eastAsia="lv-LV"/>
              </w:rPr>
            </w:pPr>
          </w:p>
          <w:p w14:paraId="00140399"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1ADAA661"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53BE2A6A" w14:textId="77777777" w:rsidTr="00D870BE">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AB99317"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C4CC481"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81B58F6"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 </w:t>
            </w:r>
          </w:p>
          <w:p w14:paraId="5C30B5E0"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Nav precīzi aprēķināms.</w:t>
            </w:r>
          </w:p>
        </w:tc>
      </w:tr>
      <w:tr w:rsidR="00C82315" w:rsidRPr="00BC4432" w14:paraId="2DAC57BF"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16E0EC2"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638F1AF" w14:textId="77777777" w:rsidR="00C82315" w:rsidRPr="00290F9F" w:rsidRDefault="00C82315" w:rsidP="00D870BE">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19C8BCF" w14:textId="77777777" w:rsidR="00C82315" w:rsidRPr="00290F9F" w:rsidRDefault="00C82315" w:rsidP="00D870BE">
            <w:pPr>
              <w:spacing w:after="0" w:line="240" w:lineRule="auto"/>
              <w:rPr>
                <w:rFonts w:ascii="Times New Roman" w:eastAsia="Times New Roman" w:hAnsi="Times New Roman"/>
                <w:sz w:val="24"/>
                <w:szCs w:val="24"/>
                <w:lang w:eastAsia="lv-LV"/>
              </w:rPr>
            </w:pPr>
          </w:p>
        </w:tc>
      </w:tr>
      <w:tr w:rsidR="00C82315" w:rsidRPr="00BC4432" w14:paraId="4D5C6FDE"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7AF022B"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FF305E9" w14:textId="77777777" w:rsidR="00C82315" w:rsidRPr="00290F9F" w:rsidRDefault="00C82315" w:rsidP="00D870BE">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93690C3" w14:textId="77777777" w:rsidR="00C82315" w:rsidRPr="00290F9F" w:rsidRDefault="00C82315" w:rsidP="00D870BE">
            <w:pPr>
              <w:spacing w:after="0" w:line="240" w:lineRule="auto"/>
              <w:rPr>
                <w:rFonts w:ascii="Times New Roman" w:eastAsia="Times New Roman" w:hAnsi="Times New Roman"/>
                <w:sz w:val="24"/>
                <w:szCs w:val="24"/>
                <w:lang w:eastAsia="lv-LV"/>
              </w:rPr>
            </w:pPr>
          </w:p>
        </w:tc>
      </w:tr>
      <w:tr w:rsidR="00C82315" w:rsidRPr="00BC4432" w14:paraId="7FCBD190" w14:textId="77777777" w:rsidTr="00D870BE">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E3C681E"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E734A40" w14:textId="77777777" w:rsidR="00C82315" w:rsidRPr="00290F9F" w:rsidRDefault="00C82315" w:rsidP="00D870BE">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7F43CC3" w14:textId="77777777" w:rsidR="00C82315" w:rsidRPr="00290F9F" w:rsidRDefault="00C82315" w:rsidP="00D870BE">
            <w:pPr>
              <w:spacing w:after="0" w:line="240" w:lineRule="auto"/>
              <w:rPr>
                <w:rFonts w:ascii="Times New Roman" w:eastAsia="Times New Roman" w:hAnsi="Times New Roman"/>
                <w:sz w:val="24"/>
                <w:szCs w:val="24"/>
                <w:lang w:eastAsia="lv-LV"/>
              </w:rPr>
            </w:pPr>
          </w:p>
        </w:tc>
      </w:tr>
      <w:tr w:rsidR="00C82315" w:rsidRPr="00BC4432" w14:paraId="5F704D11" w14:textId="77777777" w:rsidTr="00D870BE">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9338184"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57FC76B3"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Nav precīzi aprēķināms.</w:t>
            </w:r>
          </w:p>
          <w:p w14:paraId="0B629163" w14:textId="77777777" w:rsidR="00C82315" w:rsidRPr="00290F9F" w:rsidRDefault="00C82315" w:rsidP="00D870BE">
            <w:pPr>
              <w:spacing w:after="0" w:line="240" w:lineRule="auto"/>
              <w:jc w:val="center"/>
              <w:rPr>
                <w:rFonts w:ascii="Times New Roman" w:eastAsia="Times New Roman" w:hAnsi="Times New Roman"/>
                <w:sz w:val="24"/>
                <w:szCs w:val="24"/>
                <w:lang w:eastAsia="lv-LV"/>
              </w:rPr>
            </w:pPr>
          </w:p>
        </w:tc>
      </w:tr>
      <w:tr w:rsidR="00C82315" w:rsidRPr="00BC4432" w14:paraId="6D10311D" w14:textId="77777777" w:rsidTr="00D870BE">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24977AA"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0780A395" w14:textId="77777777" w:rsidR="00C82315" w:rsidRPr="00290F9F" w:rsidRDefault="00C82315" w:rsidP="00D870BE">
            <w:pPr>
              <w:spacing w:after="0" w:line="240" w:lineRule="auto"/>
              <w:rPr>
                <w:rFonts w:ascii="Times New Roman" w:eastAsia="Times New Roman" w:hAnsi="Times New Roman"/>
                <w:sz w:val="24"/>
                <w:szCs w:val="24"/>
                <w:lang w:eastAsia="lv-LV"/>
              </w:rPr>
            </w:pPr>
          </w:p>
        </w:tc>
      </w:tr>
      <w:tr w:rsidR="00C82315" w:rsidRPr="00BC4432" w14:paraId="3485E7DF" w14:textId="77777777" w:rsidTr="00D870BE">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1392943"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8F0AF68" w14:textId="77777777" w:rsidR="00C82315" w:rsidRPr="00290F9F" w:rsidRDefault="00C82315" w:rsidP="00D870BE">
            <w:pPr>
              <w:spacing w:after="0" w:line="240" w:lineRule="auto"/>
              <w:rPr>
                <w:rFonts w:ascii="Times New Roman" w:eastAsia="Times New Roman" w:hAnsi="Times New Roman"/>
                <w:sz w:val="24"/>
                <w:szCs w:val="24"/>
                <w:lang w:eastAsia="lv-LV"/>
              </w:rPr>
            </w:pPr>
          </w:p>
        </w:tc>
      </w:tr>
      <w:tr w:rsidR="00C82315" w:rsidRPr="00BC4432" w14:paraId="1278A852" w14:textId="77777777" w:rsidTr="00D870B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01D2D9B"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A6B53BF" w14:textId="77777777" w:rsidR="00C82315" w:rsidRPr="00290F9F" w:rsidRDefault="00C82315" w:rsidP="00D870BE">
            <w:pPr>
              <w:spacing w:after="0" w:line="240" w:lineRule="auto"/>
              <w:ind w:firstLine="720"/>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Nav attiecināms.</w:t>
            </w:r>
          </w:p>
        </w:tc>
      </w:tr>
      <w:tr w:rsidR="00C82315" w:rsidRPr="00BC4432" w14:paraId="1BB582A2" w14:textId="77777777" w:rsidTr="00D870BE">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39DE14C7" w14:textId="77777777" w:rsidR="00C82315" w:rsidRPr="00290F9F" w:rsidRDefault="00C82315" w:rsidP="00D870BE">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lastRenderedPageBreak/>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17CFD89B" w14:textId="77777777" w:rsidR="00C82315" w:rsidRPr="00290F9F" w:rsidRDefault="00C82315" w:rsidP="00D870BE">
            <w:pPr>
              <w:spacing w:after="0" w:line="240" w:lineRule="auto"/>
              <w:ind w:right="211" w:firstLine="720"/>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1D614FE7" w14:textId="77777777" w:rsidR="00C82315" w:rsidRPr="00BC4432" w:rsidRDefault="00C82315" w:rsidP="00C82315">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C82315" w:rsidRPr="00BC4432" w14:paraId="5EACDE97" w14:textId="77777777" w:rsidTr="00D870B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9431C99" w14:textId="77777777" w:rsidR="00C82315" w:rsidRPr="00BC4432" w:rsidRDefault="00C82315" w:rsidP="00D870BE">
            <w:pPr>
              <w:spacing w:before="100" w:after="100" w:line="293" w:lineRule="atLeast"/>
              <w:jc w:val="center"/>
              <w:rPr>
                <w:rFonts w:ascii="Times New Roman" w:hAnsi="Times New Roman"/>
                <w:sz w:val="24"/>
                <w:szCs w:val="24"/>
              </w:rPr>
            </w:pPr>
            <w:r w:rsidRPr="00BC4432">
              <w:rPr>
                <w:rFonts w:ascii="Times New Roman" w:hAnsi="Times New Roman"/>
                <w:b/>
                <w:bCs/>
                <w:sz w:val="24"/>
                <w:szCs w:val="24"/>
              </w:rPr>
              <w:t>IV. Tiesību akta projekta ietekme uz spēkā esošo tiesību normu sistēmu</w:t>
            </w:r>
          </w:p>
        </w:tc>
      </w:tr>
      <w:tr w:rsidR="00C82315" w:rsidRPr="00BC4432" w14:paraId="54736B11" w14:textId="77777777" w:rsidTr="00D870B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8E42BDC" w14:textId="77777777" w:rsidR="00C82315" w:rsidRPr="00BC4432" w:rsidRDefault="00C82315" w:rsidP="00D870BE">
            <w:pPr>
              <w:spacing w:before="100" w:after="100" w:line="293" w:lineRule="atLeast"/>
              <w:jc w:val="center"/>
              <w:rPr>
                <w:rFonts w:ascii="Times New Roman" w:hAnsi="Times New Roman"/>
                <w:sz w:val="24"/>
                <w:szCs w:val="24"/>
              </w:rPr>
            </w:pPr>
            <w:r w:rsidRPr="00BC4432">
              <w:rPr>
                <w:rFonts w:ascii="Times New Roman" w:hAnsi="Times New Roman"/>
                <w:sz w:val="24"/>
                <w:szCs w:val="24"/>
              </w:rPr>
              <w:t>Projekts šo jomu neskar</w:t>
            </w:r>
            <w:r>
              <w:rPr>
                <w:rFonts w:ascii="Times New Roman" w:hAnsi="Times New Roman"/>
                <w:sz w:val="24"/>
                <w:szCs w:val="24"/>
              </w:rPr>
              <w:t>.</w:t>
            </w:r>
          </w:p>
        </w:tc>
      </w:tr>
    </w:tbl>
    <w:p w14:paraId="6ADF4457" w14:textId="77777777" w:rsidR="00C82315" w:rsidRPr="00BC4432" w:rsidRDefault="00C82315" w:rsidP="00C82315">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C82315" w:rsidRPr="00BC4432" w14:paraId="4697F813" w14:textId="77777777" w:rsidTr="00D870B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24D9D4B" w14:textId="77777777" w:rsidR="00C82315" w:rsidRPr="00BC4432" w:rsidRDefault="00C82315" w:rsidP="00D870BE">
            <w:pPr>
              <w:spacing w:before="100" w:after="100" w:line="293" w:lineRule="atLeast"/>
              <w:jc w:val="center"/>
              <w:rPr>
                <w:rFonts w:ascii="Times New Roman" w:hAnsi="Times New Roman"/>
                <w:sz w:val="24"/>
                <w:szCs w:val="24"/>
              </w:rPr>
            </w:pPr>
            <w:r w:rsidRPr="00BC4432">
              <w:rPr>
                <w:rFonts w:ascii="Times New Roman" w:hAnsi="Times New Roman"/>
                <w:b/>
                <w:bCs/>
                <w:sz w:val="24"/>
                <w:szCs w:val="24"/>
              </w:rPr>
              <w:t>V. Tiesību akta projekta atbilstība Latvijas Republikas starptautiskajām saistībām</w:t>
            </w:r>
          </w:p>
        </w:tc>
      </w:tr>
      <w:tr w:rsidR="00C82315" w:rsidRPr="00BC4432" w14:paraId="6A7F1A88" w14:textId="77777777" w:rsidTr="00D870B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F14C2B9" w14:textId="77777777" w:rsidR="00C82315" w:rsidRPr="00BC4432" w:rsidRDefault="00C82315" w:rsidP="00D870BE">
            <w:pPr>
              <w:spacing w:before="100" w:after="100" w:line="293" w:lineRule="atLeast"/>
              <w:jc w:val="center"/>
              <w:rPr>
                <w:rFonts w:ascii="Times New Roman" w:hAnsi="Times New Roman"/>
                <w:sz w:val="24"/>
                <w:szCs w:val="24"/>
              </w:rPr>
            </w:pPr>
            <w:r w:rsidRPr="00BC4432">
              <w:rPr>
                <w:rFonts w:ascii="Times New Roman" w:hAnsi="Times New Roman"/>
                <w:sz w:val="24"/>
                <w:szCs w:val="24"/>
              </w:rPr>
              <w:t>Projekts šo jomu neskar</w:t>
            </w:r>
            <w:r>
              <w:rPr>
                <w:rFonts w:ascii="Times New Roman" w:hAnsi="Times New Roman"/>
                <w:sz w:val="24"/>
                <w:szCs w:val="24"/>
              </w:rPr>
              <w:t>.</w:t>
            </w:r>
          </w:p>
        </w:tc>
      </w:tr>
    </w:tbl>
    <w:p w14:paraId="2929BFC1" w14:textId="77777777" w:rsidR="00C82315" w:rsidRPr="00BC4432" w:rsidRDefault="00C82315" w:rsidP="00C82315">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C82315" w:rsidRPr="00BC4432" w14:paraId="4F664155" w14:textId="77777777" w:rsidTr="00D870BE">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1AE1B9E" w14:textId="77777777" w:rsidR="00C82315" w:rsidRPr="00BC4432" w:rsidRDefault="00C82315" w:rsidP="00D870BE">
            <w:pPr>
              <w:spacing w:before="100" w:after="100" w:line="360" w:lineRule="auto"/>
              <w:ind w:firstLine="300"/>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VI. Sabiedrības līdzdalība un komunikācijas aktivitātes</w:t>
            </w:r>
          </w:p>
        </w:tc>
      </w:tr>
      <w:tr w:rsidR="00C82315" w:rsidRPr="00BC4432" w14:paraId="3971AC95" w14:textId="77777777" w:rsidTr="00D870BE">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0E537EB"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49EE447"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A82A39" w14:textId="77777777" w:rsidR="00C82315" w:rsidRPr="00BC4432" w:rsidRDefault="00C82315" w:rsidP="00D870BE">
            <w:pPr>
              <w:spacing w:after="0" w:line="240" w:lineRule="auto"/>
              <w:ind w:right="136" w:firstLine="720"/>
              <w:jc w:val="both"/>
              <w:rPr>
                <w:rFonts w:ascii="Times New Roman" w:hAnsi="Times New Roman"/>
                <w:sz w:val="24"/>
                <w:szCs w:val="24"/>
              </w:rPr>
            </w:pPr>
            <w:r w:rsidRPr="00BC4432">
              <w:rPr>
                <w:rFonts w:ascii="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C4432">
              <w:rPr>
                <w:rFonts w:ascii="Times New Roman" w:hAnsi="Times New Roman"/>
                <w:i/>
                <w:sz w:val="24"/>
                <w:szCs w:val="24"/>
                <w:lang w:eastAsia="lv-LV"/>
              </w:rPr>
              <w:t>Tiesību aktu projekti</w:t>
            </w:r>
            <w:r w:rsidRPr="00BC4432">
              <w:rPr>
                <w:rFonts w:ascii="Times New Roman" w:hAnsi="Times New Roman"/>
                <w:sz w:val="24"/>
                <w:szCs w:val="24"/>
                <w:lang w:eastAsia="lv-LV"/>
              </w:rPr>
              <w:t>.</w:t>
            </w:r>
          </w:p>
          <w:p w14:paraId="0468898E" w14:textId="77777777" w:rsidR="00C82315" w:rsidRPr="00BC4432" w:rsidRDefault="00C82315" w:rsidP="00D870BE">
            <w:pPr>
              <w:spacing w:after="0" w:line="240" w:lineRule="auto"/>
              <w:ind w:right="136" w:firstLine="720"/>
              <w:jc w:val="both"/>
              <w:rPr>
                <w:rFonts w:ascii="Times New Roman" w:hAnsi="Times New Roman"/>
                <w:sz w:val="24"/>
                <w:szCs w:val="24"/>
              </w:rPr>
            </w:pPr>
            <w:r w:rsidRPr="00BC4432">
              <w:rPr>
                <w:rFonts w:ascii="Times New Roman" w:hAnsi="Times New Roman"/>
                <w:sz w:val="24"/>
                <w:szCs w:val="24"/>
                <w:lang w:eastAsia="lv-LV"/>
              </w:rPr>
              <w:t>Sludinājums par valsts nekustamā īpašuma izsoli tiks publicēts oficiālajā izdevumā „Latvijas Vēstnesis” </w:t>
            </w:r>
            <w:r w:rsidRPr="00BC4432">
              <w:rPr>
                <w:rFonts w:ascii="Times New Roman" w:hAnsi="Times New Roman"/>
                <w:sz w:val="24"/>
                <w:szCs w:val="24"/>
                <w:lang w:eastAsia="lv-LV"/>
              </w:rPr>
              <w:noBreakHyphen/>
              <w:t> institūcijas, kas organizē nekustamā īpašuma atsavināšanu – VNĪ mājas lapā un attiecīgās pašvaldības teritorijā izdotajā laikrakstā.</w:t>
            </w:r>
          </w:p>
        </w:tc>
      </w:tr>
      <w:tr w:rsidR="00C82315" w:rsidRPr="00BC4432" w14:paraId="191DCFD3" w14:textId="77777777" w:rsidTr="00D870BE">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8F6991C"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75C9DDE"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7210732" w14:textId="77777777" w:rsidR="00C82315" w:rsidRPr="00BC4432" w:rsidRDefault="00C82315" w:rsidP="00D870BE">
            <w:pPr>
              <w:spacing w:after="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C82315" w:rsidRPr="00BC4432" w14:paraId="7FD8AB0C" w14:textId="77777777" w:rsidTr="00D870BE">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7BA9025"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B38A1A6"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69E3EB7" w14:textId="77777777" w:rsidR="00C82315" w:rsidRPr="00BC4432" w:rsidRDefault="00C82315" w:rsidP="00D870BE">
            <w:pPr>
              <w:spacing w:after="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C82315" w:rsidRPr="00BC4432" w14:paraId="7B5F6796" w14:textId="77777777" w:rsidTr="00D870BE">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626F0E2"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F3DBF5"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C49EEEA" w14:textId="77777777" w:rsidR="00C82315" w:rsidRPr="00BC4432" w:rsidRDefault="00C82315" w:rsidP="00D870BE">
            <w:pPr>
              <w:spacing w:before="100" w:after="10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xml:space="preserve">Saskaņā ar Oficiālo publikāciju un tiesiskās informācijas likuma 2. panta pirmo daļu un 3. panta pirmo daļu tiesību aktus </w:t>
            </w:r>
            <w:r w:rsidRPr="00BC4432">
              <w:rPr>
                <w:rFonts w:ascii="Times New Roman" w:eastAsia="Times New Roman" w:hAnsi="Times New Roman"/>
                <w:sz w:val="24"/>
                <w:szCs w:val="24"/>
                <w:lang w:eastAsia="lv-LV"/>
              </w:rPr>
              <w:lastRenderedPageBreak/>
              <w:t>publicē oficiālajā izdevumā „Latvijas Vēstnesis”, tos publicējot elektroniski tīmekļa vietnē www.vestnesis.lv.</w:t>
            </w:r>
          </w:p>
        </w:tc>
      </w:tr>
    </w:tbl>
    <w:p w14:paraId="1615EADE" w14:textId="77777777" w:rsidR="00C82315" w:rsidRDefault="00C82315" w:rsidP="00C82315">
      <w:pPr>
        <w:spacing w:after="0" w:line="240" w:lineRule="auto"/>
        <w:rPr>
          <w:rFonts w:ascii="Times New Roman" w:eastAsia="Times New Roman" w:hAnsi="Times New Roman"/>
          <w:sz w:val="24"/>
          <w:szCs w:val="24"/>
          <w:lang w:eastAsia="lv-LV"/>
        </w:rPr>
      </w:pPr>
    </w:p>
    <w:p w14:paraId="61E00669" w14:textId="77777777" w:rsidR="00C82315" w:rsidRPr="00BC4432" w:rsidRDefault="00C82315" w:rsidP="00C82315">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2344"/>
        <w:gridCol w:w="6557"/>
      </w:tblGrid>
      <w:tr w:rsidR="00C82315" w:rsidRPr="00BC4432" w14:paraId="6D556611" w14:textId="77777777" w:rsidTr="00D870BE">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62DA16" w14:textId="77777777" w:rsidR="00C82315" w:rsidRPr="00BC4432" w:rsidRDefault="00C82315" w:rsidP="00D870BE">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VII. Tiesību akta projekta izpildes nodrošināšana un tās ietekme uz institūcijām</w:t>
            </w:r>
          </w:p>
        </w:tc>
      </w:tr>
      <w:tr w:rsidR="00C82315" w:rsidRPr="00BC4432" w14:paraId="01D79D18" w14:textId="77777777" w:rsidTr="00D870BE">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397F7C" w14:textId="77777777" w:rsidR="00C82315" w:rsidRPr="00BC4432" w:rsidRDefault="00C82315" w:rsidP="00D870BE">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8DC5B57" w14:textId="77777777" w:rsidR="00C82315" w:rsidRPr="00BC4432" w:rsidRDefault="00C82315" w:rsidP="00D870BE">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A8E149" w14:textId="5F5A350E" w:rsidR="00C82315" w:rsidRPr="00BC4432" w:rsidRDefault="00C82315" w:rsidP="00D870BE">
            <w:pPr>
              <w:spacing w:before="100" w:after="10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Finanšu ministrija (VNĪ).</w:t>
            </w:r>
          </w:p>
        </w:tc>
      </w:tr>
      <w:tr w:rsidR="00C82315" w:rsidRPr="00BC4432" w14:paraId="1B329651" w14:textId="77777777" w:rsidTr="00D870BE">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B240AA" w14:textId="77777777" w:rsidR="00C82315" w:rsidRPr="00BC4432" w:rsidRDefault="00C82315" w:rsidP="00D870BE">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679447" w14:textId="77777777" w:rsidR="00C82315" w:rsidRPr="00BC4432" w:rsidRDefault="00C82315" w:rsidP="00D870BE">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B01C18" w14:textId="77777777" w:rsidR="00C82315" w:rsidRPr="00BC4432" w:rsidRDefault="00C82315" w:rsidP="00D870BE">
            <w:pPr>
              <w:spacing w:before="100" w:after="10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C82315" w:rsidRPr="00BC4432" w14:paraId="5AB99FB9" w14:textId="77777777" w:rsidTr="00D870BE">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BD73D8"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121E2E" w14:textId="77777777" w:rsidR="00C82315" w:rsidRPr="00BC4432" w:rsidRDefault="00C82315" w:rsidP="00D870B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1C9629" w14:textId="77777777" w:rsidR="00C82315" w:rsidRPr="00BC4432" w:rsidRDefault="00C82315" w:rsidP="00D870BE">
            <w:pPr>
              <w:spacing w:after="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Nav</w:t>
            </w:r>
          </w:p>
        </w:tc>
      </w:tr>
    </w:tbl>
    <w:p w14:paraId="1E316D93" w14:textId="77777777" w:rsidR="00C82315" w:rsidRPr="00BC4432" w:rsidRDefault="00C82315" w:rsidP="00C82315">
      <w:pPr>
        <w:spacing w:after="0" w:line="240" w:lineRule="auto"/>
        <w:ind w:firstLine="720"/>
        <w:rPr>
          <w:rFonts w:ascii="Times New Roman" w:eastAsia="Times New Roman" w:hAnsi="Times New Roman"/>
          <w:sz w:val="24"/>
          <w:szCs w:val="24"/>
          <w:lang w:eastAsia="lv-LV"/>
        </w:rPr>
      </w:pPr>
    </w:p>
    <w:p w14:paraId="6945736C"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2869D9F7" w14:textId="77777777" w:rsidR="00C82315" w:rsidRDefault="00C82315" w:rsidP="00C82315">
      <w:pPr>
        <w:spacing w:after="0" w:line="240" w:lineRule="auto"/>
        <w:rPr>
          <w:rFonts w:ascii="Times New Roman" w:eastAsia="Times New Roman" w:hAnsi="Times New Roman"/>
          <w:sz w:val="24"/>
          <w:szCs w:val="24"/>
          <w:lang w:eastAsia="lv-LV"/>
        </w:rPr>
      </w:pPr>
    </w:p>
    <w:p w14:paraId="7FDBA980"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29028C5C"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61CF7ECF" w14:textId="77777777" w:rsidR="00C82315" w:rsidRPr="00BC4432" w:rsidRDefault="00C82315" w:rsidP="00C82315">
      <w:pPr>
        <w:spacing w:after="0" w:line="240" w:lineRule="auto"/>
        <w:jc w:val="both"/>
        <w:rPr>
          <w:rFonts w:ascii="Times New Roman" w:eastAsia="Times New Roman" w:hAnsi="Times New Roman"/>
          <w:sz w:val="24"/>
          <w:szCs w:val="24"/>
        </w:rPr>
      </w:pPr>
      <w:r w:rsidRPr="00BC4432">
        <w:rPr>
          <w:rFonts w:ascii="Times New Roman" w:eastAsia="Times New Roman" w:hAnsi="Times New Roman"/>
          <w:sz w:val="24"/>
          <w:szCs w:val="24"/>
        </w:rPr>
        <w:t>Finanšu ministre</w:t>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t>D.Reizniece - Ozola</w:t>
      </w:r>
    </w:p>
    <w:p w14:paraId="7040BFC9" w14:textId="77777777" w:rsidR="00C82315" w:rsidRPr="00BC4432" w:rsidRDefault="00C82315" w:rsidP="00C82315">
      <w:pPr>
        <w:spacing w:after="0" w:line="240" w:lineRule="auto"/>
        <w:jc w:val="both"/>
        <w:rPr>
          <w:rFonts w:ascii="Times New Roman" w:eastAsia="Times New Roman" w:hAnsi="Times New Roman"/>
          <w:sz w:val="24"/>
          <w:szCs w:val="24"/>
        </w:rPr>
      </w:pPr>
    </w:p>
    <w:p w14:paraId="7F0A7422"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4F162EC4"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210CFD22"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0A57B25C"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61621EF4"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0C4A64F0"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1D0F0D0D"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65747899"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40436D5C"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75C72BD9" w14:textId="77777777" w:rsidR="00C82315" w:rsidRPr="00BC4432" w:rsidRDefault="00C82315" w:rsidP="00C82315">
      <w:pPr>
        <w:spacing w:after="0" w:line="240" w:lineRule="auto"/>
        <w:rPr>
          <w:rFonts w:ascii="Times New Roman" w:eastAsia="Times New Roman" w:hAnsi="Times New Roman"/>
          <w:sz w:val="24"/>
          <w:szCs w:val="24"/>
          <w:lang w:eastAsia="lv-LV"/>
        </w:rPr>
      </w:pPr>
    </w:p>
    <w:p w14:paraId="74EA2455" w14:textId="77777777" w:rsidR="00C82315" w:rsidRPr="009060A8" w:rsidRDefault="00C82315" w:rsidP="00C82315">
      <w:pPr>
        <w:spacing w:after="0" w:line="240" w:lineRule="auto"/>
        <w:rPr>
          <w:rFonts w:ascii="Times New Roman" w:hAnsi="Times New Roman"/>
          <w:sz w:val="20"/>
          <w:szCs w:val="20"/>
        </w:rPr>
      </w:pPr>
      <w:r w:rsidRPr="009060A8">
        <w:rPr>
          <w:rFonts w:ascii="Times New Roman" w:eastAsia="Times New Roman" w:hAnsi="Times New Roman"/>
          <w:sz w:val="20"/>
          <w:szCs w:val="20"/>
          <w:lang w:eastAsia="lv-LV"/>
        </w:rPr>
        <w:t xml:space="preserve">Tupiņa </w:t>
      </w:r>
      <w:r w:rsidRPr="009060A8">
        <w:rPr>
          <w:rFonts w:ascii="Times New Roman" w:eastAsia="Times New Roman" w:hAnsi="Times New Roman"/>
          <w:sz w:val="20"/>
          <w:szCs w:val="20"/>
        </w:rPr>
        <w:t>67024679</w:t>
      </w:r>
    </w:p>
    <w:p w14:paraId="5580BE7F" w14:textId="77777777" w:rsidR="00C82315" w:rsidRPr="009060A8" w:rsidRDefault="00ED180F" w:rsidP="00C82315">
      <w:pPr>
        <w:spacing w:after="0" w:line="240" w:lineRule="auto"/>
        <w:rPr>
          <w:rFonts w:ascii="Times New Roman" w:hAnsi="Times New Roman"/>
          <w:sz w:val="20"/>
          <w:szCs w:val="20"/>
        </w:rPr>
      </w:pPr>
      <w:hyperlink r:id="rId10" w:history="1">
        <w:r w:rsidR="00C82315" w:rsidRPr="009060A8">
          <w:rPr>
            <w:rFonts w:ascii="Times New Roman" w:eastAsia="Times New Roman" w:hAnsi="Times New Roman"/>
            <w:sz w:val="20"/>
            <w:szCs w:val="20"/>
            <w:u w:val="single"/>
            <w:lang w:eastAsia="lv-LV"/>
          </w:rPr>
          <w:t>arta.tupina@vni.lv</w:t>
        </w:r>
      </w:hyperlink>
    </w:p>
    <w:p w14:paraId="47190473" w14:textId="77777777" w:rsidR="00C82315" w:rsidRPr="00BC4432" w:rsidRDefault="00C82315" w:rsidP="00C82315">
      <w:pPr>
        <w:rPr>
          <w:rFonts w:ascii="Times New Roman" w:eastAsia="Times New Roman" w:hAnsi="Times New Roman"/>
          <w:sz w:val="24"/>
          <w:szCs w:val="24"/>
        </w:rPr>
      </w:pPr>
    </w:p>
    <w:p w14:paraId="25CC825A" w14:textId="77777777" w:rsidR="00C82315" w:rsidRPr="00BC4432" w:rsidRDefault="00C82315" w:rsidP="00C82315">
      <w:pPr>
        <w:rPr>
          <w:rFonts w:ascii="Times New Roman" w:hAnsi="Times New Roman"/>
          <w:sz w:val="24"/>
          <w:szCs w:val="24"/>
        </w:rPr>
      </w:pPr>
    </w:p>
    <w:p w14:paraId="31B1709E" w14:textId="77777777" w:rsidR="00C82315" w:rsidRPr="00BC4432" w:rsidRDefault="00C82315" w:rsidP="00C82315">
      <w:pPr>
        <w:rPr>
          <w:rFonts w:ascii="Times New Roman" w:hAnsi="Times New Roman"/>
          <w:sz w:val="24"/>
          <w:szCs w:val="24"/>
        </w:rPr>
      </w:pPr>
    </w:p>
    <w:p w14:paraId="23D35E33" w14:textId="77777777" w:rsidR="0047580D" w:rsidRDefault="0047580D"/>
    <w:sectPr w:rsidR="0047580D" w:rsidSect="004D5CE2">
      <w:headerReference w:type="default" r:id="rId11"/>
      <w:footerReference w:type="default" r:id="rId12"/>
      <w:footerReference w:type="first" r:id="rId13"/>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B3E57" w14:textId="77777777" w:rsidR="00ED180F" w:rsidRDefault="00ED180F" w:rsidP="00C82315">
      <w:pPr>
        <w:spacing w:after="0" w:line="240" w:lineRule="auto"/>
      </w:pPr>
      <w:r>
        <w:separator/>
      </w:r>
    </w:p>
  </w:endnote>
  <w:endnote w:type="continuationSeparator" w:id="0">
    <w:p w14:paraId="76BE221C" w14:textId="77777777" w:rsidR="00ED180F" w:rsidRDefault="00ED180F" w:rsidP="00C8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5374" w14:textId="3366BC66" w:rsidR="00057830" w:rsidRDefault="00564A28" w:rsidP="00057830">
    <w:pPr>
      <w:spacing w:after="0" w:line="240" w:lineRule="auto"/>
      <w:jc w:val="both"/>
      <w:rPr>
        <w:rFonts w:ascii="Times New Roman" w:hAnsi="Times New Roman"/>
        <w:sz w:val="18"/>
        <w:szCs w:val="18"/>
      </w:rPr>
    </w:pPr>
    <w:bookmarkStart w:id="6" w:name="_Hlk529186948"/>
    <w:r>
      <w:rPr>
        <w:rFonts w:ascii="Times New Roman" w:hAnsi="Times New Roman"/>
        <w:sz w:val="18"/>
        <w:szCs w:val="18"/>
      </w:rPr>
      <w:t>FMAnot_</w:t>
    </w:r>
    <w:r w:rsidR="00290F9F">
      <w:rPr>
        <w:rFonts w:ascii="Times New Roman" w:hAnsi="Times New Roman"/>
        <w:sz w:val="18"/>
        <w:szCs w:val="18"/>
      </w:rPr>
      <w:t>0312</w:t>
    </w:r>
    <w:r>
      <w:rPr>
        <w:rFonts w:ascii="Times New Roman" w:hAnsi="Times New Roman"/>
        <w:sz w:val="18"/>
        <w:szCs w:val="18"/>
      </w:rPr>
      <w:t>18_pardos</w:t>
    </w:r>
  </w:p>
  <w:bookmarkEnd w:id="6"/>
  <w:p w14:paraId="2FD16DEC" w14:textId="77777777" w:rsidR="0034685C" w:rsidRDefault="00ED1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F6FD" w14:textId="7572AB1A" w:rsidR="0034685C" w:rsidRDefault="00564A28">
    <w:pPr>
      <w:spacing w:after="0" w:line="240" w:lineRule="auto"/>
      <w:jc w:val="both"/>
      <w:rPr>
        <w:rFonts w:ascii="Times New Roman" w:hAnsi="Times New Roman"/>
        <w:sz w:val="18"/>
        <w:szCs w:val="18"/>
      </w:rPr>
    </w:pPr>
    <w:r>
      <w:rPr>
        <w:rFonts w:ascii="Times New Roman" w:hAnsi="Times New Roman"/>
        <w:sz w:val="18"/>
        <w:szCs w:val="18"/>
      </w:rPr>
      <w:t>FMAnot_</w:t>
    </w:r>
    <w:r w:rsidR="00290F9F">
      <w:rPr>
        <w:rFonts w:ascii="Times New Roman" w:hAnsi="Times New Roman"/>
        <w:sz w:val="18"/>
        <w:szCs w:val="18"/>
      </w:rPr>
      <w:t>0312</w:t>
    </w:r>
    <w:r>
      <w:rPr>
        <w:rFonts w:ascii="Times New Roman" w:hAnsi="Times New Roman"/>
        <w:sz w:val="18"/>
        <w:szCs w:val="18"/>
      </w:rPr>
      <w:t>18_pardos</w:t>
    </w:r>
  </w:p>
  <w:p w14:paraId="14FF001C" w14:textId="77777777" w:rsidR="0034685C" w:rsidRDefault="00ED180F">
    <w:pPr>
      <w:pStyle w:val="Footer"/>
    </w:pPr>
  </w:p>
  <w:p w14:paraId="15B3EE7E" w14:textId="77777777" w:rsidR="0034685C" w:rsidRDefault="00ED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9C2A" w14:textId="77777777" w:rsidR="00ED180F" w:rsidRDefault="00ED180F" w:rsidP="00C82315">
      <w:pPr>
        <w:spacing w:after="0" w:line="240" w:lineRule="auto"/>
      </w:pPr>
      <w:r>
        <w:separator/>
      </w:r>
    </w:p>
  </w:footnote>
  <w:footnote w:type="continuationSeparator" w:id="0">
    <w:p w14:paraId="4A0A249C" w14:textId="77777777" w:rsidR="00ED180F" w:rsidRDefault="00ED180F" w:rsidP="00C8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9FFA" w14:textId="77777777" w:rsidR="0034685C" w:rsidRDefault="00564A28">
    <w:pPr>
      <w:pStyle w:val="Header"/>
    </w:pPr>
    <w:r>
      <w:rPr>
        <w:noProof/>
        <w:lang w:eastAsia="lv-LV"/>
      </w:rPr>
      <mc:AlternateContent>
        <mc:Choice Requires="wps">
          <w:drawing>
            <wp:anchor distT="0" distB="0" distL="114300" distR="114300" simplePos="0" relativeHeight="251659264" behindDoc="0" locked="0" layoutInCell="1" allowOverlap="1" wp14:anchorId="19EE3950" wp14:editId="63195FC4">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7F3A2088" w14:textId="632FF37A" w:rsidR="0034685C" w:rsidRDefault="00564A28">
                          <w:pPr>
                            <w:pStyle w:val="Header"/>
                          </w:pPr>
                          <w:r>
                            <w:rPr>
                              <w:rStyle w:val="PageNumber"/>
                            </w:rPr>
                            <w:fldChar w:fldCharType="begin"/>
                          </w:r>
                          <w:r>
                            <w:rPr>
                              <w:rStyle w:val="PageNumber"/>
                            </w:rPr>
                            <w:instrText xml:space="preserve"> PAGE </w:instrText>
                          </w:r>
                          <w:r>
                            <w:rPr>
                              <w:rStyle w:val="PageNumber"/>
                            </w:rPr>
                            <w:fldChar w:fldCharType="separate"/>
                          </w:r>
                          <w:r w:rsidR="004E734B">
                            <w:rPr>
                              <w:rStyle w:val="PageNumber"/>
                              <w:noProof/>
                            </w:rPr>
                            <w:t>8</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9EE3950"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7F3A2088" w14:textId="632FF37A" w:rsidR="0034685C" w:rsidRDefault="00564A28">
                    <w:pPr>
                      <w:pStyle w:val="Header"/>
                    </w:pPr>
                    <w:r>
                      <w:rPr>
                        <w:rStyle w:val="PageNumber"/>
                      </w:rPr>
                      <w:fldChar w:fldCharType="begin"/>
                    </w:r>
                    <w:r>
                      <w:rPr>
                        <w:rStyle w:val="PageNumber"/>
                      </w:rPr>
                      <w:instrText xml:space="preserve"> PAGE </w:instrText>
                    </w:r>
                    <w:r>
                      <w:rPr>
                        <w:rStyle w:val="PageNumber"/>
                      </w:rPr>
                      <w:fldChar w:fldCharType="separate"/>
                    </w:r>
                    <w:r w:rsidR="004E734B">
                      <w:rPr>
                        <w:rStyle w:val="PageNumber"/>
                        <w:noProof/>
                      </w:rPr>
                      <w:t>8</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BA2"/>
    <w:multiLevelType w:val="hybridMultilevel"/>
    <w:tmpl w:val="2CB8E56C"/>
    <w:lvl w:ilvl="0" w:tplc="4BB49892">
      <w:start w:val="1"/>
      <w:numFmt w:val="decimal"/>
      <w:lvlText w:val="%1)"/>
      <w:lvlJc w:val="left"/>
      <w:pPr>
        <w:ind w:left="1038" w:hanging="375"/>
      </w:pPr>
      <w:rPr>
        <w:rFonts w:ascii="Times New Roman" w:hAnsi="Times New Roman" w:cs="Times New Roman" w:hint="default"/>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 w15:restartNumberingAfterBreak="0">
    <w:nsid w:val="270054BB"/>
    <w:multiLevelType w:val="hybridMultilevel"/>
    <w:tmpl w:val="8E782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11367"/>
    <w:multiLevelType w:val="hybridMultilevel"/>
    <w:tmpl w:val="ED4AC1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040C1B"/>
    <w:multiLevelType w:val="hybridMultilevel"/>
    <w:tmpl w:val="B1BAD1E2"/>
    <w:lvl w:ilvl="0" w:tplc="E49CC4C4">
      <w:start w:val="1"/>
      <w:numFmt w:val="decimal"/>
      <w:lvlText w:val="%1)"/>
      <w:lvlJc w:val="left"/>
      <w:pPr>
        <w:ind w:left="720" w:hanging="360"/>
      </w:pPr>
      <w:rPr>
        <w:rFonts w:ascii="Segoe UI" w:hAnsi="Segoe UI" w:cs="Segoe UI" w:hint="default"/>
        <w:color w:val="444444"/>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A968F8"/>
    <w:multiLevelType w:val="hybridMultilevel"/>
    <w:tmpl w:val="0CC2F2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F23873"/>
    <w:multiLevelType w:val="hybridMultilevel"/>
    <w:tmpl w:val="B7F6F9B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15"/>
    <w:rsid w:val="000B2C19"/>
    <w:rsid w:val="000E638D"/>
    <w:rsid w:val="001C4DB4"/>
    <w:rsid w:val="00290F9F"/>
    <w:rsid w:val="00382D5D"/>
    <w:rsid w:val="00405B1A"/>
    <w:rsid w:val="0047580D"/>
    <w:rsid w:val="004E734B"/>
    <w:rsid w:val="00564A28"/>
    <w:rsid w:val="006D330F"/>
    <w:rsid w:val="00780501"/>
    <w:rsid w:val="007E274A"/>
    <w:rsid w:val="007F2D53"/>
    <w:rsid w:val="00855ECE"/>
    <w:rsid w:val="008A349D"/>
    <w:rsid w:val="008C48EB"/>
    <w:rsid w:val="00A33B9D"/>
    <w:rsid w:val="00A447F6"/>
    <w:rsid w:val="00B16C35"/>
    <w:rsid w:val="00B820B0"/>
    <w:rsid w:val="00C82315"/>
    <w:rsid w:val="00C83701"/>
    <w:rsid w:val="00D918D9"/>
    <w:rsid w:val="00E55BB7"/>
    <w:rsid w:val="00EC7346"/>
    <w:rsid w:val="00ED180F"/>
    <w:rsid w:val="00ED6AD7"/>
    <w:rsid w:val="00F75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2C140"/>
  <w15:chartTrackingRefBased/>
  <w15:docId w15:val="{349B812B-28D4-494B-A714-71F47D0D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15"/>
    <w:pPr>
      <w:suppressAutoHyphens/>
      <w:autoSpaceDN w:val="0"/>
      <w:spacing w:after="200" w:line="276" w:lineRule="auto"/>
      <w:textAlignment w:val="baseline"/>
    </w:pPr>
    <w:rPr>
      <w:rFonts w:ascii="Calibri" w:eastAsia="Calibri" w:hAnsi="Calibri" w:cs="Times New Roman"/>
    </w:rPr>
  </w:style>
  <w:style w:type="paragraph" w:styleId="Heading3">
    <w:name w:val="heading 3"/>
    <w:basedOn w:val="Normal"/>
    <w:next w:val="Normal"/>
    <w:link w:val="Heading3Char"/>
    <w:uiPriority w:val="9"/>
    <w:unhideWhenUsed/>
    <w:qFormat/>
    <w:rsid w:val="00C8231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2315"/>
    <w:rPr>
      <w:rFonts w:ascii="Calibri Light" w:eastAsia="Times New Roman" w:hAnsi="Calibri Light" w:cs="Times New Roman"/>
      <w:color w:val="1F3763"/>
      <w:sz w:val="24"/>
      <w:szCs w:val="24"/>
    </w:rPr>
  </w:style>
  <w:style w:type="paragraph" w:styleId="Footer">
    <w:name w:val="footer"/>
    <w:basedOn w:val="Normal"/>
    <w:link w:val="FooterChar"/>
    <w:rsid w:val="00C82315"/>
    <w:pPr>
      <w:tabs>
        <w:tab w:val="center" w:pos="4153"/>
        <w:tab w:val="right" w:pos="8306"/>
      </w:tabs>
      <w:spacing w:after="0" w:line="240" w:lineRule="auto"/>
    </w:pPr>
  </w:style>
  <w:style w:type="character" w:customStyle="1" w:styleId="FooterChar">
    <w:name w:val="Footer Char"/>
    <w:basedOn w:val="DefaultParagraphFont"/>
    <w:link w:val="Footer"/>
    <w:rsid w:val="00C82315"/>
    <w:rPr>
      <w:rFonts w:ascii="Calibri" w:eastAsia="Calibri" w:hAnsi="Calibri" w:cs="Times New Roman"/>
    </w:rPr>
  </w:style>
  <w:style w:type="paragraph" w:styleId="Header">
    <w:name w:val="header"/>
    <w:basedOn w:val="Normal"/>
    <w:link w:val="HeaderChar"/>
    <w:rsid w:val="00C82315"/>
    <w:pPr>
      <w:tabs>
        <w:tab w:val="center" w:pos="4153"/>
        <w:tab w:val="right" w:pos="8306"/>
      </w:tabs>
      <w:spacing w:after="0" w:line="240" w:lineRule="auto"/>
    </w:pPr>
  </w:style>
  <w:style w:type="character" w:customStyle="1" w:styleId="HeaderChar">
    <w:name w:val="Header Char"/>
    <w:basedOn w:val="DefaultParagraphFont"/>
    <w:link w:val="Header"/>
    <w:rsid w:val="00C82315"/>
    <w:rPr>
      <w:rFonts w:ascii="Calibri" w:eastAsia="Calibri" w:hAnsi="Calibri" w:cs="Times New Roman"/>
    </w:rPr>
  </w:style>
  <w:style w:type="character" w:styleId="PageNumber">
    <w:name w:val="page number"/>
    <w:basedOn w:val="DefaultParagraphFont"/>
    <w:rsid w:val="00C82315"/>
  </w:style>
  <w:style w:type="paragraph" w:styleId="NoSpacing">
    <w:name w:val="No Spacing"/>
    <w:rsid w:val="00C82315"/>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C82315"/>
    <w:pPr>
      <w:ind w:left="720"/>
    </w:pPr>
  </w:style>
  <w:style w:type="paragraph" w:styleId="BodyTextIndent">
    <w:name w:val="Body Text Indent"/>
    <w:basedOn w:val="Normal"/>
    <w:link w:val="BodyTextIndentChar"/>
    <w:rsid w:val="00C82315"/>
    <w:pPr>
      <w:suppressAutoHyphens w:val="0"/>
      <w:autoSpaceDN/>
      <w:spacing w:after="120"/>
      <w:ind w:left="283"/>
      <w:textAlignment w:val="auto"/>
    </w:pPr>
    <w:rPr>
      <w:rFonts w:ascii="Times New Roman" w:eastAsia="Times New Roman" w:hAnsi="Times New Roman"/>
      <w:sz w:val="28"/>
    </w:rPr>
  </w:style>
  <w:style w:type="character" w:customStyle="1" w:styleId="BodyTextIndentChar">
    <w:name w:val="Body Text Indent Char"/>
    <w:basedOn w:val="DefaultParagraphFont"/>
    <w:link w:val="BodyTextIndent"/>
    <w:rsid w:val="00C82315"/>
    <w:rPr>
      <w:rFonts w:ascii="Times New Roman" w:eastAsia="Times New Roman" w:hAnsi="Times New Roman" w:cs="Times New Roman"/>
      <w:sz w:val="28"/>
    </w:rPr>
  </w:style>
  <w:style w:type="character" w:styleId="Hyperlink">
    <w:name w:val="Hyperlink"/>
    <w:basedOn w:val="DefaultParagraphFont"/>
    <w:uiPriority w:val="99"/>
    <w:unhideWhenUsed/>
    <w:rsid w:val="00C82315"/>
    <w:rPr>
      <w:color w:val="0563C1" w:themeColor="hyperlink"/>
      <w:u w:val="single"/>
    </w:rPr>
  </w:style>
  <w:style w:type="character" w:styleId="Strong">
    <w:name w:val="Strong"/>
    <w:basedOn w:val="DefaultParagraphFont"/>
    <w:uiPriority w:val="22"/>
    <w:qFormat/>
    <w:rsid w:val="00C82315"/>
    <w:rPr>
      <w:b/>
      <w:bCs/>
    </w:rPr>
  </w:style>
  <w:style w:type="paragraph" w:styleId="BodyText">
    <w:name w:val="Body Text"/>
    <w:basedOn w:val="Normal"/>
    <w:link w:val="BodyTextChar"/>
    <w:uiPriority w:val="99"/>
    <w:unhideWhenUsed/>
    <w:rsid w:val="00C82315"/>
    <w:pPr>
      <w:spacing w:after="120"/>
    </w:pPr>
  </w:style>
  <w:style w:type="character" w:customStyle="1" w:styleId="BodyTextChar">
    <w:name w:val="Body Text Char"/>
    <w:basedOn w:val="DefaultParagraphFont"/>
    <w:link w:val="BodyText"/>
    <w:uiPriority w:val="99"/>
    <w:rsid w:val="00C82315"/>
    <w:rPr>
      <w:rFonts w:ascii="Calibri" w:eastAsia="Calibri" w:hAnsi="Calibri" w:cs="Times New Roman"/>
    </w:rPr>
  </w:style>
  <w:style w:type="paragraph" w:styleId="BalloonText">
    <w:name w:val="Balloon Text"/>
    <w:basedOn w:val="Normal"/>
    <w:link w:val="BalloonTextChar"/>
    <w:uiPriority w:val="99"/>
    <w:semiHidden/>
    <w:unhideWhenUsed/>
    <w:rsid w:val="0038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rta.tupina@v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49b0bb89-35b3-4114-9b1c-a376ef2ba045">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5A704-2BF0-4690-94E8-08D5447BB74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CF042080-7078-4689-91C2-66480C7C0680}">
  <ds:schemaRefs>
    <ds:schemaRef ds:uri="http://schemas.microsoft.com/sharepoint/v3/contenttype/forms"/>
  </ds:schemaRefs>
</ds:datastoreItem>
</file>

<file path=customXml/itemProps3.xml><?xml version="1.0" encoding="utf-8"?>
<ds:datastoreItem xmlns:ds="http://schemas.openxmlformats.org/officeDocument/2006/customXml" ds:itemID="{A903BE1D-785E-4A10-80BD-C24401951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11406</Words>
  <Characters>6502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sākotnējās ietekmes novērtējuma ziņojums (anotācija)</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Tiesību akta anotācija</dc:subject>
  <dc:creator>A.Tupiņa</dc:creator>
  <cp:keywords/>
  <dc:description>arta.tupina@vni.lv , 67024679</dc:description>
  <cp:lastModifiedBy>Inguna Dancīte</cp:lastModifiedBy>
  <cp:revision>2</cp:revision>
  <cp:lastPrinted>2018-12-05T10:50:00Z</cp:lastPrinted>
  <dcterms:created xsi:type="dcterms:W3CDTF">2019-01-02T06:39:00Z</dcterms:created>
  <dcterms:modified xsi:type="dcterms:W3CDTF">2019-01-02T06:39:00Z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