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26" w:rsidRDefault="00EA2D26" w:rsidP="00EA2D26">
      <w:pPr>
        <w:ind w:firstLine="720"/>
        <w:jc w:val="right"/>
        <w:rPr>
          <w:rFonts w:ascii="Times New Roman" w:eastAsia="Times New Roman" w:hAnsi="Times New Roman" w:cs="Times New Roman"/>
          <w:i/>
          <w:sz w:val="24"/>
          <w:szCs w:val="24"/>
          <w:lang w:val="lv-LV"/>
        </w:rPr>
      </w:pPr>
      <w:r w:rsidRPr="00A0115B">
        <w:rPr>
          <w:rFonts w:ascii="Times New Roman" w:eastAsia="Times New Roman" w:hAnsi="Times New Roman" w:cs="Times New Roman"/>
          <w:i/>
          <w:sz w:val="24"/>
          <w:szCs w:val="24"/>
          <w:lang w:val="lv-LV"/>
        </w:rPr>
        <w:t>Ministru kabineta atbildes vēstules projekts</w:t>
      </w:r>
    </w:p>
    <w:p w:rsidR="00151B6F" w:rsidRDefault="00151B6F" w:rsidP="00EA2D26">
      <w:pPr>
        <w:ind w:firstLine="720"/>
        <w:jc w:val="right"/>
        <w:rPr>
          <w:rFonts w:ascii="Times New Roman" w:eastAsia="Times New Roman" w:hAnsi="Times New Roman" w:cs="Times New Roman"/>
          <w:i/>
          <w:sz w:val="24"/>
          <w:szCs w:val="24"/>
          <w:lang w:val="lv-LV"/>
        </w:rPr>
      </w:pPr>
    </w:p>
    <w:p w:rsidR="00151B6F" w:rsidRPr="00151B6F" w:rsidRDefault="00151B6F" w:rsidP="00151B6F">
      <w:pPr>
        <w:pStyle w:val="Header"/>
        <w:rPr>
          <w:rFonts w:ascii="Times New Roman" w:hAnsi="Times New Roman"/>
          <w:sz w:val="24"/>
          <w:szCs w:val="24"/>
        </w:rPr>
      </w:pPr>
      <w:r w:rsidRPr="00151B6F">
        <w:rPr>
          <w:rFonts w:ascii="Times New Roman" w:hAnsi="Times New Roman"/>
          <w:sz w:val="24"/>
          <w:szCs w:val="24"/>
        </w:rPr>
        <w:t>______________ Nr.___________</w:t>
      </w:r>
    </w:p>
    <w:p w:rsidR="000F2F36" w:rsidRPr="00404B74" w:rsidRDefault="000F2F36" w:rsidP="00151B6F">
      <w:pPr>
        <w:tabs>
          <w:tab w:val="left" w:pos="0"/>
          <w:tab w:val="right" w:pos="4678"/>
        </w:tabs>
        <w:rPr>
          <w:rFonts w:ascii="Times New Roman" w:hAnsi="Times New Roman"/>
          <w:sz w:val="24"/>
          <w:szCs w:val="24"/>
          <w:lang w:val="es-ES"/>
        </w:rPr>
      </w:pPr>
    </w:p>
    <w:p w:rsidR="00151B6F" w:rsidRPr="00404B74" w:rsidRDefault="00151B6F" w:rsidP="00151B6F">
      <w:pPr>
        <w:tabs>
          <w:tab w:val="left" w:pos="0"/>
          <w:tab w:val="right" w:pos="4678"/>
        </w:tabs>
        <w:rPr>
          <w:rFonts w:ascii="Times New Roman" w:hAnsi="Times New Roman"/>
          <w:sz w:val="24"/>
          <w:szCs w:val="24"/>
          <w:lang w:val="es-ES"/>
        </w:rPr>
      </w:pPr>
      <w:proofErr w:type="spellStart"/>
      <w:r w:rsidRPr="00404B74">
        <w:rPr>
          <w:rFonts w:ascii="Times New Roman" w:hAnsi="Times New Roman"/>
          <w:sz w:val="24"/>
          <w:szCs w:val="24"/>
          <w:lang w:val="es-ES"/>
        </w:rPr>
        <w:t>Uz</w:t>
      </w:r>
      <w:proofErr w:type="spellEnd"/>
      <w:r w:rsidRPr="00404B74">
        <w:rPr>
          <w:rFonts w:ascii="Times New Roman" w:hAnsi="Times New Roman"/>
          <w:sz w:val="24"/>
          <w:szCs w:val="24"/>
          <w:lang w:val="es-ES"/>
        </w:rPr>
        <w:t xml:space="preserve"> 19.12.2018. Nr.142.9/1-11-13/18</w:t>
      </w:r>
    </w:p>
    <w:p w:rsidR="00151B6F" w:rsidRPr="00A0115B" w:rsidRDefault="00151B6F" w:rsidP="00EA2D26">
      <w:pPr>
        <w:ind w:firstLine="720"/>
        <w:jc w:val="right"/>
        <w:rPr>
          <w:rFonts w:ascii="Times New Roman" w:eastAsia="Times New Roman" w:hAnsi="Times New Roman" w:cs="Times New Roman"/>
          <w:i/>
          <w:sz w:val="24"/>
          <w:szCs w:val="24"/>
          <w:lang w:val="lv-LV"/>
        </w:rPr>
      </w:pPr>
    </w:p>
    <w:p w:rsidR="00EA2D26" w:rsidRDefault="00EA2D26" w:rsidP="00EA2D26">
      <w:pPr>
        <w:ind w:firstLine="720"/>
        <w:jc w:val="right"/>
        <w:rPr>
          <w:rFonts w:ascii="Times New Roman" w:eastAsia="Times New Roman" w:hAnsi="Times New Roman" w:cs="Times New Roman"/>
          <w:b/>
          <w:sz w:val="24"/>
          <w:szCs w:val="24"/>
          <w:lang w:val="lv-LV"/>
        </w:rPr>
      </w:pPr>
    </w:p>
    <w:p w:rsidR="00F712E9" w:rsidRDefault="00EA2D26" w:rsidP="00EA2D26">
      <w:pPr>
        <w:ind w:firstLine="720"/>
        <w:jc w:val="right"/>
        <w:rPr>
          <w:rFonts w:ascii="Times New Roman" w:eastAsia="Times New Roman" w:hAnsi="Times New Roman" w:cs="Times New Roman"/>
          <w:b/>
          <w:sz w:val="24"/>
          <w:szCs w:val="24"/>
          <w:lang w:val="lv-LV"/>
        </w:rPr>
      </w:pPr>
      <w:r w:rsidRPr="00AF0A09">
        <w:rPr>
          <w:rFonts w:ascii="Times New Roman" w:eastAsia="Times New Roman" w:hAnsi="Times New Roman" w:cs="Times New Roman"/>
          <w:b/>
          <w:sz w:val="24"/>
          <w:szCs w:val="24"/>
          <w:lang w:val="lv-LV"/>
        </w:rPr>
        <w:t xml:space="preserve">Latvijas Republikas Saeimas Ārlietu komisijas </w:t>
      </w:r>
    </w:p>
    <w:p w:rsidR="00EA2D26" w:rsidRPr="00EA2D26" w:rsidRDefault="00EA2D26" w:rsidP="00EA2D26">
      <w:pPr>
        <w:ind w:firstLine="720"/>
        <w:jc w:val="right"/>
        <w:rPr>
          <w:rFonts w:ascii="Times New Roman" w:eastAsia="Times New Roman" w:hAnsi="Times New Roman" w:cs="Times New Roman"/>
          <w:b/>
          <w:sz w:val="24"/>
          <w:szCs w:val="24"/>
          <w:lang w:val="lv-LV"/>
        </w:rPr>
      </w:pPr>
      <w:r w:rsidRPr="00AF0A09">
        <w:rPr>
          <w:rFonts w:ascii="Times New Roman" w:hAnsi="Times New Roman" w:cs="Times New Roman"/>
          <w:b/>
          <w:sz w:val="24"/>
          <w:szCs w:val="24"/>
          <w:lang w:val="lv-LV"/>
        </w:rPr>
        <w:t xml:space="preserve">priekšsēdētājam </w:t>
      </w:r>
      <w:proofErr w:type="spellStart"/>
      <w:r w:rsidRPr="00AF0A09">
        <w:rPr>
          <w:rFonts w:ascii="Times New Roman" w:hAnsi="Times New Roman" w:cs="Times New Roman"/>
          <w:b/>
          <w:sz w:val="24"/>
          <w:szCs w:val="24"/>
          <w:lang w:val="lv-LV"/>
        </w:rPr>
        <w:t>R.Kolam</w:t>
      </w:r>
      <w:proofErr w:type="spellEnd"/>
    </w:p>
    <w:p w:rsidR="00EA2D26" w:rsidRDefault="00EA2D26" w:rsidP="00597A77">
      <w:pPr>
        <w:spacing w:after="120"/>
        <w:ind w:firstLine="709"/>
        <w:jc w:val="both"/>
        <w:rPr>
          <w:rFonts w:ascii="Times New Roman" w:eastAsia="Calibri" w:hAnsi="Times New Roman" w:cs="Times New Roman"/>
          <w:sz w:val="24"/>
          <w:szCs w:val="24"/>
          <w:lang w:val="lv-LV"/>
        </w:rPr>
      </w:pPr>
    </w:p>
    <w:p w:rsidR="00993545" w:rsidRPr="00993545" w:rsidRDefault="00205675" w:rsidP="00597A77">
      <w:pPr>
        <w:spacing w:after="120"/>
        <w:ind w:firstLine="709"/>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Ministru kabinet</w:t>
      </w:r>
      <w:r w:rsidR="00597A77">
        <w:rPr>
          <w:rFonts w:ascii="Times New Roman" w:eastAsia="Calibri" w:hAnsi="Times New Roman" w:cs="Times New Roman"/>
          <w:sz w:val="24"/>
          <w:szCs w:val="24"/>
          <w:lang w:val="lv-LV"/>
        </w:rPr>
        <w:t>s</w:t>
      </w:r>
      <w:r>
        <w:rPr>
          <w:rFonts w:ascii="Times New Roman" w:eastAsia="Calibri" w:hAnsi="Times New Roman" w:cs="Times New Roman"/>
          <w:sz w:val="24"/>
          <w:szCs w:val="24"/>
          <w:lang w:val="lv-LV"/>
        </w:rPr>
        <w:t xml:space="preserve"> ir izskatījis </w:t>
      </w:r>
      <w:r w:rsidR="00993545" w:rsidRPr="00993545">
        <w:rPr>
          <w:rFonts w:ascii="Times New Roman" w:eastAsia="Calibri" w:hAnsi="Times New Roman" w:cs="Times New Roman"/>
          <w:sz w:val="24"/>
          <w:szCs w:val="24"/>
          <w:lang w:val="lv-LV"/>
        </w:rPr>
        <w:t>Saeimas Ārlietu komisijas 2018.gada 19</w:t>
      </w:r>
      <w:r w:rsidR="003F7BFE">
        <w:rPr>
          <w:rFonts w:ascii="Times New Roman" w:eastAsia="Calibri" w:hAnsi="Times New Roman" w:cs="Times New Roman"/>
          <w:sz w:val="24"/>
          <w:szCs w:val="24"/>
          <w:lang w:val="lv-LV"/>
        </w:rPr>
        <w:t>.</w:t>
      </w:r>
      <w:r w:rsidR="00993545" w:rsidRPr="00993545">
        <w:rPr>
          <w:rFonts w:ascii="Times New Roman" w:eastAsia="Calibri" w:hAnsi="Times New Roman" w:cs="Times New Roman"/>
          <w:sz w:val="24"/>
          <w:szCs w:val="24"/>
          <w:lang w:val="lv-LV"/>
        </w:rPr>
        <w:t>decembra vēstuli Nr.142.9/1-11-13/18  p</w:t>
      </w:r>
      <w:r>
        <w:rPr>
          <w:rFonts w:ascii="Times New Roman" w:eastAsia="Calibri" w:hAnsi="Times New Roman" w:cs="Times New Roman"/>
          <w:sz w:val="24"/>
          <w:szCs w:val="24"/>
          <w:lang w:val="lv-LV"/>
        </w:rPr>
        <w:t>ar Diasporas likuma finansējumu un</w:t>
      </w:r>
      <w:r w:rsidR="00993545" w:rsidRPr="00993545">
        <w:rPr>
          <w:rFonts w:ascii="Times New Roman" w:eastAsia="Calibri" w:hAnsi="Times New Roman" w:cs="Times New Roman"/>
          <w:sz w:val="24"/>
          <w:szCs w:val="24"/>
          <w:lang w:val="lv-LV"/>
        </w:rPr>
        <w:t xml:space="preserve"> informē par tālāk minēto.</w:t>
      </w:r>
    </w:p>
    <w:p w:rsidR="003F27E7" w:rsidRDefault="00597A77" w:rsidP="00993545">
      <w:pPr>
        <w:spacing w:after="120"/>
        <w:ind w:firstLine="709"/>
        <w:jc w:val="both"/>
        <w:rPr>
          <w:rFonts w:ascii="Times New Roman" w:eastAsia="Calibri" w:hAnsi="Times New Roman" w:cs="Times New Roman"/>
          <w:sz w:val="24"/>
          <w:lang w:val="lv-LV"/>
        </w:rPr>
      </w:pPr>
      <w:r>
        <w:rPr>
          <w:rFonts w:ascii="Times New Roman" w:eastAsia="Calibri" w:hAnsi="Times New Roman" w:cs="Times New Roman"/>
          <w:sz w:val="24"/>
          <w:lang w:val="lv-LV"/>
        </w:rPr>
        <w:t>Ministru kabinets izprot ar diasporas atbalsta pasākumu saistīto jautājumu un Diasporas likum</w:t>
      </w:r>
      <w:r w:rsidR="00404B74">
        <w:rPr>
          <w:rFonts w:ascii="Times New Roman" w:eastAsia="Calibri" w:hAnsi="Times New Roman" w:cs="Times New Roman"/>
          <w:sz w:val="24"/>
          <w:lang w:val="lv-LV"/>
        </w:rPr>
        <w:t>ā ietverto pasākumu  nozīmīgumu, tomēr situācijā,</w:t>
      </w:r>
      <w:r w:rsidR="00E061FC">
        <w:rPr>
          <w:rFonts w:ascii="Times New Roman" w:eastAsia="Calibri" w:hAnsi="Times New Roman" w:cs="Times New Roman"/>
          <w:sz w:val="24"/>
          <w:lang w:val="lv-LV"/>
        </w:rPr>
        <w:t xml:space="preserve"> kad nav stājies spēkā gadskārtējais valsts budžeta likums</w:t>
      </w:r>
      <w:r w:rsidR="003F27E7">
        <w:rPr>
          <w:rFonts w:ascii="Times New Roman" w:eastAsia="Calibri" w:hAnsi="Times New Roman" w:cs="Times New Roman"/>
          <w:sz w:val="24"/>
          <w:lang w:val="lv-LV"/>
        </w:rPr>
        <w:t>,</w:t>
      </w:r>
      <w:r w:rsidR="00E061FC">
        <w:rPr>
          <w:rFonts w:ascii="Times New Roman" w:eastAsia="Calibri" w:hAnsi="Times New Roman" w:cs="Times New Roman"/>
          <w:sz w:val="24"/>
          <w:lang w:val="lv-LV"/>
        </w:rPr>
        <w:t xml:space="preserve"> stingri jāievēro valsts budžeta un fiskālās disciplīnas normatīv</w:t>
      </w:r>
      <w:r w:rsidR="003F27E7">
        <w:rPr>
          <w:rFonts w:ascii="Times New Roman" w:eastAsia="Calibri" w:hAnsi="Times New Roman" w:cs="Times New Roman"/>
          <w:sz w:val="24"/>
          <w:lang w:val="lv-LV"/>
        </w:rPr>
        <w:t>ais</w:t>
      </w:r>
      <w:r w:rsidR="00E061FC">
        <w:rPr>
          <w:rFonts w:ascii="Times New Roman" w:eastAsia="Calibri" w:hAnsi="Times New Roman" w:cs="Times New Roman"/>
          <w:sz w:val="24"/>
          <w:lang w:val="lv-LV"/>
        </w:rPr>
        <w:t xml:space="preserve"> regulējums, kas nosaka tehniskā pagaidu budžeta sagatavošanas principus.</w:t>
      </w:r>
      <w:r w:rsidR="003F27E7">
        <w:rPr>
          <w:rFonts w:ascii="Times New Roman" w:eastAsia="Calibri" w:hAnsi="Times New Roman" w:cs="Times New Roman"/>
          <w:sz w:val="24"/>
          <w:lang w:val="lv-LV"/>
        </w:rPr>
        <w:t xml:space="preserve"> J</w:t>
      </w:r>
      <w:r w:rsidR="00993545" w:rsidRPr="00993545">
        <w:rPr>
          <w:rFonts w:ascii="Times New Roman" w:eastAsia="Calibri" w:hAnsi="Times New Roman" w:cs="Times New Roman"/>
          <w:sz w:val="24"/>
          <w:lang w:val="lv-LV"/>
        </w:rPr>
        <w:t xml:space="preserve">autājumi par papildu valsts budžeta finansējuma piešķiršanu </w:t>
      </w:r>
      <w:r w:rsidR="00E061FC">
        <w:rPr>
          <w:rFonts w:ascii="Times New Roman" w:eastAsia="Calibri" w:hAnsi="Times New Roman" w:cs="Times New Roman"/>
          <w:sz w:val="24"/>
          <w:lang w:val="lv-LV"/>
        </w:rPr>
        <w:t xml:space="preserve">pasākumiem, kam vidējā termiņa budžeta ietvara likumā attiecīgajam gadam finansējums nav paredzēts, ir jāskata </w:t>
      </w:r>
      <w:r w:rsidR="00993545" w:rsidRPr="00993545">
        <w:rPr>
          <w:rFonts w:ascii="Times New Roman" w:eastAsia="Calibri" w:hAnsi="Times New Roman" w:cs="Times New Roman"/>
          <w:sz w:val="24"/>
          <w:lang w:val="lv-LV"/>
        </w:rPr>
        <w:t>gadskārtējā valsts budžeta</w:t>
      </w:r>
      <w:r>
        <w:rPr>
          <w:rFonts w:ascii="Times New Roman" w:eastAsia="Calibri" w:hAnsi="Times New Roman" w:cs="Times New Roman"/>
          <w:sz w:val="24"/>
          <w:lang w:val="lv-LV"/>
        </w:rPr>
        <w:t xml:space="preserve"> projekta </w:t>
      </w:r>
      <w:r w:rsidR="00993545" w:rsidRPr="00993545">
        <w:rPr>
          <w:rFonts w:ascii="Times New Roman" w:eastAsia="Calibri" w:hAnsi="Times New Roman" w:cs="Times New Roman"/>
          <w:sz w:val="24"/>
          <w:lang w:val="lv-LV"/>
        </w:rPr>
        <w:t>un vidēja termiņa</w:t>
      </w:r>
      <w:r>
        <w:rPr>
          <w:rFonts w:ascii="Times New Roman" w:eastAsia="Calibri" w:hAnsi="Times New Roman" w:cs="Times New Roman"/>
          <w:sz w:val="24"/>
          <w:lang w:val="lv-LV"/>
        </w:rPr>
        <w:t xml:space="preserve"> budžeta </w:t>
      </w:r>
      <w:r w:rsidR="00993545" w:rsidRPr="00993545">
        <w:rPr>
          <w:rFonts w:ascii="Times New Roman" w:eastAsia="Calibri" w:hAnsi="Times New Roman" w:cs="Times New Roman"/>
          <w:sz w:val="24"/>
          <w:lang w:val="lv-LV"/>
        </w:rPr>
        <w:t>ietvara</w:t>
      </w:r>
      <w:r>
        <w:rPr>
          <w:rFonts w:ascii="Times New Roman" w:eastAsia="Calibri" w:hAnsi="Times New Roman" w:cs="Times New Roman"/>
          <w:sz w:val="24"/>
          <w:lang w:val="lv-LV"/>
        </w:rPr>
        <w:t xml:space="preserve"> </w:t>
      </w:r>
      <w:r w:rsidR="003F7BFE">
        <w:rPr>
          <w:rFonts w:ascii="Times New Roman" w:eastAsia="Calibri" w:hAnsi="Times New Roman" w:cs="Times New Roman"/>
          <w:sz w:val="24"/>
          <w:lang w:val="lv-LV"/>
        </w:rPr>
        <w:t>projekta</w:t>
      </w:r>
      <w:r w:rsidR="00993545" w:rsidRPr="00993545">
        <w:rPr>
          <w:rFonts w:ascii="Times New Roman" w:eastAsia="Calibri" w:hAnsi="Times New Roman" w:cs="Times New Roman"/>
          <w:sz w:val="24"/>
          <w:lang w:val="lv-LV"/>
        </w:rPr>
        <w:t xml:space="preserve"> sagatavošanas procesā, </w:t>
      </w:r>
      <w:r w:rsidR="003F7BFE">
        <w:rPr>
          <w:rFonts w:ascii="Times New Roman" w:eastAsia="Calibri" w:hAnsi="Times New Roman" w:cs="Times New Roman"/>
          <w:sz w:val="24"/>
          <w:lang w:val="lv-LV"/>
        </w:rPr>
        <w:t>ievērojot valsts budžeta finansiālās iespējas</w:t>
      </w:r>
      <w:r w:rsidR="00993545" w:rsidRPr="00993545">
        <w:rPr>
          <w:rFonts w:ascii="Times New Roman" w:eastAsia="Calibri" w:hAnsi="Times New Roman" w:cs="Times New Roman"/>
          <w:sz w:val="24"/>
          <w:lang w:val="lv-LV"/>
        </w:rPr>
        <w:t xml:space="preserve">. </w:t>
      </w:r>
    </w:p>
    <w:p w:rsidR="00993545" w:rsidRPr="00993545" w:rsidRDefault="00993545" w:rsidP="00993545">
      <w:pPr>
        <w:spacing w:after="120"/>
        <w:ind w:firstLine="709"/>
        <w:jc w:val="both"/>
        <w:rPr>
          <w:rFonts w:ascii="Times New Roman" w:eastAsia="Calibri" w:hAnsi="Times New Roman" w:cs="Times New Roman"/>
          <w:sz w:val="24"/>
          <w:lang w:val="lv-LV"/>
        </w:rPr>
      </w:pPr>
      <w:r w:rsidRPr="00993545">
        <w:rPr>
          <w:rFonts w:ascii="Times New Roman" w:eastAsia="Calibri" w:hAnsi="Times New Roman" w:cs="Times New Roman"/>
          <w:sz w:val="24"/>
          <w:lang w:val="lv-LV"/>
        </w:rPr>
        <w:t xml:space="preserve">Sākoties 2019.gadam, </w:t>
      </w:r>
      <w:r w:rsidR="00E94D2F" w:rsidRPr="00993545">
        <w:rPr>
          <w:rFonts w:ascii="Times New Roman" w:eastAsia="Calibri" w:hAnsi="Times New Roman" w:cs="Times New Roman"/>
          <w:sz w:val="24"/>
          <w:lang w:val="lv-LV"/>
        </w:rPr>
        <w:t xml:space="preserve">gadskārtējais valsts budžeta likums </w:t>
      </w:r>
      <w:r w:rsidRPr="00993545">
        <w:rPr>
          <w:rFonts w:ascii="Times New Roman" w:eastAsia="Calibri" w:hAnsi="Times New Roman" w:cs="Times New Roman"/>
          <w:sz w:val="24"/>
          <w:lang w:val="lv-LV"/>
        </w:rPr>
        <w:t xml:space="preserve">nav stājies spēkā un atbilstoši </w:t>
      </w:r>
      <w:r w:rsidR="00E94D2F">
        <w:rPr>
          <w:rFonts w:ascii="Times New Roman" w:eastAsia="Calibri" w:hAnsi="Times New Roman" w:cs="Times New Roman"/>
          <w:sz w:val="24"/>
          <w:lang w:val="lv-LV"/>
        </w:rPr>
        <w:t xml:space="preserve">noteiktajam regulējumam </w:t>
      </w:r>
      <w:r w:rsidRPr="00993545">
        <w:rPr>
          <w:rFonts w:ascii="Times New Roman" w:eastAsia="Calibri" w:hAnsi="Times New Roman" w:cs="Times New Roman"/>
          <w:sz w:val="24"/>
          <w:lang w:val="lv-LV"/>
        </w:rPr>
        <w:t>Likum</w:t>
      </w:r>
      <w:r w:rsidR="00E94D2F">
        <w:rPr>
          <w:rFonts w:ascii="Times New Roman" w:eastAsia="Calibri" w:hAnsi="Times New Roman" w:cs="Times New Roman"/>
          <w:sz w:val="24"/>
          <w:lang w:val="lv-LV"/>
        </w:rPr>
        <w:t>a</w:t>
      </w:r>
      <w:r w:rsidRPr="00993545">
        <w:rPr>
          <w:rFonts w:ascii="Times New Roman" w:eastAsia="Calibri" w:hAnsi="Times New Roman" w:cs="Times New Roman"/>
          <w:sz w:val="24"/>
          <w:lang w:val="lv-LV"/>
        </w:rPr>
        <w:t xml:space="preserve"> par bud</w:t>
      </w:r>
      <w:r w:rsidR="00E94D2F">
        <w:rPr>
          <w:rFonts w:ascii="Times New Roman" w:eastAsia="Calibri" w:hAnsi="Times New Roman" w:cs="Times New Roman"/>
          <w:sz w:val="24"/>
          <w:lang w:val="lv-LV"/>
        </w:rPr>
        <w:t>žetu un finanšu vadību 15.pantā</w:t>
      </w:r>
      <w:r w:rsidRPr="00993545">
        <w:rPr>
          <w:rFonts w:ascii="Times New Roman" w:eastAsia="Calibri" w:hAnsi="Times New Roman" w:cs="Times New Roman"/>
          <w:sz w:val="24"/>
          <w:lang w:val="lv-LV"/>
        </w:rPr>
        <w:t xml:space="preserve"> finanšu ministrs ir apstiprinājis valsts darbībai nepieciešamos valsts budžeta izdevumus, ievērojot, ka </w:t>
      </w:r>
      <w:r w:rsidR="00726246">
        <w:rPr>
          <w:rFonts w:ascii="Times New Roman" w:eastAsia="Calibri" w:hAnsi="Times New Roman" w:cs="Times New Roman"/>
          <w:sz w:val="24"/>
          <w:lang w:val="lv-LV"/>
        </w:rPr>
        <w:t>tie</w:t>
      </w:r>
      <w:r w:rsidRPr="00993545">
        <w:rPr>
          <w:rFonts w:ascii="Times New Roman" w:eastAsia="Calibri" w:hAnsi="Times New Roman" w:cs="Times New Roman"/>
          <w:sz w:val="24"/>
          <w:lang w:val="lv-LV"/>
        </w:rPr>
        <w:t xml:space="preserve"> nepārsniedz vidēja termiņa budžeta ietvara likumā attiecīgajam gadam noteikto maksimāli pieļaujamo valsts budžeta kopējo izdevumu apjomu katrai ministrijai un citai centrālajai valsts iestādei, un tiek nodrošināta iepriekšējā saimnieciskā gada valsts budžeta likumā noteikto budžeta politiku un nosacījumu izpilde nemainīgā līmenī, izņemot terminētus pasākumus. </w:t>
      </w:r>
    </w:p>
    <w:p w:rsidR="00993545" w:rsidRDefault="00993545" w:rsidP="00993545">
      <w:pPr>
        <w:spacing w:after="120"/>
        <w:ind w:firstLine="709"/>
        <w:jc w:val="both"/>
        <w:rPr>
          <w:rFonts w:ascii="Times New Roman" w:eastAsia="Calibri" w:hAnsi="Times New Roman" w:cs="Times New Roman"/>
          <w:sz w:val="24"/>
          <w:lang w:val="lv-LV"/>
        </w:rPr>
      </w:pPr>
      <w:r w:rsidRPr="00993545">
        <w:rPr>
          <w:rFonts w:ascii="Times New Roman" w:eastAsia="Calibri" w:hAnsi="Times New Roman" w:cs="Times New Roman"/>
          <w:sz w:val="24"/>
          <w:lang w:val="lv-LV"/>
        </w:rPr>
        <w:t xml:space="preserve">Ņemot vērā minēto, ministrijas līdz likumprojekta “Par valsts </w:t>
      </w:r>
      <w:r w:rsidR="00764C63">
        <w:rPr>
          <w:rFonts w:ascii="Times New Roman" w:eastAsia="Calibri" w:hAnsi="Times New Roman" w:cs="Times New Roman"/>
          <w:sz w:val="24"/>
          <w:lang w:val="lv-LV"/>
        </w:rPr>
        <w:t>budžetu 2019.gadam” pieņemšanai</w:t>
      </w:r>
      <w:r w:rsidRPr="00993545">
        <w:rPr>
          <w:rFonts w:ascii="Times New Roman" w:eastAsia="Calibri" w:hAnsi="Times New Roman" w:cs="Times New Roman"/>
          <w:sz w:val="24"/>
          <w:lang w:val="lv-LV"/>
        </w:rPr>
        <w:t xml:space="preserve"> var nodrošināt neatliekamu diasporas pasākumu turpināšanu esošo līdzekļu ietvaros, izvērtējot veicamos uzdevumus un pasākumus un attiecīgi nepieciešamības gadījumā veicot iekšējās līdzekļu pārdales. Piemēram, lai Vides aizsardzības un reģionālas attīstības ministrija turpinātu </w:t>
      </w:r>
      <w:proofErr w:type="spellStart"/>
      <w:r w:rsidRPr="00993545">
        <w:rPr>
          <w:rFonts w:ascii="Times New Roman" w:eastAsia="Calibri" w:hAnsi="Times New Roman" w:cs="Times New Roman"/>
          <w:sz w:val="24"/>
          <w:lang w:val="lv-LV"/>
        </w:rPr>
        <w:t>remigrācijas</w:t>
      </w:r>
      <w:proofErr w:type="spellEnd"/>
      <w:r w:rsidRPr="00993545">
        <w:rPr>
          <w:rFonts w:ascii="Times New Roman" w:eastAsia="Calibri" w:hAnsi="Times New Roman" w:cs="Times New Roman"/>
          <w:sz w:val="24"/>
          <w:lang w:val="lv-LV"/>
        </w:rPr>
        <w:t xml:space="preserve"> koordinatoru darbu plānošanas reģionos arī 2019.gadā, atbilstoši </w:t>
      </w:r>
      <w:r w:rsidR="003F7BFE">
        <w:rPr>
          <w:rFonts w:ascii="Times New Roman" w:eastAsia="Calibri" w:hAnsi="Times New Roman" w:cs="Times New Roman"/>
          <w:sz w:val="24"/>
          <w:lang w:val="lv-LV"/>
        </w:rPr>
        <w:t>2018</w:t>
      </w:r>
      <w:r w:rsidR="00875E6F">
        <w:rPr>
          <w:rFonts w:ascii="Times New Roman" w:eastAsia="Calibri" w:hAnsi="Times New Roman" w:cs="Times New Roman"/>
          <w:sz w:val="24"/>
          <w:lang w:val="lv-LV"/>
        </w:rPr>
        <w:t>.gada</w:t>
      </w:r>
      <w:r w:rsidRPr="00993545">
        <w:rPr>
          <w:rFonts w:ascii="Times New Roman" w:eastAsia="Calibri" w:hAnsi="Times New Roman" w:cs="Times New Roman"/>
          <w:sz w:val="24"/>
          <w:lang w:val="lv-LV"/>
        </w:rPr>
        <w:t xml:space="preserve"> 11.decembra Ministru kabinetā nolemtajam (prot. Nr.59 68.§) tika veikta finansējuma pārdale </w:t>
      </w:r>
      <w:r w:rsidR="003F7BFE" w:rsidRPr="00993545">
        <w:rPr>
          <w:rFonts w:ascii="Times New Roman" w:eastAsia="Calibri" w:hAnsi="Times New Roman" w:cs="Times New Roman"/>
          <w:sz w:val="24"/>
          <w:lang w:val="lv-LV"/>
        </w:rPr>
        <w:t xml:space="preserve">2019.gadam </w:t>
      </w:r>
      <w:r w:rsidRPr="00993545">
        <w:rPr>
          <w:rFonts w:ascii="Times New Roman" w:eastAsia="Calibri" w:hAnsi="Times New Roman" w:cs="Times New Roman"/>
          <w:sz w:val="24"/>
          <w:lang w:val="lv-LV"/>
        </w:rPr>
        <w:t xml:space="preserve">152 640 </w:t>
      </w:r>
      <w:proofErr w:type="spellStart"/>
      <w:r w:rsidRPr="00993545">
        <w:rPr>
          <w:rFonts w:ascii="Times New Roman" w:eastAsia="Calibri" w:hAnsi="Times New Roman" w:cs="Times New Roman"/>
          <w:i/>
          <w:sz w:val="24"/>
          <w:lang w:val="lv-LV"/>
        </w:rPr>
        <w:t>euro</w:t>
      </w:r>
      <w:proofErr w:type="spellEnd"/>
      <w:r w:rsidRPr="00993545">
        <w:rPr>
          <w:rFonts w:ascii="Times New Roman" w:eastAsia="Calibri" w:hAnsi="Times New Roman" w:cs="Times New Roman"/>
          <w:sz w:val="24"/>
          <w:lang w:val="lv-LV"/>
        </w:rPr>
        <w:t xml:space="preserve"> apmērā Vides aizsardzības un reģionālas attīstības ministrijas budžeta līdzekļu ietvaros.</w:t>
      </w:r>
    </w:p>
    <w:p w:rsidR="00AB392F" w:rsidRPr="00F8272A" w:rsidRDefault="00AB392F" w:rsidP="00AB392F">
      <w:pPr>
        <w:spacing w:after="120"/>
        <w:ind w:firstLine="709"/>
        <w:jc w:val="both"/>
        <w:rPr>
          <w:rFonts w:ascii="Times New Roman" w:eastAsia="Calibri" w:hAnsi="Times New Roman" w:cs="Times New Roman"/>
          <w:sz w:val="24"/>
          <w:lang w:val="lv-LV"/>
        </w:rPr>
      </w:pPr>
      <w:bookmarkStart w:id="0" w:name="_GoBack"/>
      <w:r w:rsidRPr="00F8272A">
        <w:rPr>
          <w:rFonts w:ascii="Times New Roman" w:eastAsia="Calibri" w:hAnsi="Times New Roman" w:cs="Times New Roman"/>
          <w:sz w:val="24"/>
          <w:lang w:val="lv-LV"/>
        </w:rPr>
        <w:t xml:space="preserve">Kultūras ministrija jau kopš 2013.gada atbalsta pasākumus diasporas piederības apziņas stiprināšanai. Lai nodrošinātu neatliekamo pasākumu norisi 2019.gada vasarā, jau janvārī ir jāuzsāk normatīvajos aktos noteiktās finansējuma piešķiršanas procedūras. Kopējais neatliekamo aktivitāšu finansējums, kas iekļauts arī Ārlietu ministrijas horizontālajā prioritāro pasākumu pieprasījumā 2019.- 2021.gadam, 2019.gadā ir 128 377 </w:t>
      </w:r>
      <w:proofErr w:type="spellStart"/>
      <w:r w:rsidRPr="00F8272A">
        <w:rPr>
          <w:rFonts w:ascii="Times New Roman" w:eastAsia="Calibri" w:hAnsi="Times New Roman" w:cs="Times New Roman"/>
          <w:i/>
          <w:sz w:val="24"/>
          <w:lang w:val="lv-LV"/>
        </w:rPr>
        <w:t>euro</w:t>
      </w:r>
      <w:proofErr w:type="spellEnd"/>
      <w:r w:rsidRPr="00F8272A">
        <w:rPr>
          <w:rFonts w:ascii="Times New Roman" w:eastAsia="Calibri" w:hAnsi="Times New Roman" w:cs="Times New Roman"/>
          <w:sz w:val="24"/>
          <w:lang w:val="lv-LV"/>
        </w:rPr>
        <w:t>:</w:t>
      </w:r>
    </w:p>
    <w:p w:rsidR="00AB392F" w:rsidRPr="00F8272A" w:rsidRDefault="00AB392F" w:rsidP="00AB392F">
      <w:pPr>
        <w:pStyle w:val="ListParagraph"/>
        <w:numPr>
          <w:ilvl w:val="0"/>
          <w:numId w:val="1"/>
        </w:numPr>
        <w:spacing w:after="120"/>
        <w:jc w:val="both"/>
        <w:rPr>
          <w:rFonts w:ascii="Times New Roman" w:eastAsia="Calibri" w:hAnsi="Times New Roman" w:cs="Times New Roman"/>
          <w:sz w:val="24"/>
          <w:lang w:val="lv-LV"/>
        </w:rPr>
      </w:pPr>
      <w:r w:rsidRPr="00F8272A">
        <w:rPr>
          <w:rFonts w:ascii="Times New Roman" w:hAnsi="Times New Roman" w:cs="Times New Roman"/>
          <w:sz w:val="24"/>
          <w:szCs w:val="24"/>
          <w:lang w:val="lv-LV"/>
        </w:rPr>
        <w:t xml:space="preserve">70 000 </w:t>
      </w:r>
      <w:proofErr w:type="spellStart"/>
      <w:r w:rsidRPr="00F8272A">
        <w:rPr>
          <w:rFonts w:ascii="Times New Roman" w:hAnsi="Times New Roman" w:cs="Times New Roman"/>
          <w:i/>
          <w:sz w:val="24"/>
          <w:szCs w:val="24"/>
          <w:lang w:val="lv-LV"/>
        </w:rPr>
        <w:t>euro</w:t>
      </w:r>
      <w:proofErr w:type="spellEnd"/>
      <w:r w:rsidRPr="00F8272A">
        <w:rPr>
          <w:rFonts w:ascii="Times New Roman" w:hAnsi="Times New Roman" w:cs="Times New Roman"/>
          <w:sz w:val="24"/>
          <w:szCs w:val="24"/>
          <w:lang w:val="lv-LV"/>
        </w:rPr>
        <w:t xml:space="preserve"> </w:t>
      </w:r>
      <w:proofErr w:type="spellStart"/>
      <w:r w:rsidRPr="00F8272A">
        <w:rPr>
          <w:rFonts w:ascii="Times New Roman" w:hAnsi="Times New Roman" w:cs="Times New Roman"/>
          <w:sz w:val="24"/>
          <w:szCs w:val="24"/>
          <w:lang w:val="lv-LV"/>
        </w:rPr>
        <w:t>vairākpaaudžu</w:t>
      </w:r>
      <w:proofErr w:type="spellEnd"/>
      <w:r w:rsidRPr="00F8272A">
        <w:rPr>
          <w:rFonts w:ascii="Times New Roman" w:hAnsi="Times New Roman" w:cs="Times New Roman"/>
          <w:sz w:val="24"/>
          <w:szCs w:val="24"/>
          <w:lang w:val="lv-LV"/>
        </w:rPr>
        <w:t xml:space="preserve"> ģimeņu 3x3 saietu organizēšanas atbalstīšana un attīstīšana Latvijā un Eiropā, ASV, Austrālijā (notiek 2019.gadā jūlijā un augustā, finansējums piešķirams jau 2019.gada martā);</w:t>
      </w:r>
    </w:p>
    <w:p w:rsidR="00AB392F" w:rsidRPr="00F8272A" w:rsidRDefault="00AB392F" w:rsidP="00AB392F">
      <w:pPr>
        <w:pStyle w:val="ListParagraph"/>
        <w:numPr>
          <w:ilvl w:val="0"/>
          <w:numId w:val="1"/>
        </w:numPr>
        <w:spacing w:after="120"/>
        <w:jc w:val="both"/>
        <w:rPr>
          <w:rFonts w:ascii="Times New Roman" w:eastAsia="Calibri" w:hAnsi="Times New Roman" w:cs="Times New Roman"/>
          <w:sz w:val="24"/>
          <w:lang w:val="lv-LV"/>
        </w:rPr>
      </w:pPr>
      <w:r w:rsidRPr="00F8272A">
        <w:rPr>
          <w:rFonts w:ascii="Times New Roman" w:hAnsi="Times New Roman" w:cs="Times New Roman"/>
          <w:sz w:val="24"/>
          <w:szCs w:val="24"/>
          <w:lang w:val="lv-LV"/>
        </w:rPr>
        <w:t xml:space="preserve">7 000 </w:t>
      </w:r>
      <w:proofErr w:type="spellStart"/>
      <w:r w:rsidRPr="00F8272A">
        <w:rPr>
          <w:rFonts w:ascii="Times New Roman" w:hAnsi="Times New Roman" w:cs="Times New Roman"/>
          <w:i/>
          <w:sz w:val="24"/>
          <w:szCs w:val="24"/>
          <w:lang w:val="lv-LV"/>
        </w:rPr>
        <w:t>euro</w:t>
      </w:r>
      <w:proofErr w:type="spellEnd"/>
      <w:r w:rsidRPr="00F8272A">
        <w:rPr>
          <w:rFonts w:ascii="Times New Roman" w:hAnsi="Times New Roman" w:cs="Times New Roman"/>
          <w:sz w:val="24"/>
          <w:szCs w:val="24"/>
          <w:lang w:val="lv-LV"/>
        </w:rPr>
        <w:t xml:space="preserve"> jauniešu 2x2 semināru (notiek 2019.gada jūlijā, finansējums piešķirams jau 2019.gada martā) organizēšanas atbalstīšana un attīstīšana Latvijā un/vai lielākajos latviešu diasporas centros;</w:t>
      </w:r>
    </w:p>
    <w:p w:rsidR="00AB392F" w:rsidRPr="00F8272A" w:rsidRDefault="00AB392F" w:rsidP="00AB392F">
      <w:pPr>
        <w:pStyle w:val="ListParagraph"/>
        <w:numPr>
          <w:ilvl w:val="0"/>
          <w:numId w:val="1"/>
        </w:numPr>
        <w:spacing w:after="120"/>
        <w:jc w:val="both"/>
        <w:rPr>
          <w:rFonts w:ascii="Times New Roman" w:eastAsia="Calibri" w:hAnsi="Times New Roman" w:cs="Times New Roman"/>
          <w:sz w:val="24"/>
          <w:lang w:val="lv-LV"/>
        </w:rPr>
      </w:pPr>
      <w:r w:rsidRPr="00F8272A">
        <w:rPr>
          <w:rFonts w:ascii="Times New Roman" w:hAnsi="Times New Roman" w:cs="Times New Roman"/>
          <w:sz w:val="24"/>
          <w:szCs w:val="24"/>
          <w:lang w:val="lv-LV"/>
        </w:rPr>
        <w:t xml:space="preserve"> 8 000 </w:t>
      </w:r>
      <w:proofErr w:type="spellStart"/>
      <w:r w:rsidRPr="00F8272A">
        <w:rPr>
          <w:rFonts w:ascii="Times New Roman" w:hAnsi="Times New Roman" w:cs="Times New Roman"/>
          <w:i/>
          <w:sz w:val="24"/>
          <w:szCs w:val="24"/>
          <w:lang w:val="lv-LV"/>
        </w:rPr>
        <w:t>euro</w:t>
      </w:r>
      <w:proofErr w:type="spellEnd"/>
      <w:r w:rsidRPr="00F8272A">
        <w:rPr>
          <w:rFonts w:ascii="Times New Roman" w:hAnsi="Times New Roman" w:cs="Times New Roman"/>
          <w:sz w:val="24"/>
          <w:szCs w:val="24"/>
          <w:lang w:val="lv-LV"/>
        </w:rPr>
        <w:t xml:space="preserve"> atbalsts latviešu diasporas mākslas saglabāšanai Latvijā (atbalsts </w:t>
      </w:r>
      <w:r w:rsidRPr="00F8272A">
        <w:rPr>
          <w:rFonts w:ascii="Times New Roman" w:eastAsia="Calibri" w:hAnsi="Times New Roman" w:cs="Times New Roman"/>
          <w:sz w:val="24"/>
          <w:lang w:val="lv-LV"/>
        </w:rPr>
        <w:t>administratīvo izdevumu segšanai pastāvīgas diasporas mākslinieku darbu ekspozīcijas nodrošināšanai Latvijā, finansējums piešķirams pēc iespējas ātrāk)</w:t>
      </w:r>
      <w:r w:rsidRPr="00F8272A">
        <w:rPr>
          <w:rFonts w:ascii="Times New Roman" w:hAnsi="Times New Roman" w:cs="Times New Roman"/>
          <w:sz w:val="24"/>
          <w:szCs w:val="24"/>
          <w:lang w:val="lv-LV"/>
        </w:rPr>
        <w:t>;</w:t>
      </w:r>
    </w:p>
    <w:p w:rsidR="00AB392F" w:rsidRPr="00F8272A" w:rsidRDefault="00AB392F" w:rsidP="00AB392F">
      <w:pPr>
        <w:pStyle w:val="ListParagraph"/>
        <w:numPr>
          <w:ilvl w:val="0"/>
          <w:numId w:val="1"/>
        </w:numPr>
        <w:spacing w:after="120"/>
        <w:jc w:val="both"/>
        <w:rPr>
          <w:rFonts w:ascii="Times New Roman" w:eastAsia="Calibri" w:hAnsi="Times New Roman" w:cs="Times New Roman"/>
          <w:sz w:val="24"/>
          <w:lang w:val="lv-LV"/>
        </w:rPr>
      </w:pPr>
      <w:r w:rsidRPr="00F8272A">
        <w:rPr>
          <w:rFonts w:ascii="Times New Roman" w:hAnsi="Times New Roman" w:cs="Times New Roman"/>
          <w:sz w:val="24"/>
          <w:szCs w:val="24"/>
          <w:lang w:val="lv-LV"/>
        </w:rPr>
        <w:t xml:space="preserve">43 377 </w:t>
      </w:r>
      <w:proofErr w:type="spellStart"/>
      <w:r w:rsidRPr="00F8272A">
        <w:rPr>
          <w:rFonts w:ascii="Times New Roman" w:hAnsi="Times New Roman" w:cs="Times New Roman"/>
          <w:i/>
          <w:sz w:val="24"/>
          <w:szCs w:val="24"/>
          <w:lang w:val="lv-LV"/>
        </w:rPr>
        <w:t>euro</w:t>
      </w:r>
      <w:proofErr w:type="spellEnd"/>
      <w:r w:rsidRPr="00F8272A">
        <w:rPr>
          <w:rFonts w:ascii="Times New Roman" w:hAnsi="Times New Roman" w:cs="Times New Roman"/>
          <w:sz w:val="24"/>
          <w:szCs w:val="24"/>
          <w:lang w:val="lv-LV"/>
        </w:rPr>
        <w:t xml:space="preserve"> atbalsts Dziesmu un deju svētku tradīcijas ilgtspējas nodrošinājumam un latviešu kultūras pieejamībai ārvalstīs (</w:t>
      </w:r>
      <w:r w:rsidRPr="00F8272A">
        <w:rPr>
          <w:rFonts w:ascii="Times New Roman" w:eastAsia="Calibri" w:hAnsi="Times New Roman" w:cs="Times New Roman"/>
          <w:sz w:val="24"/>
          <w:lang w:val="lv-LV"/>
        </w:rPr>
        <w:t xml:space="preserve">Eiropas Latviešu kultūras svētki 2019.gada jūnijā Dublinā, Īrijā, un Latviešu Dziesmu svētki Kanādā 2019.gada jūlijā, </w:t>
      </w:r>
      <w:r w:rsidRPr="00F8272A">
        <w:rPr>
          <w:rFonts w:ascii="Times New Roman" w:hAnsi="Times New Roman" w:cs="Times New Roman"/>
          <w:sz w:val="24"/>
          <w:szCs w:val="24"/>
          <w:lang w:val="lv-LV"/>
        </w:rPr>
        <w:t>finansējums piešķirams jau 2019.gada martā</w:t>
      </w:r>
      <w:r w:rsidRPr="00F8272A">
        <w:rPr>
          <w:rFonts w:ascii="Times New Roman" w:eastAsia="Calibri" w:hAnsi="Times New Roman" w:cs="Times New Roman"/>
          <w:sz w:val="24"/>
          <w:lang w:val="lv-LV"/>
        </w:rPr>
        <w:t>).</w:t>
      </w:r>
    </w:p>
    <w:p w:rsidR="00AB392F" w:rsidRPr="00F8272A" w:rsidRDefault="00AB392F" w:rsidP="00AB392F">
      <w:pPr>
        <w:spacing w:after="120"/>
        <w:ind w:firstLine="709"/>
        <w:jc w:val="both"/>
        <w:rPr>
          <w:rFonts w:ascii="Times New Roman" w:eastAsia="Calibri" w:hAnsi="Times New Roman" w:cs="Times New Roman"/>
          <w:sz w:val="24"/>
          <w:lang w:val="lv-LV"/>
        </w:rPr>
      </w:pPr>
      <w:r w:rsidRPr="00F8272A">
        <w:rPr>
          <w:rFonts w:ascii="Times New Roman" w:eastAsia="Calibri" w:hAnsi="Times New Roman" w:cs="Times New Roman"/>
          <w:sz w:val="24"/>
          <w:lang w:val="lv-LV"/>
        </w:rPr>
        <w:lastRenderedPageBreak/>
        <w:t xml:space="preserve">Kultūras ministrija var veikt 2019.gada pagaidu budžetā plānoto aktivitāšu finansēšanas plūsmas izmaiņas atbilstoši prioritātēm, t.i., pārceļot plānoto finansējumu no Sabiedrības integrācijas fonda īstenotās programmas “Diasporas organizāciju atbalsta pasākumi” uz neatliekamo 2019.gada vasarā plānoto pasākumu norisi. Vienlaicīgi, Kultūras ministrija vērš uzmanību - ja sagatavojot likumprojektu “Par valsts budžetu 2019.gadam” papildu finansējums netiek piešķirts, tad netiks organizēts  ikgadējais Sabiedrības integrācijas fonda konkurss “Diasporas  organizāciju  atbalsta pasākumi”. </w:t>
      </w:r>
    </w:p>
    <w:bookmarkEnd w:id="0"/>
    <w:p w:rsidR="00993545" w:rsidRDefault="00993545" w:rsidP="00993545">
      <w:pPr>
        <w:spacing w:after="120"/>
        <w:ind w:firstLine="709"/>
        <w:jc w:val="both"/>
        <w:rPr>
          <w:rFonts w:ascii="Times New Roman" w:eastAsia="Calibri" w:hAnsi="Times New Roman" w:cs="Times New Roman"/>
          <w:sz w:val="24"/>
          <w:lang w:val="lv-LV"/>
        </w:rPr>
      </w:pPr>
      <w:r w:rsidRPr="00993545">
        <w:rPr>
          <w:rFonts w:ascii="Times New Roman" w:eastAsia="Calibri" w:hAnsi="Times New Roman" w:cs="Times New Roman"/>
          <w:sz w:val="24"/>
          <w:lang w:val="lv-LV"/>
        </w:rPr>
        <w:t xml:space="preserve">Vienlaikus </w:t>
      </w:r>
      <w:r w:rsidR="008A755F">
        <w:rPr>
          <w:rFonts w:ascii="Times New Roman" w:eastAsia="Calibri" w:hAnsi="Times New Roman" w:cs="Times New Roman"/>
          <w:sz w:val="24"/>
          <w:lang w:val="lv-LV"/>
        </w:rPr>
        <w:t xml:space="preserve">jautājumu par papildu finansējuma piešķiršanu </w:t>
      </w:r>
      <w:r w:rsidRPr="00993545">
        <w:rPr>
          <w:rFonts w:ascii="Times New Roman" w:eastAsia="Calibri" w:hAnsi="Times New Roman" w:cs="Times New Roman"/>
          <w:sz w:val="24"/>
          <w:lang w:val="lv-LV"/>
        </w:rPr>
        <w:t>Ārlietu ministrijas un Vides aizsardzības un reģionālas a</w:t>
      </w:r>
      <w:r w:rsidR="008A755F">
        <w:rPr>
          <w:rFonts w:ascii="Times New Roman" w:eastAsia="Calibri" w:hAnsi="Times New Roman" w:cs="Times New Roman"/>
          <w:sz w:val="24"/>
          <w:lang w:val="lv-LV"/>
        </w:rPr>
        <w:t>ttīstības ministrijas iesniegtajiem</w:t>
      </w:r>
      <w:r w:rsidRPr="00993545">
        <w:rPr>
          <w:rFonts w:ascii="Times New Roman" w:eastAsia="Calibri" w:hAnsi="Times New Roman" w:cs="Times New Roman"/>
          <w:sz w:val="24"/>
          <w:lang w:val="lv-LV"/>
        </w:rPr>
        <w:t xml:space="preserve"> prioritār</w:t>
      </w:r>
      <w:r w:rsidR="008A755F">
        <w:rPr>
          <w:rFonts w:ascii="Times New Roman" w:eastAsia="Calibri" w:hAnsi="Times New Roman" w:cs="Times New Roman"/>
          <w:sz w:val="24"/>
          <w:lang w:val="lv-LV"/>
        </w:rPr>
        <w:t xml:space="preserve">ajiem pasākumiem </w:t>
      </w:r>
      <w:r w:rsidRPr="00993545">
        <w:rPr>
          <w:rFonts w:ascii="Times New Roman" w:eastAsia="Calibri" w:hAnsi="Times New Roman" w:cs="Times New Roman"/>
          <w:sz w:val="24"/>
          <w:lang w:val="lv-LV"/>
        </w:rPr>
        <w:t>2019.-2021.gadam, kuros visu ministriju diasporas pasākumu nodrošināšanai pieprasīts papildu finansējums kopā 2019.gadam 2 790 937</w:t>
      </w:r>
      <w:r w:rsidRPr="00993545">
        <w:rPr>
          <w:rFonts w:ascii="Times New Roman" w:eastAsia="Calibri" w:hAnsi="Times New Roman" w:cs="Times New Roman"/>
          <w:i/>
          <w:sz w:val="24"/>
          <w:lang w:val="lv-LV"/>
        </w:rPr>
        <w:t xml:space="preserve"> </w:t>
      </w:r>
      <w:proofErr w:type="spellStart"/>
      <w:r w:rsidRPr="00993545">
        <w:rPr>
          <w:rFonts w:ascii="Times New Roman" w:eastAsia="Calibri" w:hAnsi="Times New Roman" w:cs="Times New Roman"/>
          <w:i/>
          <w:sz w:val="24"/>
          <w:lang w:val="lv-LV"/>
        </w:rPr>
        <w:t>euro</w:t>
      </w:r>
      <w:proofErr w:type="spellEnd"/>
      <w:r w:rsidRPr="00993545">
        <w:rPr>
          <w:rFonts w:ascii="Times New Roman" w:eastAsia="Calibri" w:hAnsi="Times New Roman" w:cs="Times New Roman"/>
          <w:i/>
          <w:sz w:val="24"/>
          <w:lang w:val="lv-LV"/>
        </w:rPr>
        <w:t xml:space="preserve"> </w:t>
      </w:r>
      <w:r w:rsidRPr="00993545">
        <w:rPr>
          <w:rFonts w:ascii="Times New Roman" w:eastAsia="Calibri" w:hAnsi="Times New Roman" w:cs="Times New Roman"/>
          <w:sz w:val="24"/>
          <w:lang w:val="lv-LV"/>
        </w:rPr>
        <w:t xml:space="preserve">apmērā, 2020.gadam 2 864 583 </w:t>
      </w:r>
      <w:proofErr w:type="spellStart"/>
      <w:r w:rsidRPr="00993545">
        <w:rPr>
          <w:rFonts w:ascii="Times New Roman" w:eastAsia="Calibri" w:hAnsi="Times New Roman" w:cs="Times New Roman"/>
          <w:i/>
          <w:sz w:val="24"/>
          <w:lang w:val="lv-LV"/>
        </w:rPr>
        <w:t>euro</w:t>
      </w:r>
      <w:proofErr w:type="spellEnd"/>
      <w:r w:rsidRPr="00993545">
        <w:rPr>
          <w:rFonts w:ascii="Times New Roman" w:eastAsia="Calibri" w:hAnsi="Times New Roman" w:cs="Times New Roman"/>
          <w:sz w:val="24"/>
          <w:lang w:val="lv-LV"/>
        </w:rPr>
        <w:t xml:space="preserve"> apmērā un 2021.gadam 3 160 026 </w:t>
      </w:r>
      <w:proofErr w:type="spellStart"/>
      <w:r w:rsidRPr="00993545">
        <w:rPr>
          <w:rFonts w:ascii="Times New Roman" w:eastAsia="Calibri" w:hAnsi="Times New Roman" w:cs="Times New Roman"/>
          <w:i/>
          <w:sz w:val="24"/>
          <w:lang w:val="lv-LV"/>
        </w:rPr>
        <w:t>euro</w:t>
      </w:r>
      <w:proofErr w:type="spellEnd"/>
      <w:r w:rsidRPr="00993545">
        <w:rPr>
          <w:rFonts w:ascii="Times New Roman" w:eastAsia="Calibri" w:hAnsi="Times New Roman" w:cs="Times New Roman"/>
          <w:sz w:val="24"/>
          <w:lang w:val="lv-LV"/>
        </w:rPr>
        <w:t xml:space="preserve"> apmērā, jaunā valdība varēs skatīt likumprojekta “Par valsts budžetu 2019.gada” un likumprojekta “Par vidēja termiņa budžeta ietvaru 2019., 2020. un 2021. gadam” sagatavošanas procesā kopā ar visu ministriju un centrālo valsts iestāžu iesniegtajiem prioritārajiem pasākumiem.</w:t>
      </w:r>
    </w:p>
    <w:p w:rsidR="00E755BB" w:rsidRDefault="00E755BB" w:rsidP="00993545">
      <w:pPr>
        <w:spacing w:after="120"/>
        <w:ind w:firstLine="709"/>
        <w:jc w:val="both"/>
        <w:rPr>
          <w:rFonts w:ascii="Times New Roman" w:eastAsia="Calibri" w:hAnsi="Times New Roman" w:cs="Times New Roman"/>
          <w:sz w:val="24"/>
          <w:lang w:val="lv-LV"/>
        </w:rPr>
      </w:pPr>
    </w:p>
    <w:p w:rsidR="00AE5C99" w:rsidRPr="00A75424" w:rsidRDefault="00AE5C99">
      <w:pPr>
        <w:rPr>
          <w:rFonts w:ascii="Times New Roman" w:hAnsi="Times New Roman" w:cs="Times New Roman"/>
          <w:sz w:val="24"/>
          <w:szCs w:val="24"/>
          <w:lang w:val="lv-LV"/>
        </w:rPr>
      </w:pPr>
    </w:p>
    <w:p w:rsidR="00EA2D26" w:rsidRPr="00A75424" w:rsidRDefault="00A75424" w:rsidP="00A75424">
      <w:pPr>
        <w:rPr>
          <w:rFonts w:ascii="Times New Roman" w:hAnsi="Times New Roman" w:cs="Times New Roman"/>
          <w:sz w:val="24"/>
          <w:szCs w:val="24"/>
          <w:lang w:val="lv-LV"/>
        </w:rPr>
      </w:pPr>
      <w:proofErr w:type="spellStart"/>
      <w:r w:rsidRPr="00A75424">
        <w:rPr>
          <w:rFonts w:ascii="Times New Roman" w:eastAsia="Times New Roman" w:hAnsi="Times New Roman"/>
          <w:sz w:val="24"/>
          <w:szCs w:val="24"/>
        </w:rPr>
        <w:t>Ministru</w:t>
      </w:r>
      <w:proofErr w:type="spellEnd"/>
      <w:r w:rsidRPr="00A75424">
        <w:rPr>
          <w:rFonts w:ascii="Times New Roman" w:eastAsia="Times New Roman" w:hAnsi="Times New Roman"/>
          <w:sz w:val="24"/>
          <w:szCs w:val="24"/>
        </w:rPr>
        <w:t xml:space="preserve"> </w:t>
      </w:r>
      <w:proofErr w:type="spellStart"/>
      <w:r w:rsidRPr="00A75424">
        <w:rPr>
          <w:rFonts w:ascii="Times New Roman" w:eastAsia="Times New Roman" w:hAnsi="Times New Roman"/>
          <w:sz w:val="24"/>
          <w:szCs w:val="24"/>
        </w:rPr>
        <w:t>prezidents</w:t>
      </w:r>
      <w:proofErr w:type="spellEnd"/>
      <w:r w:rsidRPr="00A75424">
        <w:rPr>
          <w:rFonts w:ascii="Times New Roman" w:eastAsia="Times New Roman" w:hAnsi="Times New Roman"/>
          <w:sz w:val="24"/>
          <w:szCs w:val="24"/>
        </w:rPr>
        <w:tab/>
      </w:r>
      <w:r w:rsidRPr="00A75424">
        <w:rPr>
          <w:rFonts w:ascii="Times New Roman" w:eastAsia="Times New Roman" w:hAnsi="Times New Roman"/>
          <w:sz w:val="24"/>
          <w:szCs w:val="24"/>
        </w:rPr>
        <w:tab/>
      </w:r>
      <w:r>
        <w:rPr>
          <w:rFonts w:ascii="Times New Roman" w:eastAsia="Times New Roman" w:hAnsi="Times New Roman"/>
          <w:sz w:val="24"/>
          <w:szCs w:val="24"/>
        </w:rPr>
        <w:t xml:space="preserve">                                                                                  </w:t>
      </w:r>
      <w:proofErr w:type="spellStart"/>
      <w:r w:rsidRPr="00A75424">
        <w:rPr>
          <w:rFonts w:ascii="Times New Roman" w:eastAsia="Times New Roman" w:hAnsi="Times New Roman"/>
          <w:sz w:val="24"/>
          <w:szCs w:val="24"/>
        </w:rPr>
        <w:t>M.Kučinskis</w:t>
      </w:r>
      <w:proofErr w:type="spellEnd"/>
    </w:p>
    <w:sectPr w:rsidR="00EA2D26" w:rsidRPr="00A75424" w:rsidSect="00005B10">
      <w:pgSz w:w="11906" w:h="16838"/>
      <w:pgMar w:top="851" w:right="991"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FC"/>
    <w:multiLevelType w:val="hybridMultilevel"/>
    <w:tmpl w:val="56E88E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45"/>
    <w:rsid w:val="00005B10"/>
    <w:rsid w:val="000F2F36"/>
    <w:rsid w:val="00123BB0"/>
    <w:rsid w:val="00151B6F"/>
    <w:rsid w:val="00205675"/>
    <w:rsid w:val="002A47E2"/>
    <w:rsid w:val="002E728D"/>
    <w:rsid w:val="003F27E7"/>
    <w:rsid w:val="003F7BFE"/>
    <w:rsid w:val="00404B74"/>
    <w:rsid w:val="00597A77"/>
    <w:rsid w:val="00726246"/>
    <w:rsid w:val="00764C63"/>
    <w:rsid w:val="00791872"/>
    <w:rsid w:val="007C2D48"/>
    <w:rsid w:val="00845776"/>
    <w:rsid w:val="00875E6F"/>
    <w:rsid w:val="008A755F"/>
    <w:rsid w:val="009059D4"/>
    <w:rsid w:val="00993545"/>
    <w:rsid w:val="00A75424"/>
    <w:rsid w:val="00AB392F"/>
    <w:rsid w:val="00AE5C99"/>
    <w:rsid w:val="00CF5413"/>
    <w:rsid w:val="00DE7D66"/>
    <w:rsid w:val="00E061FC"/>
    <w:rsid w:val="00E755BB"/>
    <w:rsid w:val="00E94D2F"/>
    <w:rsid w:val="00EA2D26"/>
    <w:rsid w:val="00F33E29"/>
    <w:rsid w:val="00F712E9"/>
    <w:rsid w:val="00F8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3436-E654-4D07-89DA-D761977F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6F"/>
    <w:pPr>
      <w:widowControl w:val="0"/>
      <w:tabs>
        <w:tab w:val="center" w:pos="4320"/>
        <w:tab w:val="right" w:pos="8640"/>
      </w:tabs>
    </w:pPr>
    <w:rPr>
      <w:rFonts w:ascii="Calibri" w:eastAsia="Calibri" w:hAnsi="Calibri" w:cs="Times New Roman"/>
      <w:lang w:val="lv-LV"/>
    </w:rPr>
  </w:style>
  <w:style w:type="character" w:customStyle="1" w:styleId="HeaderChar">
    <w:name w:val="Header Char"/>
    <w:basedOn w:val="DefaultParagraphFont"/>
    <w:link w:val="Header"/>
    <w:uiPriority w:val="99"/>
    <w:rsid w:val="00151B6F"/>
    <w:rPr>
      <w:rFonts w:ascii="Calibri" w:eastAsia="Calibri" w:hAnsi="Calibri" w:cs="Times New Roman"/>
      <w:lang w:val="lv-LV"/>
    </w:rPr>
  </w:style>
  <w:style w:type="paragraph" w:styleId="ListParagraph">
    <w:name w:val="List Paragraph"/>
    <w:basedOn w:val="Normal"/>
    <w:uiPriority w:val="34"/>
    <w:qFormat/>
    <w:rsid w:val="00AB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6C2D-3B37-4E9F-8B92-A96CDEA9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3204</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Kobzeva</dc:creator>
  <cp:keywords/>
  <dc:description/>
  <cp:lastModifiedBy>Laura Zemīta</cp:lastModifiedBy>
  <cp:revision>7</cp:revision>
  <dcterms:created xsi:type="dcterms:W3CDTF">2019-01-03T09:40:00Z</dcterms:created>
  <dcterms:modified xsi:type="dcterms:W3CDTF">2019-01-04T13:49:00Z</dcterms:modified>
</cp:coreProperties>
</file>