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D361D7" w14:textId="77777777" w:rsidR="00B24BEC" w:rsidRPr="00B24BEC" w:rsidRDefault="00B24BEC" w:rsidP="00B24BEC">
      <w:pPr>
        <w:spacing w:after="0" w:line="240" w:lineRule="auto"/>
        <w:jc w:val="right"/>
        <w:rPr>
          <w:rFonts w:ascii="Times New Roman" w:eastAsia="Times New Roman" w:hAnsi="Times New Roman" w:cs="Times New Roman"/>
          <w:i/>
          <w:sz w:val="28"/>
          <w:szCs w:val="28"/>
          <w:lang w:eastAsia="lv-LV"/>
        </w:rPr>
      </w:pPr>
      <w:bookmarkStart w:id="0" w:name="_GoBack"/>
      <w:bookmarkEnd w:id="0"/>
      <w:r w:rsidRPr="00B24BEC">
        <w:rPr>
          <w:rFonts w:ascii="Times New Roman" w:eastAsia="Times New Roman" w:hAnsi="Times New Roman" w:cs="Times New Roman"/>
          <w:i/>
          <w:sz w:val="28"/>
          <w:szCs w:val="28"/>
          <w:lang w:eastAsia="lv-LV"/>
        </w:rPr>
        <w:t>Projekts</w:t>
      </w:r>
    </w:p>
    <w:p w14:paraId="25D361D8" w14:textId="77777777" w:rsidR="00B24BEC" w:rsidRPr="00B24BEC" w:rsidRDefault="00B24BEC" w:rsidP="00B24BEC">
      <w:pPr>
        <w:spacing w:after="0" w:line="240" w:lineRule="auto"/>
        <w:jc w:val="right"/>
        <w:rPr>
          <w:rFonts w:ascii="Times New Roman" w:eastAsia="Times New Roman" w:hAnsi="Times New Roman" w:cs="Times New Roman"/>
          <w:i/>
          <w:sz w:val="28"/>
          <w:szCs w:val="28"/>
          <w:lang w:eastAsia="lv-LV"/>
        </w:rPr>
      </w:pPr>
    </w:p>
    <w:p w14:paraId="25D361D9" w14:textId="77777777"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LATVIJAS REPUBLIKAS MINISTRU KABINETA</w:t>
      </w:r>
    </w:p>
    <w:p w14:paraId="25D361DA" w14:textId="77777777"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SĒDES PROTOKOLLĒMUMS</w:t>
      </w:r>
    </w:p>
    <w:p w14:paraId="25D361DB" w14:textId="77777777" w:rsidR="00B24BEC" w:rsidRPr="00B24BEC" w:rsidRDefault="00B24BEC" w:rsidP="00B24BEC">
      <w:pPr>
        <w:spacing w:after="0" w:line="240" w:lineRule="auto"/>
        <w:jc w:val="center"/>
        <w:rPr>
          <w:rFonts w:ascii="Times New Roman" w:eastAsia="Times New Roman" w:hAnsi="Times New Roman" w:cs="Times New Roman"/>
          <w:b/>
          <w:sz w:val="28"/>
          <w:szCs w:val="28"/>
          <w:lang w:eastAsia="lv-LV"/>
        </w:rPr>
      </w:pPr>
    </w:p>
    <w:p w14:paraId="25D361DC" w14:textId="6242882B"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 xml:space="preserve">Rīgā </w:t>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t>Nr.</w:t>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r>
      <w:r w:rsidRPr="00B24BEC">
        <w:rPr>
          <w:rFonts w:ascii="Times New Roman" w:eastAsia="Times New Roman" w:hAnsi="Times New Roman" w:cs="Times New Roman"/>
          <w:sz w:val="28"/>
          <w:szCs w:val="28"/>
          <w:lang w:eastAsia="lv-LV"/>
        </w:rPr>
        <w:tab/>
        <w:t>201</w:t>
      </w:r>
      <w:r w:rsidR="00BA012C">
        <w:rPr>
          <w:rFonts w:ascii="Times New Roman" w:eastAsia="Times New Roman" w:hAnsi="Times New Roman" w:cs="Times New Roman"/>
          <w:sz w:val="28"/>
          <w:szCs w:val="28"/>
          <w:lang w:eastAsia="lv-LV"/>
        </w:rPr>
        <w:t>9</w:t>
      </w:r>
      <w:r w:rsidRPr="00B24BEC">
        <w:rPr>
          <w:rFonts w:ascii="Times New Roman" w:eastAsia="Times New Roman" w:hAnsi="Times New Roman" w:cs="Times New Roman"/>
          <w:sz w:val="28"/>
          <w:szCs w:val="28"/>
          <w:lang w:eastAsia="lv-LV"/>
        </w:rPr>
        <w:t>.gada __._______</w:t>
      </w:r>
    </w:p>
    <w:p w14:paraId="25D361DD" w14:textId="77777777"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w:t>
      </w:r>
    </w:p>
    <w:tbl>
      <w:tblPr>
        <w:tblW w:w="8651" w:type="dxa"/>
        <w:tblCellSpacing w:w="0" w:type="dxa"/>
        <w:tblCellMar>
          <w:left w:w="0" w:type="dxa"/>
          <w:right w:w="0" w:type="dxa"/>
        </w:tblCellMar>
        <w:tblLook w:val="04A0" w:firstRow="1" w:lastRow="0" w:firstColumn="1" w:lastColumn="0" w:noHBand="0" w:noVBand="1"/>
      </w:tblPr>
      <w:tblGrid>
        <w:gridCol w:w="8651"/>
      </w:tblGrid>
      <w:tr w:rsidR="0012315E" w:rsidRPr="00976F06" w14:paraId="25D361E0" w14:textId="77777777" w:rsidTr="00F94CB7">
        <w:trPr>
          <w:trHeight w:val="571"/>
          <w:tblCellSpacing w:w="0" w:type="dxa"/>
        </w:trPr>
        <w:tc>
          <w:tcPr>
            <w:tcW w:w="0" w:type="auto"/>
            <w:tcMar>
              <w:top w:w="0" w:type="dxa"/>
              <w:left w:w="150" w:type="dxa"/>
              <w:bottom w:w="0" w:type="dxa"/>
              <w:right w:w="0" w:type="dxa"/>
            </w:tcMar>
            <w:vAlign w:val="center"/>
            <w:hideMark/>
          </w:tcPr>
          <w:p w14:paraId="25D361DE" w14:textId="77777777" w:rsidR="00B24BEC" w:rsidRDefault="002B55A5" w:rsidP="00F94CB7">
            <w:pPr>
              <w:spacing w:after="0" w:line="240" w:lineRule="auto"/>
              <w:jc w:val="center"/>
              <w:rPr>
                <w:rFonts w:ascii="Times New Roman" w:eastAsia="Times New Roman" w:hAnsi="Times New Roman" w:cs="Times New Roman"/>
                <w:b/>
                <w:sz w:val="28"/>
                <w:szCs w:val="28"/>
                <w:lang w:eastAsia="lv-LV"/>
              </w:rPr>
            </w:pPr>
            <w:bookmarkStart w:id="1" w:name="OLE_LINK1"/>
            <w:bookmarkStart w:id="2" w:name="OLE_LINK2"/>
            <w:r>
              <w:rPr>
                <w:rFonts w:ascii="Times New Roman" w:eastAsia="Times New Roman" w:hAnsi="Times New Roman" w:cs="Times New Roman"/>
                <w:b/>
                <w:sz w:val="28"/>
                <w:szCs w:val="28"/>
                <w:lang w:eastAsia="lv-LV"/>
              </w:rPr>
              <w:t>Likumprojekts</w:t>
            </w:r>
          </w:p>
          <w:p w14:paraId="25D361DF" w14:textId="77777777" w:rsidR="00B24BEC" w:rsidRPr="002B55A5" w:rsidRDefault="00B613D5" w:rsidP="002B55A5">
            <w:pPr>
              <w:spacing w:after="0" w:line="240" w:lineRule="auto"/>
              <w:jc w:val="center"/>
              <w:rPr>
                <w:rFonts w:ascii="Times New Roman" w:eastAsia="Times New Roman" w:hAnsi="Times New Roman" w:cs="Times New Roman"/>
                <w:b/>
                <w:sz w:val="28"/>
                <w:szCs w:val="28"/>
                <w:lang w:eastAsia="lv-LV"/>
              </w:rPr>
            </w:pPr>
            <w:r>
              <w:rPr>
                <w:rFonts w:ascii="Times New Roman" w:eastAsia="Times New Roman" w:hAnsi="Times New Roman" w:cs="Times New Roman"/>
                <w:b/>
                <w:sz w:val="28"/>
                <w:szCs w:val="28"/>
                <w:lang w:eastAsia="lv-LV"/>
              </w:rPr>
              <w:t>“</w:t>
            </w:r>
            <w:r w:rsidR="002B55A5" w:rsidRPr="002B55A5">
              <w:rPr>
                <w:rFonts w:ascii="Times New Roman" w:hAnsi="Times New Roman" w:cs="Times New Roman"/>
                <w:b/>
                <w:bCs/>
                <w:sz w:val="28"/>
                <w:szCs w:val="28"/>
              </w:rPr>
              <w:t>Grozījums likumā “Par Latvijas Republikas valdības un Amerikas Savienoto Valstu valdības līgumu par privātās izglītības iestādes “Latvijas Starptautiskā skola” darbības nodrošināšanu”</w:t>
            </w:r>
            <w:bookmarkEnd w:id="1"/>
            <w:bookmarkEnd w:id="2"/>
            <w:r>
              <w:rPr>
                <w:rFonts w:ascii="Times New Roman" w:hAnsi="Times New Roman" w:cs="Times New Roman"/>
                <w:b/>
                <w:bCs/>
                <w:sz w:val="28"/>
                <w:szCs w:val="28"/>
              </w:rPr>
              <w:t>”</w:t>
            </w:r>
          </w:p>
        </w:tc>
      </w:tr>
      <w:tr w:rsidR="00B24BEC" w:rsidRPr="00976F06" w14:paraId="25D361E4" w14:textId="77777777" w:rsidTr="00F94CB7">
        <w:trPr>
          <w:trHeight w:val="571"/>
          <w:tblCellSpacing w:w="0" w:type="dxa"/>
        </w:trPr>
        <w:tc>
          <w:tcPr>
            <w:tcW w:w="0" w:type="auto"/>
            <w:tcMar>
              <w:top w:w="0" w:type="dxa"/>
              <w:left w:w="150" w:type="dxa"/>
              <w:bottom w:w="0" w:type="dxa"/>
              <w:right w:w="0" w:type="dxa"/>
            </w:tcMar>
            <w:hideMark/>
          </w:tcPr>
          <w:p w14:paraId="25D361E1" w14:textId="77777777" w:rsidR="00B24BEC" w:rsidRPr="00B24BEC" w:rsidRDefault="00B24BEC" w:rsidP="00B24BEC">
            <w:pPr>
              <w:spacing w:after="0" w:line="240" w:lineRule="auto"/>
              <w:rPr>
                <w:rFonts w:ascii="Times New Roman" w:eastAsia="Times New Roman" w:hAnsi="Times New Roman" w:cs="Times New Roman"/>
                <w:b/>
                <w:sz w:val="28"/>
                <w:szCs w:val="28"/>
                <w:lang w:eastAsia="lv-LV"/>
              </w:rPr>
            </w:pPr>
            <w:r w:rsidRPr="00B24BEC">
              <w:rPr>
                <w:rFonts w:ascii="Times New Roman" w:eastAsia="Times New Roman" w:hAnsi="Times New Roman" w:cs="Times New Roman"/>
                <w:b/>
                <w:sz w:val="28"/>
                <w:szCs w:val="28"/>
                <w:lang w:eastAsia="lv-LV"/>
              </w:rPr>
              <w:t xml:space="preserve">TA-  </w:t>
            </w:r>
          </w:p>
          <w:p w14:paraId="25D361E2" w14:textId="77777777" w:rsidR="00B24BEC" w:rsidRPr="00B24BEC" w:rsidRDefault="00B24BEC" w:rsidP="00B24BEC">
            <w:pPr>
              <w:spacing w:after="0" w:line="240" w:lineRule="auto"/>
              <w:jc w:val="center"/>
              <w:rPr>
                <w:rFonts w:ascii="Times New Roman" w:eastAsia="Times New Roman" w:hAnsi="Times New Roman" w:cs="Times New Roman"/>
                <w:sz w:val="28"/>
                <w:szCs w:val="28"/>
                <w:lang w:eastAsia="lv-LV"/>
              </w:rPr>
            </w:pPr>
            <w:r w:rsidRPr="00B24BEC">
              <w:rPr>
                <w:rFonts w:ascii="Times New Roman" w:eastAsia="Times New Roman" w:hAnsi="Times New Roman" w:cs="Times New Roman"/>
                <w:sz w:val="28"/>
                <w:szCs w:val="28"/>
                <w:lang w:eastAsia="lv-LV"/>
              </w:rPr>
              <w:t>_______________________________________________________</w:t>
            </w:r>
          </w:p>
          <w:p w14:paraId="25D361E3" w14:textId="77777777" w:rsidR="00B24BEC" w:rsidRPr="00BC184D" w:rsidRDefault="00BC184D" w:rsidP="00BC184D">
            <w:pPr>
              <w:spacing w:after="0" w:line="240" w:lineRule="auto"/>
              <w:jc w:val="center"/>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w:t>
            </w:r>
          </w:p>
        </w:tc>
      </w:tr>
    </w:tbl>
    <w:p w14:paraId="25D361E5" w14:textId="77777777" w:rsidR="002B55A5" w:rsidRDefault="002B55A5" w:rsidP="002B55A5">
      <w:pPr>
        <w:spacing w:after="0" w:line="240" w:lineRule="auto"/>
        <w:rPr>
          <w:rFonts w:ascii="Times New Roman" w:hAnsi="Times New Roman" w:cs="Times New Roman"/>
          <w:sz w:val="28"/>
          <w:szCs w:val="28"/>
        </w:rPr>
      </w:pPr>
      <w:r w:rsidRPr="002B55A5">
        <w:rPr>
          <w:rFonts w:ascii="Times New Roman" w:hAnsi="Times New Roman" w:cs="Times New Roman"/>
          <w:sz w:val="28"/>
          <w:szCs w:val="28"/>
        </w:rPr>
        <w:t xml:space="preserve">1. Atbalstīt iesniegto likumprojektu. </w:t>
      </w:r>
      <w:r w:rsidRPr="002B55A5">
        <w:rPr>
          <w:rFonts w:ascii="Times New Roman" w:hAnsi="Times New Roman" w:cs="Times New Roman"/>
          <w:sz w:val="28"/>
          <w:szCs w:val="28"/>
        </w:rPr>
        <w:br/>
        <w:t>Valsts kancelejai sagatavot likumprojektu iesniegšanai Saeimā.</w:t>
      </w:r>
    </w:p>
    <w:p w14:paraId="25D361E6" w14:textId="77777777" w:rsidR="002B55A5" w:rsidRPr="002B55A5" w:rsidRDefault="002B55A5" w:rsidP="002B55A5">
      <w:pPr>
        <w:spacing w:after="0" w:line="240" w:lineRule="auto"/>
        <w:jc w:val="both"/>
        <w:rPr>
          <w:rFonts w:ascii="Times New Roman" w:hAnsi="Times New Roman" w:cs="Times New Roman"/>
          <w:sz w:val="28"/>
          <w:szCs w:val="28"/>
        </w:rPr>
      </w:pPr>
      <w:r w:rsidRPr="002B55A5">
        <w:rPr>
          <w:rFonts w:ascii="Times New Roman" w:hAnsi="Times New Roman" w:cs="Times New Roman"/>
          <w:sz w:val="28"/>
          <w:szCs w:val="28"/>
        </w:rPr>
        <w:t xml:space="preserve">2. Noteikt, ka atbildīgais par likumprojekta turpmāko virzību Saeimā ir </w:t>
      </w:r>
      <w:r>
        <w:rPr>
          <w:rFonts w:ascii="Times New Roman" w:hAnsi="Times New Roman" w:cs="Times New Roman"/>
          <w:sz w:val="28"/>
          <w:szCs w:val="28"/>
        </w:rPr>
        <w:t>izglītības un zinātnes</w:t>
      </w:r>
      <w:r w:rsidRPr="002B55A5">
        <w:rPr>
          <w:rFonts w:ascii="Times New Roman" w:hAnsi="Times New Roman" w:cs="Times New Roman"/>
          <w:sz w:val="28"/>
          <w:szCs w:val="28"/>
        </w:rPr>
        <w:t xml:space="preserve"> ministrs.</w:t>
      </w:r>
    </w:p>
    <w:p w14:paraId="25D361E7" w14:textId="77777777" w:rsidR="002B55A5" w:rsidRPr="00332826" w:rsidRDefault="002B55A5" w:rsidP="007C435D">
      <w:pPr>
        <w:spacing w:after="0" w:line="240" w:lineRule="auto"/>
        <w:jc w:val="both"/>
        <w:rPr>
          <w:rFonts w:ascii="Times New Roman" w:eastAsia="Times New Roman" w:hAnsi="Times New Roman" w:cs="Times New Roman"/>
          <w:sz w:val="28"/>
          <w:szCs w:val="28"/>
          <w:lang w:eastAsia="lv-LV"/>
        </w:rPr>
      </w:pPr>
      <w:r w:rsidRPr="00332826">
        <w:rPr>
          <w:rFonts w:ascii="Times New Roman" w:eastAsia="Times New Roman" w:hAnsi="Times New Roman" w:cs="Times New Roman"/>
          <w:sz w:val="28"/>
          <w:szCs w:val="28"/>
          <w:lang w:eastAsia="lv-LV"/>
        </w:rPr>
        <w:t xml:space="preserve">3. </w:t>
      </w:r>
      <w:r w:rsidR="00332826">
        <w:rPr>
          <w:rFonts w:ascii="Times New Roman" w:eastAsia="Times New Roman" w:hAnsi="Times New Roman" w:cs="Times New Roman"/>
          <w:sz w:val="28"/>
          <w:szCs w:val="28"/>
          <w:lang w:eastAsia="lv-LV"/>
        </w:rPr>
        <w:t xml:space="preserve">Izglītības un zinātnes ministrijai sadarbībā ar Finanšu ministriju </w:t>
      </w:r>
      <w:r w:rsidR="005C592D">
        <w:rPr>
          <w:rFonts w:ascii="Times New Roman" w:eastAsia="Times New Roman" w:hAnsi="Times New Roman" w:cs="Times New Roman"/>
          <w:sz w:val="28"/>
          <w:szCs w:val="28"/>
          <w:lang w:eastAsia="lv-LV"/>
        </w:rPr>
        <w:t xml:space="preserve">sagatavot un noteiktā kārtībā iesniegt izskatīšanai Ministru kabinetā noteikumu projektu, kurā paredzēta kārtība, kādā privātajai izglītības iestādei  “Latvijas Starptautiskā skola” tiks veikta muitas maksājumu, ieskaitot akcīzes nodokli, dabas resursu nodokli un pievienotās vērtības nodokli, atmaksa par </w:t>
      </w:r>
      <w:r w:rsidR="005C592D" w:rsidRPr="005C592D">
        <w:rPr>
          <w:rFonts w:ascii="Times New Roman" w:hAnsi="Times New Roman" w:cs="Times New Roman"/>
          <w:bCs/>
          <w:sz w:val="28"/>
          <w:szCs w:val="28"/>
        </w:rPr>
        <w:t xml:space="preserve">Latvijas Republikas valdības un Amerikas </w:t>
      </w:r>
      <w:r w:rsidR="005C592D">
        <w:rPr>
          <w:rFonts w:ascii="Times New Roman" w:hAnsi="Times New Roman" w:cs="Times New Roman"/>
          <w:bCs/>
          <w:sz w:val="28"/>
          <w:szCs w:val="28"/>
        </w:rPr>
        <w:t>Savienoto Valstu valdības līguma</w:t>
      </w:r>
      <w:r w:rsidR="005C592D" w:rsidRPr="005C592D">
        <w:rPr>
          <w:rFonts w:ascii="Times New Roman" w:hAnsi="Times New Roman" w:cs="Times New Roman"/>
          <w:bCs/>
          <w:sz w:val="28"/>
          <w:szCs w:val="28"/>
        </w:rPr>
        <w:t xml:space="preserve"> par privātās izglītības iestādes “Latvijas Starptautiskā skola” darbības nodrošināšanu</w:t>
      </w:r>
      <w:r w:rsidR="005C592D">
        <w:rPr>
          <w:rFonts w:ascii="Times New Roman" w:eastAsia="Times New Roman" w:hAnsi="Times New Roman" w:cs="Times New Roman"/>
          <w:sz w:val="28"/>
          <w:szCs w:val="28"/>
          <w:lang w:eastAsia="lv-LV"/>
        </w:rPr>
        <w:t xml:space="preserve"> 3.panta 2.punktā noteiktajām precēm </w:t>
      </w:r>
      <w:r w:rsidR="00332826" w:rsidRPr="00332826">
        <w:rPr>
          <w:rFonts w:ascii="Times New Roman" w:eastAsia="Times New Roman" w:hAnsi="Times New Roman" w:cs="Times New Roman"/>
          <w:color w:val="2A2A2A"/>
          <w:sz w:val="28"/>
          <w:szCs w:val="28"/>
          <w:lang w:eastAsia="lv-LV"/>
        </w:rPr>
        <w:t xml:space="preserve">pēc </w:t>
      </w:r>
      <w:r w:rsidR="005C592D">
        <w:rPr>
          <w:rFonts w:ascii="Times New Roman" w:eastAsia="Times New Roman" w:hAnsi="Times New Roman" w:cs="Times New Roman"/>
          <w:color w:val="2A2A2A"/>
          <w:sz w:val="28"/>
          <w:szCs w:val="28"/>
          <w:lang w:eastAsia="lv-LV"/>
        </w:rPr>
        <w:t xml:space="preserve">likumprojekta 2.lasījumā </w:t>
      </w:r>
      <w:r w:rsidR="00825514">
        <w:rPr>
          <w:rFonts w:ascii="Times New Roman" w:eastAsia="Times New Roman" w:hAnsi="Times New Roman" w:cs="Times New Roman"/>
          <w:color w:val="2A2A2A"/>
          <w:sz w:val="28"/>
          <w:szCs w:val="28"/>
          <w:lang w:eastAsia="lv-LV"/>
        </w:rPr>
        <w:t>pieņem</w:t>
      </w:r>
      <w:r w:rsidR="00332826" w:rsidRPr="00332826">
        <w:rPr>
          <w:rFonts w:ascii="Times New Roman" w:eastAsia="Times New Roman" w:hAnsi="Times New Roman" w:cs="Times New Roman"/>
          <w:color w:val="2A2A2A"/>
          <w:sz w:val="28"/>
          <w:szCs w:val="28"/>
          <w:lang w:eastAsia="lv-LV"/>
        </w:rPr>
        <w:t>šanas Saeimā.</w:t>
      </w:r>
    </w:p>
    <w:p w14:paraId="25D361E8" w14:textId="77777777" w:rsidR="00FF1EBF" w:rsidRPr="009B6A18" w:rsidRDefault="002B55A5" w:rsidP="007C435D">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4. </w:t>
      </w:r>
      <w:r w:rsidR="005C592D">
        <w:rPr>
          <w:rFonts w:ascii="Times New Roman" w:eastAsia="Times New Roman" w:hAnsi="Times New Roman" w:cs="Times New Roman"/>
          <w:sz w:val="28"/>
          <w:szCs w:val="28"/>
          <w:lang w:eastAsia="lv-LV"/>
        </w:rPr>
        <w:t>A</w:t>
      </w:r>
      <w:r w:rsidR="00FF1EBF" w:rsidRPr="009B6A18">
        <w:rPr>
          <w:rFonts w:ascii="Times New Roman" w:hAnsi="Times New Roman" w:cs="Times New Roman"/>
          <w:sz w:val="28"/>
          <w:szCs w:val="28"/>
        </w:rPr>
        <w:t>tzīt Ministru kabineta 201</w:t>
      </w:r>
      <w:r w:rsidR="005C592D">
        <w:rPr>
          <w:rFonts w:ascii="Times New Roman" w:hAnsi="Times New Roman" w:cs="Times New Roman"/>
          <w:sz w:val="28"/>
          <w:szCs w:val="28"/>
        </w:rPr>
        <w:t>8</w:t>
      </w:r>
      <w:r w:rsidR="00FF1EBF" w:rsidRPr="009B6A18">
        <w:rPr>
          <w:rFonts w:ascii="Times New Roman" w:hAnsi="Times New Roman" w:cs="Times New Roman"/>
          <w:sz w:val="28"/>
          <w:szCs w:val="28"/>
        </w:rPr>
        <w:t xml:space="preserve">.gada </w:t>
      </w:r>
      <w:r w:rsidR="005C592D">
        <w:rPr>
          <w:rFonts w:ascii="Times New Roman" w:hAnsi="Times New Roman" w:cs="Times New Roman"/>
          <w:sz w:val="28"/>
          <w:szCs w:val="28"/>
        </w:rPr>
        <w:t>15</w:t>
      </w:r>
      <w:r w:rsidR="009B6A18">
        <w:rPr>
          <w:rFonts w:ascii="Times New Roman" w:hAnsi="Times New Roman" w:cs="Times New Roman"/>
          <w:sz w:val="28"/>
          <w:szCs w:val="28"/>
        </w:rPr>
        <w:t>.</w:t>
      </w:r>
      <w:r w:rsidR="005C592D">
        <w:rPr>
          <w:rFonts w:ascii="Times New Roman" w:hAnsi="Times New Roman" w:cs="Times New Roman"/>
          <w:sz w:val="28"/>
          <w:szCs w:val="28"/>
        </w:rPr>
        <w:t>maij</w:t>
      </w:r>
      <w:r w:rsidR="00890AE9">
        <w:rPr>
          <w:rFonts w:ascii="Times New Roman" w:hAnsi="Times New Roman" w:cs="Times New Roman"/>
          <w:sz w:val="28"/>
          <w:szCs w:val="28"/>
        </w:rPr>
        <w:t>a sēdes protokollēmuma</w:t>
      </w:r>
      <w:r w:rsidR="00FF1EBF" w:rsidRPr="009B6A18">
        <w:rPr>
          <w:rFonts w:ascii="Times New Roman" w:hAnsi="Times New Roman" w:cs="Times New Roman"/>
          <w:sz w:val="28"/>
          <w:szCs w:val="28"/>
        </w:rPr>
        <w:t xml:space="preserve"> </w:t>
      </w:r>
      <w:r w:rsidR="00190C49">
        <w:rPr>
          <w:rFonts w:ascii="Times New Roman" w:hAnsi="Times New Roman" w:cs="Times New Roman"/>
          <w:sz w:val="28"/>
          <w:szCs w:val="28"/>
        </w:rPr>
        <w:t xml:space="preserve">(prot. </w:t>
      </w:r>
      <w:r w:rsidR="00190C49" w:rsidRPr="009B6A18">
        <w:rPr>
          <w:rFonts w:ascii="Times New Roman" w:hAnsi="Times New Roman" w:cs="Times New Roman"/>
          <w:sz w:val="28"/>
          <w:szCs w:val="28"/>
        </w:rPr>
        <w:t xml:space="preserve">Nr. </w:t>
      </w:r>
      <w:r w:rsidR="00190C49">
        <w:rPr>
          <w:rFonts w:ascii="Times New Roman" w:hAnsi="Times New Roman" w:cs="Times New Roman"/>
          <w:sz w:val="28"/>
          <w:szCs w:val="28"/>
        </w:rPr>
        <w:t>24</w:t>
      </w:r>
      <w:r w:rsidR="00190C49" w:rsidRPr="009B6A18">
        <w:rPr>
          <w:rFonts w:ascii="Times New Roman" w:hAnsi="Times New Roman" w:cs="Times New Roman"/>
          <w:sz w:val="28"/>
          <w:szCs w:val="28"/>
        </w:rPr>
        <w:t xml:space="preserve"> </w:t>
      </w:r>
      <w:r w:rsidR="00190C49">
        <w:rPr>
          <w:rFonts w:ascii="Times New Roman" w:hAnsi="Times New Roman" w:cs="Times New Roman"/>
          <w:sz w:val="28"/>
          <w:szCs w:val="28"/>
        </w:rPr>
        <w:t>33</w:t>
      </w:r>
      <w:r w:rsidR="00190C49" w:rsidRPr="009B6A18">
        <w:rPr>
          <w:rFonts w:ascii="Times New Roman" w:eastAsia="Times New Roman" w:hAnsi="Times New Roman" w:cs="Times New Roman"/>
          <w:sz w:val="28"/>
          <w:szCs w:val="28"/>
          <w:lang w:eastAsia="lv-LV"/>
        </w:rPr>
        <w:t>.§</w:t>
      </w:r>
      <w:r w:rsidR="00190C49">
        <w:rPr>
          <w:rFonts w:ascii="Times New Roman" w:eastAsia="Times New Roman" w:hAnsi="Times New Roman" w:cs="Times New Roman"/>
          <w:sz w:val="28"/>
          <w:szCs w:val="28"/>
          <w:lang w:eastAsia="lv-LV"/>
        </w:rPr>
        <w:t>)</w:t>
      </w:r>
      <w:r w:rsidR="00190C49" w:rsidRPr="009B6A18">
        <w:rPr>
          <w:rFonts w:ascii="Times New Roman" w:hAnsi="Times New Roman" w:cs="Times New Roman"/>
          <w:sz w:val="28"/>
          <w:szCs w:val="28"/>
        </w:rPr>
        <w:t xml:space="preserve"> </w:t>
      </w:r>
      <w:r w:rsidR="00890AE9">
        <w:rPr>
          <w:rFonts w:ascii="Times New Roman" w:hAnsi="Times New Roman" w:cs="Times New Roman"/>
          <w:sz w:val="28"/>
          <w:szCs w:val="28"/>
        </w:rPr>
        <w:t xml:space="preserve">“Informatīvais ziņojums “Par “Latvijas Republikas valdības un Amerikas Savienoto Valstu  valdības līguma par privātās izglītības iestādes “Latvijas Starptautiskā skola” darbības nodrošināšanu” izpildi”” </w:t>
      </w:r>
      <w:r w:rsidR="006200F5">
        <w:rPr>
          <w:rFonts w:ascii="Times New Roman" w:hAnsi="Times New Roman" w:cs="Times New Roman"/>
          <w:sz w:val="28"/>
          <w:szCs w:val="28"/>
        </w:rPr>
        <w:t>2</w:t>
      </w:r>
      <w:r w:rsidR="00253AC1" w:rsidRPr="009B6A18">
        <w:rPr>
          <w:rFonts w:ascii="Times New Roman" w:hAnsi="Times New Roman" w:cs="Times New Roman"/>
          <w:sz w:val="28"/>
          <w:szCs w:val="28"/>
        </w:rPr>
        <w:t>. punktā doto</w:t>
      </w:r>
      <w:r w:rsidR="00190C49">
        <w:rPr>
          <w:rFonts w:ascii="Times New Roman" w:hAnsi="Times New Roman" w:cs="Times New Roman"/>
          <w:sz w:val="28"/>
          <w:szCs w:val="28"/>
        </w:rPr>
        <w:t>s</w:t>
      </w:r>
      <w:r w:rsidR="00253AC1" w:rsidRPr="009B6A18">
        <w:rPr>
          <w:rFonts w:ascii="Times New Roman" w:hAnsi="Times New Roman" w:cs="Times New Roman"/>
          <w:sz w:val="28"/>
          <w:szCs w:val="28"/>
        </w:rPr>
        <w:t xml:space="preserve"> uz</w:t>
      </w:r>
      <w:r w:rsidR="00190C49">
        <w:rPr>
          <w:rFonts w:ascii="Times New Roman" w:hAnsi="Times New Roman" w:cs="Times New Roman"/>
          <w:sz w:val="28"/>
          <w:szCs w:val="28"/>
        </w:rPr>
        <w:t>devumus par aktualitāti zaudējušiem</w:t>
      </w:r>
      <w:r w:rsidR="00253AC1" w:rsidRPr="009B6A18">
        <w:rPr>
          <w:rFonts w:ascii="Times New Roman" w:hAnsi="Times New Roman" w:cs="Times New Roman"/>
          <w:sz w:val="28"/>
          <w:szCs w:val="28"/>
        </w:rPr>
        <w:t>.</w:t>
      </w:r>
    </w:p>
    <w:p w14:paraId="25D361E9" w14:textId="77777777" w:rsidR="00BC184D" w:rsidRDefault="00BC184D" w:rsidP="00794529">
      <w:pPr>
        <w:keepNext/>
        <w:tabs>
          <w:tab w:val="left" w:pos="284"/>
          <w:tab w:val="left" w:pos="720"/>
          <w:tab w:val="left" w:pos="7371"/>
          <w:tab w:val="right" w:pos="9071"/>
        </w:tabs>
        <w:spacing w:after="0" w:line="240" w:lineRule="auto"/>
        <w:ind w:left="426"/>
        <w:outlineLvl w:val="0"/>
        <w:rPr>
          <w:rFonts w:ascii="Times New Roman" w:eastAsia="Times New Roman" w:hAnsi="Times New Roman" w:cs="Times New Roman"/>
          <w:sz w:val="28"/>
          <w:szCs w:val="28"/>
        </w:rPr>
      </w:pPr>
    </w:p>
    <w:p w14:paraId="25D361EA" w14:textId="77777777" w:rsidR="006200F5" w:rsidRDefault="006200F5" w:rsidP="00794529">
      <w:pPr>
        <w:keepNext/>
        <w:tabs>
          <w:tab w:val="left" w:pos="284"/>
          <w:tab w:val="left" w:pos="720"/>
          <w:tab w:val="left" w:pos="7371"/>
          <w:tab w:val="right" w:pos="9071"/>
        </w:tabs>
        <w:spacing w:after="0" w:line="240" w:lineRule="auto"/>
        <w:ind w:left="426"/>
        <w:outlineLvl w:val="0"/>
        <w:rPr>
          <w:rFonts w:ascii="Times New Roman" w:eastAsia="Times New Roman" w:hAnsi="Times New Roman" w:cs="Times New Roman"/>
          <w:sz w:val="28"/>
          <w:szCs w:val="28"/>
        </w:rPr>
      </w:pPr>
    </w:p>
    <w:p w14:paraId="25D361EB" w14:textId="77777777" w:rsidR="00B24BEC" w:rsidRPr="00B24BEC" w:rsidRDefault="00F23608" w:rsidP="00E04EE6">
      <w:pPr>
        <w:keepNext/>
        <w:tabs>
          <w:tab w:val="left" w:pos="284"/>
          <w:tab w:val="left" w:pos="720"/>
          <w:tab w:val="left" w:pos="7088"/>
          <w:tab w:val="right" w:pos="9071"/>
        </w:tabs>
        <w:spacing w:after="0" w:line="240" w:lineRule="auto"/>
        <w:ind w:left="426"/>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Ministru prezidents</w:t>
      </w:r>
      <w:r w:rsidR="00794529">
        <w:rPr>
          <w:rFonts w:ascii="Times New Roman" w:eastAsia="Times New Roman" w:hAnsi="Times New Roman" w:cs="Times New Roman"/>
          <w:sz w:val="28"/>
          <w:szCs w:val="28"/>
        </w:rPr>
        <w:tab/>
      </w:r>
    </w:p>
    <w:p w14:paraId="25D361EC" w14:textId="77777777" w:rsidR="00B24BEC" w:rsidRPr="00B24BEC" w:rsidRDefault="00B24BEC" w:rsidP="00794529">
      <w:pPr>
        <w:tabs>
          <w:tab w:val="left" w:pos="284"/>
        </w:tabs>
        <w:spacing w:after="0" w:line="240" w:lineRule="auto"/>
        <w:ind w:left="426"/>
        <w:rPr>
          <w:rFonts w:ascii="Times New Roman" w:eastAsia="Times New Roman" w:hAnsi="Times New Roman" w:cs="Times New Roman"/>
          <w:sz w:val="28"/>
          <w:szCs w:val="28"/>
        </w:rPr>
      </w:pPr>
    </w:p>
    <w:p w14:paraId="25D361ED" w14:textId="77777777" w:rsidR="00B24BEC" w:rsidRPr="00B24BEC" w:rsidRDefault="00B24BEC" w:rsidP="004C5966">
      <w:pPr>
        <w:keepNext/>
        <w:tabs>
          <w:tab w:val="left" w:pos="284"/>
          <w:tab w:val="left" w:pos="7088"/>
        </w:tabs>
        <w:spacing w:after="0" w:line="240" w:lineRule="auto"/>
        <w:ind w:left="426"/>
        <w:outlineLvl w:val="0"/>
        <w:rPr>
          <w:rFonts w:ascii="Times New Roman" w:eastAsia="Times New Roman" w:hAnsi="Times New Roman" w:cs="Times New Roman"/>
          <w:sz w:val="28"/>
          <w:szCs w:val="28"/>
        </w:rPr>
      </w:pPr>
      <w:r w:rsidRPr="00B24BEC">
        <w:rPr>
          <w:rFonts w:ascii="Times New Roman" w:eastAsia="Times New Roman" w:hAnsi="Times New Roman" w:cs="Times New Roman"/>
          <w:sz w:val="28"/>
          <w:szCs w:val="28"/>
        </w:rPr>
        <w:t>Valsts kancelejas direk</w:t>
      </w:r>
      <w:r w:rsidR="00794529">
        <w:rPr>
          <w:rFonts w:ascii="Times New Roman" w:eastAsia="Times New Roman" w:hAnsi="Times New Roman" w:cs="Times New Roman"/>
          <w:sz w:val="28"/>
          <w:szCs w:val="28"/>
        </w:rPr>
        <w:t>tors</w:t>
      </w:r>
      <w:r w:rsidR="00794529">
        <w:rPr>
          <w:rFonts w:ascii="Times New Roman" w:eastAsia="Times New Roman" w:hAnsi="Times New Roman" w:cs="Times New Roman"/>
          <w:sz w:val="28"/>
          <w:szCs w:val="28"/>
        </w:rPr>
        <w:tab/>
      </w:r>
      <w:r w:rsidR="003C4952">
        <w:rPr>
          <w:rFonts w:ascii="Times New Roman" w:eastAsia="Times New Roman" w:hAnsi="Times New Roman" w:cs="Times New Roman"/>
          <w:sz w:val="28"/>
          <w:szCs w:val="28"/>
        </w:rPr>
        <w:t>Jānis</w:t>
      </w:r>
      <w:r w:rsidR="004C5966">
        <w:rPr>
          <w:rFonts w:ascii="Times New Roman" w:eastAsia="Times New Roman" w:hAnsi="Times New Roman" w:cs="Times New Roman"/>
          <w:sz w:val="28"/>
          <w:szCs w:val="28"/>
        </w:rPr>
        <w:t xml:space="preserve"> </w:t>
      </w:r>
      <w:r w:rsidR="003C4952">
        <w:rPr>
          <w:rFonts w:ascii="Times New Roman" w:eastAsia="Times New Roman" w:hAnsi="Times New Roman" w:cs="Times New Roman"/>
          <w:sz w:val="28"/>
          <w:szCs w:val="28"/>
        </w:rPr>
        <w:t>Citskovskis</w:t>
      </w:r>
    </w:p>
    <w:p w14:paraId="25D361EE" w14:textId="77777777" w:rsidR="00B24BEC" w:rsidRPr="00B24BEC" w:rsidRDefault="00B24BEC" w:rsidP="00794529">
      <w:pPr>
        <w:tabs>
          <w:tab w:val="left" w:pos="284"/>
        </w:tabs>
        <w:spacing w:after="0" w:line="240" w:lineRule="auto"/>
        <w:ind w:left="426"/>
        <w:jc w:val="both"/>
        <w:rPr>
          <w:rFonts w:ascii="Times New Roman" w:eastAsia="Times New Roman" w:hAnsi="Times New Roman" w:cs="Times New Roman"/>
          <w:sz w:val="28"/>
          <w:szCs w:val="28"/>
          <w:lang w:eastAsia="fr-BE"/>
        </w:rPr>
      </w:pPr>
    </w:p>
    <w:p w14:paraId="25D361EF" w14:textId="77777777" w:rsidR="00B24BEC" w:rsidRPr="00B24BEC" w:rsidRDefault="00B44198" w:rsidP="00171619">
      <w:pPr>
        <w:tabs>
          <w:tab w:val="left" w:pos="284"/>
          <w:tab w:val="left" w:pos="7230"/>
        </w:tabs>
        <w:spacing w:after="0" w:line="240" w:lineRule="auto"/>
        <w:ind w:left="426"/>
        <w:jc w:val="both"/>
        <w:rPr>
          <w:rFonts w:ascii="Times New Roman" w:eastAsia="Times New Roman" w:hAnsi="Times New Roman" w:cs="Times New Roman"/>
          <w:sz w:val="28"/>
          <w:szCs w:val="28"/>
          <w:lang w:eastAsia="fr-BE"/>
        </w:rPr>
      </w:pPr>
      <w:r>
        <w:rPr>
          <w:rFonts w:ascii="Times New Roman" w:eastAsia="Times New Roman" w:hAnsi="Times New Roman" w:cs="Times New Roman"/>
          <w:sz w:val="28"/>
          <w:szCs w:val="28"/>
          <w:lang w:eastAsia="fr-BE"/>
        </w:rPr>
        <w:t>Izglītības un zinātnes</w:t>
      </w:r>
      <w:r w:rsidR="00B24BEC" w:rsidRPr="00B24BEC">
        <w:rPr>
          <w:rFonts w:ascii="Times New Roman" w:eastAsia="Times New Roman" w:hAnsi="Times New Roman" w:cs="Times New Roman"/>
          <w:sz w:val="28"/>
          <w:szCs w:val="28"/>
          <w:lang w:eastAsia="fr-BE"/>
        </w:rPr>
        <w:t xml:space="preserve"> ministr</w:t>
      </w:r>
      <w:r>
        <w:rPr>
          <w:rFonts w:ascii="Times New Roman" w:eastAsia="Times New Roman" w:hAnsi="Times New Roman" w:cs="Times New Roman"/>
          <w:sz w:val="28"/>
          <w:szCs w:val="28"/>
          <w:lang w:eastAsia="fr-BE"/>
        </w:rPr>
        <w:t>s</w:t>
      </w:r>
      <w:r w:rsidR="009B6A18">
        <w:rPr>
          <w:rFonts w:ascii="Times New Roman" w:eastAsia="Times New Roman" w:hAnsi="Times New Roman" w:cs="Times New Roman"/>
          <w:sz w:val="28"/>
          <w:szCs w:val="28"/>
          <w:lang w:eastAsia="fr-BE"/>
        </w:rPr>
        <w:t xml:space="preserve">                                               </w:t>
      </w:r>
    </w:p>
    <w:p w14:paraId="25D361F0" w14:textId="77777777" w:rsidR="00F23608" w:rsidRPr="00B24BEC" w:rsidRDefault="00F23608" w:rsidP="00794529">
      <w:pPr>
        <w:tabs>
          <w:tab w:val="left" w:pos="284"/>
          <w:tab w:val="left" w:pos="7230"/>
        </w:tabs>
        <w:spacing w:after="0" w:line="240" w:lineRule="auto"/>
        <w:ind w:left="426"/>
        <w:jc w:val="both"/>
        <w:rPr>
          <w:rFonts w:ascii="Times New Roman" w:eastAsia="Times New Roman" w:hAnsi="Times New Roman" w:cs="Times New Roman"/>
          <w:sz w:val="28"/>
          <w:szCs w:val="28"/>
          <w:lang w:eastAsia="fr-BE"/>
        </w:rPr>
      </w:pPr>
    </w:p>
    <w:p w14:paraId="25D361F1" w14:textId="77777777" w:rsidR="00732880" w:rsidRPr="00AA5977" w:rsidRDefault="00732880" w:rsidP="00216FB9">
      <w:pPr>
        <w:autoSpaceDE w:val="0"/>
        <w:autoSpaceDN w:val="0"/>
        <w:adjustRightInd w:val="0"/>
        <w:spacing w:after="0" w:line="240" w:lineRule="auto"/>
        <w:rPr>
          <w:rFonts w:ascii="Times New Roman" w:hAnsi="Times New Roman"/>
          <w:color w:val="000000"/>
          <w:sz w:val="28"/>
          <w:szCs w:val="28"/>
          <w:lang w:eastAsia="lv-LV"/>
        </w:rPr>
      </w:pPr>
      <w:r>
        <w:rPr>
          <w:rFonts w:ascii="Times New Roman" w:eastAsia="Times New Roman" w:hAnsi="Times New Roman" w:cs="Times New Roman"/>
          <w:sz w:val="28"/>
          <w:szCs w:val="28"/>
          <w:lang w:eastAsia="lv-LV"/>
        </w:rPr>
        <w:t xml:space="preserve">      </w:t>
      </w:r>
      <w:r w:rsidR="00B24BEC" w:rsidRPr="00B24BEC">
        <w:rPr>
          <w:rFonts w:ascii="Times New Roman" w:eastAsia="Times New Roman" w:hAnsi="Times New Roman" w:cs="Times New Roman"/>
          <w:sz w:val="28"/>
          <w:szCs w:val="28"/>
          <w:lang w:eastAsia="lv-LV"/>
        </w:rPr>
        <w:t xml:space="preserve">Vīza: </w:t>
      </w:r>
      <w:r w:rsidRPr="00AA5977">
        <w:rPr>
          <w:rFonts w:ascii="Times New Roman" w:hAnsi="Times New Roman"/>
          <w:color w:val="000000"/>
          <w:sz w:val="28"/>
          <w:szCs w:val="28"/>
          <w:lang w:eastAsia="lv-LV"/>
        </w:rPr>
        <w:t>Valsts sekretār</w:t>
      </w:r>
      <w:r w:rsidR="00216FB9">
        <w:rPr>
          <w:rFonts w:ascii="Times New Roman" w:hAnsi="Times New Roman"/>
          <w:color w:val="000000"/>
          <w:sz w:val="28"/>
          <w:szCs w:val="28"/>
          <w:lang w:eastAsia="lv-LV"/>
        </w:rPr>
        <w:t>e</w:t>
      </w:r>
      <w:r w:rsidRPr="00AA5977">
        <w:rPr>
          <w:rFonts w:ascii="Times New Roman" w:hAnsi="Times New Roman"/>
          <w:color w:val="000000"/>
          <w:sz w:val="28"/>
          <w:szCs w:val="28"/>
          <w:lang w:eastAsia="lv-LV"/>
        </w:rPr>
        <w:t xml:space="preserve"> </w:t>
      </w:r>
      <w:r w:rsidR="00216FB9">
        <w:rPr>
          <w:rFonts w:ascii="Times New Roman" w:hAnsi="Times New Roman"/>
          <w:color w:val="000000"/>
          <w:sz w:val="28"/>
          <w:szCs w:val="28"/>
          <w:lang w:eastAsia="lv-LV"/>
        </w:rPr>
        <w:t xml:space="preserve">                                                           Līga Lejiņa</w:t>
      </w:r>
    </w:p>
    <w:p w14:paraId="25D361F2" w14:textId="77777777" w:rsidR="00B24BEC" w:rsidRPr="00B24BEC" w:rsidRDefault="00B24BEC" w:rsidP="009B6A18">
      <w:pPr>
        <w:autoSpaceDE w:val="0"/>
        <w:autoSpaceDN w:val="0"/>
        <w:adjustRightInd w:val="0"/>
        <w:spacing w:after="0" w:line="240" w:lineRule="auto"/>
        <w:ind w:left="426"/>
        <w:rPr>
          <w:rFonts w:ascii="Times New Roman" w:eastAsia="Times New Roman" w:hAnsi="Times New Roman" w:cs="Times New Roman"/>
          <w:sz w:val="28"/>
          <w:szCs w:val="28"/>
          <w:lang w:eastAsia="lv-LV"/>
        </w:rPr>
      </w:pPr>
    </w:p>
    <w:p w14:paraId="25D361F3" w14:textId="77777777" w:rsidR="000944B3" w:rsidRDefault="000944B3" w:rsidP="00DE0ED8">
      <w:pPr>
        <w:spacing w:after="0" w:line="240" w:lineRule="auto"/>
        <w:rPr>
          <w:rFonts w:ascii="Times New Roman" w:hAnsi="Times New Roman" w:cs="Times New Roman"/>
        </w:rPr>
      </w:pPr>
    </w:p>
    <w:p w14:paraId="25D361F4" w14:textId="77777777" w:rsidR="000944B3" w:rsidRDefault="000944B3" w:rsidP="00DE0ED8">
      <w:pPr>
        <w:spacing w:after="0" w:line="240" w:lineRule="auto"/>
        <w:rPr>
          <w:rFonts w:ascii="Times New Roman" w:hAnsi="Times New Roman" w:cs="Times New Roman"/>
        </w:rPr>
      </w:pPr>
    </w:p>
    <w:p w14:paraId="25D361F5" w14:textId="77777777" w:rsidR="00253AC1" w:rsidRPr="00F23608" w:rsidRDefault="00253AC1" w:rsidP="00DE0ED8">
      <w:pPr>
        <w:spacing w:after="0" w:line="240" w:lineRule="auto"/>
        <w:rPr>
          <w:rFonts w:ascii="Times New Roman" w:hAnsi="Times New Roman" w:cs="Times New Roman"/>
        </w:rPr>
      </w:pPr>
    </w:p>
    <w:sectPr w:rsidR="00253AC1" w:rsidRPr="00F23608" w:rsidSect="0049330B">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C2E5E" w14:textId="77777777" w:rsidR="00EA6D0C" w:rsidRDefault="00EA6D0C" w:rsidP="002F269D">
      <w:pPr>
        <w:spacing w:after="0" w:line="240" w:lineRule="auto"/>
      </w:pPr>
      <w:r>
        <w:separator/>
      </w:r>
    </w:p>
  </w:endnote>
  <w:endnote w:type="continuationSeparator" w:id="0">
    <w:p w14:paraId="0133387C" w14:textId="77777777" w:rsidR="00EA6D0C" w:rsidRDefault="00EA6D0C" w:rsidP="002F2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61FD" w14:textId="77777777" w:rsidR="00B44198" w:rsidRPr="00B44198" w:rsidRDefault="00B44198" w:rsidP="00B44198">
    <w:pPr>
      <w:spacing w:after="0" w:line="240" w:lineRule="auto"/>
      <w:jc w:val="both"/>
      <w:rPr>
        <w:rFonts w:ascii="Times New Roman" w:eastAsia="Times New Roman" w:hAnsi="Times New Roman" w:cs="Times New Roman"/>
        <w:lang w:eastAsia="lv-LV"/>
      </w:rPr>
    </w:pPr>
    <w:r>
      <w:rPr>
        <w:rFonts w:ascii="Times New Roman" w:hAnsi="Times New Roman" w:cs="Times New Roman"/>
      </w:rPr>
      <w:t>IZ</w:t>
    </w:r>
    <w:r w:rsidR="00F94CB7">
      <w:rPr>
        <w:rFonts w:ascii="Times New Roman" w:hAnsi="Times New Roman" w:cs="Times New Roman"/>
      </w:rPr>
      <w:t>MProt_</w:t>
    </w:r>
    <w:r w:rsidR="000B01ED">
      <w:rPr>
        <w:rFonts w:ascii="Times New Roman" w:hAnsi="Times New Roman" w:cs="Times New Roman"/>
      </w:rPr>
      <w:t>29</w:t>
    </w:r>
    <w:r w:rsidR="00394F3A">
      <w:rPr>
        <w:rFonts w:ascii="Times New Roman" w:hAnsi="Times New Roman" w:cs="Times New Roman"/>
      </w:rPr>
      <w:t>06</w:t>
    </w:r>
    <w:r w:rsidR="00F94CB7" w:rsidRPr="00B24BEC">
      <w:rPr>
        <w:rFonts w:ascii="Times New Roman" w:hAnsi="Times New Roman" w:cs="Times New Roman"/>
      </w:rPr>
      <w:t>16_</w:t>
    </w:r>
    <w:r>
      <w:rPr>
        <w:rFonts w:ascii="Times New Roman" w:hAnsi="Times New Roman" w:cs="Times New Roman"/>
      </w:rPr>
      <w:t>IZ</w:t>
    </w:r>
    <w:r w:rsidR="00F94CB7" w:rsidRPr="00B24BEC">
      <w:rPr>
        <w:rFonts w:ascii="Times New Roman" w:hAnsi="Times New Roman" w:cs="Times New Roman"/>
      </w:rPr>
      <w:t xml:space="preserve">; Ministru kabineta sēdes protokollēmuma projekts </w:t>
    </w:r>
    <w:r w:rsidR="00F94CB7">
      <w:rPr>
        <w:rFonts w:ascii="Times New Roman" w:hAnsi="Times New Roman" w:cs="Times New Roman"/>
      </w:rPr>
      <w:t>„</w:t>
    </w:r>
    <w:r w:rsidRPr="00B44198">
      <w:rPr>
        <w:rFonts w:ascii="Times New Roman" w:eastAsia="Times New Roman" w:hAnsi="Times New Roman" w:cs="Times New Roman"/>
        <w:lang w:eastAsia="lv-LV"/>
      </w:rPr>
      <w:t>Par informatīvo ziņojumu „Par Ministru kabineta 2016.gada 2.februāra sēdes protokollēmuma (prot Nr. 5 38. §) “Par informatīvo ziņojumu “Par Ministru kabineta 2015.gada 7.aprīļa sēdes protokollēmuma (prot. Nr. 18 68. §) “Par militārās  pieredzes un kaujas pieredzes gūšanas ierobežošanas pasākumiem” 4.punktā dotā uzdevuma izpildi” 2.punktā dotā uzdevuma izpildi”</w:t>
    </w:r>
  </w:p>
  <w:p w14:paraId="25D361FE" w14:textId="77777777" w:rsidR="00BC184D" w:rsidRPr="009B44BA" w:rsidRDefault="00BC184D" w:rsidP="00BC184D">
    <w:pPr>
      <w:pStyle w:val="Header"/>
      <w:jc w:val="center"/>
      <w:rPr>
        <w:rFonts w:ascii="Times New Roman" w:hAnsi="Times New Roman"/>
        <w:sz w:val="24"/>
        <w:szCs w:val="24"/>
      </w:rPr>
    </w:pPr>
    <w:r>
      <w:rPr>
        <w:rFonts w:ascii="Times New Roman" w:hAnsi="Times New Roman"/>
        <w:sz w:val="24"/>
        <w:szCs w:val="24"/>
      </w:rPr>
      <w:t>DIENESTA VAJADZĪBĀM</w:t>
    </w:r>
  </w:p>
  <w:p w14:paraId="25D361FF" w14:textId="77777777" w:rsidR="00F94CB7" w:rsidRPr="00B24BEC" w:rsidRDefault="00F94CB7" w:rsidP="00B24BEC">
    <w:pPr>
      <w:pStyle w:val="Footer"/>
      <w:jc w:val="both"/>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36200" w14:textId="77777777" w:rsidR="000B01ED" w:rsidRPr="00B44198" w:rsidRDefault="000B01ED" w:rsidP="000B01ED">
    <w:pPr>
      <w:spacing w:after="0" w:line="240" w:lineRule="auto"/>
      <w:jc w:val="both"/>
      <w:rPr>
        <w:rFonts w:ascii="Times New Roman" w:eastAsia="Times New Roman" w:hAnsi="Times New Roman" w:cs="Times New Roman"/>
        <w:lang w:eastAsia="lv-LV"/>
      </w:rPr>
    </w:pPr>
    <w:r>
      <w:rPr>
        <w:rFonts w:ascii="Times New Roman" w:hAnsi="Times New Roman" w:cs="Times New Roman"/>
      </w:rPr>
      <w:t>IZMProt_</w:t>
    </w:r>
    <w:r w:rsidR="005C592D">
      <w:rPr>
        <w:rFonts w:ascii="Times New Roman" w:hAnsi="Times New Roman" w:cs="Times New Roman"/>
      </w:rPr>
      <w:t>100119</w:t>
    </w:r>
    <w:r w:rsidRPr="00B24BEC">
      <w:rPr>
        <w:rFonts w:ascii="Times New Roman" w:hAnsi="Times New Roman" w:cs="Times New Roman"/>
      </w:rPr>
      <w:t>_</w:t>
    </w:r>
    <w:r w:rsidR="005C592D">
      <w:rPr>
        <w:rFonts w:ascii="Times New Roman" w:hAnsi="Times New Roman" w:cs="Times New Roman"/>
      </w:rPr>
      <w:t>LSS</w:t>
    </w:r>
    <w:r w:rsidRPr="00B24BEC">
      <w:rPr>
        <w:rFonts w:ascii="Times New Roman" w:hAnsi="Times New Roman" w:cs="Times New Roman"/>
      </w:rPr>
      <w:t xml:space="preserve"> </w:t>
    </w:r>
  </w:p>
  <w:p w14:paraId="25D36201" w14:textId="77777777" w:rsidR="000B01ED" w:rsidRDefault="000B0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704FA" w14:textId="77777777" w:rsidR="00EA6D0C" w:rsidRDefault="00EA6D0C" w:rsidP="002F269D">
      <w:pPr>
        <w:spacing w:after="0" w:line="240" w:lineRule="auto"/>
      </w:pPr>
      <w:r>
        <w:separator/>
      </w:r>
    </w:p>
  </w:footnote>
  <w:footnote w:type="continuationSeparator" w:id="0">
    <w:p w14:paraId="07B74CA8" w14:textId="77777777" w:rsidR="00EA6D0C" w:rsidRDefault="00EA6D0C" w:rsidP="002F2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5787496"/>
      <w:docPartObj>
        <w:docPartGallery w:val="Page Numbers (Top of Page)"/>
        <w:docPartUnique/>
      </w:docPartObj>
    </w:sdtPr>
    <w:sdtEndPr>
      <w:rPr>
        <w:noProof/>
      </w:rPr>
    </w:sdtEndPr>
    <w:sdtContent>
      <w:p w14:paraId="25D361FA" w14:textId="77777777" w:rsidR="000B01ED" w:rsidRDefault="000B01ED">
        <w:pPr>
          <w:pStyle w:val="Header"/>
          <w:jc w:val="center"/>
        </w:pPr>
        <w:r>
          <w:rPr>
            <w:rFonts w:ascii="Times New Roman" w:hAnsi="Times New Roman"/>
            <w:sz w:val="24"/>
            <w:szCs w:val="24"/>
          </w:rPr>
          <w:t>DIENESTA VAJADZĪBĀM</w:t>
        </w:r>
      </w:p>
      <w:p w14:paraId="25D361FB" w14:textId="77777777" w:rsidR="0049330B" w:rsidRDefault="0049330B">
        <w:pPr>
          <w:pStyle w:val="Header"/>
          <w:jc w:val="center"/>
        </w:pPr>
        <w:r>
          <w:fldChar w:fldCharType="begin"/>
        </w:r>
        <w:r>
          <w:instrText xml:space="preserve"> PAGE   \* MERGEFORMAT </w:instrText>
        </w:r>
        <w:r>
          <w:fldChar w:fldCharType="separate"/>
        </w:r>
        <w:r w:rsidR="00890AE9">
          <w:rPr>
            <w:noProof/>
          </w:rPr>
          <w:t>2</w:t>
        </w:r>
        <w:r>
          <w:rPr>
            <w:noProof/>
          </w:rPr>
          <w:fldChar w:fldCharType="end"/>
        </w:r>
      </w:p>
    </w:sdtContent>
  </w:sdt>
  <w:p w14:paraId="25D361FC" w14:textId="77777777" w:rsidR="00BC184D" w:rsidRDefault="00BC18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ED1ADA"/>
    <w:multiLevelType w:val="hybridMultilevel"/>
    <w:tmpl w:val="B8D414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3B37D5D"/>
    <w:multiLevelType w:val="hybridMultilevel"/>
    <w:tmpl w:val="69569F34"/>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F00"/>
    <w:rsid w:val="00000C3E"/>
    <w:rsid w:val="00006315"/>
    <w:rsid w:val="0001289A"/>
    <w:rsid w:val="00017AE3"/>
    <w:rsid w:val="000240F4"/>
    <w:rsid w:val="00031B29"/>
    <w:rsid w:val="0003284F"/>
    <w:rsid w:val="00035989"/>
    <w:rsid w:val="00046559"/>
    <w:rsid w:val="000500D0"/>
    <w:rsid w:val="00060133"/>
    <w:rsid w:val="0006192D"/>
    <w:rsid w:val="000644B0"/>
    <w:rsid w:val="00070FAD"/>
    <w:rsid w:val="00083F52"/>
    <w:rsid w:val="000930C1"/>
    <w:rsid w:val="00093CC6"/>
    <w:rsid w:val="000944B3"/>
    <w:rsid w:val="000A2B59"/>
    <w:rsid w:val="000A4AFA"/>
    <w:rsid w:val="000A5062"/>
    <w:rsid w:val="000B01ED"/>
    <w:rsid w:val="000B2B6E"/>
    <w:rsid w:val="000B4F00"/>
    <w:rsid w:val="000B7F9E"/>
    <w:rsid w:val="000C421C"/>
    <w:rsid w:val="000D4358"/>
    <w:rsid w:val="000F3717"/>
    <w:rsid w:val="000F4270"/>
    <w:rsid w:val="000F4432"/>
    <w:rsid w:val="00101397"/>
    <w:rsid w:val="00101A92"/>
    <w:rsid w:val="00104BEC"/>
    <w:rsid w:val="00106782"/>
    <w:rsid w:val="00111993"/>
    <w:rsid w:val="00122DF9"/>
    <w:rsid w:val="0012315E"/>
    <w:rsid w:val="00123F06"/>
    <w:rsid w:val="00136016"/>
    <w:rsid w:val="00137BFA"/>
    <w:rsid w:val="001526A6"/>
    <w:rsid w:val="00167585"/>
    <w:rsid w:val="001706AF"/>
    <w:rsid w:val="00171619"/>
    <w:rsid w:val="00176AE0"/>
    <w:rsid w:val="00190C49"/>
    <w:rsid w:val="001943AE"/>
    <w:rsid w:val="001A0675"/>
    <w:rsid w:val="001A10FF"/>
    <w:rsid w:val="001A7D39"/>
    <w:rsid w:val="001B6595"/>
    <w:rsid w:val="001C3E23"/>
    <w:rsid w:val="001D6B0D"/>
    <w:rsid w:val="00201DC6"/>
    <w:rsid w:val="002030DF"/>
    <w:rsid w:val="00205B76"/>
    <w:rsid w:val="00207FD7"/>
    <w:rsid w:val="00216FB9"/>
    <w:rsid w:val="002174D6"/>
    <w:rsid w:val="002321CC"/>
    <w:rsid w:val="002367EB"/>
    <w:rsid w:val="00244373"/>
    <w:rsid w:val="0024634F"/>
    <w:rsid w:val="0024764B"/>
    <w:rsid w:val="00253AC1"/>
    <w:rsid w:val="00267BB1"/>
    <w:rsid w:val="00273883"/>
    <w:rsid w:val="00274C18"/>
    <w:rsid w:val="00276202"/>
    <w:rsid w:val="0028567A"/>
    <w:rsid w:val="00293228"/>
    <w:rsid w:val="002A0C84"/>
    <w:rsid w:val="002B14FA"/>
    <w:rsid w:val="002B55A5"/>
    <w:rsid w:val="002B7060"/>
    <w:rsid w:val="002C3CB4"/>
    <w:rsid w:val="002C6D85"/>
    <w:rsid w:val="002D1A9A"/>
    <w:rsid w:val="002D2770"/>
    <w:rsid w:val="002D2998"/>
    <w:rsid w:val="002D6926"/>
    <w:rsid w:val="002D7768"/>
    <w:rsid w:val="002E51B2"/>
    <w:rsid w:val="002E679B"/>
    <w:rsid w:val="002E7A41"/>
    <w:rsid w:val="002F12CC"/>
    <w:rsid w:val="002F269D"/>
    <w:rsid w:val="002F5A59"/>
    <w:rsid w:val="00303107"/>
    <w:rsid w:val="00311B2E"/>
    <w:rsid w:val="00315BB7"/>
    <w:rsid w:val="0032704D"/>
    <w:rsid w:val="00330EC7"/>
    <w:rsid w:val="00332826"/>
    <w:rsid w:val="00341DF3"/>
    <w:rsid w:val="00344BCB"/>
    <w:rsid w:val="00346E01"/>
    <w:rsid w:val="00352B3A"/>
    <w:rsid w:val="003712DE"/>
    <w:rsid w:val="0038300F"/>
    <w:rsid w:val="00385A21"/>
    <w:rsid w:val="003861A9"/>
    <w:rsid w:val="0039142C"/>
    <w:rsid w:val="003944E4"/>
    <w:rsid w:val="00394F3A"/>
    <w:rsid w:val="003A30FE"/>
    <w:rsid w:val="003A5BC5"/>
    <w:rsid w:val="003C26C1"/>
    <w:rsid w:val="003C30E4"/>
    <w:rsid w:val="003C4952"/>
    <w:rsid w:val="003C7AD2"/>
    <w:rsid w:val="003D33E2"/>
    <w:rsid w:val="003D3844"/>
    <w:rsid w:val="003F092A"/>
    <w:rsid w:val="003F7D2C"/>
    <w:rsid w:val="00406C70"/>
    <w:rsid w:val="00411660"/>
    <w:rsid w:val="0042159D"/>
    <w:rsid w:val="00423074"/>
    <w:rsid w:val="00424215"/>
    <w:rsid w:val="00425707"/>
    <w:rsid w:val="004319F8"/>
    <w:rsid w:val="0044271F"/>
    <w:rsid w:val="00446A45"/>
    <w:rsid w:val="004564D7"/>
    <w:rsid w:val="0046288E"/>
    <w:rsid w:val="00465C32"/>
    <w:rsid w:val="00472EFC"/>
    <w:rsid w:val="00475A10"/>
    <w:rsid w:val="00477128"/>
    <w:rsid w:val="004777BC"/>
    <w:rsid w:val="004813E7"/>
    <w:rsid w:val="004817A5"/>
    <w:rsid w:val="00485803"/>
    <w:rsid w:val="0049330B"/>
    <w:rsid w:val="004A0DE5"/>
    <w:rsid w:val="004B1632"/>
    <w:rsid w:val="004C4B24"/>
    <w:rsid w:val="004C5966"/>
    <w:rsid w:val="004C68D3"/>
    <w:rsid w:val="004C6DE1"/>
    <w:rsid w:val="004D1FE2"/>
    <w:rsid w:val="004D40EF"/>
    <w:rsid w:val="004E25D2"/>
    <w:rsid w:val="004E4F39"/>
    <w:rsid w:val="005201CC"/>
    <w:rsid w:val="00524E6B"/>
    <w:rsid w:val="00532EE8"/>
    <w:rsid w:val="005349EE"/>
    <w:rsid w:val="005500AB"/>
    <w:rsid w:val="0056016B"/>
    <w:rsid w:val="0056526E"/>
    <w:rsid w:val="005653D1"/>
    <w:rsid w:val="00572618"/>
    <w:rsid w:val="00583462"/>
    <w:rsid w:val="00593414"/>
    <w:rsid w:val="005B3ED7"/>
    <w:rsid w:val="005B6240"/>
    <w:rsid w:val="005C02FE"/>
    <w:rsid w:val="005C592D"/>
    <w:rsid w:val="005C5C1B"/>
    <w:rsid w:val="005D0E6B"/>
    <w:rsid w:val="005E49E6"/>
    <w:rsid w:val="005F44B9"/>
    <w:rsid w:val="00616B94"/>
    <w:rsid w:val="006200F5"/>
    <w:rsid w:val="00621A1E"/>
    <w:rsid w:val="0062432D"/>
    <w:rsid w:val="006264E6"/>
    <w:rsid w:val="00632B3F"/>
    <w:rsid w:val="00632D44"/>
    <w:rsid w:val="00641FBA"/>
    <w:rsid w:val="006544E1"/>
    <w:rsid w:val="006616B1"/>
    <w:rsid w:val="00662CAE"/>
    <w:rsid w:val="006633A5"/>
    <w:rsid w:val="00681E3D"/>
    <w:rsid w:val="006874DF"/>
    <w:rsid w:val="006904C8"/>
    <w:rsid w:val="006A23A7"/>
    <w:rsid w:val="006A43D3"/>
    <w:rsid w:val="006E15E5"/>
    <w:rsid w:val="006E42E5"/>
    <w:rsid w:val="006E4A69"/>
    <w:rsid w:val="006F2EBC"/>
    <w:rsid w:val="007048E5"/>
    <w:rsid w:val="0071046B"/>
    <w:rsid w:val="007129AA"/>
    <w:rsid w:val="00716726"/>
    <w:rsid w:val="007248BB"/>
    <w:rsid w:val="0073059C"/>
    <w:rsid w:val="00732880"/>
    <w:rsid w:val="00742EA2"/>
    <w:rsid w:val="007548BA"/>
    <w:rsid w:val="00757C1F"/>
    <w:rsid w:val="007719D4"/>
    <w:rsid w:val="00782FB0"/>
    <w:rsid w:val="007874A5"/>
    <w:rsid w:val="0079413A"/>
    <w:rsid w:val="00794529"/>
    <w:rsid w:val="007A398B"/>
    <w:rsid w:val="007A5C05"/>
    <w:rsid w:val="007B05D5"/>
    <w:rsid w:val="007B2A79"/>
    <w:rsid w:val="007B594A"/>
    <w:rsid w:val="007C17C6"/>
    <w:rsid w:val="007C435D"/>
    <w:rsid w:val="007D4805"/>
    <w:rsid w:val="007E10D8"/>
    <w:rsid w:val="007E14F1"/>
    <w:rsid w:val="007E3EA6"/>
    <w:rsid w:val="007E6AAE"/>
    <w:rsid w:val="007E778E"/>
    <w:rsid w:val="0080552E"/>
    <w:rsid w:val="00820C24"/>
    <w:rsid w:val="00821344"/>
    <w:rsid w:val="00825514"/>
    <w:rsid w:val="00826D83"/>
    <w:rsid w:val="008320F8"/>
    <w:rsid w:val="00832A64"/>
    <w:rsid w:val="00834F1C"/>
    <w:rsid w:val="008400B6"/>
    <w:rsid w:val="00845021"/>
    <w:rsid w:val="00846A0D"/>
    <w:rsid w:val="00850F0B"/>
    <w:rsid w:val="00851B3E"/>
    <w:rsid w:val="00851CE3"/>
    <w:rsid w:val="0086243B"/>
    <w:rsid w:val="00862C45"/>
    <w:rsid w:val="008731DD"/>
    <w:rsid w:val="00877BB6"/>
    <w:rsid w:val="008820B5"/>
    <w:rsid w:val="008820F1"/>
    <w:rsid w:val="00883284"/>
    <w:rsid w:val="008854B7"/>
    <w:rsid w:val="0089053A"/>
    <w:rsid w:val="00890AE9"/>
    <w:rsid w:val="00890F6A"/>
    <w:rsid w:val="00894DDA"/>
    <w:rsid w:val="008A4B6F"/>
    <w:rsid w:val="008A71DF"/>
    <w:rsid w:val="008C38F6"/>
    <w:rsid w:val="008C3C1F"/>
    <w:rsid w:val="008F3EA5"/>
    <w:rsid w:val="009113DC"/>
    <w:rsid w:val="00917E85"/>
    <w:rsid w:val="0093011E"/>
    <w:rsid w:val="00930258"/>
    <w:rsid w:val="00941865"/>
    <w:rsid w:val="00957ECB"/>
    <w:rsid w:val="0096075F"/>
    <w:rsid w:val="00981929"/>
    <w:rsid w:val="00985269"/>
    <w:rsid w:val="009B0E8A"/>
    <w:rsid w:val="009B2E9F"/>
    <w:rsid w:val="009B6A18"/>
    <w:rsid w:val="009C6215"/>
    <w:rsid w:val="009C698F"/>
    <w:rsid w:val="009C7A3B"/>
    <w:rsid w:val="009D3FB8"/>
    <w:rsid w:val="009D4E70"/>
    <w:rsid w:val="009E4B62"/>
    <w:rsid w:val="009E5E0A"/>
    <w:rsid w:val="009F10D8"/>
    <w:rsid w:val="009F5CCF"/>
    <w:rsid w:val="00A007AE"/>
    <w:rsid w:val="00A01CEF"/>
    <w:rsid w:val="00A11146"/>
    <w:rsid w:val="00A15540"/>
    <w:rsid w:val="00A17D7A"/>
    <w:rsid w:val="00A21E53"/>
    <w:rsid w:val="00A231BC"/>
    <w:rsid w:val="00A27112"/>
    <w:rsid w:val="00A277AE"/>
    <w:rsid w:val="00A32D44"/>
    <w:rsid w:val="00A40AEA"/>
    <w:rsid w:val="00A46BF0"/>
    <w:rsid w:val="00A47495"/>
    <w:rsid w:val="00A52F96"/>
    <w:rsid w:val="00A6689E"/>
    <w:rsid w:val="00A721F5"/>
    <w:rsid w:val="00A72377"/>
    <w:rsid w:val="00A7297B"/>
    <w:rsid w:val="00A771C3"/>
    <w:rsid w:val="00A8356D"/>
    <w:rsid w:val="00A91740"/>
    <w:rsid w:val="00AA2FBA"/>
    <w:rsid w:val="00AB7DED"/>
    <w:rsid w:val="00AC0E03"/>
    <w:rsid w:val="00AC6790"/>
    <w:rsid w:val="00AC6ED3"/>
    <w:rsid w:val="00AC6F33"/>
    <w:rsid w:val="00AD039B"/>
    <w:rsid w:val="00AD3B7D"/>
    <w:rsid w:val="00AD3E3F"/>
    <w:rsid w:val="00AE1BFC"/>
    <w:rsid w:val="00AF0D0C"/>
    <w:rsid w:val="00AF537A"/>
    <w:rsid w:val="00B01498"/>
    <w:rsid w:val="00B04107"/>
    <w:rsid w:val="00B07567"/>
    <w:rsid w:val="00B24BEC"/>
    <w:rsid w:val="00B33BC6"/>
    <w:rsid w:val="00B34CFD"/>
    <w:rsid w:val="00B375FE"/>
    <w:rsid w:val="00B404CD"/>
    <w:rsid w:val="00B42B6F"/>
    <w:rsid w:val="00B44198"/>
    <w:rsid w:val="00B45C8E"/>
    <w:rsid w:val="00B5270F"/>
    <w:rsid w:val="00B55E09"/>
    <w:rsid w:val="00B613D5"/>
    <w:rsid w:val="00B67DC9"/>
    <w:rsid w:val="00B812FF"/>
    <w:rsid w:val="00B84A9F"/>
    <w:rsid w:val="00B857DF"/>
    <w:rsid w:val="00B94021"/>
    <w:rsid w:val="00BA012C"/>
    <w:rsid w:val="00BA0441"/>
    <w:rsid w:val="00BA1829"/>
    <w:rsid w:val="00BA78EC"/>
    <w:rsid w:val="00BA7940"/>
    <w:rsid w:val="00BB5846"/>
    <w:rsid w:val="00BB78D6"/>
    <w:rsid w:val="00BB7D87"/>
    <w:rsid w:val="00BC0D1A"/>
    <w:rsid w:val="00BC1252"/>
    <w:rsid w:val="00BC1566"/>
    <w:rsid w:val="00BC184D"/>
    <w:rsid w:val="00BC372D"/>
    <w:rsid w:val="00BE069C"/>
    <w:rsid w:val="00BE3248"/>
    <w:rsid w:val="00BE51DD"/>
    <w:rsid w:val="00BE668D"/>
    <w:rsid w:val="00BF0690"/>
    <w:rsid w:val="00BF689D"/>
    <w:rsid w:val="00C04B7A"/>
    <w:rsid w:val="00C06FEF"/>
    <w:rsid w:val="00C12CDA"/>
    <w:rsid w:val="00C13C3C"/>
    <w:rsid w:val="00C173B3"/>
    <w:rsid w:val="00C248FF"/>
    <w:rsid w:val="00C311A3"/>
    <w:rsid w:val="00C33ED0"/>
    <w:rsid w:val="00C51178"/>
    <w:rsid w:val="00C6254A"/>
    <w:rsid w:val="00C66B30"/>
    <w:rsid w:val="00C6787F"/>
    <w:rsid w:val="00C72C95"/>
    <w:rsid w:val="00C76E23"/>
    <w:rsid w:val="00C846E0"/>
    <w:rsid w:val="00C868B4"/>
    <w:rsid w:val="00C86FB7"/>
    <w:rsid w:val="00C93601"/>
    <w:rsid w:val="00C93892"/>
    <w:rsid w:val="00C9414B"/>
    <w:rsid w:val="00C96110"/>
    <w:rsid w:val="00C966BE"/>
    <w:rsid w:val="00CA72B7"/>
    <w:rsid w:val="00CB474D"/>
    <w:rsid w:val="00CB5152"/>
    <w:rsid w:val="00CC0ABC"/>
    <w:rsid w:val="00CC6486"/>
    <w:rsid w:val="00CC65D1"/>
    <w:rsid w:val="00CC6DF5"/>
    <w:rsid w:val="00CD11AD"/>
    <w:rsid w:val="00CD11DD"/>
    <w:rsid w:val="00CD7284"/>
    <w:rsid w:val="00CD78AA"/>
    <w:rsid w:val="00CE1578"/>
    <w:rsid w:val="00CE1E67"/>
    <w:rsid w:val="00D03E04"/>
    <w:rsid w:val="00D040DC"/>
    <w:rsid w:val="00D04831"/>
    <w:rsid w:val="00D135CB"/>
    <w:rsid w:val="00D16337"/>
    <w:rsid w:val="00D2669C"/>
    <w:rsid w:val="00D3348F"/>
    <w:rsid w:val="00D3699D"/>
    <w:rsid w:val="00D41863"/>
    <w:rsid w:val="00D422BD"/>
    <w:rsid w:val="00D43A37"/>
    <w:rsid w:val="00D44599"/>
    <w:rsid w:val="00D552E6"/>
    <w:rsid w:val="00D572B1"/>
    <w:rsid w:val="00D71676"/>
    <w:rsid w:val="00D7376E"/>
    <w:rsid w:val="00D80FDA"/>
    <w:rsid w:val="00D8582D"/>
    <w:rsid w:val="00D93B19"/>
    <w:rsid w:val="00D952A4"/>
    <w:rsid w:val="00D95BC0"/>
    <w:rsid w:val="00D95EBA"/>
    <w:rsid w:val="00DB2224"/>
    <w:rsid w:val="00DB6E71"/>
    <w:rsid w:val="00DC179A"/>
    <w:rsid w:val="00DC5006"/>
    <w:rsid w:val="00DD05F7"/>
    <w:rsid w:val="00DE0ED8"/>
    <w:rsid w:val="00DF1CFE"/>
    <w:rsid w:val="00E04EE6"/>
    <w:rsid w:val="00E12091"/>
    <w:rsid w:val="00E24E7F"/>
    <w:rsid w:val="00E25248"/>
    <w:rsid w:val="00E27B56"/>
    <w:rsid w:val="00E31827"/>
    <w:rsid w:val="00E3524C"/>
    <w:rsid w:val="00E362C4"/>
    <w:rsid w:val="00E435F4"/>
    <w:rsid w:val="00E453BA"/>
    <w:rsid w:val="00E470BC"/>
    <w:rsid w:val="00E54813"/>
    <w:rsid w:val="00E6055F"/>
    <w:rsid w:val="00E70BCD"/>
    <w:rsid w:val="00E76C30"/>
    <w:rsid w:val="00E859C5"/>
    <w:rsid w:val="00E8754E"/>
    <w:rsid w:val="00E87D12"/>
    <w:rsid w:val="00E93C34"/>
    <w:rsid w:val="00E95787"/>
    <w:rsid w:val="00E96173"/>
    <w:rsid w:val="00EA3803"/>
    <w:rsid w:val="00EA6D0C"/>
    <w:rsid w:val="00EB35F3"/>
    <w:rsid w:val="00EB729B"/>
    <w:rsid w:val="00EC5E41"/>
    <w:rsid w:val="00EC61D5"/>
    <w:rsid w:val="00EC6CB1"/>
    <w:rsid w:val="00EC7C88"/>
    <w:rsid w:val="00ED0CFD"/>
    <w:rsid w:val="00ED2022"/>
    <w:rsid w:val="00EE2D0C"/>
    <w:rsid w:val="00EE7F77"/>
    <w:rsid w:val="00F041B1"/>
    <w:rsid w:val="00F05082"/>
    <w:rsid w:val="00F07583"/>
    <w:rsid w:val="00F10A3A"/>
    <w:rsid w:val="00F20E05"/>
    <w:rsid w:val="00F23608"/>
    <w:rsid w:val="00F32862"/>
    <w:rsid w:val="00F40738"/>
    <w:rsid w:val="00F5350F"/>
    <w:rsid w:val="00F60500"/>
    <w:rsid w:val="00F660F9"/>
    <w:rsid w:val="00F73BD7"/>
    <w:rsid w:val="00F8318A"/>
    <w:rsid w:val="00F94CB7"/>
    <w:rsid w:val="00F964E8"/>
    <w:rsid w:val="00FA0429"/>
    <w:rsid w:val="00FA4635"/>
    <w:rsid w:val="00FB17B1"/>
    <w:rsid w:val="00FB3D56"/>
    <w:rsid w:val="00FC5052"/>
    <w:rsid w:val="00FC561A"/>
    <w:rsid w:val="00FD0700"/>
    <w:rsid w:val="00FE47B3"/>
    <w:rsid w:val="00FF124B"/>
    <w:rsid w:val="00FF1684"/>
    <w:rsid w:val="00FF1E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361D7"/>
  <w15:docId w15:val="{A51F77E4-21BC-4F76-83A6-A1F45DF2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B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51DD"/>
    <w:pPr>
      <w:ind w:left="720"/>
      <w:contextualSpacing/>
    </w:pPr>
  </w:style>
  <w:style w:type="paragraph" w:styleId="Header">
    <w:name w:val="header"/>
    <w:basedOn w:val="Normal"/>
    <w:link w:val="HeaderChar"/>
    <w:uiPriority w:val="99"/>
    <w:unhideWhenUsed/>
    <w:rsid w:val="002F26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2F269D"/>
  </w:style>
  <w:style w:type="paragraph" w:styleId="Footer">
    <w:name w:val="footer"/>
    <w:basedOn w:val="Normal"/>
    <w:link w:val="FooterChar"/>
    <w:uiPriority w:val="99"/>
    <w:unhideWhenUsed/>
    <w:rsid w:val="002F26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2F269D"/>
  </w:style>
  <w:style w:type="paragraph" w:styleId="BalloonText">
    <w:name w:val="Balloon Text"/>
    <w:basedOn w:val="Normal"/>
    <w:link w:val="BalloonTextChar"/>
    <w:uiPriority w:val="99"/>
    <w:semiHidden/>
    <w:unhideWhenUsed/>
    <w:rsid w:val="002F26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269D"/>
    <w:rPr>
      <w:rFonts w:ascii="Tahoma" w:hAnsi="Tahoma" w:cs="Tahoma"/>
      <w:sz w:val="16"/>
      <w:szCs w:val="16"/>
    </w:rPr>
  </w:style>
  <w:style w:type="character" w:styleId="Hyperlink">
    <w:name w:val="Hyperlink"/>
    <w:basedOn w:val="DefaultParagraphFont"/>
    <w:uiPriority w:val="99"/>
    <w:unhideWhenUsed/>
    <w:rsid w:val="00DE0ED8"/>
    <w:rPr>
      <w:color w:val="0000FF" w:themeColor="hyperlink"/>
      <w:u w:val="single"/>
    </w:rPr>
  </w:style>
  <w:style w:type="character" w:styleId="CommentReference">
    <w:name w:val="annotation reference"/>
    <w:basedOn w:val="DefaultParagraphFont"/>
    <w:uiPriority w:val="99"/>
    <w:semiHidden/>
    <w:unhideWhenUsed/>
    <w:rsid w:val="00C6254A"/>
    <w:rPr>
      <w:sz w:val="16"/>
      <w:szCs w:val="16"/>
    </w:rPr>
  </w:style>
  <w:style w:type="paragraph" w:styleId="CommentText">
    <w:name w:val="annotation text"/>
    <w:basedOn w:val="Normal"/>
    <w:link w:val="CommentTextChar"/>
    <w:uiPriority w:val="99"/>
    <w:semiHidden/>
    <w:unhideWhenUsed/>
    <w:rsid w:val="00C6254A"/>
    <w:pPr>
      <w:spacing w:line="240" w:lineRule="auto"/>
    </w:pPr>
    <w:rPr>
      <w:sz w:val="20"/>
      <w:szCs w:val="20"/>
    </w:rPr>
  </w:style>
  <w:style w:type="character" w:customStyle="1" w:styleId="CommentTextChar">
    <w:name w:val="Comment Text Char"/>
    <w:basedOn w:val="DefaultParagraphFont"/>
    <w:link w:val="CommentText"/>
    <w:uiPriority w:val="99"/>
    <w:semiHidden/>
    <w:rsid w:val="00C6254A"/>
    <w:rPr>
      <w:sz w:val="20"/>
      <w:szCs w:val="20"/>
    </w:rPr>
  </w:style>
  <w:style w:type="paragraph" w:styleId="CommentSubject">
    <w:name w:val="annotation subject"/>
    <w:basedOn w:val="CommentText"/>
    <w:next w:val="CommentText"/>
    <w:link w:val="CommentSubjectChar"/>
    <w:uiPriority w:val="99"/>
    <w:semiHidden/>
    <w:unhideWhenUsed/>
    <w:rsid w:val="00C6254A"/>
    <w:rPr>
      <w:b/>
      <w:bCs/>
    </w:rPr>
  </w:style>
  <w:style w:type="character" w:customStyle="1" w:styleId="CommentSubjectChar">
    <w:name w:val="Comment Subject Char"/>
    <w:basedOn w:val="CommentTextChar"/>
    <w:link w:val="CommentSubject"/>
    <w:uiPriority w:val="99"/>
    <w:semiHidden/>
    <w:rsid w:val="00C6254A"/>
    <w:rPr>
      <w:b/>
      <w:bCs/>
      <w:sz w:val="20"/>
      <w:szCs w:val="20"/>
    </w:rPr>
  </w:style>
  <w:style w:type="paragraph" w:customStyle="1" w:styleId="tv2132">
    <w:name w:val="tv2132"/>
    <w:basedOn w:val="Normal"/>
    <w:rsid w:val="009B6A18"/>
    <w:pPr>
      <w:spacing w:after="0" w:line="360" w:lineRule="auto"/>
      <w:ind w:firstLine="300"/>
    </w:pPr>
    <w:rPr>
      <w:rFonts w:ascii="Times New Roman" w:eastAsia="Times New Roman" w:hAnsi="Times New Roman" w:cs="Times New Roman"/>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644EE-93AD-4026-8FC7-E93BF6C4C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1152</Words>
  <Characters>658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Informatīvais ziņojums „Par profesionālās izglītības kompetences centra „Ventspils Mūzikas vidusskola” tālāko attīstību”</vt:lpstr>
    </vt:vector>
  </TitlesOfParts>
  <Company>LR Kultūras Ministrija</Company>
  <LinksUpToDate>false</LinksUpToDate>
  <CharactersWithSpaces>1807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profesionālās izglītības kompetences centra „Ventspils Mūzikas vidusskola” tālāko attīstību”</dc:title>
  <dc:subject>Ministru kabineta sēdes protokollēmuma projekts</dc:subject>
  <dc:creator>D.Vilsone</dc:creator>
  <dc:description>67330255
Dace.Vilsone@km.gov.lv</dc:description>
  <cp:lastModifiedBy>Inese Strode</cp:lastModifiedBy>
  <cp:revision>2</cp:revision>
  <cp:lastPrinted>2019-01-10T08:43:00Z</cp:lastPrinted>
  <dcterms:created xsi:type="dcterms:W3CDTF">2019-01-14T08:16:00Z</dcterms:created>
  <dcterms:modified xsi:type="dcterms:W3CDTF">2019-01-14T08:16:00Z</dcterms:modified>
</cp:coreProperties>
</file>