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E73881" w14:textId="507CD25C" w:rsidR="008B42FC" w:rsidRDefault="008B42FC" w:rsidP="002E506B">
      <w:pPr>
        <w:pStyle w:val="NormalWeb1"/>
        <w:spacing w:before="0" w:beforeAutospacing="0" w:after="0" w:afterAutospacing="0"/>
        <w:rPr>
          <w:rFonts w:ascii="Times New Roman" w:hAnsi="Times New Roman"/>
          <w:color w:val="auto"/>
          <w:sz w:val="28"/>
          <w:szCs w:val="28"/>
        </w:rPr>
      </w:pPr>
    </w:p>
    <w:p w14:paraId="5F9F010A" w14:textId="71F7D2DE" w:rsidR="00BA4568" w:rsidRDefault="00BA4568" w:rsidP="002E506B">
      <w:pPr>
        <w:pStyle w:val="NormalWeb1"/>
        <w:spacing w:before="0" w:beforeAutospacing="0" w:after="0" w:afterAutospacing="0"/>
        <w:rPr>
          <w:rFonts w:ascii="Times New Roman" w:hAnsi="Times New Roman"/>
          <w:color w:val="auto"/>
          <w:sz w:val="28"/>
          <w:szCs w:val="28"/>
        </w:rPr>
      </w:pPr>
    </w:p>
    <w:p w14:paraId="4B61809D" w14:textId="77777777" w:rsidR="00BA4568" w:rsidRPr="002E506B" w:rsidRDefault="00BA4568" w:rsidP="002E506B">
      <w:pPr>
        <w:pStyle w:val="NormalWeb1"/>
        <w:spacing w:before="0" w:beforeAutospacing="0" w:after="0" w:afterAutospacing="0"/>
        <w:rPr>
          <w:rFonts w:ascii="Times New Roman" w:hAnsi="Times New Roman"/>
          <w:color w:val="auto"/>
          <w:sz w:val="28"/>
          <w:szCs w:val="28"/>
        </w:rPr>
      </w:pPr>
    </w:p>
    <w:p w14:paraId="7AAC312A" w14:textId="182125D0" w:rsidR="002E506B" w:rsidRPr="008C02F3" w:rsidRDefault="002E506B" w:rsidP="002E506B">
      <w:pPr>
        <w:tabs>
          <w:tab w:val="left" w:pos="6663"/>
        </w:tabs>
        <w:rPr>
          <w:sz w:val="28"/>
          <w:szCs w:val="28"/>
          <w:lang w:val="lv-LV"/>
        </w:rPr>
      </w:pPr>
      <w:r w:rsidRPr="008C02F3">
        <w:rPr>
          <w:sz w:val="28"/>
          <w:szCs w:val="28"/>
          <w:lang w:val="lv-LV"/>
        </w:rPr>
        <w:t xml:space="preserve">2019. gada </w:t>
      </w:r>
      <w:r w:rsidR="007302E5">
        <w:rPr>
          <w:sz w:val="28"/>
          <w:szCs w:val="28"/>
        </w:rPr>
        <w:t>15. </w:t>
      </w:r>
      <w:proofErr w:type="spellStart"/>
      <w:r w:rsidR="007302E5">
        <w:rPr>
          <w:sz w:val="28"/>
          <w:szCs w:val="28"/>
        </w:rPr>
        <w:t>janvārī</w:t>
      </w:r>
      <w:proofErr w:type="spellEnd"/>
      <w:r w:rsidRPr="008C02F3">
        <w:rPr>
          <w:sz w:val="28"/>
          <w:szCs w:val="28"/>
          <w:lang w:val="lv-LV"/>
        </w:rPr>
        <w:tab/>
        <w:t>Noteikumi Nr.</w:t>
      </w:r>
      <w:r w:rsidR="007302E5">
        <w:rPr>
          <w:sz w:val="28"/>
          <w:szCs w:val="28"/>
          <w:lang w:val="lv-LV"/>
        </w:rPr>
        <w:t> 28</w:t>
      </w:r>
    </w:p>
    <w:p w14:paraId="3AE71AEF" w14:textId="051992DB" w:rsidR="002E506B" w:rsidRPr="008C02F3" w:rsidRDefault="002E506B" w:rsidP="002E506B">
      <w:pPr>
        <w:tabs>
          <w:tab w:val="left" w:pos="6663"/>
        </w:tabs>
        <w:rPr>
          <w:sz w:val="28"/>
          <w:szCs w:val="28"/>
          <w:lang w:val="lv-LV"/>
        </w:rPr>
      </w:pPr>
      <w:r w:rsidRPr="008C02F3">
        <w:rPr>
          <w:sz w:val="28"/>
          <w:szCs w:val="28"/>
          <w:lang w:val="lv-LV"/>
        </w:rPr>
        <w:t>Rīgā</w:t>
      </w:r>
      <w:r w:rsidRPr="008C02F3">
        <w:rPr>
          <w:sz w:val="28"/>
          <w:szCs w:val="28"/>
          <w:lang w:val="lv-LV"/>
        </w:rPr>
        <w:tab/>
        <w:t>(prot. Nr. </w:t>
      </w:r>
      <w:r w:rsidR="007302E5">
        <w:rPr>
          <w:sz w:val="28"/>
          <w:szCs w:val="28"/>
          <w:lang w:val="lv-LV"/>
        </w:rPr>
        <w:t>2</w:t>
      </w:r>
      <w:r w:rsidRPr="008C02F3">
        <w:rPr>
          <w:sz w:val="28"/>
          <w:szCs w:val="28"/>
          <w:lang w:val="lv-LV"/>
        </w:rPr>
        <w:t> </w:t>
      </w:r>
      <w:r w:rsidR="007302E5">
        <w:rPr>
          <w:sz w:val="28"/>
          <w:szCs w:val="28"/>
          <w:lang w:val="lv-LV"/>
        </w:rPr>
        <w:t>37</w:t>
      </w:r>
      <w:r w:rsidRPr="008C02F3">
        <w:rPr>
          <w:sz w:val="28"/>
          <w:szCs w:val="28"/>
          <w:lang w:val="lv-LV"/>
        </w:rPr>
        <w:t>. §)</w:t>
      </w:r>
    </w:p>
    <w:p w14:paraId="35E73884" w14:textId="77777777" w:rsidR="00F94F03" w:rsidRPr="002E506B" w:rsidRDefault="00F94F03" w:rsidP="002E506B">
      <w:pPr>
        <w:rPr>
          <w:sz w:val="28"/>
          <w:szCs w:val="28"/>
          <w:lang w:val="lv-LV"/>
        </w:rPr>
      </w:pPr>
      <w:bookmarkStart w:id="0" w:name="_GoBack"/>
      <w:bookmarkEnd w:id="0"/>
    </w:p>
    <w:p w14:paraId="35E73886" w14:textId="0CC5F631" w:rsidR="002F3742" w:rsidRPr="002E506B" w:rsidRDefault="00B51AEB" w:rsidP="002E506B">
      <w:pPr>
        <w:pStyle w:val="Default"/>
        <w:jc w:val="center"/>
        <w:rPr>
          <w:b/>
          <w:color w:val="000000" w:themeColor="text1"/>
          <w:sz w:val="28"/>
          <w:szCs w:val="28"/>
        </w:rPr>
      </w:pPr>
      <w:bookmarkStart w:id="1" w:name="OLE_LINK1"/>
      <w:bookmarkStart w:id="2" w:name="OLE_LINK2"/>
      <w:r w:rsidRPr="002E506B">
        <w:rPr>
          <w:b/>
          <w:color w:val="000000" w:themeColor="text1"/>
          <w:sz w:val="28"/>
          <w:szCs w:val="28"/>
        </w:rPr>
        <w:t>Grozījumi Ministru kabineta 2017</w:t>
      </w:r>
      <w:r w:rsidR="002E506B" w:rsidRPr="002E506B">
        <w:rPr>
          <w:b/>
          <w:color w:val="000000" w:themeColor="text1"/>
          <w:sz w:val="28"/>
          <w:szCs w:val="28"/>
        </w:rPr>
        <w:t>. g</w:t>
      </w:r>
      <w:r w:rsidRPr="002E506B">
        <w:rPr>
          <w:b/>
          <w:color w:val="000000" w:themeColor="text1"/>
          <w:sz w:val="28"/>
          <w:szCs w:val="28"/>
        </w:rPr>
        <w:t>ada 24</w:t>
      </w:r>
      <w:r w:rsidR="002E506B" w:rsidRPr="002E506B">
        <w:rPr>
          <w:b/>
          <w:color w:val="000000" w:themeColor="text1"/>
          <w:sz w:val="28"/>
          <w:szCs w:val="28"/>
        </w:rPr>
        <w:t>. o</w:t>
      </w:r>
      <w:r w:rsidRPr="002E506B">
        <w:rPr>
          <w:b/>
          <w:color w:val="000000" w:themeColor="text1"/>
          <w:sz w:val="28"/>
          <w:szCs w:val="28"/>
        </w:rPr>
        <w:t>ktobra noteikumos Nr.</w:t>
      </w:r>
      <w:r w:rsidR="001A5147">
        <w:rPr>
          <w:b/>
          <w:color w:val="000000" w:themeColor="text1"/>
          <w:sz w:val="28"/>
          <w:szCs w:val="28"/>
        </w:rPr>
        <w:t> </w:t>
      </w:r>
      <w:r w:rsidRPr="002E506B">
        <w:rPr>
          <w:b/>
          <w:color w:val="000000" w:themeColor="text1"/>
          <w:sz w:val="28"/>
          <w:szCs w:val="28"/>
        </w:rPr>
        <w:t xml:space="preserve">635 </w:t>
      </w:r>
      <w:r w:rsidR="002E506B" w:rsidRPr="002E506B">
        <w:rPr>
          <w:b/>
          <w:color w:val="000000" w:themeColor="text1"/>
          <w:sz w:val="28"/>
          <w:szCs w:val="28"/>
        </w:rPr>
        <w:t>"</w:t>
      </w:r>
      <w:r w:rsidRPr="002E506B">
        <w:rPr>
          <w:b/>
          <w:color w:val="000000" w:themeColor="text1"/>
          <w:sz w:val="28"/>
          <w:szCs w:val="28"/>
        </w:rPr>
        <w:t xml:space="preserve">Darbības programmas </w:t>
      </w:r>
      <w:r w:rsidR="002E506B" w:rsidRPr="002E506B">
        <w:rPr>
          <w:b/>
          <w:color w:val="000000" w:themeColor="text1"/>
          <w:sz w:val="28"/>
          <w:szCs w:val="28"/>
        </w:rPr>
        <w:t>"</w:t>
      </w:r>
      <w:r w:rsidRPr="002E506B">
        <w:rPr>
          <w:b/>
          <w:color w:val="000000" w:themeColor="text1"/>
          <w:sz w:val="28"/>
          <w:szCs w:val="28"/>
        </w:rPr>
        <w:t>Izaugsme un nodarbinātība</w:t>
      </w:r>
      <w:r w:rsidR="002E506B" w:rsidRPr="002E506B">
        <w:rPr>
          <w:b/>
          <w:color w:val="000000" w:themeColor="text1"/>
          <w:sz w:val="28"/>
          <w:szCs w:val="28"/>
        </w:rPr>
        <w:t>"</w:t>
      </w:r>
      <w:r w:rsidRPr="002E506B">
        <w:rPr>
          <w:b/>
          <w:color w:val="000000" w:themeColor="text1"/>
          <w:sz w:val="28"/>
          <w:szCs w:val="28"/>
        </w:rPr>
        <w:t xml:space="preserve"> prioritārā virziena </w:t>
      </w:r>
      <w:r w:rsidR="002E506B" w:rsidRPr="002E506B">
        <w:rPr>
          <w:b/>
          <w:color w:val="000000" w:themeColor="text1"/>
          <w:sz w:val="28"/>
          <w:szCs w:val="28"/>
        </w:rPr>
        <w:t>"</w:t>
      </w:r>
      <w:r w:rsidRPr="002E506B">
        <w:rPr>
          <w:b/>
          <w:color w:val="000000" w:themeColor="text1"/>
          <w:sz w:val="28"/>
          <w:szCs w:val="28"/>
        </w:rPr>
        <w:t>Vides aizsardzības un resursu izmantošanas efektivitāte</w:t>
      </w:r>
      <w:r w:rsidR="002E506B" w:rsidRPr="002E506B">
        <w:rPr>
          <w:b/>
          <w:color w:val="000000" w:themeColor="text1"/>
          <w:sz w:val="28"/>
          <w:szCs w:val="28"/>
        </w:rPr>
        <w:t>"</w:t>
      </w:r>
      <w:r w:rsidRPr="002E506B">
        <w:rPr>
          <w:b/>
          <w:color w:val="000000" w:themeColor="text1"/>
          <w:sz w:val="28"/>
          <w:szCs w:val="28"/>
        </w:rPr>
        <w:t xml:space="preserve"> 5.5.1</w:t>
      </w:r>
      <w:r w:rsidR="002E506B" w:rsidRPr="002E506B">
        <w:rPr>
          <w:b/>
          <w:color w:val="000000" w:themeColor="text1"/>
          <w:sz w:val="28"/>
          <w:szCs w:val="28"/>
        </w:rPr>
        <w:t>. s</w:t>
      </w:r>
      <w:r w:rsidRPr="002E506B">
        <w:rPr>
          <w:b/>
          <w:color w:val="000000" w:themeColor="text1"/>
          <w:sz w:val="28"/>
          <w:szCs w:val="28"/>
        </w:rPr>
        <w:t xml:space="preserve">pecifiskā atbalsta mērķa </w:t>
      </w:r>
      <w:r w:rsidR="002E506B" w:rsidRPr="002E506B">
        <w:rPr>
          <w:b/>
          <w:color w:val="000000" w:themeColor="text1"/>
          <w:sz w:val="28"/>
          <w:szCs w:val="28"/>
        </w:rPr>
        <w:t>"</w:t>
      </w:r>
      <w:r w:rsidRPr="002E506B">
        <w:rPr>
          <w:b/>
          <w:color w:val="000000" w:themeColor="text1"/>
          <w:sz w:val="28"/>
          <w:szCs w:val="28"/>
        </w:rPr>
        <w:t>Saglabāt, aizsargāt un attīstīt nozīmīgu kultūras un dabas mantojumu, kā arī attīstīt ar to saistītos pakalpojumus</w:t>
      </w:r>
      <w:r w:rsidR="002E506B" w:rsidRPr="002E506B">
        <w:rPr>
          <w:b/>
          <w:color w:val="000000" w:themeColor="text1"/>
          <w:sz w:val="28"/>
          <w:szCs w:val="28"/>
        </w:rPr>
        <w:t>"</w:t>
      </w:r>
      <w:r w:rsidRPr="002E506B">
        <w:rPr>
          <w:b/>
          <w:color w:val="000000" w:themeColor="text1"/>
          <w:sz w:val="28"/>
          <w:szCs w:val="28"/>
        </w:rPr>
        <w:t xml:space="preserve"> trešās projektu iesniegumu atlases kārtas </w:t>
      </w:r>
      <w:r w:rsidR="002E506B" w:rsidRPr="002E506B">
        <w:rPr>
          <w:b/>
          <w:color w:val="000000" w:themeColor="text1"/>
          <w:sz w:val="28"/>
          <w:szCs w:val="28"/>
        </w:rPr>
        <w:t>"</w:t>
      </w:r>
      <w:r w:rsidRPr="002E506B">
        <w:rPr>
          <w:b/>
          <w:color w:val="000000" w:themeColor="text1"/>
          <w:sz w:val="28"/>
          <w:szCs w:val="28"/>
        </w:rPr>
        <w:t>Ieguldījumi kultūras un dabas mantojuma attīstībai nacionālas nozīmes attīstības centru pašvaldībās</w:t>
      </w:r>
      <w:r w:rsidR="002E506B" w:rsidRPr="002E506B">
        <w:rPr>
          <w:b/>
          <w:color w:val="000000" w:themeColor="text1"/>
          <w:sz w:val="28"/>
          <w:szCs w:val="28"/>
        </w:rPr>
        <w:t>"</w:t>
      </w:r>
      <w:r w:rsidR="002E506B">
        <w:rPr>
          <w:b/>
          <w:color w:val="000000" w:themeColor="text1"/>
          <w:sz w:val="28"/>
          <w:szCs w:val="28"/>
        </w:rPr>
        <w:t xml:space="preserve"> </w:t>
      </w:r>
      <w:r w:rsidRPr="002E506B">
        <w:rPr>
          <w:b/>
          <w:color w:val="000000" w:themeColor="text1"/>
          <w:sz w:val="28"/>
          <w:szCs w:val="28"/>
        </w:rPr>
        <w:t>īstenošanas noteikumi</w:t>
      </w:r>
      <w:r w:rsidR="002E506B" w:rsidRPr="002E506B">
        <w:rPr>
          <w:b/>
          <w:color w:val="000000" w:themeColor="text1"/>
          <w:sz w:val="28"/>
          <w:szCs w:val="28"/>
        </w:rPr>
        <w:t>"</w:t>
      </w:r>
    </w:p>
    <w:bookmarkEnd w:id="1"/>
    <w:bookmarkEnd w:id="2"/>
    <w:p w14:paraId="35E73887" w14:textId="77777777" w:rsidR="002F3742" w:rsidRPr="002E506B" w:rsidRDefault="002F3742" w:rsidP="001A5147">
      <w:pPr>
        <w:jc w:val="right"/>
        <w:rPr>
          <w:sz w:val="28"/>
          <w:szCs w:val="28"/>
          <w:lang w:val="lv-LV"/>
        </w:rPr>
      </w:pPr>
    </w:p>
    <w:p w14:paraId="1E200B3A" w14:textId="77777777" w:rsidR="001A5147" w:rsidRDefault="00B51AEB" w:rsidP="001A5147">
      <w:pPr>
        <w:jc w:val="right"/>
        <w:rPr>
          <w:iCs/>
          <w:sz w:val="28"/>
          <w:szCs w:val="28"/>
          <w:lang w:val="lv-LV"/>
        </w:rPr>
      </w:pPr>
      <w:r w:rsidRPr="002E506B">
        <w:rPr>
          <w:iCs/>
          <w:sz w:val="28"/>
          <w:szCs w:val="28"/>
          <w:lang w:val="lv-LV"/>
        </w:rPr>
        <w:t xml:space="preserve">Izdoti saskaņā ar </w:t>
      </w:r>
    </w:p>
    <w:p w14:paraId="23E41993" w14:textId="77777777" w:rsidR="001A5147" w:rsidRDefault="00B51AEB" w:rsidP="001A5147">
      <w:pPr>
        <w:jc w:val="right"/>
        <w:rPr>
          <w:iCs/>
          <w:sz w:val="28"/>
          <w:szCs w:val="28"/>
          <w:lang w:val="lv-LV"/>
        </w:rPr>
      </w:pPr>
      <w:r w:rsidRPr="002E506B">
        <w:rPr>
          <w:iCs/>
          <w:sz w:val="28"/>
          <w:szCs w:val="28"/>
          <w:lang w:val="lv-LV"/>
        </w:rPr>
        <w:t xml:space="preserve">Eiropas Savienības struktūrfondu un </w:t>
      </w:r>
    </w:p>
    <w:p w14:paraId="5E13ACF2" w14:textId="77777777" w:rsidR="001A5147" w:rsidRDefault="00B51AEB" w:rsidP="001A5147">
      <w:pPr>
        <w:jc w:val="right"/>
        <w:rPr>
          <w:iCs/>
          <w:sz w:val="28"/>
          <w:szCs w:val="28"/>
          <w:lang w:val="lv-LV"/>
        </w:rPr>
      </w:pPr>
      <w:r w:rsidRPr="002E506B">
        <w:rPr>
          <w:iCs/>
          <w:sz w:val="28"/>
          <w:szCs w:val="28"/>
          <w:lang w:val="lv-LV"/>
        </w:rPr>
        <w:t>Kohēzijas fonda 2014.–2020</w:t>
      </w:r>
      <w:r w:rsidR="002E506B" w:rsidRPr="002E506B">
        <w:rPr>
          <w:iCs/>
          <w:sz w:val="28"/>
          <w:szCs w:val="28"/>
          <w:lang w:val="lv-LV"/>
        </w:rPr>
        <w:t>. g</w:t>
      </w:r>
      <w:r w:rsidRPr="002E506B">
        <w:rPr>
          <w:iCs/>
          <w:sz w:val="28"/>
          <w:szCs w:val="28"/>
          <w:lang w:val="lv-LV"/>
        </w:rPr>
        <w:t xml:space="preserve">ada </w:t>
      </w:r>
    </w:p>
    <w:p w14:paraId="00FC18E1" w14:textId="77777777" w:rsidR="001A5147" w:rsidRDefault="00B51AEB" w:rsidP="001A5147">
      <w:pPr>
        <w:jc w:val="right"/>
        <w:rPr>
          <w:iCs/>
          <w:sz w:val="28"/>
          <w:szCs w:val="28"/>
          <w:lang w:val="lv-LV"/>
        </w:rPr>
      </w:pPr>
      <w:r w:rsidRPr="002E506B">
        <w:rPr>
          <w:iCs/>
          <w:sz w:val="28"/>
          <w:szCs w:val="28"/>
          <w:lang w:val="lv-LV"/>
        </w:rPr>
        <w:t xml:space="preserve">plānošanas perioda vadības likuma </w:t>
      </w:r>
    </w:p>
    <w:p w14:paraId="35E73889" w14:textId="62531906" w:rsidR="00083D7E" w:rsidRPr="002E506B" w:rsidRDefault="00B51AEB" w:rsidP="001A5147">
      <w:pPr>
        <w:jc w:val="right"/>
        <w:rPr>
          <w:iCs/>
          <w:sz w:val="28"/>
          <w:szCs w:val="28"/>
          <w:lang w:val="lv-LV"/>
        </w:rPr>
      </w:pPr>
      <w:r w:rsidRPr="002E506B">
        <w:rPr>
          <w:iCs/>
          <w:sz w:val="28"/>
          <w:szCs w:val="28"/>
          <w:lang w:val="lv-LV"/>
        </w:rPr>
        <w:t>20</w:t>
      </w:r>
      <w:r w:rsidR="002E506B" w:rsidRPr="002E506B">
        <w:rPr>
          <w:iCs/>
          <w:sz w:val="28"/>
          <w:szCs w:val="28"/>
          <w:lang w:val="lv-LV"/>
        </w:rPr>
        <w:t>. p</w:t>
      </w:r>
      <w:r w:rsidRPr="002E506B">
        <w:rPr>
          <w:iCs/>
          <w:sz w:val="28"/>
          <w:szCs w:val="28"/>
          <w:lang w:val="lv-LV"/>
        </w:rPr>
        <w:t>anta 6. un 13</w:t>
      </w:r>
      <w:r w:rsidR="002E506B" w:rsidRPr="002E506B">
        <w:rPr>
          <w:iCs/>
          <w:sz w:val="28"/>
          <w:szCs w:val="28"/>
          <w:lang w:val="lv-LV"/>
        </w:rPr>
        <w:t>. p</w:t>
      </w:r>
      <w:r w:rsidRPr="002E506B">
        <w:rPr>
          <w:iCs/>
          <w:sz w:val="28"/>
          <w:szCs w:val="28"/>
          <w:lang w:val="lv-LV"/>
        </w:rPr>
        <w:t>unktu</w:t>
      </w:r>
    </w:p>
    <w:p w14:paraId="35E7388A" w14:textId="77777777" w:rsidR="009101E7" w:rsidRPr="002E506B" w:rsidRDefault="009101E7" w:rsidP="001A5147">
      <w:pPr>
        <w:jc w:val="right"/>
        <w:rPr>
          <w:sz w:val="28"/>
          <w:szCs w:val="28"/>
          <w:lang w:val="lv-LV"/>
        </w:rPr>
      </w:pPr>
    </w:p>
    <w:p w14:paraId="35E7388B" w14:textId="693AD5DE" w:rsidR="00E644ED" w:rsidRPr="002E506B" w:rsidRDefault="00B51AEB" w:rsidP="000A2D13">
      <w:pPr>
        <w:pStyle w:val="Default"/>
        <w:ind w:firstLine="720"/>
        <w:jc w:val="both"/>
        <w:rPr>
          <w:sz w:val="28"/>
          <w:szCs w:val="28"/>
        </w:rPr>
      </w:pPr>
      <w:r w:rsidRPr="002E506B">
        <w:rPr>
          <w:sz w:val="28"/>
          <w:szCs w:val="28"/>
        </w:rPr>
        <w:t>Izdarīt Ministru kabineta 2017</w:t>
      </w:r>
      <w:r w:rsidR="002E506B" w:rsidRPr="002E506B">
        <w:rPr>
          <w:sz w:val="28"/>
          <w:szCs w:val="28"/>
        </w:rPr>
        <w:t>. g</w:t>
      </w:r>
      <w:r w:rsidRPr="002E506B">
        <w:rPr>
          <w:sz w:val="28"/>
          <w:szCs w:val="28"/>
        </w:rPr>
        <w:t>ada 24</w:t>
      </w:r>
      <w:r w:rsidR="002E506B" w:rsidRPr="002E506B">
        <w:rPr>
          <w:sz w:val="28"/>
          <w:szCs w:val="28"/>
        </w:rPr>
        <w:t>. o</w:t>
      </w:r>
      <w:r w:rsidRPr="002E506B">
        <w:rPr>
          <w:sz w:val="28"/>
          <w:szCs w:val="28"/>
        </w:rPr>
        <w:t>ktobra noteikumos Nr.</w:t>
      </w:r>
      <w:r w:rsidR="00C52078">
        <w:rPr>
          <w:sz w:val="28"/>
          <w:szCs w:val="28"/>
        </w:rPr>
        <w:t> </w:t>
      </w:r>
      <w:r w:rsidRPr="002E506B">
        <w:rPr>
          <w:sz w:val="28"/>
          <w:szCs w:val="28"/>
        </w:rPr>
        <w:t xml:space="preserve">635 </w:t>
      </w:r>
      <w:r w:rsidR="002E506B" w:rsidRPr="002E506B">
        <w:rPr>
          <w:sz w:val="28"/>
          <w:szCs w:val="28"/>
        </w:rPr>
        <w:t>"</w:t>
      </w:r>
      <w:r w:rsidRPr="002E506B">
        <w:rPr>
          <w:sz w:val="28"/>
          <w:szCs w:val="28"/>
        </w:rPr>
        <w:t xml:space="preserve">Darbības programmas </w:t>
      </w:r>
      <w:r w:rsidR="002E506B" w:rsidRPr="002E506B">
        <w:rPr>
          <w:sz w:val="28"/>
          <w:szCs w:val="28"/>
        </w:rPr>
        <w:t>"</w:t>
      </w:r>
      <w:r w:rsidRPr="002E506B">
        <w:rPr>
          <w:sz w:val="28"/>
          <w:szCs w:val="28"/>
        </w:rPr>
        <w:t>Izaugsme un nodarbinātība</w:t>
      </w:r>
      <w:r w:rsidR="002E506B" w:rsidRPr="002E506B">
        <w:rPr>
          <w:sz w:val="28"/>
          <w:szCs w:val="28"/>
        </w:rPr>
        <w:t>"</w:t>
      </w:r>
      <w:r w:rsidRPr="002E506B">
        <w:rPr>
          <w:sz w:val="28"/>
          <w:szCs w:val="28"/>
        </w:rPr>
        <w:t xml:space="preserve"> prioritārā virziena </w:t>
      </w:r>
      <w:r w:rsidR="002E506B" w:rsidRPr="002E506B">
        <w:rPr>
          <w:sz w:val="28"/>
          <w:szCs w:val="28"/>
        </w:rPr>
        <w:t>"</w:t>
      </w:r>
      <w:r w:rsidRPr="002E506B">
        <w:rPr>
          <w:sz w:val="28"/>
          <w:szCs w:val="28"/>
        </w:rPr>
        <w:t>Vides aizsardzības un resursu izmantošanas efektivitāte</w:t>
      </w:r>
      <w:r w:rsidR="002E506B" w:rsidRPr="002E506B">
        <w:rPr>
          <w:sz w:val="28"/>
          <w:szCs w:val="28"/>
        </w:rPr>
        <w:t>"</w:t>
      </w:r>
      <w:r w:rsidRPr="002E506B">
        <w:rPr>
          <w:sz w:val="28"/>
          <w:szCs w:val="28"/>
        </w:rPr>
        <w:t xml:space="preserve"> 5.5.1</w:t>
      </w:r>
      <w:r w:rsidR="002E506B" w:rsidRPr="002E506B">
        <w:rPr>
          <w:sz w:val="28"/>
          <w:szCs w:val="28"/>
        </w:rPr>
        <w:t>. s</w:t>
      </w:r>
      <w:r w:rsidRPr="002E506B">
        <w:rPr>
          <w:sz w:val="28"/>
          <w:szCs w:val="28"/>
        </w:rPr>
        <w:t xml:space="preserve">pecifiskā atbalsta mērķa </w:t>
      </w:r>
      <w:r w:rsidR="002E506B" w:rsidRPr="002E506B">
        <w:rPr>
          <w:sz w:val="28"/>
          <w:szCs w:val="28"/>
        </w:rPr>
        <w:t>"</w:t>
      </w:r>
      <w:r w:rsidRPr="002E506B">
        <w:rPr>
          <w:sz w:val="28"/>
          <w:szCs w:val="28"/>
        </w:rPr>
        <w:t>Saglabāt, aizsargāt un attīstīt nozīmīgu kultūras un dabas mantojumu, kā arī attīstīt ar to saistītos pakalpojumus</w:t>
      </w:r>
      <w:r w:rsidR="002E506B" w:rsidRPr="002E506B">
        <w:rPr>
          <w:sz w:val="28"/>
          <w:szCs w:val="28"/>
        </w:rPr>
        <w:t>"</w:t>
      </w:r>
      <w:r w:rsidRPr="002E506B">
        <w:rPr>
          <w:sz w:val="28"/>
          <w:szCs w:val="28"/>
        </w:rPr>
        <w:t xml:space="preserve"> trešās projektu iesniegumu atlases kārtas </w:t>
      </w:r>
      <w:r w:rsidR="002E506B" w:rsidRPr="002E506B">
        <w:rPr>
          <w:sz w:val="28"/>
          <w:szCs w:val="28"/>
        </w:rPr>
        <w:t>"</w:t>
      </w:r>
      <w:r w:rsidRPr="002E506B">
        <w:rPr>
          <w:sz w:val="28"/>
          <w:szCs w:val="28"/>
        </w:rPr>
        <w:t>Ieguldījumi kultūras un dabas mantojuma attīstībai nacionālas nozīmes attīstības centru pašvaldībās</w:t>
      </w:r>
      <w:r w:rsidR="002E506B" w:rsidRPr="002E506B">
        <w:rPr>
          <w:sz w:val="28"/>
          <w:szCs w:val="28"/>
        </w:rPr>
        <w:t>"</w:t>
      </w:r>
      <w:r w:rsidRPr="002E506B">
        <w:rPr>
          <w:sz w:val="28"/>
          <w:szCs w:val="28"/>
        </w:rPr>
        <w:t xml:space="preserve"> īstenošanas noteikumi</w:t>
      </w:r>
      <w:r w:rsidR="002E506B" w:rsidRPr="002E506B">
        <w:rPr>
          <w:sz w:val="28"/>
          <w:szCs w:val="28"/>
        </w:rPr>
        <w:t>"</w:t>
      </w:r>
      <w:r w:rsidRPr="002E506B">
        <w:rPr>
          <w:sz w:val="28"/>
          <w:szCs w:val="28"/>
        </w:rPr>
        <w:t xml:space="preserve"> (Latvijas Vēstnesis, 2017, 213</w:t>
      </w:r>
      <w:r w:rsidR="002E506B" w:rsidRPr="002E506B">
        <w:rPr>
          <w:sz w:val="28"/>
          <w:szCs w:val="28"/>
        </w:rPr>
        <w:t>. n</w:t>
      </w:r>
      <w:r w:rsidRPr="002E506B">
        <w:rPr>
          <w:sz w:val="28"/>
          <w:szCs w:val="28"/>
        </w:rPr>
        <w:t>r.</w:t>
      </w:r>
      <w:r w:rsidR="00044D8A" w:rsidRPr="002E506B">
        <w:rPr>
          <w:sz w:val="28"/>
          <w:szCs w:val="28"/>
        </w:rPr>
        <w:t>; 2018, 182</w:t>
      </w:r>
      <w:r w:rsidR="002E506B" w:rsidRPr="002E506B">
        <w:rPr>
          <w:sz w:val="28"/>
          <w:szCs w:val="28"/>
        </w:rPr>
        <w:t>. n</w:t>
      </w:r>
      <w:r w:rsidR="00044D8A" w:rsidRPr="002E506B">
        <w:rPr>
          <w:sz w:val="28"/>
          <w:szCs w:val="28"/>
        </w:rPr>
        <w:t>r.</w:t>
      </w:r>
      <w:r w:rsidRPr="002E506B">
        <w:rPr>
          <w:sz w:val="28"/>
          <w:szCs w:val="28"/>
        </w:rPr>
        <w:t>) šādus grozījumus:</w:t>
      </w:r>
    </w:p>
    <w:p w14:paraId="35E7388C" w14:textId="77777777" w:rsidR="00D25F91" w:rsidRPr="002E506B" w:rsidRDefault="00D25F91" w:rsidP="000A2D13">
      <w:pPr>
        <w:pStyle w:val="ListParagraph"/>
        <w:tabs>
          <w:tab w:val="left" w:pos="426"/>
        </w:tabs>
        <w:ind w:left="0" w:firstLine="720"/>
        <w:jc w:val="both"/>
        <w:rPr>
          <w:sz w:val="28"/>
          <w:szCs w:val="28"/>
          <w:lang w:val="lv-LV"/>
        </w:rPr>
      </w:pPr>
    </w:p>
    <w:p w14:paraId="35E7388D" w14:textId="3AEE3035" w:rsidR="0022305D" w:rsidRPr="002E506B" w:rsidRDefault="00083D7E" w:rsidP="000A2D13">
      <w:pPr>
        <w:pStyle w:val="ListParagraph"/>
        <w:numPr>
          <w:ilvl w:val="0"/>
          <w:numId w:val="6"/>
        </w:numPr>
        <w:tabs>
          <w:tab w:val="left" w:pos="709"/>
          <w:tab w:val="left" w:pos="993"/>
        </w:tabs>
        <w:ind w:left="0" w:firstLine="720"/>
        <w:jc w:val="both"/>
        <w:rPr>
          <w:sz w:val="28"/>
          <w:szCs w:val="28"/>
          <w:lang w:val="lv-LV"/>
        </w:rPr>
      </w:pPr>
      <w:r w:rsidRPr="002E506B">
        <w:rPr>
          <w:sz w:val="28"/>
          <w:szCs w:val="28"/>
          <w:lang w:val="lv-LV"/>
        </w:rPr>
        <w:t xml:space="preserve">Papildināt </w:t>
      </w:r>
      <w:r w:rsidR="00B51AEB" w:rsidRPr="002E506B">
        <w:rPr>
          <w:sz w:val="28"/>
          <w:szCs w:val="28"/>
          <w:lang w:val="lv-LV"/>
        </w:rPr>
        <w:t>4</w:t>
      </w:r>
      <w:r w:rsidR="002E506B" w:rsidRPr="002E506B">
        <w:rPr>
          <w:sz w:val="28"/>
          <w:szCs w:val="28"/>
          <w:lang w:val="lv-LV"/>
        </w:rPr>
        <w:t>. p</w:t>
      </w:r>
      <w:r w:rsidR="00B51AEB" w:rsidRPr="002E506B">
        <w:rPr>
          <w:sz w:val="28"/>
          <w:szCs w:val="28"/>
          <w:lang w:val="lv-LV"/>
        </w:rPr>
        <w:t>unktu</w:t>
      </w:r>
      <w:r w:rsidRPr="002E506B">
        <w:rPr>
          <w:sz w:val="28"/>
          <w:szCs w:val="28"/>
          <w:lang w:val="lv-LV"/>
        </w:rPr>
        <w:t xml:space="preserve"> aiz vārda </w:t>
      </w:r>
      <w:r w:rsidR="002E506B" w:rsidRPr="002E506B">
        <w:rPr>
          <w:sz w:val="28"/>
          <w:szCs w:val="28"/>
          <w:lang w:val="lv-LV"/>
        </w:rPr>
        <w:t>"</w:t>
      </w:r>
      <w:r w:rsidR="0079352D" w:rsidRPr="002E506B">
        <w:rPr>
          <w:sz w:val="28"/>
          <w:szCs w:val="28"/>
          <w:lang w:val="lv-LV"/>
        </w:rPr>
        <w:t>Jēkabpils</w:t>
      </w:r>
      <w:r w:rsidR="002E506B" w:rsidRPr="002E506B">
        <w:rPr>
          <w:sz w:val="28"/>
          <w:szCs w:val="28"/>
          <w:lang w:val="lv-LV"/>
        </w:rPr>
        <w:t>"</w:t>
      </w:r>
      <w:r w:rsidR="00B51AEB" w:rsidRPr="002E506B">
        <w:rPr>
          <w:sz w:val="28"/>
          <w:szCs w:val="28"/>
          <w:lang w:val="lv-LV"/>
        </w:rPr>
        <w:t xml:space="preserve"> </w:t>
      </w:r>
      <w:r w:rsidR="0079352D" w:rsidRPr="002E506B">
        <w:rPr>
          <w:sz w:val="28"/>
          <w:szCs w:val="28"/>
          <w:lang w:val="lv-LV"/>
        </w:rPr>
        <w:t>ar vārdiem</w:t>
      </w:r>
      <w:r w:rsidRPr="002E506B">
        <w:rPr>
          <w:sz w:val="28"/>
          <w:szCs w:val="28"/>
          <w:lang w:val="lv-LV"/>
        </w:rPr>
        <w:t xml:space="preserve"> </w:t>
      </w:r>
      <w:r w:rsidR="002E506B" w:rsidRPr="002E506B">
        <w:rPr>
          <w:sz w:val="28"/>
          <w:szCs w:val="28"/>
          <w:lang w:val="lv-LV"/>
        </w:rPr>
        <w:t>"</w:t>
      </w:r>
      <w:r w:rsidRPr="002E506B">
        <w:rPr>
          <w:sz w:val="28"/>
          <w:szCs w:val="28"/>
          <w:lang w:val="lv-LV"/>
        </w:rPr>
        <w:t>J</w:t>
      </w:r>
      <w:r w:rsidR="00B60B5E" w:rsidRPr="002E506B">
        <w:rPr>
          <w:sz w:val="28"/>
          <w:szCs w:val="28"/>
          <w:lang w:val="lv-LV"/>
        </w:rPr>
        <w:t xml:space="preserve">ūrmalas, </w:t>
      </w:r>
      <w:r w:rsidR="0079352D" w:rsidRPr="002E506B">
        <w:rPr>
          <w:sz w:val="28"/>
          <w:szCs w:val="28"/>
          <w:lang w:val="lv-LV"/>
        </w:rPr>
        <w:t>Liepājas</w:t>
      </w:r>
      <w:r w:rsidR="002E506B" w:rsidRPr="002E506B">
        <w:rPr>
          <w:sz w:val="28"/>
          <w:szCs w:val="28"/>
          <w:lang w:val="lv-LV"/>
        </w:rPr>
        <w:t>"</w:t>
      </w:r>
      <w:r w:rsidRPr="002E506B">
        <w:rPr>
          <w:sz w:val="28"/>
          <w:szCs w:val="28"/>
          <w:lang w:val="lv-LV"/>
        </w:rPr>
        <w:t>.</w:t>
      </w:r>
    </w:p>
    <w:p w14:paraId="35E7388E" w14:textId="77777777" w:rsidR="0022305D" w:rsidRPr="002E506B" w:rsidRDefault="0022305D" w:rsidP="000A2D13">
      <w:pPr>
        <w:pStyle w:val="ListParagraph"/>
        <w:tabs>
          <w:tab w:val="left" w:pos="426"/>
        </w:tabs>
        <w:ind w:left="0" w:firstLine="720"/>
        <w:jc w:val="both"/>
        <w:rPr>
          <w:sz w:val="28"/>
          <w:szCs w:val="28"/>
          <w:lang w:val="lv-LV"/>
        </w:rPr>
      </w:pPr>
    </w:p>
    <w:p w14:paraId="35E7388F" w14:textId="6DAA9BB7" w:rsidR="008726AB" w:rsidRDefault="00B51AEB" w:rsidP="000A2D13">
      <w:pPr>
        <w:pStyle w:val="ListParagraph"/>
        <w:numPr>
          <w:ilvl w:val="0"/>
          <w:numId w:val="6"/>
        </w:numPr>
        <w:tabs>
          <w:tab w:val="left" w:pos="993"/>
        </w:tabs>
        <w:ind w:left="0" w:firstLine="720"/>
        <w:jc w:val="both"/>
        <w:rPr>
          <w:sz w:val="28"/>
          <w:szCs w:val="28"/>
          <w:lang w:val="lv-LV"/>
        </w:rPr>
      </w:pPr>
      <w:r w:rsidRPr="002E506B">
        <w:rPr>
          <w:sz w:val="28"/>
          <w:szCs w:val="28"/>
          <w:lang w:val="lv-LV"/>
        </w:rPr>
        <w:t>Izteikt 9.1</w:t>
      </w:r>
      <w:r w:rsidR="002E506B" w:rsidRPr="002E506B">
        <w:rPr>
          <w:sz w:val="28"/>
          <w:szCs w:val="28"/>
          <w:lang w:val="lv-LV"/>
        </w:rPr>
        <w:t>. a</w:t>
      </w:r>
      <w:r w:rsidRPr="002E506B">
        <w:rPr>
          <w:sz w:val="28"/>
          <w:szCs w:val="28"/>
          <w:lang w:val="lv-LV"/>
        </w:rPr>
        <w:t>pakšpunktu šādā redakcijā:</w:t>
      </w:r>
    </w:p>
    <w:p w14:paraId="2C35A66D" w14:textId="77777777" w:rsidR="00CD1981" w:rsidRPr="00CD1981" w:rsidRDefault="00CD1981" w:rsidP="00CD1981">
      <w:pPr>
        <w:pStyle w:val="ListParagraph"/>
        <w:rPr>
          <w:sz w:val="28"/>
          <w:szCs w:val="28"/>
          <w:lang w:val="lv-LV"/>
        </w:rPr>
      </w:pPr>
    </w:p>
    <w:p w14:paraId="35E73890" w14:textId="55166F20" w:rsidR="00083D7E" w:rsidRPr="002E506B" w:rsidRDefault="002E506B" w:rsidP="000A2D13">
      <w:pPr>
        <w:pStyle w:val="ListParagraph"/>
        <w:tabs>
          <w:tab w:val="left" w:pos="1418"/>
        </w:tabs>
        <w:ind w:left="0" w:firstLine="720"/>
        <w:jc w:val="both"/>
        <w:rPr>
          <w:sz w:val="28"/>
          <w:szCs w:val="28"/>
          <w:lang w:val="lv-LV"/>
        </w:rPr>
      </w:pPr>
      <w:r w:rsidRPr="002E506B">
        <w:rPr>
          <w:sz w:val="28"/>
          <w:szCs w:val="28"/>
          <w:lang w:val="lv-LV"/>
        </w:rPr>
        <w:t>"</w:t>
      </w:r>
      <w:r w:rsidR="00B51AEB" w:rsidRPr="002E506B">
        <w:rPr>
          <w:sz w:val="28"/>
          <w:szCs w:val="28"/>
          <w:lang w:val="lv-LV"/>
        </w:rPr>
        <w:t>9.1.</w:t>
      </w:r>
      <w:proofErr w:type="gramStart"/>
      <w:r w:rsidR="00E64B23" w:rsidRPr="002E506B">
        <w:rPr>
          <w:sz w:val="28"/>
          <w:szCs w:val="28"/>
          <w:lang w:val="lv-LV"/>
        </w:rPr>
        <w:tab/>
      </w:r>
      <w:r w:rsidR="00B51AEB" w:rsidRPr="002E506B">
        <w:rPr>
          <w:sz w:val="28"/>
          <w:szCs w:val="28"/>
          <w:lang w:val="lv-LV"/>
        </w:rPr>
        <w:t>trešās atlases kārtas iznākuma rādītāji</w:t>
      </w:r>
      <w:proofErr w:type="gramEnd"/>
      <w:r w:rsidR="00B51AEB" w:rsidRPr="002E506B">
        <w:rPr>
          <w:sz w:val="28"/>
          <w:szCs w:val="28"/>
          <w:lang w:val="lv-LV"/>
        </w:rPr>
        <w:t xml:space="preserve"> – līdz 2023</w:t>
      </w:r>
      <w:r w:rsidRPr="002E506B">
        <w:rPr>
          <w:sz w:val="28"/>
          <w:szCs w:val="28"/>
          <w:lang w:val="lv-LV"/>
        </w:rPr>
        <w:t>.</w:t>
      </w:r>
      <w:r w:rsidR="00CD1981">
        <w:rPr>
          <w:sz w:val="28"/>
          <w:szCs w:val="28"/>
          <w:lang w:val="lv-LV"/>
        </w:rPr>
        <w:t> </w:t>
      </w:r>
      <w:r w:rsidRPr="002E506B">
        <w:rPr>
          <w:sz w:val="28"/>
          <w:szCs w:val="28"/>
          <w:lang w:val="lv-LV"/>
        </w:rPr>
        <w:t>g</w:t>
      </w:r>
      <w:r w:rsidR="00B51AEB" w:rsidRPr="002E506B">
        <w:rPr>
          <w:sz w:val="28"/>
          <w:szCs w:val="28"/>
          <w:lang w:val="lv-LV"/>
        </w:rPr>
        <w:t>ada 31</w:t>
      </w:r>
      <w:r w:rsidRPr="002E506B">
        <w:rPr>
          <w:sz w:val="28"/>
          <w:szCs w:val="28"/>
          <w:lang w:val="lv-LV"/>
        </w:rPr>
        <w:t>.</w:t>
      </w:r>
      <w:r w:rsidR="00CD1981">
        <w:rPr>
          <w:sz w:val="28"/>
          <w:szCs w:val="28"/>
          <w:lang w:val="lv-LV"/>
        </w:rPr>
        <w:t> </w:t>
      </w:r>
      <w:r w:rsidRPr="002E506B">
        <w:rPr>
          <w:sz w:val="28"/>
          <w:szCs w:val="28"/>
          <w:lang w:val="lv-LV"/>
        </w:rPr>
        <w:t>d</w:t>
      </w:r>
      <w:r w:rsidR="00B51AEB" w:rsidRPr="002E506B">
        <w:rPr>
          <w:sz w:val="28"/>
          <w:szCs w:val="28"/>
          <w:lang w:val="lv-LV"/>
        </w:rPr>
        <w:t>ecembrim:</w:t>
      </w:r>
    </w:p>
    <w:p w14:paraId="35E73891" w14:textId="1B5BA31A" w:rsidR="00083D7E" w:rsidRPr="002E506B" w:rsidRDefault="00B51AEB" w:rsidP="00CD1981">
      <w:pPr>
        <w:pStyle w:val="ListParagraph"/>
        <w:tabs>
          <w:tab w:val="left" w:pos="1418"/>
          <w:tab w:val="left" w:pos="2268"/>
        </w:tabs>
        <w:ind w:left="0" w:firstLine="720"/>
        <w:jc w:val="both"/>
        <w:rPr>
          <w:sz w:val="28"/>
          <w:szCs w:val="28"/>
          <w:lang w:val="lv-LV"/>
        </w:rPr>
      </w:pPr>
      <w:r w:rsidRPr="002E506B">
        <w:rPr>
          <w:sz w:val="28"/>
          <w:szCs w:val="28"/>
          <w:lang w:val="lv-LV"/>
        </w:rPr>
        <w:t>9.1.1.</w:t>
      </w:r>
      <w:r w:rsidR="00E64B23" w:rsidRPr="002E506B">
        <w:rPr>
          <w:sz w:val="28"/>
          <w:szCs w:val="28"/>
          <w:lang w:val="lv-LV"/>
        </w:rPr>
        <w:tab/>
      </w:r>
      <w:r w:rsidRPr="002E506B">
        <w:rPr>
          <w:sz w:val="28"/>
          <w:szCs w:val="28"/>
          <w:lang w:val="lv-LV"/>
        </w:rPr>
        <w:t xml:space="preserve">atbalstīto </w:t>
      </w:r>
      <w:r w:rsidR="00C52078" w:rsidRPr="002E506B">
        <w:rPr>
          <w:sz w:val="28"/>
          <w:szCs w:val="28"/>
          <w:lang w:val="lv-LV"/>
        </w:rPr>
        <w:t xml:space="preserve">kultūras </w:t>
      </w:r>
      <w:r w:rsidRPr="002E506B">
        <w:rPr>
          <w:sz w:val="28"/>
          <w:szCs w:val="28"/>
          <w:lang w:val="lv-LV"/>
        </w:rPr>
        <w:t xml:space="preserve">un </w:t>
      </w:r>
      <w:r w:rsidR="00C52078" w:rsidRPr="002E506B">
        <w:rPr>
          <w:sz w:val="28"/>
          <w:szCs w:val="28"/>
          <w:lang w:val="lv-LV"/>
        </w:rPr>
        <w:t xml:space="preserve">dabas </w:t>
      </w:r>
      <w:r w:rsidRPr="002E506B">
        <w:rPr>
          <w:sz w:val="28"/>
          <w:szCs w:val="28"/>
          <w:lang w:val="lv-LV"/>
        </w:rPr>
        <w:t>mantojuma objektu un tūrisma objektu apmeklējumu skaita paredzamais pieaugums, salīdzinot ar 2015</w:t>
      </w:r>
      <w:r w:rsidR="002E506B" w:rsidRPr="002E506B">
        <w:rPr>
          <w:sz w:val="28"/>
          <w:szCs w:val="28"/>
          <w:lang w:val="lv-LV"/>
        </w:rPr>
        <w:t>. g</w:t>
      </w:r>
      <w:r w:rsidRPr="002E506B">
        <w:rPr>
          <w:sz w:val="28"/>
          <w:szCs w:val="28"/>
          <w:lang w:val="lv-LV"/>
        </w:rPr>
        <w:t>adu</w:t>
      </w:r>
      <w:r w:rsidR="00CD1981">
        <w:rPr>
          <w:sz w:val="28"/>
          <w:szCs w:val="28"/>
          <w:lang w:val="lv-LV"/>
        </w:rPr>
        <w:t>,</w:t>
      </w:r>
      <w:r w:rsidRPr="002E506B">
        <w:rPr>
          <w:sz w:val="28"/>
          <w:szCs w:val="28"/>
          <w:lang w:val="lv-LV"/>
        </w:rPr>
        <w:t xml:space="preserve"> – ne mazāk kā </w:t>
      </w:r>
      <w:r w:rsidR="0079352D" w:rsidRPr="002E506B">
        <w:rPr>
          <w:sz w:val="28"/>
          <w:szCs w:val="28"/>
          <w:lang w:val="lv-LV"/>
        </w:rPr>
        <w:t>202</w:t>
      </w:r>
      <w:r w:rsidRPr="002E506B">
        <w:rPr>
          <w:sz w:val="28"/>
          <w:szCs w:val="28"/>
          <w:lang w:val="lv-LV"/>
        </w:rPr>
        <w:t xml:space="preserve"> 000 apmeklējum</w:t>
      </w:r>
      <w:r w:rsidR="00987248">
        <w:rPr>
          <w:sz w:val="28"/>
          <w:szCs w:val="28"/>
          <w:lang w:val="lv-LV"/>
        </w:rPr>
        <w:t>u</w:t>
      </w:r>
      <w:r w:rsidRPr="002E506B">
        <w:rPr>
          <w:sz w:val="28"/>
          <w:szCs w:val="28"/>
          <w:lang w:val="lv-LV"/>
        </w:rPr>
        <w:t>;</w:t>
      </w:r>
    </w:p>
    <w:p w14:paraId="35E73892" w14:textId="08960057" w:rsidR="00083D7E" w:rsidRPr="002E506B" w:rsidRDefault="00B51AEB" w:rsidP="00CD1981">
      <w:pPr>
        <w:pStyle w:val="ListParagraph"/>
        <w:tabs>
          <w:tab w:val="left" w:pos="1418"/>
          <w:tab w:val="left" w:pos="2268"/>
        </w:tabs>
        <w:ind w:left="0" w:firstLine="720"/>
        <w:jc w:val="both"/>
        <w:rPr>
          <w:sz w:val="28"/>
          <w:szCs w:val="28"/>
          <w:lang w:val="lv-LV"/>
        </w:rPr>
      </w:pPr>
      <w:r w:rsidRPr="002E506B">
        <w:rPr>
          <w:sz w:val="28"/>
          <w:szCs w:val="28"/>
          <w:lang w:val="lv-LV"/>
        </w:rPr>
        <w:lastRenderedPageBreak/>
        <w:t>9.1.2.</w:t>
      </w:r>
      <w:r w:rsidR="00E64B23" w:rsidRPr="002E506B">
        <w:rPr>
          <w:sz w:val="28"/>
          <w:szCs w:val="28"/>
          <w:lang w:val="lv-LV"/>
        </w:rPr>
        <w:tab/>
      </w:r>
      <w:r w:rsidRPr="002E506B">
        <w:rPr>
          <w:sz w:val="28"/>
          <w:szCs w:val="28"/>
          <w:lang w:val="lv-LV"/>
        </w:rPr>
        <w:t xml:space="preserve">atbalstīto </w:t>
      </w:r>
      <w:r w:rsidR="00C52078" w:rsidRPr="002E506B">
        <w:rPr>
          <w:sz w:val="28"/>
          <w:szCs w:val="28"/>
          <w:lang w:val="lv-LV"/>
        </w:rPr>
        <w:t xml:space="preserve">kultūras un </w:t>
      </w:r>
      <w:r w:rsidRPr="002E506B">
        <w:rPr>
          <w:sz w:val="28"/>
          <w:szCs w:val="28"/>
          <w:lang w:val="lv-LV"/>
        </w:rPr>
        <w:t>dabas mantojuma objektu skai</w:t>
      </w:r>
      <w:r w:rsidR="0079352D" w:rsidRPr="002E506B">
        <w:rPr>
          <w:sz w:val="28"/>
          <w:szCs w:val="28"/>
          <w:lang w:val="lv-LV"/>
        </w:rPr>
        <w:t>ts – ne mazāk kā 13</w:t>
      </w:r>
      <w:r w:rsidRPr="002E506B">
        <w:rPr>
          <w:sz w:val="28"/>
          <w:szCs w:val="28"/>
          <w:lang w:val="lv-LV"/>
        </w:rPr>
        <w:t xml:space="preserve"> objekti;</w:t>
      </w:r>
    </w:p>
    <w:p w14:paraId="35E73893" w14:textId="3A72C38D" w:rsidR="00083D7E" w:rsidRPr="002E506B" w:rsidRDefault="00B51AEB" w:rsidP="00CD1981">
      <w:pPr>
        <w:pStyle w:val="ListParagraph"/>
        <w:tabs>
          <w:tab w:val="left" w:pos="1418"/>
          <w:tab w:val="left" w:pos="2268"/>
        </w:tabs>
        <w:ind w:left="0" w:firstLine="720"/>
        <w:jc w:val="both"/>
        <w:rPr>
          <w:sz w:val="28"/>
          <w:szCs w:val="28"/>
          <w:lang w:val="lv-LV"/>
        </w:rPr>
      </w:pPr>
      <w:r w:rsidRPr="002E506B">
        <w:rPr>
          <w:sz w:val="28"/>
          <w:szCs w:val="28"/>
          <w:lang w:val="lv-LV"/>
        </w:rPr>
        <w:t>9.1.3.</w:t>
      </w:r>
      <w:r w:rsidR="00E64B23" w:rsidRPr="002E506B">
        <w:rPr>
          <w:sz w:val="28"/>
          <w:szCs w:val="28"/>
          <w:lang w:val="lv-LV"/>
        </w:rPr>
        <w:tab/>
      </w:r>
      <w:r w:rsidRPr="002E506B">
        <w:rPr>
          <w:sz w:val="28"/>
          <w:szCs w:val="28"/>
          <w:lang w:val="lv-LV"/>
        </w:rPr>
        <w:t xml:space="preserve">jaunradīto pakalpojumu skaits atbalstītajos </w:t>
      </w:r>
      <w:r w:rsidR="00C52078" w:rsidRPr="002E506B">
        <w:rPr>
          <w:sz w:val="28"/>
          <w:szCs w:val="28"/>
          <w:lang w:val="lv-LV"/>
        </w:rPr>
        <w:t xml:space="preserve">kultūras un </w:t>
      </w:r>
      <w:r w:rsidR="00CD1981" w:rsidRPr="002E506B">
        <w:rPr>
          <w:sz w:val="28"/>
          <w:szCs w:val="28"/>
          <w:lang w:val="lv-LV"/>
        </w:rPr>
        <w:t xml:space="preserve">dabas </w:t>
      </w:r>
      <w:r w:rsidRPr="002E506B">
        <w:rPr>
          <w:sz w:val="28"/>
          <w:szCs w:val="28"/>
          <w:lang w:val="lv-LV"/>
        </w:rPr>
        <w:t>man</w:t>
      </w:r>
      <w:r w:rsidR="0079352D" w:rsidRPr="002E506B">
        <w:rPr>
          <w:sz w:val="28"/>
          <w:szCs w:val="28"/>
          <w:lang w:val="lv-LV"/>
        </w:rPr>
        <w:t>tojuma objektos – ne mazāk kā 23</w:t>
      </w:r>
      <w:r w:rsidRPr="002E506B">
        <w:rPr>
          <w:sz w:val="28"/>
          <w:szCs w:val="28"/>
          <w:lang w:val="lv-LV"/>
        </w:rPr>
        <w:t xml:space="preserve"> jaunradīti pakalpojumi;</w:t>
      </w:r>
      <w:r w:rsidR="002E506B" w:rsidRPr="002E506B">
        <w:rPr>
          <w:sz w:val="28"/>
          <w:szCs w:val="28"/>
          <w:lang w:val="lv-LV"/>
        </w:rPr>
        <w:t>"</w:t>
      </w:r>
      <w:r w:rsidR="002E6EB4" w:rsidRPr="002E506B">
        <w:rPr>
          <w:sz w:val="28"/>
          <w:szCs w:val="28"/>
          <w:lang w:val="lv-LV"/>
        </w:rPr>
        <w:t>.</w:t>
      </w:r>
    </w:p>
    <w:p w14:paraId="35E73894" w14:textId="77777777" w:rsidR="0083759D" w:rsidRPr="002E506B" w:rsidRDefault="0083759D" w:rsidP="000A2D13">
      <w:pPr>
        <w:pStyle w:val="BodyText"/>
        <w:tabs>
          <w:tab w:val="left" w:pos="851"/>
        </w:tabs>
        <w:ind w:firstLine="720"/>
        <w:jc w:val="both"/>
        <w:rPr>
          <w:b w:val="0"/>
          <w:bCs w:val="0"/>
          <w:lang w:val="lv-LV"/>
        </w:rPr>
      </w:pPr>
    </w:p>
    <w:p w14:paraId="35E73895" w14:textId="68B19EDE" w:rsidR="002E6EB4" w:rsidRPr="002E506B" w:rsidRDefault="002E6EB4" w:rsidP="00CD1981">
      <w:pPr>
        <w:pStyle w:val="ListParagraph"/>
        <w:numPr>
          <w:ilvl w:val="0"/>
          <w:numId w:val="6"/>
        </w:numPr>
        <w:tabs>
          <w:tab w:val="left" w:pos="426"/>
          <w:tab w:val="left" w:pos="1134"/>
        </w:tabs>
        <w:ind w:left="0" w:firstLine="720"/>
        <w:jc w:val="both"/>
        <w:rPr>
          <w:sz w:val="28"/>
          <w:szCs w:val="28"/>
          <w:lang w:val="lv-LV"/>
        </w:rPr>
      </w:pPr>
      <w:r w:rsidRPr="002E506B">
        <w:rPr>
          <w:sz w:val="28"/>
          <w:szCs w:val="28"/>
          <w:lang w:val="lv-LV"/>
        </w:rPr>
        <w:t>Izteikt 10</w:t>
      </w:r>
      <w:r w:rsidR="002E506B" w:rsidRPr="002E506B">
        <w:rPr>
          <w:sz w:val="28"/>
          <w:szCs w:val="28"/>
          <w:lang w:val="lv-LV"/>
        </w:rPr>
        <w:t xml:space="preserve">. </w:t>
      </w:r>
      <w:r w:rsidR="00CD1981">
        <w:rPr>
          <w:sz w:val="28"/>
          <w:szCs w:val="28"/>
          <w:lang w:val="lv-LV"/>
        </w:rPr>
        <w:t xml:space="preserve">un </w:t>
      </w:r>
      <w:r w:rsidR="00CD1981" w:rsidRPr="002E506B">
        <w:rPr>
          <w:sz w:val="28"/>
          <w:szCs w:val="28"/>
          <w:lang w:val="lv-LV"/>
        </w:rPr>
        <w:t>10.</w:t>
      </w:r>
      <w:r w:rsidR="00CD1981" w:rsidRPr="002E506B">
        <w:rPr>
          <w:sz w:val="28"/>
          <w:szCs w:val="28"/>
          <w:vertAlign w:val="superscript"/>
          <w:lang w:val="lv-LV"/>
        </w:rPr>
        <w:t>1</w:t>
      </w:r>
      <w:r w:rsidR="00CD1981" w:rsidRPr="002E506B">
        <w:rPr>
          <w:sz w:val="28"/>
          <w:szCs w:val="28"/>
          <w:lang w:val="lv-LV"/>
        </w:rPr>
        <w:t> </w:t>
      </w:r>
      <w:r w:rsidR="002E506B" w:rsidRPr="002E506B">
        <w:rPr>
          <w:sz w:val="28"/>
          <w:szCs w:val="28"/>
          <w:lang w:val="lv-LV"/>
        </w:rPr>
        <w:t>p</w:t>
      </w:r>
      <w:r w:rsidRPr="002E506B">
        <w:rPr>
          <w:sz w:val="28"/>
          <w:szCs w:val="28"/>
          <w:lang w:val="lv-LV"/>
        </w:rPr>
        <w:t>unktu šādā redakcijā:</w:t>
      </w:r>
    </w:p>
    <w:p w14:paraId="212EF89F" w14:textId="77777777" w:rsidR="00CD1981" w:rsidRDefault="00CD1981" w:rsidP="000A2D13">
      <w:pPr>
        <w:pStyle w:val="ListParagraph"/>
        <w:tabs>
          <w:tab w:val="left" w:pos="1418"/>
        </w:tabs>
        <w:ind w:left="0" w:firstLine="720"/>
        <w:jc w:val="both"/>
        <w:rPr>
          <w:sz w:val="28"/>
          <w:szCs w:val="28"/>
          <w:lang w:val="lv-LV"/>
        </w:rPr>
      </w:pPr>
    </w:p>
    <w:p w14:paraId="35E73896" w14:textId="0292EA2E" w:rsidR="002E6EB4" w:rsidRPr="002E506B" w:rsidRDefault="002E506B" w:rsidP="000A2D13">
      <w:pPr>
        <w:pStyle w:val="ListParagraph"/>
        <w:tabs>
          <w:tab w:val="left" w:pos="1418"/>
        </w:tabs>
        <w:ind w:left="0" w:firstLine="720"/>
        <w:jc w:val="both"/>
        <w:rPr>
          <w:sz w:val="28"/>
          <w:szCs w:val="28"/>
          <w:lang w:val="lv-LV"/>
        </w:rPr>
      </w:pPr>
      <w:r w:rsidRPr="002E506B">
        <w:rPr>
          <w:sz w:val="28"/>
          <w:szCs w:val="28"/>
          <w:lang w:val="lv-LV"/>
        </w:rPr>
        <w:t>"</w:t>
      </w:r>
      <w:r w:rsidR="002E6EB4" w:rsidRPr="002E506B">
        <w:rPr>
          <w:sz w:val="28"/>
          <w:szCs w:val="28"/>
          <w:lang w:val="lv-LV"/>
        </w:rPr>
        <w:t>10.</w:t>
      </w:r>
      <w:r w:rsidR="002E6EB4" w:rsidRPr="002E506B">
        <w:rPr>
          <w:sz w:val="28"/>
          <w:szCs w:val="28"/>
          <w:lang w:val="lv-LV"/>
        </w:rPr>
        <w:tab/>
        <w:t>Specifiskā atbalsta trešās atlases kārtas ietvaros p</w:t>
      </w:r>
      <w:r w:rsidR="004B2002" w:rsidRPr="002E506B">
        <w:rPr>
          <w:sz w:val="28"/>
          <w:szCs w:val="28"/>
          <w:lang w:val="lv-LV"/>
        </w:rPr>
        <w:t>lānotais</w:t>
      </w:r>
      <w:r w:rsidR="002E6EB4" w:rsidRPr="002E506B">
        <w:rPr>
          <w:sz w:val="28"/>
          <w:szCs w:val="28"/>
          <w:lang w:val="lv-LV"/>
        </w:rPr>
        <w:t xml:space="preserve"> kopējais attiecināmais finansējums granta veidā ir ne mazāk</w:t>
      </w:r>
      <w:r w:rsidR="008C02F3">
        <w:rPr>
          <w:sz w:val="28"/>
          <w:szCs w:val="28"/>
          <w:lang w:val="lv-LV"/>
        </w:rPr>
        <w:t>s</w:t>
      </w:r>
      <w:r w:rsidR="002E6EB4" w:rsidRPr="002E506B">
        <w:rPr>
          <w:sz w:val="28"/>
          <w:szCs w:val="28"/>
          <w:lang w:val="lv-LV"/>
        </w:rPr>
        <w:t xml:space="preserve"> kā 60</w:t>
      </w:r>
      <w:r w:rsidR="00044D8A" w:rsidRPr="002E506B">
        <w:rPr>
          <w:sz w:val="28"/>
          <w:szCs w:val="28"/>
          <w:lang w:val="lv-LV"/>
        </w:rPr>
        <w:t> </w:t>
      </w:r>
      <w:r w:rsidR="002E6EB4" w:rsidRPr="002E506B">
        <w:rPr>
          <w:sz w:val="28"/>
          <w:szCs w:val="28"/>
          <w:lang w:val="lv-LV"/>
        </w:rPr>
        <w:t>342</w:t>
      </w:r>
      <w:r w:rsidR="00044D8A" w:rsidRPr="002E506B">
        <w:rPr>
          <w:sz w:val="28"/>
          <w:szCs w:val="28"/>
          <w:lang w:val="lv-LV"/>
        </w:rPr>
        <w:t> </w:t>
      </w:r>
      <w:r w:rsidR="00012F58" w:rsidRPr="002E506B">
        <w:rPr>
          <w:sz w:val="28"/>
          <w:szCs w:val="28"/>
          <w:lang w:val="lv-LV"/>
        </w:rPr>
        <w:t>910</w:t>
      </w:r>
      <w:r w:rsidR="002E6EB4" w:rsidRPr="002E506B">
        <w:rPr>
          <w:sz w:val="28"/>
          <w:szCs w:val="28"/>
          <w:lang w:val="lv-LV"/>
        </w:rPr>
        <w:t> </w:t>
      </w:r>
      <w:r w:rsidR="002E6EB4" w:rsidRPr="002E506B">
        <w:rPr>
          <w:i/>
          <w:sz w:val="28"/>
          <w:szCs w:val="28"/>
          <w:lang w:val="lv-LV"/>
        </w:rPr>
        <w:t>euro</w:t>
      </w:r>
      <w:r w:rsidR="002E6EB4" w:rsidRPr="00FB4F6F">
        <w:rPr>
          <w:sz w:val="28"/>
          <w:szCs w:val="28"/>
          <w:lang w:val="lv-LV"/>
        </w:rPr>
        <w:t>,</w:t>
      </w:r>
      <w:r w:rsidR="002E6EB4" w:rsidRPr="002E506B">
        <w:rPr>
          <w:sz w:val="28"/>
          <w:szCs w:val="28"/>
          <w:lang w:val="lv-LV"/>
        </w:rPr>
        <w:t xml:space="preserve"> tai skaitā Eiropas Reģionālās attīstības fonda finansējums – ne </w:t>
      </w:r>
      <w:r w:rsidR="008C02F3">
        <w:rPr>
          <w:sz w:val="28"/>
          <w:szCs w:val="28"/>
          <w:lang w:val="lv-LV"/>
        </w:rPr>
        <w:t>lielāks</w:t>
      </w:r>
      <w:r w:rsidR="002E6EB4" w:rsidRPr="002E506B">
        <w:rPr>
          <w:sz w:val="28"/>
          <w:szCs w:val="28"/>
          <w:lang w:val="lv-LV"/>
        </w:rPr>
        <w:t xml:space="preserve"> kā 51 291</w:t>
      </w:r>
      <w:r w:rsidR="00FB4F6F">
        <w:rPr>
          <w:sz w:val="28"/>
          <w:szCs w:val="28"/>
          <w:lang w:val="lv-LV"/>
        </w:rPr>
        <w:t> </w:t>
      </w:r>
      <w:r w:rsidR="002E6EB4" w:rsidRPr="002E506B">
        <w:rPr>
          <w:sz w:val="28"/>
          <w:szCs w:val="28"/>
          <w:lang w:val="lv-LV"/>
        </w:rPr>
        <w:t>473</w:t>
      </w:r>
      <w:r w:rsidR="00FB4F6F">
        <w:rPr>
          <w:sz w:val="28"/>
          <w:szCs w:val="28"/>
          <w:lang w:val="lv-LV"/>
        </w:rPr>
        <w:t> </w:t>
      </w:r>
      <w:proofErr w:type="spellStart"/>
      <w:r w:rsidR="002E6EB4" w:rsidRPr="002E506B">
        <w:rPr>
          <w:i/>
          <w:sz w:val="28"/>
          <w:szCs w:val="28"/>
          <w:lang w:val="lv-LV"/>
        </w:rPr>
        <w:t>euro</w:t>
      </w:r>
      <w:proofErr w:type="spellEnd"/>
      <w:r w:rsidR="00407688" w:rsidRPr="002E506B">
        <w:rPr>
          <w:sz w:val="28"/>
          <w:szCs w:val="28"/>
          <w:lang w:val="lv-LV"/>
        </w:rPr>
        <w:t xml:space="preserve"> (</w:t>
      </w:r>
      <w:proofErr w:type="gramStart"/>
      <w:r w:rsidR="008C02F3">
        <w:rPr>
          <w:sz w:val="28"/>
          <w:szCs w:val="28"/>
          <w:lang w:val="lv-LV"/>
        </w:rPr>
        <w:t>no tā</w:t>
      </w:r>
      <w:r w:rsidR="002E6EB4" w:rsidRPr="002E506B">
        <w:rPr>
          <w:sz w:val="28"/>
          <w:szCs w:val="28"/>
          <w:lang w:val="lv-LV"/>
        </w:rPr>
        <w:t xml:space="preserve"> </w:t>
      </w:r>
      <w:proofErr w:type="spellStart"/>
      <w:r w:rsidR="002E6EB4" w:rsidRPr="002E506B">
        <w:rPr>
          <w:sz w:val="28"/>
          <w:szCs w:val="28"/>
          <w:lang w:val="lv-LV"/>
        </w:rPr>
        <w:t>virssaistību</w:t>
      </w:r>
      <w:proofErr w:type="spellEnd"/>
      <w:r w:rsidR="002E6EB4" w:rsidRPr="002E506B">
        <w:rPr>
          <w:sz w:val="28"/>
          <w:szCs w:val="28"/>
          <w:lang w:val="lv-LV"/>
        </w:rPr>
        <w:t xml:space="preserve"> finansējums</w:t>
      </w:r>
      <w:proofErr w:type="gramEnd"/>
      <w:r w:rsidR="002E6EB4" w:rsidRPr="002E506B">
        <w:rPr>
          <w:sz w:val="28"/>
          <w:szCs w:val="28"/>
          <w:lang w:val="lv-LV"/>
        </w:rPr>
        <w:t xml:space="preserve"> – ne </w:t>
      </w:r>
      <w:r w:rsidR="008C02F3">
        <w:rPr>
          <w:sz w:val="28"/>
          <w:szCs w:val="28"/>
          <w:lang w:val="lv-LV"/>
        </w:rPr>
        <w:t>lielāks</w:t>
      </w:r>
      <w:r w:rsidR="008C02F3" w:rsidRPr="002E506B">
        <w:rPr>
          <w:sz w:val="28"/>
          <w:szCs w:val="28"/>
          <w:lang w:val="lv-LV"/>
        </w:rPr>
        <w:t xml:space="preserve"> </w:t>
      </w:r>
      <w:r w:rsidR="002E6EB4" w:rsidRPr="002E506B">
        <w:rPr>
          <w:sz w:val="28"/>
          <w:szCs w:val="28"/>
          <w:lang w:val="lv-LV"/>
        </w:rPr>
        <w:t>kā 28</w:t>
      </w:r>
      <w:r w:rsidR="00FB4F6F">
        <w:rPr>
          <w:sz w:val="28"/>
          <w:szCs w:val="28"/>
          <w:lang w:val="lv-LV"/>
        </w:rPr>
        <w:t> </w:t>
      </w:r>
      <w:r w:rsidR="002E6EB4" w:rsidRPr="002E506B">
        <w:rPr>
          <w:sz w:val="28"/>
          <w:szCs w:val="28"/>
          <w:lang w:val="lv-LV"/>
        </w:rPr>
        <w:t>099</w:t>
      </w:r>
      <w:r w:rsidR="00FB4F6F">
        <w:rPr>
          <w:sz w:val="28"/>
          <w:szCs w:val="28"/>
          <w:lang w:val="lv-LV"/>
        </w:rPr>
        <w:t> </w:t>
      </w:r>
      <w:r w:rsidR="002E6EB4" w:rsidRPr="002E506B">
        <w:rPr>
          <w:sz w:val="28"/>
          <w:szCs w:val="28"/>
          <w:lang w:val="lv-LV"/>
        </w:rPr>
        <w:t>280 </w:t>
      </w:r>
      <w:proofErr w:type="spellStart"/>
      <w:r w:rsidR="002E6EB4" w:rsidRPr="002E506B">
        <w:rPr>
          <w:i/>
          <w:sz w:val="28"/>
          <w:szCs w:val="28"/>
          <w:lang w:val="lv-LV"/>
        </w:rPr>
        <w:t>euro</w:t>
      </w:r>
      <w:proofErr w:type="spellEnd"/>
      <w:r w:rsidR="00407688" w:rsidRPr="002E506B">
        <w:rPr>
          <w:sz w:val="28"/>
          <w:szCs w:val="28"/>
          <w:lang w:val="lv-LV"/>
        </w:rPr>
        <w:t>)</w:t>
      </w:r>
      <w:r w:rsidR="002E6EB4" w:rsidRPr="002E506B">
        <w:rPr>
          <w:sz w:val="28"/>
          <w:szCs w:val="28"/>
          <w:lang w:val="lv-LV"/>
        </w:rPr>
        <w:t xml:space="preserve"> un nacionālais finansējums (valsts budžeta finansējums, tai skaitā valsts budžeta dotācija pašvaldībai, pašvaldības finansējums un privātais finansējums) – </w:t>
      </w:r>
      <w:r w:rsidR="00012F58" w:rsidRPr="002E506B">
        <w:rPr>
          <w:sz w:val="28"/>
          <w:szCs w:val="28"/>
          <w:lang w:val="lv-LV"/>
        </w:rPr>
        <w:t>9 051 437</w:t>
      </w:r>
      <w:r w:rsidR="002E6EB4" w:rsidRPr="002E506B">
        <w:rPr>
          <w:sz w:val="28"/>
          <w:szCs w:val="28"/>
          <w:lang w:val="lv-LV"/>
        </w:rPr>
        <w:t xml:space="preserve"> </w:t>
      </w:r>
      <w:proofErr w:type="spellStart"/>
      <w:r w:rsidR="002E6EB4" w:rsidRPr="002E506B">
        <w:rPr>
          <w:i/>
          <w:sz w:val="28"/>
          <w:szCs w:val="28"/>
          <w:lang w:val="lv-LV"/>
        </w:rPr>
        <w:t>euro</w:t>
      </w:r>
      <w:proofErr w:type="spellEnd"/>
      <w:r w:rsidR="002E6EB4" w:rsidRPr="002E506B">
        <w:rPr>
          <w:sz w:val="28"/>
          <w:szCs w:val="28"/>
          <w:lang w:val="lv-LV"/>
        </w:rPr>
        <w:t>.</w:t>
      </w:r>
    </w:p>
    <w:p w14:paraId="35E73897" w14:textId="77777777" w:rsidR="002E6EB4" w:rsidRPr="002E506B" w:rsidRDefault="002E6EB4" w:rsidP="000A2D13">
      <w:pPr>
        <w:tabs>
          <w:tab w:val="left" w:pos="851"/>
          <w:tab w:val="left" w:pos="1276"/>
        </w:tabs>
        <w:ind w:firstLine="720"/>
        <w:jc w:val="both"/>
        <w:rPr>
          <w:sz w:val="28"/>
          <w:szCs w:val="28"/>
          <w:lang w:val="lv-LV"/>
        </w:rPr>
      </w:pPr>
    </w:p>
    <w:p w14:paraId="35E73899" w14:textId="4A24614F" w:rsidR="002E6EB4" w:rsidRPr="002E506B" w:rsidRDefault="002E6EB4" w:rsidP="000A2D13">
      <w:pPr>
        <w:pStyle w:val="ListParagraph"/>
        <w:tabs>
          <w:tab w:val="left" w:pos="1418"/>
        </w:tabs>
        <w:ind w:left="0" w:firstLine="720"/>
        <w:jc w:val="both"/>
        <w:rPr>
          <w:sz w:val="28"/>
          <w:szCs w:val="28"/>
          <w:lang w:val="lv-LV"/>
        </w:rPr>
      </w:pPr>
      <w:r w:rsidRPr="002E506B">
        <w:rPr>
          <w:sz w:val="28"/>
          <w:szCs w:val="28"/>
          <w:lang w:val="lv-LV"/>
        </w:rPr>
        <w:t>10.</w:t>
      </w:r>
      <w:r w:rsidRPr="002E506B">
        <w:rPr>
          <w:sz w:val="28"/>
          <w:szCs w:val="28"/>
          <w:vertAlign w:val="superscript"/>
          <w:lang w:val="lv-LV"/>
        </w:rPr>
        <w:t>1</w:t>
      </w:r>
      <w:r w:rsidRPr="002E506B">
        <w:rPr>
          <w:sz w:val="28"/>
          <w:szCs w:val="28"/>
          <w:lang w:val="lv-LV"/>
        </w:rPr>
        <w:tab/>
        <w:t>Specifiskā atbalsta ietvaros līdz 2018</w:t>
      </w:r>
      <w:r w:rsidR="002E506B" w:rsidRPr="002E506B">
        <w:rPr>
          <w:sz w:val="28"/>
          <w:szCs w:val="28"/>
          <w:lang w:val="lv-LV"/>
        </w:rPr>
        <w:t>.</w:t>
      </w:r>
      <w:r w:rsidR="00FB4F6F">
        <w:rPr>
          <w:sz w:val="28"/>
          <w:szCs w:val="28"/>
          <w:lang w:val="lv-LV"/>
        </w:rPr>
        <w:t> </w:t>
      </w:r>
      <w:r w:rsidR="002E506B" w:rsidRPr="002E506B">
        <w:rPr>
          <w:sz w:val="28"/>
          <w:szCs w:val="28"/>
          <w:lang w:val="lv-LV"/>
        </w:rPr>
        <w:t>g</w:t>
      </w:r>
      <w:r w:rsidRPr="002E506B">
        <w:rPr>
          <w:sz w:val="28"/>
          <w:szCs w:val="28"/>
          <w:lang w:val="lv-LV"/>
        </w:rPr>
        <w:t>ada 31</w:t>
      </w:r>
      <w:r w:rsidR="002E506B" w:rsidRPr="002E506B">
        <w:rPr>
          <w:sz w:val="28"/>
          <w:szCs w:val="28"/>
          <w:lang w:val="lv-LV"/>
        </w:rPr>
        <w:t>.</w:t>
      </w:r>
      <w:r w:rsidR="00FB4F6F">
        <w:rPr>
          <w:sz w:val="28"/>
          <w:szCs w:val="28"/>
          <w:lang w:val="lv-LV"/>
        </w:rPr>
        <w:t> </w:t>
      </w:r>
      <w:r w:rsidR="002E506B" w:rsidRPr="002E506B">
        <w:rPr>
          <w:sz w:val="28"/>
          <w:szCs w:val="28"/>
          <w:lang w:val="lv-LV"/>
        </w:rPr>
        <w:t>d</w:t>
      </w:r>
      <w:r w:rsidRPr="002E506B">
        <w:rPr>
          <w:sz w:val="28"/>
          <w:szCs w:val="28"/>
          <w:lang w:val="lv-LV"/>
        </w:rPr>
        <w:t>ecembrim pieejamais kopējais attiecināmais finan</w:t>
      </w:r>
      <w:r w:rsidR="00012F58" w:rsidRPr="002E506B">
        <w:rPr>
          <w:sz w:val="28"/>
          <w:szCs w:val="28"/>
          <w:lang w:val="lv-LV"/>
        </w:rPr>
        <w:t>sējums ir ne mazāk</w:t>
      </w:r>
      <w:r w:rsidR="008C02F3">
        <w:rPr>
          <w:sz w:val="28"/>
          <w:szCs w:val="28"/>
          <w:lang w:val="lv-LV"/>
        </w:rPr>
        <w:t>s</w:t>
      </w:r>
      <w:r w:rsidR="00012F58" w:rsidRPr="002E506B">
        <w:rPr>
          <w:sz w:val="28"/>
          <w:szCs w:val="28"/>
          <w:lang w:val="lv-LV"/>
        </w:rPr>
        <w:t xml:space="preserve"> kā 57 458 8</w:t>
      </w:r>
      <w:r w:rsidR="004B10B0" w:rsidRPr="002E506B">
        <w:rPr>
          <w:sz w:val="28"/>
          <w:szCs w:val="28"/>
          <w:lang w:val="lv-LV"/>
        </w:rPr>
        <w:t>11</w:t>
      </w:r>
      <w:r w:rsidRPr="002E506B">
        <w:rPr>
          <w:sz w:val="28"/>
          <w:szCs w:val="28"/>
          <w:lang w:val="lv-LV"/>
        </w:rPr>
        <w:t xml:space="preserve"> </w:t>
      </w:r>
      <w:r w:rsidRPr="002E506B">
        <w:rPr>
          <w:i/>
          <w:sz w:val="28"/>
          <w:szCs w:val="28"/>
          <w:lang w:val="lv-LV"/>
        </w:rPr>
        <w:t>euro</w:t>
      </w:r>
      <w:r w:rsidRPr="00FB4F6F">
        <w:rPr>
          <w:sz w:val="28"/>
          <w:szCs w:val="28"/>
          <w:lang w:val="lv-LV"/>
        </w:rPr>
        <w:t>,</w:t>
      </w:r>
      <w:r w:rsidRPr="002E506B">
        <w:rPr>
          <w:i/>
          <w:sz w:val="28"/>
          <w:szCs w:val="28"/>
          <w:lang w:val="lv-LV"/>
        </w:rPr>
        <w:t xml:space="preserve"> </w:t>
      </w:r>
      <w:r w:rsidRPr="002E506B">
        <w:rPr>
          <w:sz w:val="28"/>
          <w:szCs w:val="28"/>
          <w:lang w:val="lv-LV"/>
        </w:rPr>
        <w:t>tai skaitā</w:t>
      </w:r>
      <w:r w:rsidRPr="002E506B">
        <w:rPr>
          <w:i/>
          <w:sz w:val="28"/>
          <w:szCs w:val="28"/>
          <w:lang w:val="lv-LV"/>
        </w:rPr>
        <w:t xml:space="preserve"> </w:t>
      </w:r>
      <w:r w:rsidRPr="002E506B">
        <w:rPr>
          <w:sz w:val="28"/>
          <w:szCs w:val="28"/>
          <w:lang w:val="lv-LV"/>
        </w:rPr>
        <w:t xml:space="preserve">Eiropas Reģionālās attīstības fonda finansējums – ne </w:t>
      </w:r>
      <w:r w:rsidR="008C02F3">
        <w:rPr>
          <w:sz w:val="28"/>
          <w:szCs w:val="28"/>
          <w:lang w:val="lv-LV"/>
        </w:rPr>
        <w:t>lielāks</w:t>
      </w:r>
      <w:r w:rsidR="008C02F3" w:rsidRPr="002E506B">
        <w:rPr>
          <w:sz w:val="28"/>
          <w:szCs w:val="28"/>
          <w:lang w:val="lv-LV"/>
        </w:rPr>
        <w:t xml:space="preserve"> </w:t>
      </w:r>
      <w:r w:rsidRPr="002E506B">
        <w:rPr>
          <w:sz w:val="28"/>
          <w:szCs w:val="28"/>
          <w:lang w:val="lv-LV"/>
        </w:rPr>
        <w:t>kā 48</w:t>
      </w:r>
      <w:r w:rsidR="00FB4F6F">
        <w:rPr>
          <w:sz w:val="28"/>
          <w:szCs w:val="28"/>
          <w:lang w:val="lv-LV"/>
        </w:rPr>
        <w:t> </w:t>
      </w:r>
      <w:r w:rsidRPr="002E506B">
        <w:rPr>
          <w:sz w:val="28"/>
          <w:szCs w:val="28"/>
          <w:lang w:val="lv-LV"/>
        </w:rPr>
        <w:t>839</w:t>
      </w:r>
      <w:r w:rsidR="00FB4F6F">
        <w:rPr>
          <w:sz w:val="28"/>
          <w:szCs w:val="28"/>
          <w:lang w:val="lv-LV"/>
        </w:rPr>
        <w:t> </w:t>
      </w:r>
      <w:r w:rsidRPr="002E506B">
        <w:rPr>
          <w:sz w:val="28"/>
          <w:szCs w:val="28"/>
          <w:lang w:val="lv-LV"/>
        </w:rPr>
        <w:t>989</w:t>
      </w:r>
      <w:r w:rsidR="00FB4F6F">
        <w:rPr>
          <w:sz w:val="28"/>
          <w:szCs w:val="28"/>
          <w:lang w:val="lv-LV"/>
        </w:rPr>
        <w:t> </w:t>
      </w:r>
      <w:proofErr w:type="spellStart"/>
      <w:r w:rsidRPr="002E506B">
        <w:rPr>
          <w:i/>
          <w:sz w:val="28"/>
          <w:szCs w:val="28"/>
          <w:lang w:val="lv-LV"/>
        </w:rPr>
        <w:t>euro</w:t>
      </w:r>
      <w:proofErr w:type="spellEnd"/>
      <w:r w:rsidRPr="002E506B">
        <w:rPr>
          <w:sz w:val="28"/>
          <w:szCs w:val="28"/>
          <w:lang w:val="lv-LV"/>
        </w:rPr>
        <w:t xml:space="preserve"> </w:t>
      </w:r>
      <w:r w:rsidR="00407688" w:rsidRPr="002E506B">
        <w:rPr>
          <w:sz w:val="28"/>
          <w:szCs w:val="28"/>
          <w:lang w:val="lv-LV"/>
        </w:rPr>
        <w:t>(</w:t>
      </w:r>
      <w:proofErr w:type="gramStart"/>
      <w:r w:rsidR="008C02F3">
        <w:rPr>
          <w:sz w:val="28"/>
          <w:szCs w:val="28"/>
          <w:lang w:val="lv-LV"/>
        </w:rPr>
        <w:t>no tā</w:t>
      </w:r>
      <w:r w:rsidR="00407688" w:rsidRPr="002E506B">
        <w:rPr>
          <w:sz w:val="28"/>
          <w:szCs w:val="28"/>
          <w:lang w:val="lv-LV"/>
        </w:rPr>
        <w:t xml:space="preserve"> </w:t>
      </w:r>
      <w:proofErr w:type="spellStart"/>
      <w:r w:rsidRPr="002E506B">
        <w:rPr>
          <w:sz w:val="28"/>
          <w:szCs w:val="28"/>
          <w:lang w:val="lv-LV"/>
        </w:rPr>
        <w:t>virssaistību</w:t>
      </w:r>
      <w:proofErr w:type="spellEnd"/>
      <w:r w:rsidRPr="002E506B">
        <w:rPr>
          <w:sz w:val="28"/>
          <w:szCs w:val="28"/>
          <w:lang w:val="lv-LV"/>
        </w:rPr>
        <w:t xml:space="preserve"> finansējums</w:t>
      </w:r>
      <w:proofErr w:type="gramEnd"/>
      <w:r w:rsidRPr="002E506B">
        <w:rPr>
          <w:sz w:val="28"/>
          <w:szCs w:val="28"/>
          <w:lang w:val="lv-LV"/>
        </w:rPr>
        <w:t xml:space="preserve"> – ne </w:t>
      </w:r>
      <w:r w:rsidR="008C02F3">
        <w:rPr>
          <w:sz w:val="28"/>
          <w:szCs w:val="28"/>
          <w:lang w:val="lv-LV"/>
        </w:rPr>
        <w:t>lielāks</w:t>
      </w:r>
      <w:r w:rsidR="008C02F3" w:rsidRPr="002E506B">
        <w:rPr>
          <w:sz w:val="28"/>
          <w:szCs w:val="28"/>
          <w:lang w:val="lv-LV"/>
        </w:rPr>
        <w:t xml:space="preserve"> </w:t>
      </w:r>
      <w:r w:rsidRPr="002E506B">
        <w:rPr>
          <w:sz w:val="28"/>
          <w:szCs w:val="28"/>
          <w:lang w:val="lv-LV"/>
        </w:rPr>
        <w:t>kā 28</w:t>
      </w:r>
      <w:r w:rsidR="00FB4F6F">
        <w:rPr>
          <w:sz w:val="28"/>
          <w:szCs w:val="28"/>
          <w:lang w:val="lv-LV"/>
        </w:rPr>
        <w:t> </w:t>
      </w:r>
      <w:r w:rsidRPr="002E506B">
        <w:rPr>
          <w:sz w:val="28"/>
          <w:szCs w:val="28"/>
          <w:lang w:val="lv-LV"/>
        </w:rPr>
        <w:t>099</w:t>
      </w:r>
      <w:r w:rsidR="00FB4F6F">
        <w:rPr>
          <w:sz w:val="28"/>
          <w:szCs w:val="28"/>
          <w:lang w:val="lv-LV"/>
        </w:rPr>
        <w:t> </w:t>
      </w:r>
      <w:r w:rsidRPr="002E506B">
        <w:rPr>
          <w:sz w:val="28"/>
          <w:szCs w:val="28"/>
          <w:lang w:val="lv-LV"/>
        </w:rPr>
        <w:t>280 </w:t>
      </w:r>
      <w:proofErr w:type="spellStart"/>
      <w:r w:rsidRPr="002E506B">
        <w:rPr>
          <w:i/>
          <w:sz w:val="28"/>
          <w:szCs w:val="28"/>
          <w:lang w:val="lv-LV"/>
        </w:rPr>
        <w:t>eur</w:t>
      </w:r>
      <w:r w:rsidR="00407688" w:rsidRPr="002E506B">
        <w:rPr>
          <w:i/>
          <w:sz w:val="28"/>
          <w:szCs w:val="28"/>
          <w:lang w:val="lv-LV"/>
        </w:rPr>
        <w:t>o</w:t>
      </w:r>
      <w:proofErr w:type="spellEnd"/>
      <w:r w:rsidR="00407688" w:rsidRPr="002E506B">
        <w:rPr>
          <w:sz w:val="28"/>
          <w:szCs w:val="28"/>
          <w:lang w:val="lv-LV"/>
        </w:rPr>
        <w:t>)</w:t>
      </w:r>
      <w:r w:rsidRPr="002E506B">
        <w:rPr>
          <w:sz w:val="28"/>
          <w:szCs w:val="28"/>
          <w:lang w:val="lv-LV"/>
        </w:rPr>
        <w:t xml:space="preserve"> un nacionālais finansējums (valsts budžeta finansējums, tai skaitā valsts budžeta dotācija pašvaldībai, pašvaldības finansējums un privātais finansējums) – </w:t>
      </w:r>
      <w:r w:rsidR="00012F58" w:rsidRPr="002E506B">
        <w:rPr>
          <w:sz w:val="28"/>
          <w:szCs w:val="28"/>
          <w:lang w:val="lv-LV"/>
        </w:rPr>
        <w:t>8</w:t>
      </w:r>
      <w:r w:rsidR="008C02F3">
        <w:rPr>
          <w:sz w:val="28"/>
          <w:szCs w:val="28"/>
          <w:lang w:val="lv-LV"/>
        </w:rPr>
        <w:t> </w:t>
      </w:r>
      <w:r w:rsidR="00012F58" w:rsidRPr="002E506B">
        <w:rPr>
          <w:sz w:val="28"/>
          <w:szCs w:val="28"/>
          <w:lang w:val="lv-LV"/>
        </w:rPr>
        <w:t>618</w:t>
      </w:r>
      <w:r w:rsidR="008C02F3">
        <w:rPr>
          <w:sz w:val="28"/>
          <w:szCs w:val="28"/>
          <w:lang w:val="lv-LV"/>
        </w:rPr>
        <w:t> </w:t>
      </w:r>
      <w:r w:rsidR="00012F58" w:rsidRPr="002E506B">
        <w:rPr>
          <w:sz w:val="28"/>
          <w:szCs w:val="28"/>
          <w:lang w:val="lv-LV"/>
        </w:rPr>
        <w:t>822</w:t>
      </w:r>
      <w:r w:rsidR="008C02F3">
        <w:rPr>
          <w:sz w:val="28"/>
          <w:szCs w:val="28"/>
          <w:lang w:val="lv-LV"/>
        </w:rPr>
        <w:t> </w:t>
      </w:r>
      <w:proofErr w:type="spellStart"/>
      <w:r w:rsidRPr="002E506B">
        <w:rPr>
          <w:i/>
          <w:sz w:val="28"/>
          <w:szCs w:val="28"/>
          <w:lang w:val="lv-LV"/>
        </w:rPr>
        <w:t>euro</w:t>
      </w:r>
      <w:proofErr w:type="spellEnd"/>
      <w:r w:rsidRPr="002E506B">
        <w:rPr>
          <w:i/>
          <w:sz w:val="28"/>
          <w:szCs w:val="28"/>
          <w:lang w:val="lv-LV"/>
        </w:rPr>
        <w:t>.</w:t>
      </w:r>
      <w:r w:rsidRPr="002E506B">
        <w:rPr>
          <w:sz w:val="28"/>
          <w:szCs w:val="28"/>
          <w:lang w:val="lv-LV"/>
        </w:rPr>
        <w:t xml:space="preserve"> Šo noteikumu 10</w:t>
      </w:r>
      <w:r w:rsidR="002E506B" w:rsidRPr="002E506B">
        <w:rPr>
          <w:sz w:val="28"/>
          <w:szCs w:val="28"/>
          <w:lang w:val="lv-LV"/>
        </w:rPr>
        <w:t>. p</w:t>
      </w:r>
      <w:r w:rsidRPr="002E506B">
        <w:rPr>
          <w:sz w:val="28"/>
          <w:szCs w:val="28"/>
          <w:lang w:val="lv-LV"/>
        </w:rPr>
        <w:t xml:space="preserve">unktā </w:t>
      </w:r>
      <w:r w:rsidR="00FB4F6F">
        <w:rPr>
          <w:sz w:val="28"/>
          <w:szCs w:val="28"/>
          <w:lang w:val="lv-LV"/>
        </w:rPr>
        <w:t>minētais</w:t>
      </w:r>
      <w:r w:rsidRPr="002E506B">
        <w:rPr>
          <w:sz w:val="28"/>
          <w:szCs w:val="28"/>
          <w:lang w:val="lv-LV"/>
        </w:rPr>
        <w:t xml:space="preserve"> maksimālais kopējais attiecināmais finansējums būs pieejams pēc 2019</w:t>
      </w:r>
      <w:r w:rsidR="002E506B" w:rsidRPr="002E506B">
        <w:rPr>
          <w:sz w:val="28"/>
          <w:szCs w:val="28"/>
          <w:lang w:val="lv-LV"/>
        </w:rPr>
        <w:t>. g</w:t>
      </w:r>
      <w:r w:rsidRPr="002E506B">
        <w:rPr>
          <w:sz w:val="28"/>
          <w:szCs w:val="28"/>
          <w:lang w:val="lv-LV"/>
        </w:rPr>
        <w:t>ada 1</w:t>
      </w:r>
      <w:r w:rsidR="002E506B" w:rsidRPr="002E506B">
        <w:rPr>
          <w:sz w:val="28"/>
          <w:szCs w:val="28"/>
          <w:lang w:val="lv-LV"/>
        </w:rPr>
        <w:t>. j</w:t>
      </w:r>
      <w:r w:rsidRPr="002E506B">
        <w:rPr>
          <w:sz w:val="28"/>
          <w:szCs w:val="28"/>
          <w:lang w:val="lv-LV"/>
        </w:rPr>
        <w:t xml:space="preserve">anvāra, ja pēc Eiropas Komisijas lēmuma par snieguma ietvara izpildi atbildīgā iestāde ierosinās </w:t>
      </w:r>
      <w:r w:rsidR="00FB4F6F">
        <w:rPr>
          <w:sz w:val="28"/>
          <w:szCs w:val="28"/>
          <w:lang w:val="lv-LV"/>
        </w:rPr>
        <w:t xml:space="preserve">to </w:t>
      </w:r>
      <w:r w:rsidRPr="002E506B">
        <w:rPr>
          <w:sz w:val="28"/>
          <w:szCs w:val="28"/>
          <w:lang w:val="lv-LV"/>
        </w:rPr>
        <w:t xml:space="preserve">piešķirt finansējuma saņēmējam un </w:t>
      </w:r>
      <w:r w:rsidR="00FB4F6F">
        <w:rPr>
          <w:sz w:val="28"/>
          <w:szCs w:val="28"/>
          <w:lang w:val="lv-LV"/>
        </w:rPr>
        <w:t>ja</w:t>
      </w:r>
      <w:r w:rsidRPr="002E506B">
        <w:rPr>
          <w:sz w:val="28"/>
          <w:szCs w:val="28"/>
          <w:lang w:val="lv-LV"/>
        </w:rPr>
        <w:t xml:space="preserve"> finansējuma saņēmēj</w:t>
      </w:r>
      <w:r w:rsidR="00FB4F6F">
        <w:rPr>
          <w:sz w:val="28"/>
          <w:szCs w:val="28"/>
          <w:lang w:val="lv-LV"/>
        </w:rPr>
        <w:t>s</w:t>
      </w:r>
      <w:r w:rsidRPr="002E506B">
        <w:rPr>
          <w:sz w:val="28"/>
          <w:szCs w:val="28"/>
          <w:lang w:val="lv-LV"/>
        </w:rPr>
        <w:t xml:space="preserve"> projektā veik</w:t>
      </w:r>
      <w:r w:rsidR="00FB4F6F">
        <w:rPr>
          <w:sz w:val="28"/>
          <w:szCs w:val="28"/>
          <w:lang w:val="lv-LV"/>
        </w:rPr>
        <w:t>s</w:t>
      </w:r>
      <w:r w:rsidRPr="002E506B">
        <w:rPr>
          <w:sz w:val="28"/>
          <w:szCs w:val="28"/>
          <w:lang w:val="lv-LV"/>
        </w:rPr>
        <w:t xml:space="preserve"> grozījumus, ievērojot valsts atbalsta nosacījumus</w:t>
      </w:r>
      <w:r w:rsidR="00FB4F6F">
        <w:rPr>
          <w:sz w:val="28"/>
          <w:szCs w:val="28"/>
          <w:lang w:val="lv-LV"/>
        </w:rPr>
        <w:t xml:space="preserve"> un</w:t>
      </w:r>
      <w:r w:rsidRPr="002E506B">
        <w:rPr>
          <w:sz w:val="28"/>
          <w:szCs w:val="28"/>
          <w:lang w:val="lv-LV"/>
        </w:rPr>
        <w:t xml:space="preserve"> attiecīgi palielinot šo noteikumu 9.1</w:t>
      </w:r>
      <w:r w:rsidR="002E506B" w:rsidRPr="002E506B">
        <w:rPr>
          <w:sz w:val="28"/>
          <w:szCs w:val="28"/>
          <w:lang w:val="lv-LV"/>
        </w:rPr>
        <w:t>. a</w:t>
      </w:r>
      <w:r w:rsidRPr="002E506B">
        <w:rPr>
          <w:sz w:val="28"/>
          <w:szCs w:val="28"/>
          <w:lang w:val="lv-LV"/>
        </w:rPr>
        <w:t>pakšpunktā minēto sasniedzamo iznākuma rādītāju vērtības.</w:t>
      </w:r>
      <w:r w:rsidR="002E506B" w:rsidRPr="002E506B">
        <w:rPr>
          <w:sz w:val="28"/>
          <w:szCs w:val="28"/>
          <w:lang w:val="lv-LV"/>
        </w:rPr>
        <w:t>"</w:t>
      </w:r>
    </w:p>
    <w:p w14:paraId="35E7389A" w14:textId="77777777" w:rsidR="005A5A57" w:rsidRPr="002E506B" w:rsidRDefault="005A5A57" w:rsidP="000A2D13">
      <w:pPr>
        <w:pStyle w:val="ListParagraph"/>
        <w:tabs>
          <w:tab w:val="left" w:pos="1418"/>
        </w:tabs>
        <w:ind w:left="0" w:firstLine="720"/>
        <w:jc w:val="both"/>
        <w:rPr>
          <w:sz w:val="28"/>
          <w:szCs w:val="28"/>
          <w:lang w:val="lv-LV"/>
        </w:rPr>
      </w:pPr>
    </w:p>
    <w:p w14:paraId="35E7389B" w14:textId="60A53A41" w:rsidR="005A5A57" w:rsidRPr="002E506B" w:rsidRDefault="005A5A57" w:rsidP="00CD1981">
      <w:pPr>
        <w:pStyle w:val="ListParagraph"/>
        <w:numPr>
          <w:ilvl w:val="0"/>
          <w:numId w:val="6"/>
        </w:numPr>
        <w:tabs>
          <w:tab w:val="left" w:pos="426"/>
          <w:tab w:val="left" w:pos="1134"/>
        </w:tabs>
        <w:ind w:left="0" w:firstLine="720"/>
        <w:jc w:val="both"/>
        <w:rPr>
          <w:sz w:val="28"/>
          <w:szCs w:val="28"/>
          <w:lang w:val="lv-LV"/>
        </w:rPr>
      </w:pPr>
      <w:r w:rsidRPr="002E506B">
        <w:rPr>
          <w:sz w:val="28"/>
          <w:szCs w:val="28"/>
          <w:lang w:val="lv-LV"/>
        </w:rPr>
        <w:t xml:space="preserve">Papildināt </w:t>
      </w:r>
      <w:r w:rsidR="00FB4F6F">
        <w:rPr>
          <w:sz w:val="28"/>
          <w:szCs w:val="28"/>
          <w:lang w:val="lv-LV"/>
        </w:rPr>
        <w:t>III nodaļu</w:t>
      </w:r>
      <w:r w:rsidRPr="002E506B">
        <w:rPr>
          <w:sz w:val="28"/>
          <w:szCs w:val="28"/>
          <w:lang w:val="lv-LV"/>
        </w:rPr>
        <w:t xml:space="preserve"> ar 14.</w:t>
      </w:r>
      <w:r w:rsidRPr="002E506B">
        <w:rPr>
          <w:sz w:val="28"/>
          <w:szCs w:val="28"/>
          <w:vertAlign w:val="superscript"/>
          <w:lang w:val="lv-LV"/>
        </w:rPr>
        <w:t>1</w:t>
      </w:r>
      <w:r w:rsidRPr="002E506B">
        <w:rPr>
          <w:sz w:val="28"/>
          <w:szCs w:val="28"/>
          <w:lang w:val="lv-LV"/>
        </w:rPr>
        <w:t> punktu šādā redakcijā:</w:t>
      </w:r>
    </w:p>
    <w:p w14:paraId="6C44C84B" w14:textId="77777777" w:rsidR="00CD1981" w:rsidRDefault="00CD1981" w:rsidP="000A2D13">
      <w:pPr>
        <w:pStyle w:val="ListParagraph"/>
        <w:tabs>
          <w:tab w:val="left" w:pos="1418"/>
        </w:tabs>
        <w:ind w:left="0" w:firstLine="720"/>
        <w:jc w:val="both"/>
        <w:rPr>
          <w:sz w:val="28"/>
          <w:szCs w:val="28"/>
          <w:lang w:val="lv-LV"/>
        </w:rPr>
      </w:pPr>
    </w:p>
    <w:p w14:paraId="35E7389C" w14:textId="5FC4D342" w:rsidR="002941A9" w:rsidRPr="002E506B" w:rsidRDefault="002E506B" w:rsidP="000A2D13">
      <w:pPr>
        <w:pStyle w:val="ListParagraph"/>
        <w:tabs>
          <w:tab w:val="left" w:pos="1418"/>
        </w:tabs>
        <w:ind w:left="0" w:firstLine="720"/>
        <w:jc w:val="both"/>
        <w:rPr>
          <w:sz w:val="28"/>
          <w:szCs w:val="28"/>
          <w:lang w:val="lv-LV"/>
        </w:rPr>
      </w:pPr>
      <w:r w:rsidRPr="002E506B">
        <w:rPr>
          <w:sz w:val="28"/>
          <w:szCs w:val="28"/>
          <w:lang w:val="lv-LV"/>
        </w:rPr>
        <w:t>"</w:t>
      </w:r>
      <w:r w:rsidR="005A5A57" w:rsidRPr="002E506B">
        <w:rPr>
          <w:sz w:val="28"/>
          <w:szCs w:val="28"/>
          <w:lang w:val="lv-LV"/>
        </w:rPr>
        <w:t>14.</w:t>
      </w:r>
      <w:r w:rsidR="005A5A57" w:rsidRPr="002E506B">
        <w:rPr>
          <w:sz w:val="28"/>
          <w:szCs w:val="28"/>
          <w:vertAlign w:val="superscript"/>
          <w:lang w:val="lv-LV"/>
        </w:rPr>
        <w:t>1</w:t>
      </w:r>
      <w:r w:rsidR="005A5A57" w:rsidRPr="002E506B">
        <w:rPr>
          <w:sz w:val="28"/>
          <w:szCs w:val="28"/>
          <w:lang w:val="lv-LV"/>
        </w:rPr>
        <w:tab/>
      </w:r>
      <w:r w:rsidR="002941A9" w:rsidRPr="002E506B">
        <w:rPr>
          <w:sz w:val="28"/>
          <w:szCs w:val="28"/>
          <w:lang w:val="lv-LV"/>
        </w:rPr>
        <w:t xml:space="preserve">Specifiskā atbalsta ietvaros atbalstāmas ir maza mēroga investīcijas </w:t>
      </w:r>
      <w:r w:rsidR="00FB4F6F" w:rsidRPr="002E506B">
        <w:rPr>
          <w:sz w:val="28"/>
          <w:szCs w:val="28"/>
          <w:lang w:val="lv-LV"/>
        </w:rPr>
        <w:t xml:space="preserve">dabas </w:t>
      </w:r>
      <w:r w:rsidR="002941A9" w:rsidRPr="002E506B">
        <w:rPr>
          <w:sz w:val="28"/>
          <w:szCs w:val="28"/>
          <w:lang w:val="lv-LV"/>
        </w:rPr>
        <w:t xml:space="preserve">un </w:t>
      </w:r>
      <w:r w:rsidR="00FB4F6F" w:rsidRPr="002E506B">
        <w:rPr>
          <w:sz w:val="28"/>
          <w:szCs w:val="28"/>
          <w:lang w:val="lv-LV"/>
        </w:rPr>
        <w:t xml:space="preserve">kultūras </w:t>
      </w:r>
      <w:r w:rsidR="002941A9" w:rsidRPr="002E506B">
        <w:rPr>
          <w:sz w:val="28"/>
          <w:szCs w:val="28"/>
          <w:lang w:val="lv-LV"/>
        </w:rPr>
        <w:t xml:space="preserve">mantojuma objektos, tūrisma objektos un saistītajā infrastruktūrā. Investīcijas ir uzskatāmas par maza mēroga, ja </w:t>
      </w:r>
      <w:r w:rsidR="00C253CF" w:rsidRPr="002E506B">
        <w:rPr>
          <w:sz w:val="28"/>
          <w:szCs w:val="28"/>
          <w:lang w:val="lv-LV"/>
        </w:rPr>
        <w:t xml:space="preserve">Eiropas Reģionālās attīstības fonda ieguldījums nepārsniedz </w:t>
      </w:r>
      <w:r w:rsidR="00237AD9" w:rsidRPr="002E506B">
        <w:rPr>
          <w:sz w:val="28"/>
          <w:szCs w:val="28"/>
          <w:lang w:val="lv-LV"/>
        </w:rPr>
        <w:t>Eiropas Parlamenta un Padomes 2013</w:t>
      </w:r>
      <w:r w:rsidRPr="002E506B">
        <w:rPr>
          <w:sz w:val="28"/>
          <w:szCs w:val="28"/>
          <w:lang w:val="lv-LV"/>
        </w:rPr>
        <w:t>. g</w:t>
      </w:r>
      <w:r w:rsidR="00237AD9" w:rsidRPr="002E506B">
        <w:rPr>
          <w:sz w:val="28"/>
          <w:szCs w:val="28"/>
          <w:lang w:val="lv-LV"/>
        </w:rPr>
        <w:t>ada 17</w:t>
      </w:r>
      <w:r w:rsidRPr="002E506B">
        <w:rPr>
          <w:sz w:val="28"/>
          <w:szCs w:val="28"/>
          <w:lang w:val="lv-LV"/>
        </w:rPr>
        <w:t>. d</w:t>
      </w:r>
      <w:r w:rsidR="00237AD9" w:rsidRPr="002E506B">
        <w:rPr>
          <w:sz w:val="28"/>
          <w:szCs w:val="28"/>
          <w:lang w:val="lv-LV"/>
        </w:rPr>
        <w:t xml:space="preserve">ecembra </w:t>
      </w:r>
      <w:r w:rsidR="00C253CF" w:rsidRPr="002E506B">
        <w:rPr>
          <w:sz w:val="28"/>
          <w:szCs w:val="28"/>
          <w:lang w:val="lv-LV"/>
        </w:rPr>
        <w:t>Regulas</w:t>
      </w:r>
      <w:r w:rsidR="00237AD9" w:rsidRPr="002E506B">
        <w:rPr>
          <w:sz w:val="28"/>
          <w:szCs w:val="28"/>
          <w:lang w:val="lv-LV"/>
        </w:rPr>
        <w:t xml:space="preserve"> </w:t>
      </w:r>
      <w:r w:rsidR="00C253CF" w:rsidRPr="002E506B">
        <w:rPr>
          <w:sz w:val="28"/>
          <w:szCs w:val="28"/>
          <w:lang w:val="lv-LV"/>
        </w:rPr>
        <w:t xml:space="preserve">(ES) </w:t>
      </w:r>
      <w:r w:rsidR="00237AD9" w:rsidRPr="002E506B">
        <w:rPr>
          <w:sz w:val="28"/>
          <w:szCs w:val="28"/>
          <w:lang w:val="lv-LV"/>
        </w:rPr>
        <w:t>Nr.</w:t>
      </w:r>
      <w:r w:rsidR="00BA4568">
        <w:rPr>
          <w:sz w:val="28"/>
          <w:szCs w:val="28"/>
          <w:lang w:val="lv-LV"/>
        </w:rPr>
        <w:t> </w:t>
      </w:r>
      <w:r w:rsidR="00237AD9" w:rsidRPr="002E506B">
        <w:rPr>
          <w:sz w:val="28"/>
          <w:szCs w:val="28"/>
          <w:lang w:val="lv-LV"/>
        </w:rPr>
        <w:t>1301/2013 par Eiropas Reģionālās attīstības fondu un īpašiem noteikumiem attiecībā u</w:t>
      </w:r>
      <w:r w:rsidR="00C253CF" w:rsidRPr="002E506B">
        <w:rPr>
          <w:sz w:val="28"/>
          <w:szCs w:val="28"/>
          <w:lang w:val="lv-LV"/>
        </w:rPr>
        <w:t xml:space="preserve">z mērķi </w:t>
      </w:r>
      <w:r w:rsidRPr="002E506B">
        <w:rPr>
          <w:sz w:val="28"/>
          <w:szCs w:val="28"/>
          <w:lang w:val="lv-LV"/>
        </w:rPr>
        <w:t>"</w:t>
      </w:r>
      <w:r w:rsidR="00237AD9" w:rsidRPr="002E506B">
        <w:rPr>
          <w:sz w:val="28"/>
          <w:szCs w:val="28"/>
          <w:lang w:val="lv-LV"/>
        </w:rPr>
        <w:t>Investīci</w:t>
      </w:r>
      <w:r w:rsidR="00C253CF" w:rsidRPr="002E506B">
        <w:rPr>
          <w:sz w:val="28"/>
          <w:szCs w:val="28"/>
          <w:lang w:val="lv-LV"/>
        </w:rPr>
        <w:t>jas izaugsmei un nodarbinātībai</w:t>
      </w:r>
      <w:r w:rsidRPr="002E506B">
        <w:rPr>
          <w:sz w:val="28"/>
          <w:szCs w:val="28"/>
          <w:lang w:val="lv-LV"/>
        </w:rPr>
        <w:t>"</w:t>
      </w:r>
      <w:r w:rsidR="00237AD9" w:rsidRPr="002E506B">
        <w:rPr>
          <w:sz w:val="28"/>
          <w:szCs w:val="28"/>
          <w:lang w:val="lv-LV"/>
        </w:rPr>
        <w:t xml:space="preserve"> un ar ko atc</w:t>
      </w:r>
      <w:r w:rsidR="00FC2AC4" w:rsidRPr="002E506B">
        <w:rPr>
          <w:sz w:val="28"/>
          <w:szCs w:val="28"/>
          <w:lang w:val="lv-LV"/>
        </w:rPr>
        <w:t xml:space="preserve">eļ Regulu </w:t>
      </w:r>
      <w:proofErr w:type="gramStart"/>
      <w:r w:rsidR="00FC2AC4" w:rsidRPr="002E506B">
        <w:rPr>
          <w:sz w:val="28"/>
          <w:szCs w:val="28"/>
          <w:lang w:val="lv-LV"/>
        </w:rPr>
        <w:t>(</w:t>
      </w:r>
      <w:proofErr w:type="gramEnd"/>
      <w:r w:rsidR="00FC2AC4" w:rsidRPr="002E506B">
        <w:rPr>
          <w:sz w:val="28"/>
          <w:szCs w:val="28"/>
          <w:lang w:val="lv-LV"/>
        </w:rPr>
        <w:t>EK) Nr.</w:t>
      </w:r>
      <w:r w:rsidR="00BA4568">
        <w:rPr>
          <w:sz w:val="28"/>
          <w:szCs w:val="28"/>
          <w:lang w:val="lv-LV"/>
        </w:rPr>
        <w:t> </w:t>
      </w:r>
      <w:r w:rsidR="00FC2AC4" w:rsidRPr="002E506B">
        <w:rPr>
          <w:sz w:val="28"/>
          <w:szCs w:val="28"/>
          <w:lang w:val="lv-LV"/>
        </w:rPr>
        <w:t>1080/2006</w:t>
      </w:r>
      <w:r w:rsidR="00C52078">
        <w:rPr>
          <w:sz w:val="28"/>
          <w:szCs w:val="28"/>
          <w:lang w:val="lv-LV"/>
        </w:rPr>
        <w:t>,</w:t>
      </w:r>
      <w:r w:rsidR="00FC2AC4" w:rsidRPr="002E506B">
        <w:rPr>
          <w:sz w:val="28"/>
          <w:szCs w:val="28"/>
          <w:lang w:val="lv-LV"/>
        </w:rPr>
        <w:t xml:space="preserve"> 3</w:t>
      </w:r>
      <w:r w:rsidRPr="002E506B">
        <w:rPr>
          <w:sz w:val="28"/>
          <w:szCs w:val="28"/>
          <w:lang w:val="lv-LV"/>
        </w:rPr>
        <w:t>. p</w:t>
      </w:r>
      <w:r w:rsidR="00FC2AC4" w:rsidRPr="002E506B">
        <w:rPr>
          <w:sz w:val="28"/>
          <w:szCs w:val="28"/>
          <w:lang w:val="lv-LV"/>
        </w:rPr>
        <w:t>anta 1</w:t>
      </w:r>
      <w:r w:rsidRPr="002E506B">
        <w:rPr>
          <w:sz w:val="28"/>
          <w:szCs w:val="28"/>
          <w:lang w:val="lv-LV"/>
        </w:rPr>
        <w:t>. p</w:t>
      </w:r>
      <w:r w:rsidR="00237AD9" w:rsidRPr="002E506B">
        <w:rPr>
          <w:sz w:val="28"/>
          <w:szCs w:val="28"/>
          <w:lang w:val="lv-LV"/>
        </w:rPr>
        <w:t>unkta</w:t>
      </w:r>
      <w:r w:rsidR="00C253CF" w:rsidRPr="002E506B">
        <w:rPr>
          <w:sz w:val="28"/>
          <w:szCs w:val="28"/>
          <w:lang w:val="lv-LV"/>
        </w:rPr>
        <w:t xml:space="preserve"> </w:t>
      </w:r>
      <w:r w:rsidRPr="002E506B">
        <w:rPr>
          <w:sz w:val="28"/>
          <w:szCs w:val="28"/>
          <w:lang w:val="lv-LV"/>
        </w:rPr>
        <w:t>"</w:t>
      </w:r>
      <w:r w:rsidR="003079B2" w:rsidRPr="002E506B">
        <w:rPr>
          <w:sz w:val="28"/>
          <w:szCs w:val="28"/>
          <w:lang w:val="lv-LV"/>
        </w:rPr>
        <w:t>e</w:t>
      </w:r>
      <w:r w:rsidRPr="002E506B">
        <w:rPr>
          <w:sz w:val="28"/>
          <w:szCs w:val="28"/>
          <w:lang w:val="lv-LV"/>
        </w:rPr>
        <w:t>"</w:t>
      </w:r>
      <w:r w:rsidR="00C253CF" w:rsidRPr="002E506B">
        <w:rPr>
          <w:sz w:val="28"/>
          <w:szCs w:val="28"/>
          <w:lang w:val="lv-LV"/>
        </w:rPr>
        <w:t xml:space="preserve"> apakšpunktā noteiktās</w:t>
      </w:r>
      <w:r w:rsidR="00237AD9" w:rsidRPr="002E506B">
        <w:rPr>
          <w:sz w:val="28"/>
          <w:szCs w:val="28"/>
          <w:lang w:val="lv-LV"/>
        </w:rPr>
        <w:t xml:space="preserve"> </w:t>
      </w:r>
      <w:r w:rsidR="00C253CF" w:rsidRPr="002E506B">
        <w:rPr>
          <w:sz w:val="28"/>
          <w:szCs w:val="28"/>
          <w:lang w:val="lv-LV"/>
        </w:rPr>
        <w:t>robežvērtības</w:t>
      </w:r>
      <w:r w:rsidR="00237AD9" w:rsidRPr="002E506B">
        <w:rPr>
          <w:sz w:val="28"/>
          <w:szCs w:val="28"/>
          <w:lang w:val="lv-LV"/>
        </w:rPr>
        <w:t>.</w:t>
      </w:r>
      <w:r w:rsidR="00CD1981" w:rsidRPr="002E506B">
        <w:rPr>
          <w:sz w:val="28"/>
          <w:szCs w:val="28"/>
          <w:lang w:val="lv-LV"/>
        </w:rPr>
        <w:t>"</w:t>
      </w:r>
    </w:p>
    <w:p w14:paraId="35E7389D" w14:textId="77777777" w:rsidR="005A5A57" w:rsidRPr="002E506B" w:rsidRDefault="005A5A57" w:rsidP="000A2D13">
      <w:pPr>
        <w:tabs>
          <w:tab w:val="left" w:pos="1418"/>
        </w:tabs>
        <w:ind w:firstLine="720"/>
        <w:jc w:val="both"/>
        <w:rPr>
          <w:b/>
          <w:bCs/>
          <w:sz w:val="28"/>
          <w:szCs w:val="28"/>
          <w:lang w:val="lv-LV"/>
        </w:rPr>
      </w:pPr>
    </w:p>
    <w:p w14:paraId="6289B80C" w14:textId="77777777" w:rsidR="00896012" w:rsidRDefault="00896012">
      <w:pPr>
        <w:spacing w:after="160" w:line="259" w:lineRule="auto"/>
        <w:rPr>
          <w:sz w:val="28"/>
          <w:szCs w:val="28"/>
          <w:lang w:val="lv-LV"/>
        </w:rPr>
      </w:pPr>
      <w:r>
        <w:rPr>
          <w:sz w:val="28"/>
          <w:szCs w:val="28"/>
          <w:lang w:val="lv-LV"/>
        </w:rPr>
        <w:br w:type="page"/>
      </w:r>
    </w:p>
    <w:p w14:paraId="35E7389E" w14:textId="38C7C2D2" w:rsidR="002E6EB4" w:rsidRPr="002E506B" w:rsidRDefault="002E6EB4" w:rsidP="00CD1981">
      <w:pPr>
        <w:pStyle w:val="ListParagraph"/>
        <w:numPr>
          <w:ilvl w:val="0"/>
          <w:numId w:val="6"/>
        </w:numPr>
        <w:tabs>
          <w:tab w:val="left" w:pos="709"/>
          <w:tab w:val="left" w:pos="1134"/>
        </w:tabs>
        <w:ind w:left="0" w:firstLine="720"/>
        <w:jc w:val="both"/>
        <w:rPr>
          <w:sz w:val="28"/>
          <w:szCs w:val="28"/>
          <w:lang w:val="lv-LV"/>
        </w:rPr>
      </w:pPr>
      <w:r w:rsidRPr="002E506B">
        <w:rPr>
          <w:sz w:val="28"/>
          <w:szCs w:val="28"/>
          <w:lang w:val="lv-LV"/>
        </w:rPr>
        <w:lastRenderedPageBreak/>
        <w:t>Papildināt 15</w:t>
      </w:r>
      <w:r w:rsidR="002E506B" w:rsidRPr="002E506B">
        <w:rPr>
          <w:sz w:val="28"/>
          <w:szCs w:val="28"/>
          <w:lang w:val="lv-LV"/>
        </w:rPr>
        <w:t>. p</w:t>
      </w:r>
      <w:r w:rsidRPr="002E506B">
        <w:rPr>
          <w:sz w:val="28"/>
          <w:szCs w:val="28"/>
          <w:lang w:val="lv-LV"/>
        </w:rPr>
        <w:t xml:space="preserve">unktu aiz vārda </w:t>
      </w:r>
      <w:r w:rsidR="002E506B" w:rsidRPr="002E506B">
        <w:rPr>
          <w:sz w:val="28"/>
          <w:szCs w:val="28"/>
          <w:lang w:val="lv-LV"/>
        </w:rPr>
        <w:t>"</w:t>
      </w:r>
      <w:r w:rsidR="00B60B5E" w:rsidRPr="002E506B">
        <w:rPr>
          <w:sz w:val="28"/>
          <w:szCs w:val="28"/>
          <w:lang w:val="lv-LV"/>
        </w:rPr>
        <w:t>Jēkabpils</w:t>
      </w:r>
      <w:r w:rsidR="002E506B" w:rsidRPr="002E506B">
        <w:rPr>
          <w:sz w:val="28"/>
          <w:szCs w:val="28"/>
          <w:lang w:val="lv-LV"/>
        </w:rPr>
        <w:t>"</w:t>
      </w:r>
      <w:r w:rsidRPr="002E506B">
        <w:rPr>
          <w:sz w:val="28"/>
          <w:szCs w:val="28"/>
          <w:lang w:val="lv-LV"/>
        </w:rPr>
        <w:t xml:space="preserve"> </w:t>
      </w:r>
      <w:r w:rsidR="00B60B5E" w:rsidRPr="002E506B">
        <w:rPr>
          <w:sz w:val="28"/>
          <w:szCs w:val="28"/>
          <w:lang w:val="lv-LV"/>
        </w:rPr>
        <w:t>ar vārdiem</w:t>
      </w:r>
      <w:r w:rsidRPr="002E506B">
        <w:rPr>
          <w:sz w:val="28"/>
          <w:szCs w:val="28"/>
          <w:lang w:val="lv-LV"/>
        </w:rPr>
        <w:t xml:space="preserve"> </w:t>
      </w:r>
      <w:r w:rsidR="002E506B" w:rsidRPr="002E506B">
        <w:rPr>
          <w:sz w:val="28"/>
          <w:szCs w:val="28"/>
          <w:lang w:val="lv-LV"/>
        </w:rPr>
        <w:t>"</w:t>
      </w:r>
      <w:r w:rsidR="00B60B5E" w:rsidRPr="002E506B">
        <w:rPr>
          <w:sz w:val="28"/>
          <w:szCs w:val="28"/>
          <w:lang w:val="lv-LV"/>
        </w:rPr>
        <w:t>Jūrmalas, Liepājas</w:t>
      </w:r>
      <w:r w:rsidR="002E506B" w:rsidRPr="002E506B">
        <w:rPr>
          <w:sz w:val="28"/>
          <w:szCs w:val="28"/>
          <w:lang w:val="lv-LV"/>
        </w:rPr>
        <w:t>"</w:t>
      </w:r>
      <w:r w:rsidRPr="002E506B">
        <w:rPr>
          <w:sz w:val="28"/>
          <w:szCs w:val="28"/>
          <w:lang w:val="lv-LV"/>
        </w:rPr>
        <w:t>.</w:t>
      </w:r>
      <w:r w:rsidR="00BA4568">
        <w:rPr>
          <w:sz w:val="28"/>
          <w:szCs w:val="28"/>
          <w:lang w:val="lv-LV"/>
        </w:rPr>
        <w:t xml:space="preserve"> </w:t>
      </w:r>
    </w:p>
    <w:p w14:paraId="5770537E" w14:textId="77777777" w:rsidR="002E506B" w:rsidRPr="001A5147" w:rsidRDefault="002E506B" w:rsidP="000A2D13">
      <w:pPr>
        <w:pStyle w:val="ListParagraph"/>
        <w:ind w:left="0" w:firstLine="720"/>
        <w:jc w:val="both"/>
        <w:rPr>
          <w:sz w:val="28"/>
          <w:szCs w:val="28"/>
          <w:lang w:val="lv-LV"/>
        </w:rPr>
      </w:pPr>
    </w:p>
    <w:p w14:paraId="0B3FE9B2" w14:textId="77777777" w:rsidR="002E506B" w:rsidRPr="001A5147" w:rsidRDefault="002E506B" w:rsidP="000A2D13">
      <w:pPr>
        <w:ind w:firstLine="720"/>
        <w:jc w:val="both"/>
        <w:rPr>
          <w:sz w:val="28"/>
          <w:szCs w:val="28"/>
          <w:lang w:val="lv-LV"/>
        </w:rPr>
      </w:pPr>
    </w:p>
    <w:p w14:paraId="2DF51673" w14:textId="77777777" w:rsidR="002E506B" w:rsidRPr="001A5147" w:rsidRDefault="002E506B" w:rsidP="000A2D13">
      <w:pPr>
        <w:ind w:firstLine="720"/>
        <w:contextualSpacing/>
        <w:jc w:val="both"/>
        <w:rPr>
          <w:sz w:val="28"/>
          <w:szCs w:val="28"/>
          <w:lang w:val="lv-LV"/>
        </w:rPr>
      </w:pPr>
    </w:p>
    <w:p w14:paraId="0E82D425" w14:textId="60D97315" w:rsidR="002E506B" w:rsidRPr="002E506B" w:rsidRDefault="002E506B" w:rsidP="000A2D13">
      <w:pPr>
        <w:pStyle w:val="naisf"/>
        <w:tabs>
          <w:tab w:val="left" w:pos="6521"/>
          <w:tab w:val="right" w:pos="8820"/>
        </w:tabs>
        <w:spacing w:before="0" w:after="0"/>
        <w:ind w:firstLine="720"/>
        <w:rPr>
          <w:sz w:val="28"/>
          <w:szCs w:val="28"/>
        </w:rPr>
      </w:pPr>
      <w:r w:rsidRPr="002E506B">
        <w:rPr>
          <w:sz w:val="28"/>
          <w:szCs w:val="28"/>
        </w:rPr>
        <w:t>Ministru prezidents</w:t>
      </w:r>
      <w:r w:rsidRPr="002E506B">
        <w:rPr>
          <w:sz w:val="28"/>
          <w:szCs w:val="28"/>
        </w:rPr>
        <w:tab/>
        <w:t xml:space="preserve">Māris Kučinskis </w:t>
      </w:r>
    </w:p>
    <w:p w14:paraId="4C115353" w14:textId="77777777" w:rsidR="002E506B" w:rsidRPr="002E506B" w:rsidRDefault="002E506B" w:rsidP="000A2D13">
      <w:pPr>
        <w:pStyle w:val="naisf"/>
        <w:tabs>
          <w:tab w:val="right" w:pos="9000"/>
        </w:tabs>
        <w:spacing w:before="0" w:after="0"/>
        <w:ind w:firstLine="720"/>
        <w:rPr>
          <w:sz w:val="28"/>
          <w:szCs w:val="28"/>
        </w:rPr>
      </w:pPr>
    </w:p>
    <w:p w14:paraId="4FB686B8" w14:textId="77777777" w:rsidR="002E506B" w:rsidRPr="002E506B" w:rsidRDefault="002E506B" w:rsidP="000A2D13">
      <w:pPr>
        <w:pStyle w:val="naisf"/>
        <w:tabs>
          <w:tab w:val="right" w:pos="9000"/>
        </w:tabs>
        <w:spacing w:before="0" w:after="0"/>
        <w:ind w:firstLine="720"/>
        <w:rPr>
          <w:sz w:val="28"/>
          <w:szCs w:val="28"/>
        </w:rPr>
      </w:pPr>
    </w:p>
    <w:p w14:paraId="285B2C71" w14:textId="77777777" w:rsidR="002E506B" w:rsidRPr="002E506B" w:rsidRDefault="002E506B" w:rsidP="000A2D13">
      <w:pPr>
        <w:pStyle w:val="naisf"/>
        <w:tabs>
          <w:tab w:val="right" w:pos="9000"/>
        </w:tabs>
        <w:spacing w:before="0" w:after="0"/>
        <w:ind w:firstLine="720"/>
        <w:rPr>
          <w:sz w:val="28"/>
          <w:szCs w:val="28"/>
        </w:rPr>
      </w:pPr>
    </w:p>
    <w:p w14:paraId="4CC4BE98" w14:textId="77777777" w:rsidR="002E506B" w:rsidRPr="002E506B" w:rsidRDefault="002E506B" w:rsidP="000A2D13">
      <w:pPr>
        <w:pStyle w:val="naisf"/>
        <w:tabs>
          <w:tab w:val="left" w:pos="6521"/>
          <w:tab w:val="right" w:pos="8820"/>
        </w:tabs>
        <w:spacing w:before="0" w:after="0"/>
        <w:ind w:firstLine="720"/>
        <w:rPr>
          <w:sz w:val="28"/>
          <w:szCs w:val="28"/>
        </w:rPr>
      </w:pPr>
      <w:r w:rsidRPr="002E506B">
        <w:rPr>
          <w:sz w:val="28"/>
          <w:szCs w:val="28"/>
        </w:rPr>
        <w:t>Kultūras ministre</w:t>
      </w:r>
      <w:r w:rsidRPr="002E506B">
        <w:rPr>
          <w:sz w:val="28"/>
          <w:szCs w:val="28"/>
        </w:rPr>
        <w:tab/>
        <w:t>Dace Melbārde</w:t>
      </w:r>
    </w:p>
    <w:sectPr w:rsidR="002E506B" w:rsidRPr="002E506B" w:rsidSect="002E506B">
      <w:headerReference w:type="default" r:id="rId8"/>
      <w:footerReference w:type="default" r:id="rId9"/>
      <w:headerReference w:type="first" r:id="rId10"/>
      <w:footerReference w:type="first" r:id="rId11"/>
      <w:pgSz w:w="11906" w:h="16838" w:code="9"/>
      <w:pgMar w:top="1418"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E738C0" w14:textId="77777777" w:rsidR="00237AD9" w:rsidRDefault="00237AD9" w:rsidP="00C02D48">
      <w:r>
        <w:separator/>
      </w:r>
    </w:p>
  </w:endnote>
  <w:endnote w:type="continuationSeparator" w:id="0">
    <w:p w14:paraId="35E738C1" w14:textId="77777777" w:rsidR="00237AD9" w:rsidRDefault="00237AD9" w:rsidP="00C02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9839EF" w14:textId="77777777" w:rsidR="002E506B" w:rsidRPr="002E506B" w:rsidRDefault="002E506B" w:rsidP="002E506B">
    <w:pPr>
      <w:pStyle w:val="Footer"/>
      <w:rPr>
        <w:sz w:val="16"/>
        <w:szCs w:val="16"/>
        <w:lang w:val="en-US"/>
      </w:rPr>
    </w:pPr>
    <w:r>
      <w:rPr>
        <w:sz w:val="16"/>
        <w:szCs w:val="16"/>
        <w:lang w:val="en-US"/>
      </w:rPr>
      <w:t>N0046_9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E738C5" w14:textId="6BB4924C" w:rsidR="00237AD9" w:rsidRPr="002E506B" w:rsidRDefault="002E506B" w:rsidP="002E506B">
    <w:pPr>
      <w:pStyle w:val="Footer"/>
      <w:rPr>
        <w:sz w:val="16"/>
        <w:szCs w:val="16"/>
        <w:lang w:val="en-US"/>
      </w:rPr>
    </w:pPr>
    <w:r>
      <w:rPr>
        <w:sz w:val="16"/>
        <w:szCs w:val="16"/>
        <w:lang w:val="en-US"/>
      </w:rPr>
      <w:t>N0046_9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E738BE" w14:textId="77777777" w:rsidR="00237AD9" w:rsidRDefault="00237AD9" w:rsidP="00C02D48">
      <w:r>
        <w:separator/>
      </w:r>
    </w:p>
  </w:footnote>
  <w:footnote w:type="continuationSeparator" w:id="0">
    <w:p w14:paraId="35E738BF" w14:textId="77777777" w:rsidR="00237AD9" w:rsidRDefault="00237AD9" w:rsidP="00C02D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47290"/>
      <w:docPartObj>
        <w:docPartGallery w:val="Page Numbers (Top of Page)"/>
        <w:docPartUnique/>
      </w:docPartObj>
    </w:sdtPr>
    <w:sdtEndPr/>
    <w:sdtContent>
      <w:p w14:paraId="35E738C2" w14:textId="2649E96B" w:rsidR="00237AD9" w:rsidRPr="002E506B" w:rsidRDefault="00997A18">
        <w:pPr>
          <w:pStyle w:val="Header"/>
          <w:jc w:val="center"/>
        </w:pPr>
        <w:r w:rsidRPr="002E506B">
          <w:fldChar w:fldCharType="begin"/>
        </w:r>
        <w:r w:rsidR="00237AD9" w:rsidRPr="002E506B">
          <w:instrText xml:space="preserve"> PAGE   \* MERGEFORMAT </w:instrText>
        </w:r>
        <w:r w:rsidRPr="002E506B">
          <w:fldChar w:fldCharType="separate"/>
        </w:r>
        <w:r w:rsidR="002E506B">
          <w:rPr>
            <w:noProof/>
          </w:rPr>
          <w:t>3</w:t>
        </w:r>
        <w:r w:rsidRPr="002E506B">
          <w:rPr>
            <w:noProof/>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34C8EC" w14:textId="6AB175D5" w:rsidR="002E506B" w:rsidRDefault="002E506B">
    <w:pPr>
      <w:pStyle w:val="Header"/>
    </w:pPr>
  </w:p>
  <w:p w14:paraId="607DD48E" w14:textId="0F3842C6" w:rsidR="002E506B" w:rsidRPr="00A142D0" w:rsidRDefault="002E506B" w:rsidP="00501350">
    <w:pPr>
      <w:pStyle w:val="Header"/>
    </w:pPr>
    <w:r>
      <w:rPr>
        <w:noProof/>
      </w:rPr>
      <w:drawing>
        <wp:inline distT="0" distB="0" distL="0" distR="0" wp14:anchorId="6DC2AD43" wp14:editId="222C0E96">
          <wp:extent cx="5920105" cy="1033145"/>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20105" cy="103314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3B40E6"/>
    <w:multiLevelType w:val="hybridMultilevel"/>
    <w:tmpl w:val="4118B944"/>
    <w:lvl w:ilvl="0" w:tplc="0426000F">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15:restartNumberingAfterBreak="0">
    <w:nsid w:val="2A787EC5"/>
    <w:multiLevelType w:val="hybridMultilevel"/>
    <w:tmpl w:val="A3AA4EF2"/>
    <w:lvl w:ilvl="0" w:tplc="5600D350">
      <w:start w:val="1"/>
      <w:numFmt w:val="decimal"/>
      <w:lvlText w:val="%1"/>
      <w:lvlJc w:val="left"/>
      <w:pPr>
        <w:ind w:left="720" w:hanging="360"/>
      </w:pPr>
      <w:rPr>
        <w:rFonts w:ascii="Times New Roman" w:eastAsia="Times New Roman" w:hAnsi="Times New Roman" w:cs="Times New Roman"/>
        <w:sz w:val="22"/>
        <w:szCs w:val="22"/>
        <w:vertAlign w:val="superscrip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4FFE04FF"/>
    <w:multiLevelType w:val="hybridMultilevel"/>
    <w:tmpl w:val="9B1CEC20"/>
    <w:lvl w:ilvl="0" w:tplc="77FC68D8">
      <w:start w:val="1"/>
      <w:numFmt w:val="decimal"/>
      <w:lvlText w:val="%1."/>
      <w:lvlJc w:val="left"/>
      <w:pPr>
        <w:ind w:left="927" w:hanging="360"/>
      </w:pPr>
      <w:rPr>
        <w:rFonts w:hint="default"/>
      </w:rPr>
    </w:lvl>
    <w:lvl w:ilvl="1" w:tplc="04260019">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 w15:restartNumberingAfterBreak="0">
    <w:nsid w:val="7278284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79E229F9"/>
    <w:multiLevelType w:val="hybridMultilevel"/>
    <w:tmpl w:val="A5948BD6"/>
    <w:lvl w:ilvl="0" w:tplc="A7D411EA">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5" w15:restartNumberingAfterBreak="0">
    <w:nsid w:val="7BE84610"/>
    <w:multiLevelType w:val="hybridMultilevel"/>
    <w:tmpl w:val="8572E7F2"/>
    <w:lvl w:ilvl="0" w:tplc="399C798C">
      <w:start w:val="1"/>
      <w:numFmt w:val="decimal"/>
      <w:lvlText w:val="%1."/>
      <w:lvlJc w:val="left"/>
      <w:pPr>
        <w:ind w:left="1287" w:hanging="360"/>
      </w:pPr>
      <w:rPr>
        <w:rFonts w:hint="default"/>
      </w:r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6" w15:restartNumberingAfterBreak="0">
    <w:nsid w:val="7EBF4948"/>
    <w:multiLevelType w:val="hybridMultilevel"/>
    <w:tmpl w:val="DA62866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4"/>
  </w:num>
  <w:num w:numId="5">
    <w:abstractNumId w:val="5"/>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94F03"/>
    <w:rsid w:val="00000DC4"/>
    <w:rsid w:val="0000188A"/>
    <w:rsid w:val="00004081"/>
    <w:rsid w:val="00007A4B"/>
    <w:rsid w:val="00012F58"/>
    <w:rsid w:val="00015D19"/>
    <w:rsid w:val="00022D99"/>
    <w:rsid w:val="0002568D"/>
    <w:rsid w:val="00026301"/>
    <w:rsid w:val="00027DDA"/>
    <w:rsid w:val="00030938"/>
    <w:rsid w:val="0003344B"/>
    <w:rsid w:val="00033575"/>
    <w:rsid w:val="00033DAB"/>
    <w:rsid w:val="00036126"/>
    <w:rsid w:val="000412DC"/>
    <w:rsid w:val="000443D2"/>
    <w:rsid w:val="00044D8A"/>
    <w:rsid w:val="00050380"/>
    <w:rsid w:val="0005053F"/>
    <w:rsid w:val="00052033"/>
    <w:rsid w:val="0006396F"/>
    <w:rsid w:val="00064DD4"/>
    <w:rsid w:val="00065B67"/>
    <w:rsid w:val="00067A13"/>
    <w:rsid w:val="00074592"/>
    <w:rsid w:val="00083D7E"/>
    <w:rsid w:val="000923DA"/>
    <w:rsid w:val="00093C80"/>
    <w:rsid w:val="00094FAE"/>
    <w:rsid w:val="000A2D13"/>
    <w:rsid w:val="000A4338"/>
    <w:rsid w:val="000A54AD"/>
    <w:rsid w:val="000B0238"/>
    <w:rsid w:val="000B565A"/>
    <w:rsid w:val="000B78AD"/>
    <w:rsid w:val="000C3D10"/>
    <w:rsid w:val="000C72A4"/>
    <w:rsid w:val="000D3D97"/>
    <w:rsid w:val="000D402C"/>
    <w:rsid w:val="000E21DB"/>
    <w:rsid w:val="000E5C48"/>
    <w:rsid w:val="000E6664"/>
    <w:rsid w:val="000F34AB"/>
    <w:rsid w:val="000F3585"/>
    <w:rsid w:val="000F4B4F"/>
    <w:rsid w:val="00105593"/>
    <w:rsid w:val="001056DF"/>
    <w:rsid w:val="00106DFF"/>
    <w:rsid w:val="00107EBA"/>
    <w:rsid w:val="00110089"/>
    <w:rsid w:val="00127BF4"/>
    <w:rsid w:val="00130A65"/>
    <w:rsid w:val="001315F6"/>
    <w:rsid w:val="001331AF"/>
    <w:rsid w:val="001366EA"/>
    <w:rsid w:val="00137E1D"/>
    <w:rsid w:val="00141786"/>
    <w:rsid w:val="00141A7D"/>
    <w:rsid w:val="00141B95"/>
    <w:rsid w:val="0014409C"/>
    <w:rsid w:val="00151E75"/>
    <w:rsid w:val="00151FDC"/>
    <w:rsid w:val="0015202A"/>
    <w:rsid w:val="00152E1A"/>
    <w:rsid w:val="0016289E"/>
    <w:rsid w:val="00172ABE"/>
    <w:rsid w:val="00175CA6"/>
    <w:rsid w:val="00177A3A"/>
    <w:rsid w:val="001834E7"/>
    <w:rsid w:val="001917A9"/>
    <w:rsid w:val="001964FC"/>
    <w:rsid w:val="0019711E"/>
    <w:rsid w:val="001A32CF"/>
    <w:rsid w:val="001A3393"/>
    <w:rsid w:val="001A44D6"/>
    <w:rsid w:val="001A5147"/>
    <w:rsid w:val="001B4252"/>
    <w:rsid w:val="001B6F37"/>
    <w:rsid w:val="001C1E85"/>
    <w:rsid w:val="001C2C5C"/>
    <w:rsid w:val="001C7A5C"/>
    <w:rsid w:val="001E47ED"/>
    <w:rsid w:val="001F5C89"/>
    <w:rsid w:val="001F6910"/>
    <w:rsid w:val="001F76A0"/>
    <w:rsid w:val="00200645"/>
    <w:rsid w:val="002064FD"/>
    <w:rsid w:val="00211C47"/>
    <w:rsid w:val="00212445"/>
    <w:rsid w:val="002131DB"/>
    <w:rsid w:val="00215514"/>
    <w:rsid w:val="002179E2"/>
    <w:rsid w:val="0022305D"/>
    <w:rsid w:val="00226655"/>
    <w:rsid w:val="00231740"/>
    <w:rsid w:val="00237AD9"/>
    <w:rsid w:val="00250284"/>
    <w:rsid w:val="002574D9"/>
    <w:rsid w:val="00260E94"/>
    <w:rsid w:val="00261B18"/>
    <w:rsid w:val="00261F3E"/>
    <w:rsid w:val="00274DCF"/>
    <w:rsid w:val="00284C64"/>
    <w:rsid w:val="002939F0"/>
    <w:rsid w:val="002941A9"/>
    <w:rsid w:val="0029455D"/>
    <w:rsid w:val="002A1F38"/>
    <w:rsid w:val="002A2FCF"/>
    <w:rsid w:val="002A43C8"/>
    <w:rsid w:val="002B0373"/>
    <w:rsid w:val="002C7A28"/>
    <w:rsid w:val="002D43D6"/>
    <w:rsid w:val="002E0C1B"/>
    <w:rsid w:val="002E33AB"/>
    <w:rsid w:val="002E3718"/>
    <w:rsid w:val="002E506B"/>
    <w:rsid w:val="002E6EB4"/>
    <w:rsid w:val="002F3742"/>
    <w:rsid w:val="002F4065"/>
    <w:rsid w:val="002F4631"/>
    <w:rsid w:val="002F6301"/>
    <w:rsid w:val="003079B2"/>
    <w:rsid w:val="003162EA"/>
    <w:rsid w:val="00323035"/>
    <w:rsid w:val="003317F2"/>
    <w:rsid w:val="00352427"/>
    <w:rsid w:val="00360696"/>
    <w:rsid w:val="003648B7"/>
    <w:rsid w:val="00387CBD"/>
    <w:rsid w:val="0039408A"/>
    <w:rsid w:val="00396B99"/>
    <w:rsid w:val="003A2822"/>
    <w:rsid w:val="003A3E23"/>
    <w:rsid w:val="003A404D"/>
    <w:rsid w:val="003B22BD"/>
    <w:rsid w:val="003C2588"/>
    <w:rsid w:val="003C385E"/>
    <w:rsid w:val="003C63C3"/>
    <w:rsid w:val="003D186F"/>
    <w:rsid w:val="003E3C05"/>
    <w:rsid w:val="003E42B1"/>
    <w:rsid w:val="003F2D5C"/>
    <w:rsid w:val="00404292"/>
    <w:rsid w:val="004070B3"/>
    <w:rsid w:val="00407688"/>
    <w:rsid w:val="00416A04"/>
    <w:rsid w:val="0042238F"/>
    <w:rsid w:val="0042444A"/>
    <w:rsid w:val="00427356"/>
    <w:rsid w:val="004527FE"/>
    <w:rsid w:val="00456E1D"/>
    <w:rsid w:val="00460ECF"/>
    <w:rsid w:val="004610EA"/>
    <w:rsid w:val="00473E62"/>
    <w:rsid w:val="00475B77"/>
    <w:rsid w:val="00477FDD"/>
    <w:rsid w:val="00480AF4"/>
    <w:rsid w:val="00481089"/>
    <w:rsid w:val="0049379B"/>
    <w:rsid w:val="004953D5"/>
    <w:rsid w:val="00497561"/>
    <w:rsid w:val="004A167D"/>
    <w:rsid w:val="004A227D"/>
    <w:rsid w:val="004A72B2"/>
    <w:rsid w:val="004B0BA5"/>
    <w:rsid w:val="004B10B0"/>
    <w:rsid w:val="004B2002"/>
    <w:rsid w:val="004B284C"/>
    <w:rsid w:val="004B2F2D"/>
    <w:rsid w:val="004B32CA"/>
    <w:rsid w:val="004B3CFE"/>
    <w:rsid w:val="004B5957"/>
    <w:rsid w:val="004B72BF"/>
    <w:rsid w:val="004C6FFA"/>
    <w:rsid w:val="004D0687"/>
    <w:rsid w:val="004D70F4"/>
    <w:rsid w:val="004E242E"/>
    <w:rsid w:val="004F2F89"/>
    <w:rsid w:val="004F4DAA"/>
    <w:rsid w:val="00503DDF"/>
    <w:rsid w:val="00505726"/>
    <w:rsid w:val="00506FF6"/>
    <w:rsid w:val="005153D2"/>
    <w:rsid w:val="00516A6F"/>
    <w:rsid w:val="00523B23"/>
    <w:rsid w:val="00523C4D"/>
    <w:rsid w:val="00525029"/>
    <w:rsid w:val="00531BDB"/>
    <w:rsid w:val="005326E6"/>
    <w:rsid w:val="0053411B"/>
    <w:rsid w:val="005375B8"/>
    <w:rsid w:val="00543C05"/>
    <w:rsid w:val="00545677"/>
    <w:rsid w:val="005551B9"/>
    <w:rsid w:val="00557002"/>
    <w:rsid w:val="005602BB"/>
    <w:rsid w:val="00561AC9"/>
    <w:rsid w:val="00564C5E"/>
    <w:rsid w:val="00566585"/>
    <w:rsid w:val="00566E31"/>
    <w:rsid w:val="005722B5"/>
    <w:rsid w:val="00572696"/>
    <w:rsid w:val="0057308F"/>
    <w:rsid w:val="005758E9"/>
    <w:rsid w:val="005824B1"/>
    <w:rsid w:val="005841B8"/>
    <w:rsid w:val="0058643B"/>
    <w:rsid w:val="00590C5D"/>
    <w:rsid w:val="00596C57"/>
    <w:rsid w:val="00597DEC"/>
    <w:rsid w:val="005A0124"/>
    <w:rsid w:val="005A3D68"/>
    <w:rsid w:val="005A5A57"/>
    <w:rsid w:val="005B04BA"/>
    <w:rsid w:val="005B0FB7"/>
    <w:rsid w:val="005B13A4"/>
    <w:rsid w:val="005B2AA2"/>
    <w:rsid w:val="005B2F1C"/>
    <w:rsid w:val="005B3612"/>
    <w:rsid w:val="005B5DFC"/>
    <w:rsid w:val="005C138B"/>
    <w:rsid w:val="005C33B3"/>
    <w:rsid w:val="005C4489"/>
    <w:rsid w:val="005D06E4"/>
    <w:rsid w:val="005D434C"/>
    <w:rsid w:val="005E0674"/>
    <w:rsid w:val="005E13F4"/>
    <w:rsid w:val="005E3178"/>
    <w:rsid w:val="005E7D5C"/>
    <w:rsid w:val="005F746D"/>
    <w:rsid w:val="00603BE2"/>
    <w:rsid w:val="006056C3"/>
    <w:rsid w:val="0060574A"/>
    <w:rsid w:val="006073A2"/>
    <w:rsid w:val="00611ADC"/>
    <w:rsid w:val="00616577"/>
    <w:rsid w:val="00623AEF"/>
    <w:rsid w:val="00631AE4"/>
    <w:rsid w:val="0063637D"/>
    <w:rsid w:val="00641BAD"/>
    <w:rsid w:val="0064474C"/>
    <w:rsid w:val="00645756"/>
    <w:rsid w:val="006567BD"/>
    <w:rsid w:val="006649EB"/>
    <w:rsid w:val="00665607"/>
    <w:rsid w:val="006728B0"/>
    <w:rsid w:val="00677AEC"/>
    <w:rsid w:val="00680A25"/>
    <w:rsid w:val="00682E53"/>
    <w:rsid w:val="006875BD"/>
    <w:rsid w:val="006879D3"/>
    <w:rsid w:val="00693256"/>
    <w:rsid w:val="00694D1E"/>
    <w:rsid w:val="00697BE8"/>
    <w:rsid w:val="006A1719"/>
    <w:rsid w:val="006A45BC"/>
    <w:rsid w:val="006A4629"/>
    <w:rsid w:val="006A5064"/>
    <w:rsid w:val="006B08A9"/>
    <w:rsid w:val="006B0B38"/>
    <w:rsid w:val="006B1C75"/>
    <w:rsid w:val="006B4A3D"/>
    <w:rsid w:val="006C056A"/>
    <w:rsid w:val="006C53B4"/>
    <w:rsid w:val="006D3520"/>
    <w:rsid w:val="006D3FD1"/>
    <w:rsid w:val="006E00D7"/>
    <w:rsid w:val="006E0C30"/>
    <w:rsid w:val="006F305D"/>
    <w:rsid w:val="006F453C"/>
    <w:rsid w:val="006F590A"/>
    <w:rsid w:val="0070093B"/>
    <w:rsid w:val="007028A6"/>
    <w:rsid w:val="00716886"/>
    <w:rsid w:val="00721002"/>
    <w:rsid w:val="007302E5"/>
    <w:rsid w:val="00732241"/>
    <w:rsid w:val="00735B44"/>
    <w:rsid w:val="007400B5"/>
    <w:rsid w:val="00742517"/>
    <w:rsid w:val="007444E6"/>
    <w:rsid w:val="007532C8"/>
    <w:rsid w:val="007537A8"/>
    <w:rsid w:val="00755566"/>
    <w:rsid w:val="00765B0D"/>
    <w:rsid w:val="00766309"/>
    <w:rsid w:val="00772895"/>
    <w:rsid w:val="0079352D"/>
    <w:rsid w:val="007936D9"/>
    <w:rsid w:val="007A0C00"/>
    <w:rsid w:val="007A2D24"/>
    <w:rsid w:val="007A7BCB"/>
    <w:rsid w:val="007C0E43"/>
    <w:rsid w:val="007C7524"/>
    <w:rsid w:val="007D29C9"/>
    <w:rsid w:val="007D33AE"/>
    <w:rsid w:val="007D74F0"/>
    <w:rsid w:val="007E0C95"/>
    <w:rsid w:val="007E3225"/>
    <w:rsid w:val="007E7E96"/>
    <w:rsid w:val="00810C49"/>
    <w:rsid w:val="00822EAD"/>
    <w:rsid w:val="00826778"/>
    <w:rsid w:val="0083759D"/>
    <w:rsid w:val="00841EA6"/>
    <w:rsid w:val="00843E3F"/>
    <w:rsid w:val="00844B0C"/>
    <w:rsid w:val="0084656A"/>
    <w:rsid w:val="00856EC3"/>
    <w:rsid w:val="008605D6"/>
    <w:rsid w:val="0086167E"/>
    <w:rsid w:val="008617FF"/>
    <w:rsid w:val="00867FCE"/>
    <w:rsid w:val="008726AB"/>
    <w:rsid w:val="008765B9"/>
    <w:rsid w:val="00876A2E"/>
    <w:rsid w:val="008816AC"/>
    <w:rsid w:val="008816BB"/>
    <w:rsid w:val="00882AB3"/>
    <w:rsid w:val="00882F9A"/>
    <w:rsid w:val="00887E45"/>
    <w:rsid w:val="00892922"/>
    <w:rsid w:val="00896012"/>
    <w:rsid w:val="008964A4"/>
    <w:rsid w:val="008B0638"/>
    <w:rsid w:val="008B2DF4"/>
    <w:rsid w:val="008B3F15"/>
    <w:rsid w:val="008B42FC"/>
    <w:rsid w:val="008C02F3"/>
    <w:rsid w:val="008C07CD"/>
    <w:rsid w:val="008C29BB"/>
    <w:rsid w:val="008C4F74"/>
    <w:rsid w:val="008E1343"/>
    <w:rsid w:val="008E22E2"/>
    <w:rsid w:val="008E50C9"/>
    <w:rsid w:val="008E52D0"/>
    <w:rsid w:val="008E595F"/>
    <w:rsid w:val="00902C4D"/>
    <w:rsid w:val="009043CB"/>
    <w:rsid w:val="009071CA"/>
    <w:rsid w:val="009101E7"/>
    <w:rsid w:val="00912F3E"/>
    <w:rsid w:val="00914B7B"/>
    <w:rsid w:val="0091613D"/>
    <w:rsid w:val="0092260B"/>
    <w:rsid w:val="00927888"/>
    <w:rsid w:val="00934ACD"/>
    <w:rsid w:val="009357C6"/>
    <w:rsid w:val="00937EB4"/>
    <w:rsid w:val="0094071A"/>
    <w:rsid w:val="009407AC"/>
    <w:rsid w:val="00942151"/>
    <w:rsid w:val="0094341F"/>
    <w:rsid w:val="009435EE"/>
    <w:rsid w:val="00943B6E"/>
    <w:rsid w:val="009447AC"/>
    <w:rsid w:val="009466F1"/>
    <w:rsid w:val="0094775C"/>
    <w:rsid w:val="00962883"/>
    <w:rsid w:val="00965B89"/>
    <w:rsid w:val="009673F9"/>
    <w:rsid w:val="009674CF"/>
    <w:rsid w:val="00967882"/>
    <w:rsid w:val="00973693"/>
    <w:rsid w:val="00977AF8"/>
    <w:rsid w:val="0098063C"/>
    <w:rsid w:val="00981FA6"/>
    <w:rsid w:val="00987248"/>
    <w:rsid w:val="00990E11"/>
    <w:rsid w:val="00997A18"/>
    <w:rsid w:val="009A2646"/>
    <w:rsid w:val="009A6325"/>
    <w:rsid w:val="009A7956"/>
    <w:rsid w:val="009B0883"/>
    <w:rsid w:val="009C16C2"/>
    <w:rsid w:val="009C3D74"/>
    <w:rsid w:val="009C4653"/>
    <w:rsid w:val="009D3CB5"/>
    <w:rsid w:val="009E190E"/>
    <w:rsid w:val="009E3A9D"/>
    <w:rsid w:val="009E7D22"/>
    <w:rsid w:val="009F0905"/>
    <w:rsid w:val="009F492A"/>
    <w:rsid w:val="00A01790"/>
    <w:rsid w:val="00A13316"/>
    <w:rsid w:val="00A26AD1"/>
    <w:rsid w:val="00A26B37"/>
    <w:rsid w:val="00A27E0C"/>
    <w:rsid w:val="00A3239F"/>
    <w:rsid w:val="00A3346E"/>
    <w:rsid w:val="00A34A27"/>
    <w:rsid w:val="00A43A1F"/>
    <w:rsid w:val="00A457E3"/>
    <w:rsid w:val="00A531D4"/>
    <w:rsid w:val="00A537C3"/>
    <w:rsid w:val="00A5402D"/>
    <w:rsid w:val="00A55A03"/>
    <w:rsid w:val="00A65EB6"/>
    <w:rsid w:val="00A663F6"/>
    <w:rsid w:val="00A70494"/>
    <w:rsid w:val="00A76849"/>
    <w:rsid w:val="00A841BD"/>
    <w:rsid w:val="00A854B3"/>
    <w:rsid w:val="00A85DF3"/>
    <w:rsid w:val="00A90A96"/>
    <w:rsid w:val="00AA2C8E"/>
    <w:rsid w:val="00AA48A1"/>
    <w:rsid w:val="00AA4EC1"/>
    <w:rsid w:val="00AB596D"/>
    <w:rsid w:val="00AC383E"/>
    <w:rsid w:val="00AC43D6"/>
    <w:rsid w:val="00AC6B7F"/>
    <w:rsid w:val="00AC6CA5"/>
    <w:rsid w:val="00AC7C23"/>
    <w:rsid w:val="00AD18F7"/>
    <w:rsid w:val="00AD2F4D"/>
    <w:rsid w:val="00AE2773"/>
    <w:rsid w:val="00AE3921"/>
    <w:rsid w:val="00AE48AB"/>
    <w:rsid w:val="00AF21CE"/>
    <w:rsid w:val="00AF7C0A"/>
    <w:rsid w:val="00B0096C"/>
    <w:rsid w:val="00B011AE"/>
    <w:rsid w:val="00B04056"/>
    <w:rsid w:val="00B16DBD"/>
    <w:rsid w:val="00B17662"/>
    <w:rsid w:val="00B2082F"/>
    <w:rsid w:val="00B24300"/>
    <w:rsid w:val="00B254CF"/>
    <w:rsid w:val="00B25C77"/>
    <w:rsid w:val="00B37520"/>
    <w:rsid w:val="00B41749"/>
    <w:rsid w:val="00B42801"/>
    <w:rsid w:val="00B44487"/>
    <w:rsid w:val="00B51AEB"/>
    <w:rsid w:val="00B53FCE"/>
    <w:rsid w:val="00B566D7"/>
    <w:rsid w:val="00B60B5E"/>
    <w:rsid w:val="00B623E4"/>
    <w:rsid w:val="00B6492A"/>
    <w:rsid w:val="00B650BB"/>
    <w:rsid w:val="00B71B5E"/>
    <w:rsid w:val="00B7318D"/>
    <w:rsid w:val="00B7365F"/>
    <w:rsid w:val="00B753E9"/>
    <w:rsid w:val="00B9161B"/>
    <w:rsid w:val="00B94969"/>
    <w:rsid w:val="00BA4568"/>
    <w:rsid w:val="00BA58BA"/>
    <w:rsid w:val="00BA7C2B"/>
    <w:rsid w:val="00BB1EE8"/>
    <w:rsid w:val="00BB4038"/>
    <w:rsid w:val="00BB490C"/>
    <w:rsid w:val="00BB4B99"/>
    <w:rsid w:val="00BB5FC6"/>
    <w:rsid w:val="00BB699E"/>
    <w:rsid w:val="00BC1748"/>
    <w:rsid w:val="00BC5BF5"/>
    <w:rsid w:val="00BC7520"/>
    <w:rsid w:val="00BD15A5"/>
    <w:rsid w:val="00BD30BD"/>
    <w:rsid w:val="00BD3B21"/>
    <w:rsid w:val="00BD6C02"/>
    <w:rsid w:val="00BD75B1"/>
    <w:rsid w:val="00BF0F52"/>
    <w:rsid w:val="00BF5C5C"/>
    <w:rsid w:val="00BF6D53"/>
    <w:rsid w:val="00C01280"/>
    <w:rsid w:val="00C02D48"/>
    <w:rsid w:val="00C02EAF"/>
    <w:rsid w:val="00C06BBF"/>
    <w:rsid w:val="00C07C8B"/>
    <w:rsid w:val="00C253CF"/>
    <w:rsid w:val="00C32AD1"/>
    <w:rsid w:val="00C361F3"/>
    <w:rsid w:val="00C37DAD"/>
    <w:rsid w:val="00C413E7"/>
    <w:rsid w:val="00C454EC"/>
    <w:rsid w:val="00C4575B"/>
    <w:rsid w:val="00C45912"/>
    <w:rsid w:val="00C472FF"/>
    <w:rsid w:val="00C52078"/>
    <w:rsid w:val="00C5346D"/>
    <w:rsid w:val="00C53CF5"/>
    <w:rsid w:val="00C57B91"/>
    <w:rsid w:val="00C62491"/>
    <w:rsid w:val="00C6604E"/>
    <w:rsid w:val="00C77468"/>
    <w:rsid w:val="00C815F5"/>
    <w:rsid w:val="00C82FE7"/>
    <w:rsid w:val="00C86199"/>
    <w:rsid w:val="00C9627F"/>
    <w:rsid w:val="00CA3F0F"/>
    <w:rsid w:val="00CA4BAC"/>
    <w:rsid w:val="00CA52B4"/>
    <w:rsid w:val="00CB0E17"/>
    <w:rsid w:val="00CB3A59"/>
    <w:rsid w:val="00CB3E0B"/>
    <w:rsid w:val="00CC02B9"/>
    <w:rsid w:val="00CD075B"/>
    <w:rsid w:val="00CD1981"/>
    <w:rsid w:val="00CE53EF"/>
    <w:rsid w:val="00CF14F1"/>
    <w:rsid w:val="00CF4464"/>
    <w:rsid w:val="00CF52BE"/>
    <w:rsid w:val="00D05600"/>
    <w:rsid w:val="00D06CBD"/>
    <w:rsid w:val="00D1798B"/>
    <w:rsid w:val="00D23E37"/>
    <w:rsid w:val="00D242B9"/>
    <w:rsid w:val="00D25F91"/>
    <w:rsid w:val="00D32C73"/>
    <w:rsid w:val="00D37AC3"/>
    <w:rsid w:val="00D43E06"/>
    <w:rsid w:val="00D46F35"/>
    <w:rsid w:val="00D536F3"/>
    <w:rsid w:val="00D63905"/>
    <w:rsid w:val="00D642B8"/>
    <w:rsid w:val="00D72F8C"/>
    <w:rsid w:val="00D76A2C"/>
    <w:rsid w:val="00D85A3A"/>
    <w:rsid w:val="00D95FB0"/>
    <w:rsid w:val="00D97303"/>
    <w:rsid w:val="00DA202D"/>
    <w:rsid w:val="00DA2877"/>
    <w:rsid w:val="00DA371D"/>
    <w:rsid w:val="00DA38B9"/>
    <w:rsid w:val="00DB033C"/>
    <w:rsid w:val="00DB7312"/>
    <w:rsid w:val="00DB7609"/>
    <w:rsid w:val="00DC0371"/>
    <w:rsid w:val="00DC4917"/>
    <w:rsid w:val="00DC63B1"/>
    <w:rsid w:val="00DD7A57"/>
    <w:rsid w:val="00DE0864"/>
    <w:rsid w:val="00DE671D"/>
    <w:rsid w:val="00DE7165"/>
    <w:rsid w:val="00DF6DE1"/>
    <w:rsid w:val="00DF7265"/>
    <w:rsid w:val="00E00F5E"/>
    <w:rsid w:val="00E0455D"/>
    <w:rsid w:val="00E13012"/>
    <w:rsid w:val="00E13054"/>
    <w:rsid w:val="00E172BE"/>
    <w:rsid w:val="00E21D6E"/>
    <w:rsid w:val="00E26FDA"/>
    <w:rsid w:val="00E367DD"/>
    <w:rsid w:val="00E40856"/>
    <w:rsid w:val="00E45A59"/>
    <w:rsid w:val="00E4644D"/>
    <w:rsid w:val="00E51A15"/>
    <w:rsid w:val="00E601E0"/>
    <w:rsid w:val="00E63629"/>
    <w:rsid w:val="00E644ED"/>
    <w:rsid w:val="00E64B23"/>
    <w:rsid w:val="00E666C5"/>
    <w:rsid w:val="00E73684"/>
    <w:rsid w:val="00E7560D"/>
    <w:rsid w:val="00E75ECE"/>
    <w:rsid w:val="00E76EB3"/>
    <w:rsid w:val="00E77427"/>
    <w:rsid w:val="00E80B55"/>
    <w:rsid w:val="00E81119"/>
    <w:rsid w:val="00E83F41"/>
    <w:rsid w:val="00E91A0B"/>
    <w:rsid w:val="00E96569"/>
    <w:rsid w:val="00EA1785"/>
    <w:rsid w:val="00EA2E66"/>
    <w:rsid w:val="00EA7A99"/>
    <w:rsid w:val="00EB5504"/>
    <w:rsid w:val="00ED0638"/>
    <w:rsid w:val="00ED7EF6"/>
    <w:rsid w:val="00EE291C"/>
    <w:rsid w:val="00EE64A9"/>
    <w:rsid w:val="00EE694A"/>
    <w:rsid w:val="00EE7FEA"/>
    <w:rsid w:val="00EF747F"/>
    <w:rsid w:val="00F006AD"/>
    <w:rsid w:val="00F02C53"/>
    <w:rsid w:val="00F0409C"/>
    <w:rsid w:val="00F044F0"/>
    <w:rsid w:val="00F10307"/>
    <w:rsid w:val="00F16281"/>
    <w:rsid w:val="00F20D1F"/>
    <w:rsid w:val="00F31D75"/>
    <w:rsid w:val="00F37A30"/>
    <w:rsid w:val="00F461EC"/>
    <w:rsid w:val="00F52288"/>
    <w:rsid w:val="00F63CFA"/>
    <w:rsid w:val="00F81D8C"/>
    <w:rsid w:val="00F81E4F"/>
    <w:rsid w:val="00F84A13"/>
    <w:rsid w:val="00F8737A"/>
    <w:rsid w:val="00F917B0"/>
    <w:rsid w:val="00F92400"/>
    <w:rsid w:val="00F94F03"/>
    <w:rsid w:val="00FA3D6D"/>
    <w:rsid w:val="00FA5680"/>
    <w:rsid w:val="00FA6CE2"/>
    <w:rsid w:val="00FB0EFC"/>
    <w:rsid w:val="00FB4F6F"/>
    <w:rsid w:val="00FB6B9E"/>
    <w:rsid w:val="00FC2AC4"/>
    <w:rsid w:val="00FC6E1C"/>
    <w:rsid w:val="00FC7B1C"/>
    <w:rsid w:val="00FD03D3"/>
    <w:rsid w:val="00FD4E4C"/>
    <w:rsid w:val="00FD5848"/>
    <w:rsid w:val="00FD5D94"/>
    <w:rsid w:val="00FD7CBE"/>
    <w:rsid w:val="00FE53C9"/>
    <w:rsid w:val="00FF4FE8"/>
    <w:rsid w:val="00FF6CD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7387E"/>
  <w15:docId w15:val="{8278D97B-0CC0-4A74-A863-3F5F6734E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16AC"/>
    <w:pPr>
      <w:spacing w:after="0" w:line="240" w:lineRule="auto"/>
    </w:pPr>
    <w:rPr>
      <w:rFonts w:ascii="Times New Roman" w:eastAsia="Times New Roman" w:hAnsi="Times New Roman" w:cs="Times New Roman"/>
      <w:sz w:val="24"/>
      <w:szCs w:val="24"/>
      <w:lang w:val="en-GB"/>
    </w:rPr>
  </w:style>
  <w:style w:type="paragraph" w:styleId="Heading3">
    <w:name w:val="heading 3"/>
    <w:basedOn w:val="Normal"/>
    <w:next w:val="Normal"/>
    <w:link w:val="Heading3Char"/>
    <w:qFormat/>
    <w:rsid w:val="00F94F03"/>
    <w:pPr>
      <w:keepNext/>
      <w:jc w:val="both"/>
      <w:outlineLvl w:val="2"/>
    </w:pPr>
    <w:rPr>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94F03"/>
    <w:rPr>
      <w:rFonts w:ascii="Times New Roman" w:eastAsia="Times New Roman" w:hAnsi="Times New Roman" w:cs="Times New Roman"/>
      <w:sz w:val="28"/>
      <w:szCs w:val="20"/>
    </w:rPr>
  </w:style>
  <w:style w:type="paragraph" w:styleId="BodyText">
    <w:name w:val="Body Text"/>
    <w:basedOn w:val="Normal"/>
    <w:link w:val="BodyTextChar"/>
    <w:rsid w:val="00F94F03"/>
    <w:pPr>
      <w:jc w:val="center"/>
    </w:pPr>
    <w:rPr>
      <w:b/>
      <w:bCs/>
      <w:sz w:val="28"/>
      <w:szCs w:val="28"/>
    </w:rPr>
  </w:style>
  <w:style w:type="character" w:customStyle="1" w:styleId="BodyTextChar">
    <w:name w:val="Body Text Char"/>
    <w:basedOn w:val="DefaultParagraphFont"/>
    <w:link w:val="BodyText"/>
    <w:rsid w:val="00F94F03"/>
    <w:rPr>
      <w:rFonts w:ascii="Times New Roman" w:eastAsia="Times New Roman" w:hAnsi="Times New Roman" w:cs="Times New Roman"/>
      <w:b/>
      <w:bCs/>
      <w:sz w:val="28"/>
      <w:szCs w:val="28"/>
    </w:rPr>
  </w:style>
  <w:style w:type="paragraph" w:customStyle="1" w:styleId="NormalWeb1">
    <w:name w:val="Normal (Web)1"/>
    <w:basedOn w:val="Normal"/>
    <w:rsid w:val="00F94F03"/>
    <w:pPr>
      <w:spacing w:before="100" w:beforeAutospacing="1" w:after="100" w:afterAutospacing="1"/>
    </w:pPr>
    <w:rPr>
      <w:rFonts w:ascii="Arial Unicode MS" w:eastAsia="Arial Unicode MS" w:hAnsi="Arial Unicode MS"/>
      <w:color w:val="000000"/>
      <w:szCs w:val="20"/>
      <w:lang w:val="lv-LV"/>
    </w:rPr>
  </w:style>
  <w:style w:type="paragraph" w:styleId="BodyTextIndent">
    <w:name w:val="Body Text Indent"/>
    <w:basedOn w:val="Normal"/>
    <w:link w:val="BodyTextIndentChar"/>
    <w:rsid w:val="00F94F03"/>
    <w:pPr>
      <w:spacing w:after="120"/>
      <w:ind w:left="283"/>
    </w:pPr>
  </w:style>
  <w:style w:type="character" w:customStyle="1" w:styleId="BodyTextIndentChar">
    <w:name w:val="Body Text Indent Char"/>
    <w:basedOn w:val="DefaultParagraphFont"/>
    <w:link w:val="BodyTextIndent"/>
    <w:rsid w:val="00F94F03"/>
    <w:rPr>
      <w:rFonts w:ascii="Times New Roman" w:eastAsia="Times New Roman" w:hAnsi="Times New Roman" w:cs="Times New Roman"/>
      <w:sz w:val="24"/>
      <w:szCs w:val="24"/>
      <w:lang w:val="en-GB"/>
    </w:rPr>
  </w:style>
  <w:style w:type="paragraph" w:styleId="BodyTextIndent3">
    <w:name w:val="Body Text Indent 3"/>
    <w:basedOn w:val="Normal"/>
    <w:link w:val="BodyTextIndent3Char"/>
    <w:rsid w:val="00F94F03"/>
    <w:pPr>
      <w:spacing w:after="120"/>
      <w:ind w:left="283"/>
    </w:pPr>
    <w:rPr>
      <w:sz w:val="16"/>
      <w:szCs w:val="16"/>
    </w:rPr>
  </w:style>
  <w:style w:type="character" w:customStyle="1" w:styleId="BodyTextIndent3Char">
    <w:name w:val="Body Text Indent 3 Char"/>
    <w:basedOn w:val="DefaultParagraphFont"/>
    <w:link w:val="BodyTextIndent3"/>
    <w:rsid w:val="00F94F03"/>
    <w:rPr>
      <w:rFonts w:ascii="Times New Roman" w:eastAsia="Times New Roman" w:hAnsi="Times New Roman" w:cs="Times New Roman"/>
      <w:sz w:val="16"/>
      <w:szCs w:val="16"/>
      <w:lang w:val="en-GB"/>
    </w:rPr>
  </w:style>
  <w:style w:type="paragraph" w:styleId="ListParagraph">
    <w:name w:val="List Paragraph"/>
    <w:aliases w:val="2,Strip,H&amp;P List Paragraph,Saraksta rindkopa1,Normal bullet 2,Bullet list,List Paragraph1,Colorful List - Accent 12"/>
    <w:basedOn w:val="Normal"/>
    <w:uiPriority w:val="34"/>
    <w:qFormat/>
    <w:rsid w:val="00732241"/>
    <w:pPr>
      <w:ind w:left="720"/>
      <w:contextualSpacing/>
    </w:pPr>
  </w:style>
  <w:style w:type="paragraph" w:customStyle="1" w:styleId="tv2131">
    <w:name w:val="tv2131"/>
    <w:basedOn w:val="Normal"/>
    <w:rsid w:val="005B2AA2"/>
    <w:pPr>
      <w:spacing w:line="360" w:lineRule="auto"/>
      <w:ind w:firstLine="300"/>
    </w:pPr>
    <w:rPr>
      <w:color w:val="414142"/>
      <w:sz w:val="20"/>
      <w:szCs w:val="20"/>
      <w:lang w:val="lv-LV" w:eastAsia="lv-LV"/>
    </w:rPr>
  </w:style>
  <w:style w:type="paragraph" w:styleId="BalloonText">
    <w:name w:val="Balloon Text"/>
    <w:basedOn w:val="Normal"/>
    <w:link w:val="BalloonTextChar"/>
    <w:uiPriority w:val="99"/>
    <w:semiHidden/>
    <w:unhideWhenUsed/>
    <w:rsid w:val="000334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344B"/>
    <w:rPr>
      <w:rFonts w:ascii="Segoe UI" w:eastAsia="Times New Roman" w:hAnsi="Segoe UI" w:cs="Segoe UI"/>
      <w:sz w:val="18"/>
      <w:szCs w:val="18"/>
      <w:lang w:val="en-GB"/>
    </w:rPr>
  </w:style>
  <w:style w:type="paragraph" w:styleId="NoSpacing">
    <w:name w:val="No Spacing"/>
    <w:uiPriority w:val="1"/>
    <w:qFormat/>
    <w:rsid w:val="00E77427"/>
    <w:pPr>
      <w:spacing w:after="0" w:line="240" w:lineRule="auto"/>
    </w:pPr>
    <w:rPr>
      <w:rFonts w:ascii="Times New Roman" w:eastAsia="Times New Roman" w:hAnsi="Times New Roman" w:cs="Times New Roman"/>
      <w:sz w:val="24"/>
      <w:szCs w:val="24"/>
      <w:lang w:val="en-GB"/>
    </w:rPr>
  </w:style>
  <w:style w:type="paragraph" w:styleId="Header">
    <w:name w:val="header"/>
    <w:basedOn w:val="Normal"/>
    <w:link w:val="HeaderChar"/>
    <w:unhideWhenUsed/>
    <w:rsid w:val="00C02D48"/>
    <w:pPr>
      <w:tabs>
        <w:tab w:val="center" w:pos="4153"/>
        <w:tab w:val="right" w:pos="8306"/>
      </w:tabs>
    </w:pPr>
  </w:style>
  <w:style w:type="character" w:customStyle="1" w:styleId="HeaderChar">
    <w:name w:val="Header Char"/>
    <w:basedOn w:val="DefaultParagraphFont"/>
    <w:link w:val="Header"/>
    <w:rsid w:val="00C02D48"/>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C02D48"/>
    <w:pPr>
      <w:tabs>
        <w:tab w:val="center" w:pos="4153"/>
        <w:tab w:val="right" w:pos="8306"/>
      </w:tabs>
    </w:pPr>
  </w:style>
  <w:style w:type="character" w:customStyle="1" w:styleId="FooterChar">
    <w:name w:val="Footer Char"/>
    <w:basedOn w:val="DefaultParagraphFont"/>
    <w:link w:val="Footer"/>
    <w:uiPriority w:val="99"/>
    <w:rsid w:val="00C02D48"/>
    <w:rPr>
      <w:rFonts w:ascii="Times New Roman" w:eastAsia="Times New Roman" w:hAnsi="Times New Roman" w:cs="Times New Roman"/>
      <w:sz w:val="24"/>
      <w:szCs w:val="24"/>
      <w:lang w:val="en-GB"/>
    </w:rPr>
  </w:style>
  <w:style w:type="character" w:styleId="Hyperlink">
    <w:name w:val="Hyperlink"/>
    <w:basedOn w:val="DefaultParagraphFont"/>
    <w:uiPriority w:val="99"/>
    <w:rsid w:val="00EE291C"/>
    <w:rPr>
      <w:rFonts w:cs="Times New Roman"/>
      <w:color w:val="0000FF"/>
      <w:u w:val="single"/>
    </w:rPr>
  </w:style>
  <w:style w:type="character" w:styleId="CommentReference">
    <w:name w:val="annotation reference"/>
    <w:basedOn w:val="DefaultParagraphFont"/>
    <w:uiPriority w:val="99"/>
    <w:semiHidden/>
    <w:unhideWhenUsed/>
    <w:rsid w:val="00C02EAF"/>
    <w:rPr>
      <w:sz w:val="16"/>
      <w:szCs w:val="16"/>
    </w:rPr>
  </w:style>
  <w:style w:type="paragraph" w:styleId="CommentText">
    <w:name w:val="annotation text"/>
    <w:basedOn w:val="Normal"/>
    <w:link w:val="CommentTextChar"/>
    <w:uiPriority w:val="99"/>
    <w:semiHidden/>
    <w:unhideWhenUsed/>
    <w:rsid w:val="00C02EAF"/>
    <w:rPr>
      <w:sz w:val="20"/>
      <w:szCs w:val="20"/>
    </w:rPr>
  </w:style>
  <w:style w:type="character" w:customStyle="1" w:styleId="CommentTextChar">
    <w:name w:val="Comment Text Char"/>
    <w:basedOn w:val="DefaultParagraphFont"/>
    <w:link w:val="CommentText"/>
    <w:uiPriority w:val="99"/>
    <w:semiHidden/>
    <w:rsid w:val="00C02EAF"/>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C02EAF"/>
    <w:rPr>
      <w:b/>
      <w:bCs/>
    </w:rPr>
  </w:style>
  <w:style w:type="character" w:customStyle="1" w:styleId="CommentSubjectChar">
    <w:name w:val="Comment Subject Char"/>
    <w:basedOn w:val="CommentTextChar"/>
    <w:link w:val="CommentSubject"/>
    <w:uiPriority w:val="99"/>
    <w:semiHidden/>
    <w:rsid w:val="00C02EAF"/>
    <w:rPr>
      <w:rFonts w:ascii="Times New Roman" w:eastAsia="Times New Roman" w:hAnsi="Times New Roman" w:cs="Times New Roman"/>
      <w:b/>
      <w:bCs/>
      <w:sz w:val="20"/>
      <w:szCs w:val="20"/>
      <w:lang w:val="en-GB"/>
    </w:rPr>
  </w:style>
  <w:style w:type="character" w:styleId="Strong">
    <w:name w:val="Strong"/>
    <w:basedOn w:val="DefaultParagraphFont"/>
    <w:uiPriority w:val="22"/>
    <w:qFormat/>
    <w:rsid w:val="00D05600"/>
    <w:rPr>
      <w:b/>
      <w:bCs/>
    </w:rPr>
  </w:style>
  <w:style w:type="paragraph" w:styleId="Revision">
    <w:name w:val="Revision"/>
    <w:hidden/>
    <w:uiPriority w:val="99"/>
    <w:semiHidden/>
    <w:rsid w:val="00914B7B"/>
    <w:pPr>
      <w:spacing w:after="0" w:line="240" w:lineRule="auto"/>
    </w:pPr>
    <w:rPr>
      <w:rFonts w:ascii="Times New Roman" w:eastAsia="Times New Roman" w:hAnsi="Times New Roman" w:cs="Times New Roman"/>
      <w:sz w:val="24"/>
      <w:szCs w:val="24"/>
      <w:lang w:val="en-GB"/>
    </w:rPr>
  </w:style>
  <w:style w:type="character" w:styleId="FollowedHyperlink">
    <w:name w:val="FollowedHyperlink"/>
    <w:basedOn w:val="DefaultParagraphFont"/>
    <w:uiPriority w:val="99"/>
    <w:semiHidden/>
    <w:unhideWhenUsed/>
    <w:rsid w:val="004F4DAA"/>
    <w:rPr>
      <w:color w:val="954F72" w:themeColor="followedHyperlink"/>
      <w:u w:val="single"/>
    </w:rPr>
  </w:style>
  <w:style w:type="paragraph" w:customStyle="1" w:styleId="Default">
    <w:name w:val="Default"/>
    <w:rsid w:val="00AA48A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tv2132">
    <w:name w:val="tv2132"/>
    <w:basedOn w:val="Normal"/>
    <w:rsid w:val="001A44D6"/>
    <w:pPr>
      <w:spacing w:line="360" w:lineRule="auto"/>
      <w:ind w:firstLine="300"/>
    </w:pPr>
    <w:rPr>
      <w:color w:val="414142"/>
      <w:sz w:val="20"/>
      <w:szCs w:val="20"/>
      <w:lang w:val="lv-LV" w:eastAsia="lv-LV"/>
    </w:rPr>
  </w:style>
  <w:style w:type="character" w:customStyle="1" w:styleId="italic">
    <w:name w:val="italic"/>
    <w:basedOn w:val="DefaultParagraphFont"/>
    <w:rsid w:val="005A5A57"/>
    <w:rPr>
      <w:i/>
      <w:iCs/>
    </w:rPr>
  </w:style>
  <w:style w:type="paragraph" w:customStyle="1" w:styleId="naisf">
    <w:name w:val="naisf"/>
    <w:basedOn w:val="Normal"/>
    <w:rsid w:val="002E506B"/>
    <w:pPr>
      <w:spacing w:before="75" w:after="75"/>
      <w:ind w:firstLine="375"/>
      <w:jc w:val="both"/>
    </w:pPr>
    <w:rPr>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018307">
      <w:bodyDiv w:val="1"/>
      <w:marLeft w:val="0"/>
      <w:marRight w:val="0"/>
      <w:marTop w:val="0"/>
      <w:marBottom w:val="0"/>
      <w:divBdr>
        <w:top w:val="none" w:sz="0" w:space="0" w:color="auto"/>
        <w:left w:val="none" w:sz="0" w:space="0" w:color="auto"/>
        <w:bottom w:val="none" w:sz="0" w:space="0" w:color="auto"/>
        <w:right w:val="none" w:sz="0" w:space="0" w:color="auto"/>
      </w:divBdr>
      <w:divsChild>
        <w:div w:id="199976000">
          <w:marLeft w:val="0"/>
          <w:marRight w:val="0"/>
          <w:marTop w:val="0"/>
          <w:marBottom w:val="0"/>
          <w:divBdr>
            <w:top w:val="none" w:sz="0" w:space="0" w:color="auto"/>
            <w:left w:val="none" w:sz="0" w:space="0" w:color="auto"/>
            <w:bottom w:val="none" w:sz="0" w:space="0" w:color="auto"/>
            <w:right w:val="none" w:sz="0" w:space="0" w:color="auto"/>
          </w:divBdr>
          <w:divsChild>
            <w:div w:id="1180388601">
              <w:marLeft w:val="0"/>
              <w:marRight w:val="0"/>
              <w:marTop w:val="0"/>
              <w:marBottom w:val="0"/>
              <w:divBdr>
                <w:top w:val="none" w:sz="0" w:space="0" w:color="auto"/>
                <w:left w:val="none" w:sz="0" w:space="0" w:color="auto"/>
                <w:bottom w:val="none" w:sz="0" w:space="0" w:color="auto"/>
                <w:right w:val="none" w:sz="0" w:space="0" w:color="auto"/>
              </w:divBdr>
              <w:divsChild>
                <w:div w:id="400446121">
                  <w:marLeft w:val="0"/>
                  <w:marRight w:val="0"/>
                  <w:marTop w:val="0"/>
                  <w:marBottom w:val="0"/>
                  <w:divBdr>
                    <w:top w:val="none" w:sz="0" w:space="0" w:color="auto"/>
                    <w:left w:val="none" w:sz="0" w:space="0" w:color="auto"/>
                    <w:bottom w:val="none" w:sz="0" w:space="0" w:color="auto"/>
                    <w:right w:val="none" w:sz="0" w:space="0" w:color="auto"/>
                  </w:divBdr>
                  <w:divsChild>
                    <w:div w:id="2100906293">
                      <w:marLeft w:val="0"/>
                      <w:marRight w:val="0"/>
                      <w:marTop w:val="0"/>
                      <w:marBottom w:val="0"/>
                      <w:divBdr>
                        <w:top w:val="none" w:sz="0" w:space="0" w:color="auto"/>
                        <w:left w:val="none" w:sz="0" w:space="0" w:color="auto"/>
                        <w:bottom w:val="none" w:sz="0" w:space="0" w:color="auto"/>
                        <w:right w:val="none" w:sz="0" w:space="0" w:color="auto"/>
                      </w:divBdr>
                      <w:divsChild>
                        <w:div w:id="235625602">
                          <w:marLeft w:val="0"/>
                          <w:marRight w:val="0"/>
                          <w:marTop w:val="0"/>
                          <w:marBottom w:val="0"/>
                          <w:divBdr>
                            <w:top w:val="none" w:sz="0" w:space="0" w:color="auto"/>
                            <w:left w:val="none" w:sz="0" w:space="0" w:color="auto"/>
                            <w:bottom w:val="none" w:sz="0" w:space="0" w:color="auto"/>
                            <w:right w:val="none" w:sz="0" w:space="0" w:color="auto"/>
                          </w:divBdr>
                          <w:divsChild>
                            <w:div w:id="35095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3263818">
      <w:bodyDiv w:val="1"/>
      <w:marLeft w:val="0"/>
      <w:marRight w:val="0"/>
      <w:marTop w:val="0"/>
      <w:marBottom w:val="0"/>
      <w:divBdr>
        <w:top w:val="none" w:sz="0" w:space="0" w:color="auto"/>
        <w:left w:val="none" w:sz="0" w:space="0" w:color="auto"/>
        <w:bottom w:val="none" w:sz="0" w:space="0" w:color="auto"/>
        <w:right w:val="none" w:sz="0" w:space="0" w:color="auto"/>
      </w:divBdr>
    </w:div>
    <w:div w:id="1518544703">
      <w:bodyDiv w:val="1"/>
      <w:marLeft w:val="0"/>
      <w:marRight w:val="0"/>
      <w:marTop w:val="0"/>
      <w:marBottom w:val="0"/>
      <w:divBdr>
        <w:top w:val="none" w:sz="0" w:space="0" w:color="auto"/>
        <w:left w:val="none" w:sz="0" w:space="0" w:color="auto"/>
        <w:bottom w:val="none" w:sz="0" w:space="0" w:color="auto"/>
        <w:right w:val="none" w:sz="0" w:space="0" w:color="auto"/>
      </w:divBdr>
      <w:divsChild>
        <w:div w:id="229926147">
          <w:marLeft w:val="0"/>
          <w:marRight w:val="0"/>
          <w:marTop w:val="0"/>
          <w:marBottom w:val="0"/>
          <w:divBdr>
            <w:top w:val="none" w:sz="0" w:space="0" w:color="auto"/>
            <w:left w:val="none" w:sz="0" w:space="0" w:color="auto"/>
            <w:bottom w:val="none" w:sz="0" w:space="0" w:color="auto"/>
            <w:right w:val="none" w:sz="0" w:space="0" w:color="auto"/>
          </w:divBdr>
          <w:divsChild>
            <w:div w:id="299041639">
              <w:marLeft w:val="0"/>
              <w:marRight w:val="0"/>
              <w:marTop w:val="0"/>
              <w:marBottom w:val="0"/>
              <w:divBdr>
                <w:top w:val="none" w:sz="0" w:space="0" w:color="auto"/>
                <w:left w:val="none" w:sz="0" w:space="0" w:color="auto"/>
                <w:bottom w:val="none" w:sz="0" w:space="0" w:color="auto"/>
                <w:right w:val="none" w:sz="0" w:space="0" w:color="auto"/>
              </w:divBdr>
              <w:divsChild>
                <w:div w:id="220560480">
                  <w:marLeft w:val="0"/>
                  <w:marRight w:val="0"/>
                  <w:marTop w:val="0"/>
                  <w:marBottom w:val="0"/>
                  <w:divBdr>
                    <w:top w:val="none" w:sz="0" w:space="0" w:color="auto"/>
                    <w:left w:val="none" w:sz="0" w:space="0" w:color="auto"/>
                    <w:bottom w:val="none" w:sz="0" w:space="0" w:color="auto"/>
                    <w:right w:val="none" w:sz="0" w:space="0" w:color="auto"/>
                  </w:divBdr>
                  <w:divsChild>
                    <w:div w:id="325481200">
                      <w:marLeft w:val="0"/>
                      <w:marRight w:val="0"/>
                      <w:marTop w:val="0"/>
                      <w:marBottom w:val="0"/>
                      <w:divBdr>
                        <w:top w:val="none" w:sz="0" w:space="0" w:color="auto"/>
                        <w:left w:val="none" w:sz="0" w:space="0" w:color="auto"/>
                        <w:bottom w:val="none" w:sz="0" w:space="0" w:color="auto"/>
                        <w:right w:val="none" w:sz="0" w:space="0" w:color="auto"/>
                      </w:divBdr>
                      <w:divsChild>
                        <w:div w:id="160390778">
                          <w:marLeft w:val="0"/>
                          <w:marRight w:val="0"/>
                          <w:marTop w:val="0"/>
                          <w:marBottom w:val="0"/>
                          <w:divBdr>
                            <w:top w:val="none" w:sz="0" w:space="0" w:color="auto"/>
                            <w:left w:val="none" w:sz="0" w:space="0" w:color="auto"/>
                            <w:bottom w:val="none" w:sz="0" w:space="0" w:color="auto"/>
                            <w:right w:val="none" w:sz="0" w:space="0" w:color="auto"/>
                          </w:divBdr>
                          <w:divsChild>
                            <w:div w:id="41119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6800143">
      <w:bodyDiv w:val="1"/>
      <w:marLeft w:val="0"/>
      <w:marRight w:val="0"/>
      <w:marTop w:val="0"/>
      <w:marBottom w:val="0"/>
      <w:divBdr>
        <w:top w:val="none" w:sz="0" w:space="0" w:color="auto"/>
        <w:left w:val="none" w:sz="0" w:space="0" w:color="auto"/>
        <w:bottom w:val="none" w:sz="0" w:space="0" w:color="auto"/>
        <w:right w:val="none" w:sz="0" w:space="0" w:color="auto"/>
      </w:divBdr>
    </w:div>
    <w:div w:id="1823497170">
      <w:bodyDiv w:val="1"/>
      <w:marLeft w:val="0"/>
      <w:marRight w:val="0"/>
      <w:marTop w:val="0"/>
      <w:marBottom w:val="0"/>
      <w:divBdr>
        <w:top w:val="none" w:sz="0" w:space="0" w:color="auto"/>
        <w:left w:val="none" w:sz="0" w:space="0" w:color="auto"/>
        <w:bottom w:val="none" w:sz="0" w:space="0" w:color="auto"/>
        <w:right w:val="none" w:sz="0" w:space="0" w:color="auto"/>
      </w:divBdr>
    </w:div>
    <w:div w:id="1903709628">
      <w:bodyDiv w:val="1"/>
      <w:marLeft w:val="0"/>
      <w:marRight w:val="0"/>
      <w:marTop w:val="0"/>
      <w:marBottom w:val="0"/>
      <w:divBdr>
        <w:top w:val="none" w:sz="0" w:space="0" w:color="auto"/>
        <w:left w:val="none" w:sz="0" w:space="0" w:color="auto"/>
        <w:bottom w:val="none" w:sz="0" w:space="0" w:color="auto"/>
        <w:right w:val="none" w:sz="0" w:space="0" w:color="auto"/>
      </w:divBdr>
    </w:div>
    <w:div w:id="1931347382">
      <w:bodyDiv w:val="1"/>
      <w:marLeft w:val="0"/>
      <w:marRight w:val="0"/>
      <w:marTop w:val="0"/>
      <w:marBottom w:val="0"/>
      <w:divBdr>
        <w:top w:val="none" w:sz="0" w:space="0" w:color="auto"/>
        <w:left w:val="none" w:sz="0" w:space="0" w:color="auto"/>
        <w:bottom w:val="none" w:sz="0" w:space="0" w:color="auto"/>
        <w:right w:val="none" w:sz="0" w:space="0" w:color="auto"/>
      </w:divBdr>
      <w:divsChild>
        <w:div w:id="2038117903">
          <w:marLeft w:val="0"/>
          <w:marRight w:val="0"/>
          <w:marTop w:val="0"/>
          <w:marBottom w:val="0"/>
          <w:divBdr>
            <w:top w:val="none" w:sz="0" w:space="0" w:color="auto"/>
            <w:left w:val="none" w:sz="0" w:space="0" w:color="auto"/>
            <w:bottom w:val="none" w:sz="0" w:space="0" w:color="auto"/>
            <w:right w:val="none" w:sz="0" w:space="0" w:color="auto"/>
          </w:divBdr>
          <w:divsChild>
            <w:div w:id="1156989689">
              <w:marLeft w:val="0"/>
              <w:marRight w:val="0"/>
              <w:marTop w:val="0"/>
              <w:marBottom w:val="0"/>
              <w:divBdr>
                <w:top w:val="none" w:sz="0" w:space="0" w:color="auto"/>
                <w:left w:val="none" w:sz="0" w:space="0" w:color="auto"/>
                <w:bottom w:val="none" w:sz="0" w:space="0" w:color="auto"/>
                <w:right w:val="none" w:sz="0" w:space="0" w:color="auto"/>
              </w:divBdr>
              <w:divsChild>
                <w:div w:id="1937860473">
                  <w:marLeft w:val="0"/>
                  <w:marRight w:val="0"/>
                  <w:marTop w:val="0"/>
                  <w:marBottom w:val="0"/>
                  <w:divBdr>
                    <w:top w:val="none" w:sz="0" w:space="0" w:color="auto"/>
                    <w:left w:val="none" w:sz="0" w:space="0" w:color="auto"/>
                    <w:bottom w:val="none" w:sz="0" w:space="0" w:color="auto"/>
                    <w:right w:val="none" w:sz="0" w:space="0" w:color="auto"/>
                  </w:divBdr>
                  <w:divsChild>
                    <w:div w:id="1997956036">
                      <w:marLeft w:val="0"/>
                      <w:marRight w:val="0"/>
                      <w:marTop w:val="0"/>
                      <w:marBottom w:val="0"/>
                      <w:divBdr>
                        <w:top w:val="none" w:sz="0" w:space="0" w:color="auto"/>
                        <w:left w:val="none" w:sz="0" w:space="0" w:color="auto"/>
                        <w:bottom w:val="none" w:sz="0" w:space="0" w:color="auto"/>
                        <w:right w:val="none" w:sz="0" w:space="0" w:color="auto"/>
                      </w:divBdr>
                      <w:divsChild>
                        <w:div w:id="1655791772">
                          <w:marLeft w:val="0"/>
                          <w:marRight w:val="0"/>
                          <w:marTop w:val="0"/>
                          <w:marBottom w:val="0"/>
                          <w:divBdr>
                            <w:top w:val="none" w:sz="0" w:space="0" w:color="auto"/>
                            <w:left w:val="none" w:sz="0" w:space="0" w:color="auto"/>
                            <w:bottom w:val="none" w:sz="0" w:space="0" w:color="auto"/>
                            <w:right w:val="none" w:sz="0" w:space="0" w:color="auto"/>
                          </w:divBdr>
                          <w:divsChild>
                            <w:div w:id="157157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0227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99799A-34BF-4938-B921-7E37A5707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781</TotalTime>
  <Pages>3</Pages>
  <Words>2629</Words>
  <Characters>1500</Characters>
  <Application>Microsoft Office Word</Application>
  <DocSecurity>0</DocSecurity>
  <Lines>12</Lines>
  <Paragraphs>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Ministru kabineta 2017.gada 24.oktobra noteikumos Nr.635 „Darbības programmas „Izaugsme un nodarbinātība” prioritārā virziena „Vides aizsardzības un resursu izmantošanas efektivitāte” 5.5.1.specifiskā atbalsta mērķa „Saglabāt, aizsargāt un attīs</vt:lpstr>
      <vt:lpstr>MK noteikumu projekts</vt:lpstr>
    </vt:vector>
  </TitlesOfParts>
  <Company>LR Kultūras Ministrija</Company>
  <LinksUpToDate>false</LinksUpToDate>
  <CharactersWithSpaces>4121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2017.gada 24.oktobra noteikumos Nr.635 „Darbības programmas „Izaugsme un nodarbinātība” prioritārā virziena „Vides aizsardzības un resursu izmantošanas efektivitāte” 5.5.1.specifiskā atbalsta mērķa „Saglabāt, aizsargāt un attīstīt nozīmīgu kultūras un dabas mantojumu, kā arī attīstīt ar to saistītos pakalpojumus” trešās projektu iesniegumu atlases kārtas „Ieguldījumi kultūras un dabas mantojuma attīstībai nacionālas nozīmes attīstības centru pašvaldībās” īstenošanas noteikumi”</dc:title>
  <dc:subject>Ministru kabineta noteikumu projekts</dc:subject>
  <dc:creator>Linda Krūmiņa</dc:creator>
  <cp:keywords>KMNot_020118_551SAM</cp:keywords>
  <dc:description>67330319
Linda.Krumina@km.gov.lv</dc:description>
  <cp:lastModifiedBy>Leontine Babkina</cp:lastModifiedBy>
  <cp:revision>71</cp:revision>
  <cp:lastPrinted>2019-01-16T11:43:00Z</cp:lastPrinted>
  <dcterms:created xsi:type="dcterms:W3CDTF">2017-12-11T14:37:00Z</dcterms:created>
  <dcterms:modified xsi:type="dcterms:W3CDTF">2019-01-16T11:47:00Z</dcterms:modified>
</cp:coreProperties>
</file>