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BD97" w14:textId="77777777" w:rsidR="009E5721" w:rsidRPr="0085219C" w:rsidRDefault="009E5721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5219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</w:p>
    <w:p w14:paraId="55A22963" w14:textId="7C3044EC" w:rsidR="0093430C" w:rsidRPr="0093430C" w:rsidRDefault="0093430C" w:rsidP="0093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</w:t>
      </w: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2010.</w:t>
      </w:r>
      <w:r w:rsidR="0039019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20.</w:t>
      </w:r>
      <w:r w:rsidR="0039019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jūlija noteikumos Nr.664</w:t>
      </w:r>
    </w:p>
    <w:p w14:paraId="491AAB82" w14:textId="77777777" w:rsidR="00FD0D78" w:rsidRDefault="0093430C" w:rsidP="00934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9343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“Kārtība, kādā tiek administrēts un uzraudzīts valsts un Eiropas Savienības atbalsts lauksaimniecībai, lauku un zivsaimniecības attīstībai, izveidojot kredītu fondu”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 </w:t>
      </w:r>
      <w:r w:rsidR="009E5721" w:rsidRPr="0085219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sākotnējās ietekmes </w:t>
      </w:r>
    </w:p>
    <w:p w14:paraId="1F326D53" w14:textId="77777777" w:rsidR="008E432C" w:rsidRDefault="009E5721" w:rsidP="00FD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5219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novērtējuma ziņojums (anotācija)</w:t>
      </w:r>
    </w:p>
    <w:p w14:paraId="6C98CD7C" w14:textId="77777777" w:rsidR="0085219C" w:rsidRPr="0085219C" w:rsidRDefault="0085219C" w:rsidP="00523AD7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4"/>
        <w:gridCol w:w="6547"/>
      </w:tblGrid>
      <w:tr w:rsidR="00523AD7" w:rsidRPr="00523AD7" w14:paraId="2A0595C3" w14:textId="77777777" w:rsidTr="008E432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100110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E432C" w:rsidRPr="00523AD7" w14:paraId="5F82FE17" w14:textId="77777777" w:rsidTr="00D6587B"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F103D" w14:textId="77777777" w:rsidR="008E432C" w:rsidRPr="00523AD7" w:rsidRDefault="008E432C" w:rsidP="0012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</w:t>
            </w:r>
            <w:r w:rsidR="00124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35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EC90D" w14:textId="43A75FEC" w:rsidR="00F36BF0" w:rsidRDefault="007677C1" w:rsidP="00F7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0D78">
              <w:rPr>
                <w:rFonts w:ascii="Times New Roman" w:hAnsi="Times New Roman" w:cs="Times New Roman"/>
                <w:sz w:val="24"/>
                <w:szCs w:val="24"/>
              </w:rPr>
              <w:t>Minis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 kabineta noteikumu projekta </w:t>
            </w:r>
            <w:r w:rsidRPr="00F712AE">
              <w:rPr>
                <w:rFonts w:ascii="Times New Roman" w:hAnsi="Times New Roman" w:cs="Times New Roman"/>
              </w:rPr>
              <w:t>“</w:t>
            </w:r>
            <w:r w:rsidRPr="000377C3"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jūlija noteikumos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>“Kārtība, kādā tiek administrēts un uzraudzīts valsts un Eiropas Savienības atbalsts lauksaimniecībai, lauku un zivsaimniecības attīstībai, izveidojot kredītu fondu”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3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5E">
              <w:rPr>
                <w:rFonts w:ascii="Times New Roman" w:hAnsi="Times New Roman" w:cs="Times New Roman"/>
                <w:sz w:val="24"/>
                <w:szCs w:val="24"/>
              </w:rPr>
              <w:t>(turpmāk – noteikumu projekts)</w:t>
            </w:r>
            <w:r w:rsidR="00AD5394" w:rsidRPr="00151E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mērķis ir </w:t>
            </w:r>
            <w:r w:rsidR="00D71DBE" w:rsidRPr="00D71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</w:t>
            </w:r>
            <w:r w:rsidR="002E3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ieviešanas </w:t>
            </w:r>
            <w:r w:rsidR="00A3290E"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nosacījumus Latvijas 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attīstības programm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2007.–2013</w:t>
            </w:r>
            <w:r w:rsidR="00A3290E"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gadam 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LAP 2007–2013) 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Rīcības programm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Zivsaimniecības fonda atbalsta ieviešanai Latvijā 2007.–2013.gadam (turpmāk – RZP 2007.–2013.) īstenota</w:t>
            </w:r>
            <w:r w:rsidR="002E3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pasākuma</w:t>
            </w:r>
            <w:r w:rsidR="002E37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F36BF0" w:rsidRP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“Kredītu fonds”</w:t>
            </w:r>
            <w:r w:rsidR="00042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42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pasākums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42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“Kredītu fonds”)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4CE3F035" w14:textId="3181C03D" w:rsidR="00AD5394" w:rsidRPr="00523AD7" w:rsidRDefault="000377C3" w:rsidP="00F7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gan a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nacionāl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pro</w:t>
            </w:r>
            <w:r w:rsidR="0026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grammas</w:t>
            </w:r>
            <w:r w:rsidR="00B139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LAP 2007-2013 un RZP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B139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</w:t>
            </w:r>
            <w:r w:rsidR="0026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pabeig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494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 w:rsidR="00494A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 </w:t>
            </w:r>
            <w:r w:rsidR="00B13996" w:rsidRPr="00B139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„Kredītu fonds” maksimālais atbalsta pretendentam izsniegtā aizdevuma termiņš ir 15 gadu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pamatsumm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atmaks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ātas</w:t>
            </w:r>
            <w:r w:rsidR="00F36B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26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26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gadam.</w:t>
            </w:r>
          </w:p>
        </w:tc>
      </w:tr>
    </w:tbl>
    <w:p w14:paraId="3F5A9438" w14:textId="77777777" w:rsidR="008E432C" w:rsidRPr="00F13C88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985"/>
        <w:gridCol w:w="6565"/>
      </w:tblGrid>
      <w:tr w:rsidR="00523AD7" w:rsidRPr="00523AD7" w14:paraId="209B6B2F" w14:textId="77777777" w:rsidTr="00B575E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4F659" w14:textId="77777777" w:rsidR="008E432C" w:rsidRPr="00523AD7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23AD7" w:rsidRPr="00523AD7" w14:paraId="399E334D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6B9C0E" w14:textId="77777777" w:rsidR="008E432C" w:rsidRPr="00523AD7" w:rsidRDefault="008E432C" w:rsidP="004D75A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E7E7C" w14:textId="77777777" w:rsidR="008E432C" w:rsidRPr="00523AD7" w:rsidRDefault="008E432C" w:rsidP="004D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A631B" w14:textId="77777777" w:rsidR="00FD0D78" w:rsidRDefault="007677C1" w:rsidP="0093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CC6154">
              <w:rPr>
                <w:rFonts w:ascii="Times New Roman" w:hAnsi="Times New Roman" w:cs="Times New Roman"/>
                <w:sz w:val="24"/>
                <w:szCs w:val="24"/>
              </w:rPr>
              <w:t>sagatavots,</w:t>
            </w:r>
            <w:r w:rsidR="00FD0D78" w:rsidRPr="00FD0D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pamatojoties uz Lauksaimniecības un la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 attīstības likuma 5.</w:t>
            </w:r>
            <w:r w:rsidR="009010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34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septīto</w:t>
            </w:r>
            <w:r w:rsidR="00FD0D78" w:rsidRPr="00FD0D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daļu.</w:t>
            </w:r>
          </w:p>
          <w:p w14:paraId="3A5713C5" w14:textId="55D58A31" w:rsidR="00FF3885" w:rsidRPr="00523AD7" w:rsidRDefault="00FF3885" w:rsidP="0093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3AD7" w:rsidRPr="00523AD7" w14:paraId="0CE5BFF4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2D66F" w14:textId="77777777" w:rsidR="002135D2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2489226A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F9F7ED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A91A82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6ADE25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D90117" w14:textId="77777777" w:rsidR="002135D2" w:rsidRP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0BAC6C" w14:textId="77777777" w:rsidR="002135D2" w:rsidRDefault="002135D2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E24F46" w14:textId="77777777" w:rsidR="008E432C" w:rsidRPr="002135D2" w:rsidRDefault="008E432C" w:rsidP="00213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81870" w14:textId="77777777" w:rsidR="005349E1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B9E295F" w14:textId="77777777" w:rsidR="005349E1" w:rsidRDefault="005349E1" w:rsidP="00534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6138D" w14:textId="77777777" w:rsidR="008E432C" w:rsidRPr="005349E1" w:rsidRDefault="008E432C" w:rsidP="00534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8F398" w14:textId="6CDBFCBC" w:rsidR="00B53461" w:rsidRDefault="00B53461" w:rsidP="00B53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53461">
              <w:rPr>
                <w:rFonts w:ascii="Times New Roman" w:hAnsi="Times New Roman"/>
                <w:sz w:val="24"/>
                <w:szCs w:val="24"/>
              </w:rPr>
              <w:t xml:space="preserve">kciju sabiedrība “Attīstības finanšu institūcija Altum” </w:t>
            </w:r>
            <w:r>
              <w:rPr>
                <w:rFonts w:ascii="Times New Roman" w:hAnsi="Times New Roman"/>
                <w:sz w:val="24"/>
                <w:szCs w:val="24"/>
              </w:rPr>
              <w:t>(turpmāk</w:t>
            </w:r>
            <w:r w:rsidR="000377C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– Altum</w:t>
            </w:r>
            <w:r w:rsidRPr="005574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pārvalda </w:t>
            </w:r>
            <w:r w:rsidR="00042668">
              <w:rPr>
                <w:rFonts w:ascii="Times New Roman" w:hAnsi="Times New Roman"/>
                <w:sz w:val="24"/>
                <w:szCs w:val="24"/>
              </w:rPr>
              <w:t>pasākumu “</w:t>
            </w:r>
            <w:r>
              <w:rPr>
                <w:rFonts w:ascii="Times New Roman" w:hAnsi="Times New Roman"/>
                <w:sz w:val="24"/>
                <w:szCs w:val="24"/>
              </w:rPr>
              <w:t>Kredītu fond</w:t>
            </w:r>
            <w:r w:rsidR="00D45FEA">
              <w:rPr>
                <w:rFonts w:ascii="Times New Roman" w:hAnsi="Times New Roman"/>
                <w:sz w:val="24"/>
                <w:szCs w:val="24"/>
              </w:rPr>
              <w:t>s</w:t>
            </w:r>
            <w:r w:rsidR="00494A5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tika finansēts no valsts, Eiropas Lauksaimniecības fonda lauku attīstībai un Eiropas Zivsaimniecības fonda finanšu līdzekļiem. </w:t>
            </w:r>
            <w:r w:rsidR="00042668">
              <w:rPr>
                <w:rFonts w:ascii="Times New Roman" w:hAnsi="Times New Roman"/>
                <w:sz w:val="24"/>
                <w:szCs w:val="24"/>
              </w:rPr>
              <w:t>Pasākuma “Kredītu fonds”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finanšu līdzekļi atbalsta pretendentiem tika piešķirti, izmantojot finanšu starpniekus. Par finanšu starpnieku varēja kļūt komer</w:t>
            </w:r>
            <w:r w:rsidR="00A945A2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banka, ārvalstu bankas filiāle un krājaizdevu sabiedrība, kas darbojas Latvijas Republikas teritorijā, ja tai ir spēkā esoš</w:t>
            </w:r>
            <w:r w:rsidR="00494A5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Finanšu un kapitāla tirgus komisijas izsniegta licence (atļauja) kredītiestādes vai krājaizdevu sabiedrības darbībai. Maksimālais atbalsta pretendentiem izsniegtā aizdevuma termiņš </w:t>
            </w:r>
            <w:r w:rsidR="00573820"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gadu. Pēdējais aizdevums tika izsniegts 2011. gadā un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 tā kā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plānošanas period</w:t>
            </w:r>
            <w:r w:rsidR="000377C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 w:rsidR="000377C3">
              <w:rPr>
                <w:rFonts w:ascii="Times New Roman" w:hAnsi="Times New Roman"/>
                <w:sz w:val="24"/>
                <w:szCs w:val="24"/>
              </w:rPr>
              <w:t>.</w:t>
            </w:r>
            <w:r w:rsidR="000377C3"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2013.</w:t>
            </w:r>
            <w:r w:rsidR="00573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gad</w:t>
            </w:r>
            <w:r w:rsidR="004B0B7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beidzās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tika pārtraukta </w:t>
            </w:r>
            <w:r>
              <w:rPr>
                <w:rFonts w:ascii="Times New Roman" w:hAnsi="Times New Roman"/>
                <w:sz w:val="24"/>
                <w:szCs w:val="24"/>
              </w:rPr>
              <w:t>jaun</w:t>
            </w:r>
            <w:r w:rsidR="00573820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aizdevumu izsniegšana. </w:t>
            </w:r>
          </w:p>
          <w:p w14:paraId="54B5F339" w14:textId="4E7BAD8F" w:rsidR="009B7D3A" w:rsidRDefault="0014468F" w:rsidP="00B53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>jūlija noteikumu</w:t>
            </w:r>
            <w:r w:rsidR="00DC633B" w:rsidRPr="0093430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 w:rsidRPr="0093430C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3B" w:rsidRPr="0093430C">
              <w:rPr>
                <w:rFonts w:ascii="Times New Roman" w:hAnsi="Times New Roman" w:cs="Times New Roman"/>
                <w:sz w:val="24"/>
                <w:szCs w:val="24"/>
              </w:rPr>
              <w:t>“Kārtība, kādā tiek administrēts un uzraudzīts valsts un Eiropas Savienības atbalsts lauksaimniecībai, lauku un zivsaimniecības attīstībai, izveidojot kredītu fondu”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 apakšpunktā ir noteikts, ka Altum ir atbildīgs par atmaksāto aizdevumu un procentu atkārtotu izmantošanu</w:t>
            </w:r>
            <w:r w:rsidR="00A945A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C633B">
              <w:rPr>
                <w:rFonts w:ascii="Times New Roman" w:hAnsi="Times New Roman" w:cs="Times New Roman"/>
                <w:sz w:val="24"/>
                <w:szCs w:val="24"/>
              </w:rPr>
              <w:t xml:space="preserve">askaņā ar 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Komisijas 2006.gada 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lastRenderedPageBreak/>
              <w:t>15.decembra Regulas (EK) Nr.1974/2006, ar ko paredz sīki izstrādātus piemērošanas noteikumus Padomes Regulai (EK) Nr. 1698/2005, par atbalstu lauku attīstībai no Eiropas Lauksaimniecības f</w:t>
            </w:r>
            <w:r w:rsidR="00DC633B">
              <w:rPr>
                <w:rFonts w:ascii="Times New Roman" w:hAnsi="Times New Roman"/>
                <w:sz w:val="24"/>
                <w:szCs w:val="24"/>
              </w:rPr>
              <w:t>onda lauku attīstībai (ELFLA)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 w:rsidR="00DC633B">
              <w:rPr>
                <w:rFonts w:ascii="Times New Roman" w:hAnsi="Times New Roman"/>
                <w:sz w:val="24"/>
                <w:szCs w:val="24"/>
              </w:rPr>
              <w:t>2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>.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 un 3.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>punkt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u un 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Komisijas 2007.gada 26.marta Regulas (EK) Nr. 498/2007, ar ko paredz sīki izstrādātus noteikumus par to, kā īstenot Padomes Regulu (EK) Nr. 1198/2006 par </w:t>
            </w:r>
            <w:r w:rsidR="00DC633B">
              <w:rPr>
                <w:rFonts w:ascii="Times New Roman" w:hAnsi="Times New Roman"/>
                <w:sz w:val="24"/>
                <w:szCs w:val="24"/>
              </w:rPr>
              <w:t>Eiropas Zivsaimniecības fondu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</w:t>
            </w:r>
            <w:r w:rsidR="00DC633B"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="009B7D3A" w:rsidRPr="009B7D3A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 w:rsidR="00DC633B">
              <w:rPr>
                <w:rFonts w:ascii="Times New Roman" w:hAnsi="Times New Roman"/>
                <w:sz w:val="24"/>
                <w:szCs w:val="24"/>
              </w:rPr>
              <w:t>3. un 4.punktu</w:t>
            </w:r>
            <w:r w:rsidR="00602C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40A5DA" w14:textId="0622EB88" w:rsidR="00906750" w:rsidRDefault="000377C3" w:rsidP="00BF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="00602CD6">
              <w:rPr>
                <w:rFonts w:ascii="Times New Roman" w:hAnsi="Times New Roman"/>
                <w:sz w:val="24"/>
                <w:szCs w:val="24"/>
              </w:rPr>
              <w:t>vēr</w:t>
            </w:r>
            <w:r>
              <w:rPr>
                <w:rFonts w:ascii="Times New Roman" w:hAnsi="Times New Roman"/>
                <w:sz w:val="24"/>
                <w:szCs w:val="24"/>
              </w:rPr>
              <w:t>ojot</w:t>
            </w:r>
            <w:r w:rsidR="0060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68F">
              <w:rPr>
                <w:rFonts w:ascii="Times New Roman" w:hAnsi="Times New Roman"/>
                <w:sz w:val="24"/>
                <w:szCs w:val="24"/>
              </w:rPr>
              <w:t>iepriekš</w:t>
            </w:r>
            <w:r w:rsidR="00602CD6">
              <w:rPr>
                <w:rFonts w:ascii="Times New Roman" w:hAnsi="Times New Roman"/>
                <w:sz w:val="24"/>
                <w:szCs w:val="24"/>
              </w:rPr>
              <w:t xml:space="preserve">minēto, lai izpildītu </w:t>
            </w:r>
            <w:r w:rsidR="00AD56C3">
              <w:rPr>
                <w:rFonts w:ascii="Times New Roman" w:hAnsi="Times New Roman"/>
                <w:sz w:val="24"/>
                <w:szCs w:val="24"/>
              </w:rPr>
              <w:t xml:space="preserve">šo </w:t>
            </w:r>
            <w:r w:rsidR="00602CD6">
              <w:rPr>
                <w:rFonts w:ascii="Times New Roman" w:hAnsi="Times New Roman"/>
                <w:sz w:val="24"/>
                <w:szCs w:val="24"/>
              </w:rPr>
              <w:t>regulu prasības</w:t>
            </w:r>
            <w:r w:rsidR="00A945A2">
              <w:rPr>
                <w:rFonts w:ascii="Times New Roman" w:hAnsi="Times New Roman"/>
                <w:sz w:val="24"/>
                <w:szCs w:val="24"/>
              </w:rPr>
              <w:t xml:space="preserve"> un efektīvi izmantotu atmaksāto</w:t>
            </w:r>
            <w:r w:rsidR="00602CD6">
              <w:rPr>
                <w:rFonts w:ascii="Times New Roman" w:hAnsi="Times New Roman"/>
                <w:sz w:val="24"/>
                <w:szCs w:val="24"/>
              </w:rPr>
              <w:t>s finanšu resursus un uzkrāt</w:t>
            </w:r>
            <w:r w:rsidR="00E44479">
              <w:rPr>
                <w:rFonts w:ascii="Times New Roman" w:hAnsi="Times New Roman"/>
                <w:sz w:val="24"/>
                <w:szCs w:val="24"/>
              </w:rPr>
              <w:t>o</w:t>
            </w:r>
            <w:r w:rsidR="00602CD6">
              <w:rPr>
                <w:rFonts w:ascii="Times New Roman" w:hAnsi="Times New Roman"/>
                <w:sz w:val="24"/>
                <w:szCs w:val="24"/>
              </w:rPr>
              <w:t>s procentus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0322">
              <w:rPr>
                <w:rFonts w:ascii="Times New Roman" w:hAnsi="Times New Roman"/>
                <w:sz w:val="24"/>
                <w:szCs w:val="24"/>
              </w:rPr>
              <w:t xml:space="preserve"> tika pieņemti Ministru kabineta</w:t>
            </w:r>
            <w:r w:rsidR="00602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>
              <w:rPr>
                <w:rFonts w:ascii="Times New Roman" w:hAnsi="Times New Roman"/>
                <w:sz w:val="24"/>
                <w:szCs w:val="24"/>
              </w:rPr>
              <w:t>2018.</w:t>
            </w:r>
            <w:r w:rsidR="008E0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>
              <w:rPr>
                <w:rFonts w:ascii="Times New Roman" w:hAnsi="Times New Roman"/>
                <w:sz w:val="24"/>
                <w:szCs w:val="24"/>
              </w:rPr>
              <w:t>gadā 24.</w:t>
            </w:r>
            <w:r w:rsidR="008E0322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BF67E5">
              <w:rPr>
                <w:rFonts w:ascii="Times New Roman" w:hAnsi="Times New Roman"/>
                <w:sz w:val="24"/>
                <w:szCs w:val="24"/>
              </w:rPr>
              <w:t>ūlij</w:t>
            </w:r>
            <w:r w:rsidR="008E0322">
              <w:rPr>
                <w:rFonts w:ascii="Times New Roman" w:hAnsi="Times New Roman"/>
                <w:sz w:val="24"/>
                <w:szCs w:val="24"/>
              </w:rPr>
              <w:t>a noteikumi Nr. 446</w:t>
            </w:r>
            <w:r w:rsidR="00BF67E5">
              <w:rPr>
                <w:rFonts w:ascii="Times New Roman" w:hAnsi="Times New Roman"/>
                <w:sz w:val="24"/>
                <w:szCs w:val="24"/>
              </w:rPr>
              <w:t xml:space="preserve"> „N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>oteikumi par lauksaimniecības, lauku un zivsaimniecības saimnieciskās darbības veicēju aizdevumu programmu”</w:t>
            </w:r>
            <w:r w:rsidR="00621AB8">
              <w:rPr>
                <w:rFonts w:ascii="Times New Roman" w:hAnsi="Times New Roman"/>
                <w:sz w:val="24"/>
                <w:szCs w:val="24"/>
              </w:rPr>
              <w:t xml:space="preserve"> (turpmāk – noteikumi Nr. 446)</w:t>
            </w:r>
            <w:r w:rsidR="00602CD6">
              <w:rPr>
                <w:rFonts w:ascii="Times New Roman" w:hAnsi="Times New Roman"/>
                <w:sz w:val="24"/>
                <w:szCs w:val="24"/>
              </w:rPr>
              <w:t>.</w:t>
            </w:r>
            <w:r w:rsidR="00BF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Aizdevumu programmas mērķis ir veicināt iedzīvotāju iesaistīšanos saimnieciskajā darbībā un palielināt finanšu resursu pieejamību saimnieciskās darbības veicējiem, </w:t>
            </w:r>
            <w:r w:rsidRPr="00BF67E5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BF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darbojas vai plāno uzsākt darboties lauksaimniecības, lauku attīstības vai zivsaimniecības nozarē. </w:t>
            </w:r>
          </w:p>
          <w:p w14:paraId="4227755C" w14:textId="521680EA" w:rsidR="00BF67E5" w:rsidRPr="00BF67E5" w:rsidRDefault="00906750" w:rsidP="00BF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 pasākuma “Kredītu fonds” </w:t>
            </w:r>
            <w:r w:rsidR="00EF44A6">
              <w:rPr>
                <w:rFonts w:ascii="Times New Roman" w:hAnsi="Times New Roman"/>
                <w:sz w:val="24"/>
                <w:szCs w:val="24"/>
              </w:rPr>
              <w:t>prasības</w:t>
            </w:r>
            <w:r w:rsidR="0039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pret </w:t>
            </w:r>
            <w:r w:rsidRPr="00906750">
              <w:rPr>
                <w:rFonts w:ascii="Times New Roman" w:hAnsi="Times New Roman"/>
                <w:sz w:val="24"/>
                <w:szCs w:val="24"/>
              </w:rPr>
              <w:t xml:space="preserve">Altum </w:t>
            </w:r>
            <w:r>
              <w:rPr>
                <w:rFonts w:ascii="Times New Roman" w:hAnsi="Times New Roman"/>
                <w:sz w:val="24"/>
                <w:szCs w:val="24"/>
              </w:rPr>
              <w:t>01.01.2019.</w:t>
            </w:r>
            <w:r w:rsidRPr="0090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bija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67">
              <w:rPr>
                <w:rFonts w:ascii="Times New Roman" w:hAnsi="Times New Roman"/>
                <w:sz w:val="24"/>
                <w:szCs w:val="24"/>
              </w:rPr>
              <w:t>9 679</w:t>
            </w:r>
            <w:r w:rsidR="000377C3">
              <w:rPr>
                <w:rFonts w:ascii="Times New Roman" w:hAnsi="Times New Roman"/>
                <w:sz w:val="24"/>
                <w:szCs w:val="24"/>
              </w:rPr>
              <w:t> </w:t>
            </w:r>
            <w:r w:rsidR="00253167">
              <w:rPr>
                <w:rFonts w:ascii="Times New Roman" w:hAnsi="Times New Roman"/>
                <w:sz w:val="24"/>
                <w:szCs w:val="24"/>
              </w:rPr>
              <w:t>209</w:t>
            </w:r>
            <w:r w:rsidR="000377C3">
              <w:rPr>
                <w:rFonts w:ascii="Times New Roman" w:hAnsi="Times New Roman"/>
                <w:sz w:val="24"/>
                <w:szCs w:val="24"/>
              </w:rPr>
              <w:t>,</w:t>
            </w:r>
            <w:r w:rsidR="00253167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</w:p>
          <w:p w14:paraId="7ECE2A1A" w14:textId="2B5E175C" w:rsidR="00F42CDE" w:rsidRDefault="00895038" w:rsidP="00BF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038">
              <w:rPr>
                <w:rFonts w:ascii="Times New Roman" w:hAnsi="Times New Roman"/>
                <w:sz w:val="24"/>
                <w:szCs w:val="24"/>
              </w:rPr>
              <w:t xml:space="preserve">Noteikumos Nr. 446 minētās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izdevumu programmas finansējums paredzēts no </w:t>
            </w:r>
            <w:r w:rsidR="00BF67E5">
              <w:rPr>
                <w:rFonts w:ascii="Times New Roman" w:hAnsi="Times New Roman"/>
                <w:sz w:val="24"/>
                <w:szCs w:val="24"/>
              </w:rPr>
              <w:t xml:space="preserve">pasākuma “Kredītu fonds” </w:t>
            </w:r>
            <w:r w:rsidR="00042668">
              <w:rPr>
                <w:rFonts w:ascii="Times New Roman" w:hAnsi="Times New Roman"/>
                <w:sz w:val="24"/>
                <w:szCs w:val="24"/>
              </w:rPr>
              <w:t xml:space="preserve">atmaksu finansējuma: 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 xml:space="preserve"> faktiskā atmaksa līdz 2017.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>gada 31.</w:t>
            </w:r>
            <w:r w:rsidR="0003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 xml:space="preserve">janvārim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bija</w:t>
            </w:r>
            <w:r w:rsidR="000377C3" w:rsidRPr="00BF6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>7</w:t>
            </w:r>
            <w:r w:rsidR="000377C3">
              <w:rPr>
                <w:rFonts w:ascii="Times New Roman" w:hAnsi="Times New Roman"/>
                <w:sz w:val="24"/>
                <w:szCs w:val="24"/>
              </w:rPr>
              <w:t> 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810 000 </w:t>
            </w:r>
            <w:r w:rsidR="00BF67E5"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 (no tā LAP 2007–2013 atmaksa </w:t>
            </w:r>
            <w:r w:rsidR="000377C3">
              <w:rPr>
                <w:rFonts w:ascii="Times New Roman" w:hAnsi="Times New Roman"/>
                <w:sz w:val="24"/>
                <w:szCs w:val="24"/>
              </w:rPr>
              <w:t>–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6 100 000 </w:t>
            </w:r>
            <w:r w:rsidR="00BF67E5"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un RZP 2007–2013 atmaksa – 1 710 000 </w:t>
            </w:r>
            <w:r w:rsidR="00BF67E5" w:rsidRPr="008950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F67E5" w:rsidRPr="00BF67E5">
              <w:rPr>
                <w:rFonts w:ascii="Times New Roman" w:hAnsi="Times New Roman"/>
                <w:sz w:val="24"/>
                <w:szCs w:val="24"/>
              </w:rPr>
              <w:t xml:space="preserve"> apmērā).</w:t>
            </w:r>
          </w:p>
          <w:p w14:paraId="463225ED" w14:textId="358220F1" w:rsidR="009419A3" w:rsidRPr="00523AD7" w:rsidRDefault="001A0F27" w:rsidP="00F71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70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266">
              <w:rPr>
                <w:rFonts w:ascii="Times New Roman" w:hAnsi="Times New Roman"/>
                <w:sz w:val="24"/>
                <w:szCs w:val="24"/>
              </w:rPr>
              <w:t>iepriekšminēto,</w:t>
            </w:r>
            <w:r w:rsidR="0070013F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>oteikumu projektā</w:t>
            </w:r>
            <w:r w:rsidR="00B534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precizēta norma par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atmaksāto aizdevumu un procentu </w:t>
            </w:r>
            <w:r w:rsidR="00B3703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atkārtotas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izmantošanas kārtību, </w:t>
            </w:r>
            <w:r w:rsidR="00970266">
              <w:rPr>
                <w:rFonts w:ascii="Times New Roman" w:hAnsi="Times New Roman"/>
                <w:sz w:val="24"/>
                <w:szCs w:val="24"/>
                <w:lang w:eastAsia="lv-LV"/>
              </w:rPr>
              <w:t>paredzot, ka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Altum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saskaņojot ar Zemkopības ministriju,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var 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>izmanto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>t tos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turpmākai aizdevumu vai citu </w:t>
            </w:r>
            <w:r w:rsidR="00970266">
              <w:rPr>
                <w:rFonts w:ascii="Times New Roman" w:hAnsi="Times New Roman"/>
                <w:sz w:val="24"/>
                <w:szCs w:val="24"/>
                <w:lang w:eastAsia="lv-LV"/>
              </w:rPr>
              <w:t>finanšu instrumentu sniegšanai, bet</w:t>
            </w:r>
            <w:r w:rsidR="000377C3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j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 atmaksātās aizdevumu pamatsummas vai procentus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būs 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nepieciešams novirzīt saistību nodrošināšanai Lauku atbalsta dienestam, Zemkopības ministrija </w:t>
            </w:r>
            <w:r w:rsidR="0070013F">
              <w:rPr>
                <w:rFonts w:ascii="Times New Roman" w:hAnsi="Times New Roman"/>
                <w:sz w:val="24"/>
                <w:szCs w:val="24"/>
                <w:lang w:eastAsia="lv-LV"/>
              </w:rPr>
              <w:t>ir tiesīga noteikt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atmaksājamo finanšu apmēru un</w:t>
            </w:r>
            <w:r w:rsidR="00BD490F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informē</w:t>
            </w:r>
            <w:r w:rsidR="00E2630E">
              <w:rPr>
                <w:rFonts w:ascii="Times New Roman" w:hAnsi="Times New Roman"/>
                <w:sz w:val="24"/>
                <w:szCs w:val="24"/>
                <w:lang w:eastAsia="lv-LV"/>
              </w:rPr>
              <w:t>jot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Lauku atbalsta dienestu un</w:t>
            </w:r>
            <w:r w:rsidR="00E2630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Altum, aicināt Altum pārskaitīt </w:t>
            </w:r>
            <w:r w:rsidR="0070013F" w:rsidRPr="0070013F">
              <w:rPr>
                <w:rFonts w:ascii="Times New Roman" w:hAnsi="Times New Roman"/>
                <w:sz w:val="24"/>
                <w:szCs w:val="24"/>
                <w:lang w:eastAsia="lv-LV"/>
              </w:rPr>
              <w:t>atmaksājamo finanšu līdzekļu kopsummu Lauku atbalsta dienestam 30 darbdienu laikā pēc Zemkopības min</w:t>
            </w:r>
            <w:r w:rsidR="00E2630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istrijas pieprasījuma saņemšanas. </w:t>
            </w:r>
          </w:p>
        </w:tc>
      </w:tr>
      <w:tr w:rsidR="00523AD7" w:rsidRPr="00523AD7" w14:paraId="468C8ED6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1B8B9" w14:textId="77777777" w:rsidR="008E432C" w:rsidRPr="00523AD7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87D2F" w14:textId="77777777" w:rsidR="008E432C" w:rsidRPr="00523AD7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71DBC" w14:textId="77777777" w:rsidR="000C7D04" w:rsidRPr="00523AD7" w:rsidRDefault="006B6DC9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6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akciju sabiedrība “Attīstības finanšu institūcija Altum”</w:t>
            </w:r>
          </w:p>
        </w:tc>
      </w:tr>
      <w:tr w:rsidR="008E432C" w:rsidRPr="00523AD7" w14:paraId="6A08E1CB" w14:textId="77777777" w:rsidTr="009C7456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083E8" w14:textId="77777777" w:rsidR="008E432C" w:rsidRPr="00523AD7" w:rsidRDefault="008E432C" w:rsidP="004D75A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11ECB" w14:textId="77777777" w:rsidR="008E432C" w:rsidRPr="00523AD7" w:rsidRDefault="008E432C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A339A" w14:textId="77777777" w:rsidR="008E432C" w:rsidRDefault="000C7D04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7671E7A" w14:textId="77777777" w:rsidR="00FF3885" w:rsidRPr="00523AD7" w:rsidRDefault="00FF3885" w:rsidP="004D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CB20C7" w14:textId="77777777" w:rsidR="008E432C" w:rsidRPr="00523AD7" w:rsidRDefault="004D75A9" w:rsidP="0052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textWrapping" w:clear="all"/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05"/>
        <w:gridCol w:w="5479"/>
      </w:tblGrid>
      <w:tr w:rsidR="00523AD7" w:rsidRPr="00523AD7" w14:paraId="03E504AA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5720C" w14:textId="77777777" w:rsidR="008E432C" w:rsidRPr="00523AD7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23AD7" w:rsidRPr="00523AD7" w14:paraId="62F97E82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09A1F" w14:textId="77777777" w:rsidR="008E432C" w:rsidRPr="00523AD7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538C1" w14:textId="77777777" w:rsidR="008E432C" w:rsidRPr="00523AD7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F255F" w14:textId="2B2FA72D" w:rsidR="00FF3885" w:rsidRPr="00523AD7" w:rsidRDefault="00BC0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i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Lauku atbalsta dienests</w:t>
            </w:r>
            <w:r w:rsidR="00037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BC06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akciju sabiedrība “Attīstības finanšu institūcija Altum”</w:t>
            </w:r>
          </w:p>
        </w:tc>
      </w:tr>
      <w:tr w:rsidR="00523AD7" w:rsidRPr="00523AD7" w14:paraId="4D9DBFA2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728A1" w14:textId="77777777" w:rsidR="008E432C" w:rsidRPr="00523AD7" w:rsidRDefault="008E432C" w:rsidP="00523AD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5E7571" w14:textId="77777777" w:rsidR="008E432C" w:rsidRPr="00523AD7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D38381" w14:textId="77777777" w:rsidR="00183356" w:rsidRDefault="00A3290E" w:rsidP="00A1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noteikumu projekta tiesiskais regulējums nemaina tiesības un pienākumus, ne arī veicamās darbības.</w:t>
            </w:r>
          </w:p>
          <w:p w14:paraId="78CC386E" w14:textId="77777777" w:rsidR="00FF3885" w:rsidRPr="00523AD7" w:rsidRDefault="00FF3885" w:rsidP="00A1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3AD7" w:rsidRPr="00523AD7" w14:paraId="73F13815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D8471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5EADAD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9C2C0" w14:textId="77777777" w:rsidR="005042F4" w:rsidRPr="00523AD7" w:rsidRDefault="00D0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23AD7" w:rsidRPr="00523AD7" w14:paraId="67D2C50C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172E5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17902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15F2" w14:textId="77777777" w:rsidR="005042F4" w:rsidRPr="00523AD7" w:rsidRDefault="00A3290E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523AD7" w:rsidRPr="00523AD7" w14:paraId="2B885C43" w14:textId="77777777" w:rsidTr="008E432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E38ED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A8E3A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27C9D" w14:textId="77777777" w:rsidR="008E432C" w:rsidRDefault="005042F4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C6F0E67" w14:textId="77777777" w:rsidR="00FF3885" w:rsidRPr="00523AD7" w:rsidRDefault="00FF3885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483DD3" w14:textId="77777777" w:rsidR="009B588E" w:rsidRPr="00523AD7" w:rsidRDefault="009B588E" w:rsidP="00523A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523AD7" w:rsidRPr="00523AD7" w14:paraId="51BC1FC7" w14:textId="77777777" w:rsidTr="009B588E">
        <w:trPr>
          <w:trHeight w:val="361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8611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23AD7">
              <w:br w:type="page"/>
            </w:r>
            <w:r w:rsidRPr="00523AD7">
              <w:rPr>
                <w:b/>
              </w:rPr>
              <w:t>III. Tiesību akta projekta ietekme uz valsts budžetu un pašvaldību budžetiem</w:t>
            </w:r>
          </w:p>
        </w:tc>
      </w:tr>
      <w:tr w:rsidR="00523AD7" w:rsidRPr="00523AD7" w14:paraId="017228DA" w14:textId="77777777" w:rsidTr="009B588E">
        <w:trPr>
          <w:trHeight w:val="361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FAD2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</w:pPr>
            <w:r w:rsidRPr="00523AD7">
              <w:rPr>
                <w:spacing w:val="-4"/>
              </w:rPr>
              <w:t>Projekts šo jomu neskar</w:t>
            </w:r>
            <w:r w:rsidR="00CC6154">
              <w:rPr>
                <w:spacing w:val="-4"/>
              </w:rPr>
              <w:t>.</w:t>
            </w:r>
          </w:p>
        </w:tc>
      </w:tr>
    </w:tbl>
    <w:p w14:paraId="1395EF84" w14:textId="77777777" w:rsidR="009B588E" w:rsidRPr="00523AD7" w:rsidRDefault="009B588E" w:rsidP="00523A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523AD7" w:rsidRPr="00523AD7" w14:paraId="2C9C8086" w14:textId="77777777" w:rsidTr="009B588E">
        <w:trPr>
          <w:trHeight w:val="251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6E5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523AD7">
              <w:br w:type="page"/>
            </w:r>
            <w:r w:rsidRPr="00523AD7">
              <w:rPr>
                <w:b/>
              </w:rPr>
              <w:t>IV. Tiesību akta projekta ietekme uz spēkā esošo tiesību normu sistēmu</w:t>
            </w:r>
          </w:p>
        </w:tc>
      </w:tr>
      <w:tr w:rsidR="00523AD7" w:rsidRPr="00523AD7" w14:paraId="6664E8AF" w14:textId="77777777" w:rsidTr="009B588E">
        <w:trPr>
          <w:trHeight w:val="251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5126" w14:textId="77777777" w:rsidR="009B588E" w:rsidRPr="00523AD7" w:rsidRDefault="009B588E" w:rsidP="00523AD7">
            <w:pPr>
              <w:pStyle w:val="naisnod"/>
              <w:spacing w:before="0" w:beforeAutospacing="0" w:after="0" w:afterAutospacing="0"/>
              <w:jc w:val="center"/>
            </w:pPr>
            <w:r w:rsidRPr="00523AD7">
              <w:rPr>
                <w:spacing w:val="-4"/>
              </w:rPr>
              <w:t>Projekts šo jomu neskar</w:t>
            </w:r>
            <w:r w:rsidR="00CC6154">
              <w:rPr>
                <w:spacing w:val="-4"/>
              </w:rPr>
              <w:t>.</w:t>
            </w:r>
          </w:p>
        </w:tc>
      </w:tr>
    </w:tbl>
    <w:p w14:paraId="483F5F29" w14:textId="77777777" w:rsidR="009B588E" w:rsidRPr="00523AD7" w:rsidRDefault="009B588E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9361"/>
        <w:gridCol w:w="266"/>
      </w:tblGrid>
      <w:tr w:rsidR="00523AD7" w:rsidRPr="00523AD7" w14:paraId="25E743A3" w14:textId="77777777" w:rsidTr="00DD54EB">
        <w:trPr>
          <w:gridBefore w:val="1"/>
          <w:wBefore w:w="137" w:type="dxa"/>
          <w:trHeight w:val="278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7CB7" w14:textId="77777777" w:rsidR="009B588E" w:rsidRPr="00523AD7" w:rsidRDefault="009B588E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000E5" w:rsidRPr="00523AD7" w14:paraId="777FA6AF" w14:textId="77777777" w:rsidTr="00DD54EB">
        <w:tblPrEx>
          <w:jc w:val="lef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66" w:type="dxa"/>
        </w:trPr>
        <w:tc>
          <w:tcPr>
            <w:tcW w:w="9498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1A7ECF" w14:textId="77777777" w:rsidR="00D000E5" w:rsidRPr="00523AD7" w:rsidRDefault="00D000E5" w:rsidP="00D0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0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72A7F75" w14:textId="77777777" w:rsidR="008E432C" w:rsidRPr="00523AD7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88"/>
        <w:gridCol w:w="5462"/>
      </w:tblGrid>
      <w:tr w:rsidR="00523AD7" w:rsidRPr="00523AD7" w14:paraId="2C682955" w14:textId="77777777" w:rsidTr="005A6D8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89D52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23AD7" w:rsidRPr="00523AD7" w14:paraId="245080E8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673DA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974119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919D2" w14:textId="0AEADD7F" w:rsidR="008E432C" w:rsidRPr="00523AD7" w:rsidRDefault="000C5BB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5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apspriešana</w:t>
            </w:r>
          </w:p>
        </w:tc>
      </w:tr>
      <w:tr w:rsidR="0019631C" w:rsidRPr="0019631C" w14:paraId="14382E94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E022C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62D2B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19BB71" w14:textId="77777777" w:rsidR="003D2429" w:rsidRDefault="000C5BBC" w:rsidP="00A1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</w:t>
            </w:r>
            <w:r w:rsidR="00F051A6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nosūtīts s</w:t>
            </w:r>
            <w:r w:rsidR="00970266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askaņošanai nozares pārstāvjiem.</w:t>
            </w:r>
            <w:r w:rsidR="00A1187F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4821467" w14:textId="77777777" w:rsidR="008E432C" w:rsidRDefault="00A1187F" w:rsidP="0097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projektu 2019.</w:t>
            </w:r>
            <w:r w:rsidR="003D2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DD54EB"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.janvārī ir ievietota tīmekļvietnē </w:t>
            </w:r>
            <w:hyperlink r:id="rId8" w:history="1">
              <w:r w:rsidRPr="00DD54EB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www.zm.gov.lv</w:t>
              </w:r>
            </w:hyperlink>
            <w:r w:rsidRPr="00DD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F09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70FCCFF" w14:textId="6F400ECD" w:rsidR="00FF3885" w:rsidRPr="0019631C" w:rsidRDefault="00FF3885" w:rsidP="0097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3AD7" w:rsidRPr="00523AD7" w14:paraId="76220B54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5F925F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F1F9A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5A66D" w14:textId="77777777" w:rsidR="0037401E" w:rsidRDefault="003D2429" w:rsidP="0037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Nozares pārstāvji atbalsta noteikumu projekta tālāko virzību.</w:t>
            </w:r>
          </w:p>
          <w:p w14:paraId="2F667D9A" w14:textId="77777777" w:rsidR="00FF3885" w:rsidRDefault="003D2429" w:rsidP="0037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F">
              <w:rPr>
                <w:rFonts w:ascii="Times New Roman" w:hAnsi="Times New Roman" w:cs="Times New Roman"/>
                <w:sz w:val="24"/>
                <w:szCs w:val="24"/>
              </w:rPr>
              <w:t>Par tīmekļvietnē www.zm.gov.lv ievietoto noteikumu projektu iebildumi un priekšlikumi no sabiedrības netika saņemti.</w:t>
            </w:r>
          </w:p>
          <w:p w14:paraId="31ED42A2" w14:textId="079D0F74" w:rsidR="00FF3885" w:rsidRPr="00FF3885" w:rsidRDefault="00FF3885" w:rsidP="00374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2C" w:rsidRPr="00523AD7" w14:paraId="31034373" w14:textId="77777777" w:rsidTr="005A6D8F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9847D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C6356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794CBE" w14:textId="77777777" w:rsidR="008E432C" w:rsidRDefault="008E432C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17BAF5C" w14:textId="77777777" w:rsidR="00FF3885" w:rsidRPr="00523AD7" w:rsidRDefault="00FF3885" w:rsidP="0052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53F6353" w14:textId="77777777" w:rsidR="008E432C" w:rsidRPr="00523AD7" w:rsidRDefault="008E432C" w:rsidP="0052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88"/>
        <w:gridCol w:w="5462"/>
      </w:tblGrid>
      <w:tr w:rsidR="00523AD7" w:rsidRPr="00523AD7" w14:paraId="5D98307C" w14:textId="77777777" w:rsidTr="008E432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24B1B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23AD7" w:rsidRPr="00523AD7" w14:paraId="4F4DF086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8F18B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A73BEF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5852B" w14:textId="77777777" w:rsidR="00664FDC" w:rsidRDefault="00B5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ministrija, </w:t>
            </w:r>
            <w:r w:rsidR="000C5BBC" w:rsidRPr="000C5B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atbalsta dienests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Altum</w:t>
            </w:r>
          </w:p>
          <w:p w14:paraId="0CB322E2" w14:textId="0A0B566D" w:rsidR="00FF3885" w:rsidRPr="00523AD7" w:rsidRDefault="00FF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3AD7" w:rsidRPr="00523AD7" w14:paraId="4CBB66BC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115E6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214DD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Jaunu institūciju izveide, esošu institūciju likvidācija vai </w:t>
            </w: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722F3" w14:textId="77777777" w:rsidR="000C5BBC" w:rsidRPr="004245DF" w:rsidRDefault="000C5BBC" w:rsidP="006C4FF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3C">
              <w:rPr>
                <w:rFonts w:ascii="Times New Roman" w:hAnsi="Times New Roman"/>
                <w:sz w:val="24"/>
                <w:szCs w:val="24"/>
              </w:rPr>
              <w:lastRenderedPageBreak/>
              <w:t>Saistībā ar noteikumu projekta izpildi nav nepieciešams veidot jaunas, ne arī likvidēt vai reorganizēt esošas institūcijas.</w:t>
            </w:r>
          </w:p>
          <w:p w14:paraId="0AB494C1" w14:textId="77777777" w:rsidR="00664FDC" w:rsidRPr="00523AD7" w:rsidRDefault="000C5BBC" w:rsidP="004F5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87F">
              <w:rPr>
                <w:rFonts w:ascii="Times New Roman" w:hAnsi="Times New Roman" w:cs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523AD7" w:rsidRPr="00523AD7" w14:paraId="2725B37A" w14:textId="77777777" w:rsidTr="00664FDC">
        <w:tc>
          <w:tcPr>
            <w:tcW w:w="3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612418" w14:textId="77777777" w:rsidR="008E432C" w:rsidRPr="00523AD7" w:rsidRDefault="008E432C" w:rsidP="00523AD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298D7" w14:textId="77777777" w:rsidR="008E432C" w:rsidRPr="00523AD7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27B85" w14:textId="77777777" w:rsidR="008E432C" w:rsidRDefault="008E432C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196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F9E4E10" w14:textId="77777777" w:rsidR="00FF3885" w:rsidRPr="00523AD7" w:rsidRDefault="00FF3885" w:rsidP="0052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C6305F1" w14:textId="77777777" w:rsidR="00523AD7" w:rsidRDefault="00523AD7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2DE7D85A" w14:textId="77777777" w:rsidR="0085219C" w:rsidRDefault="0085219C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3263BA74" w14:textId="77777777" w:rsidR="0085219C" w:rsidRPr="00523AD7" w:rsidRDefault="0085219C" w:rsidP="00852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4D21A" w14:textId="0E800B49" w:rsidR="00664FDC" w:rsidRPr="0085219C" w:rsidRDefault="00523AD7" w:rsidP="008521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85219C">
        <w:rPr>
          <w:rFonts w:ascii="Times New Roman" w:hAnsi="Times New Roman" w:cs="Times New Roman"/>
          <w:sz w:val="28"/>
          <w:szCs w:val="24"/>
        </w:rPr>
        <w:t>Zemkopības ministrs</w:t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Pr="0085219C">
        <w:rPr>
          <w:rFonts w:ascii="Times New Roman" w:hAnsi="Times New Roman" w:cs="Times New Roman"/>
          <w:sz w:val="28"/>
          <w:szCs w:val="24"/>
        </w:rPr>
        <w:tab/>
      </w:r>
      <w:r w:rsidR="00A1443A">
        <w:rPr>
          <w:rFonts w:ascii="Times New Roman" w:hAnsi="Times New Roman" w:cs="Times New Roman"/>
          <w:sz w:val="28"/>
          <w:szCs w:val="24"/>
        </w:rPr>
        <w:t>Kaspars</w:t>
      </w:r>
      <w:r w:rsidR="00664FDC" w:rsidRPr="0085219C">
        <w:rPr>
          <w:rFonts w:ascii="Times New Roman" w:hAnsi="Times New Roman" w:cs="Times New Roman"/>
          <w:sz w:val="28"/>
          <w:szCs w:val="24"/>
        </w:rPr>
        <w:t xml:space="preserve"> </w:t>
      </w:r>
      <w:r w:rsidR="00A1443A">
        <w:rPr>
          <w:rFonts w:ascii="Times New Roman" w:hAnsi="Times New Roman" w:cs="Times New Roman"/>
          <w:sz w:val="28"/>
          <w:szCs w:val="24"/>
        </w:rPr>
        <w:t>Gerhards</w:t>
      </w:r>
    </w:p>
    <w:p w14:paraId="5839C824" w14:textId="77777777" w:rsidR="0085219C" w:rsidRDefault="0085219C" w:rsidP="00F71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FFEF8" w14:textId="77777777" w:rsidR="0085219C" w:rsidRPr="00523AD7" w:rsidRDefault="0085219C" w:rsidP="00523AD7">
      <w:pPr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14:paraId="09ED5A16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5A900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48E0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5BE85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AEBF9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BB2CF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772B5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87CD8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444E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B5C5E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381E7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B4938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4BC11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FA008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B3429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0041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FA517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D3746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E630D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D5C6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7BDB5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5AC1C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88277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1F655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3F253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40CA7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64CD7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EBCB5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A351B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44659" w14:textId="77777777" w:rsidR="00FF3885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4D87" w14:textId="77777777" w:rsidR="00664FDC" w:rsidRPr="0085219C" w:rsidRDefault="00600B4D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19C">
        <w:rPr>
          <w:rFonts w:ascii="Times New Roman" w:hAnsi="Times New Roman" w:cs="Times New Roman"/>
          <w:sz w:val="24"/>
          <w:szCs w:val="24"/>
        </w:rPr>
        <w:t>Travina 67027208</w:t>
      </w:r>
      <w:r w:rsidR="00664FDC" w:rsidRPr="00852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C214B" w14:textId="31180298" w:rsidR="00F83815" w:rsidRPr="0085219C" w:rsidRDefault="00FF3885" w:rsidP="00FF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77C1" w:rsidRPr="007677C1">
          <w:rPr>
            <w:rStyle w:val="Hipersaite"/>
            <w:rFonts w:ascii="Times New Roman" w:hAnsi="Times New Roman" w:cs="Times New Roman"/>
            <w:sz w:val="24"/>
            <w:szCs w:val="24"/>
          </w:rPr>
          <w:t>julija.t</w:t>
        </w:r>
        <w:r w:rsidR="007677C1" w:rsidRPr="001321A5">
          <w:rPr>
            <w:rStyle w:val="Hipersaite"/>
            <w:rFonts w:ascii="Times New Roman" w:hAnsi="Times New Roman" w:cs="Times New Roman"/>
            <w:sz w:val="24"/>
            <w:szCs w:val="24"/>
          </w:rPr>
          <w:t>ravina@zm.gov.lv</w:t>
        </w:r>
      </w:hyperlink>
      <w:r w:rsidR="00523AD7" w:rsidRPr="008521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815" w:rsidRPr="0085219C" w:rsidSect="00FF3885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A2A9" w14:textId="77777777" w:rsidR="00A06E59" w:rsidRDefault="00A06E59" w:rsidP="00D26CF1">
      <w:pPr>
        <w:spacing w:after="0" w:line="240" w:lineRule="auto"/>
      </w:pPr>
      <w:r>
        <w:separator/>
      </w:r>
    </w:p>
  </w:endnote>
  <w:endnote w:type="continuationSeparator" w:id="0">
    <w:p w14:paraId="73B262BE" w14:textId="77777777" w:rsidR="00A06E59" w:rsidRDefault="00A06E59" w:rsidP="00D2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60BE9" w14:textId="3265D6E9" w:rsidR="00AC20C2" w:rsidRPr="0085219C" w:rsidRDefault="00FF3885" w:rsidP="00AC20C2">
    <w:pPr>
      <w:pStyle w:val="Kjene"/>
      <w:tabs>
        <w:tab w:val="clear" w:pos="4153"/>
        <w:tab w:val="clear" w:pos="8306"/>
        <w:tab w:val="left" w:pos="1500"/>
      </w:tabs>
    </w:pPr>
    <w:r w:rsidRPr="00FF3885">
      <w:rPr>
        <w:rFonts w:ascii="Times New Roman" w:hAnsi="Times New Roman" w:cs="Times New Roman"/>
        <w:sz w:val="20"/>
        <w:szCs w:val="20"/>
      </w:rPr>
      <w:t>ZManot_290119_KF</w:t>
    </w:r>
    <w:r w:rsidR="00AC20C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CBCD" w14:textId="5056A00A" w:rsidR="0085219C" w:rsidRPr="00FF3885" w:rsidRDefault="00FF3885" w:rsidP="00FF3885">
    <w:pPr>
      <w:pStyle w:val="Kjene"/>
    </w:pPr>
    <w:r w:rsidRPr="00FF3885">
      <w:rPr>
        <w:rFonts w:ascii="Times New Roman" w:hAnsi="Times New Roman" w:cs="Times New Roman"/>
        <w:sz w:val="20"/>
      </w:rPr>
      <w:t>ZManot_290119_KF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30C7" w14:textId="77777777" w:rsidR="00A06E59" w:rsidRDefault="00A06E59" w:rsidP="00D26CF1">
      <w:pPr>
        <w:spacing w:after="0" w:line="240" w:lineRule="auto"/>
      </w:pPr>
      <w:r>
        <w:separator/>
      </w:r>
    </w:p>
  </w:footnote>
  <w:footnote w:type="continuationSeparator" w:id="0">
    <w:p w14:paraId="3F37E108" w14:textId="77777777" w:rsidR="00A06E59" w:rsidRDefault="00A06E59" w:rsidP="00D2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226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BAE15F5" w14:textId="4C90544A" w:rsidR="0085219C" w:rsidRPr="0085219C" w:rsidRDefault="0085219C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5219C">
          <w:rPr>
            <w:rFonts w:ascii="Times New Roman" w:hAnsi="Times New Roman" w:cs="Times New Roman"/>
            <w:sz w:val="24"/>
          </w:rPr>
          <w:fldChar w:fldCharType="begin"/>
        </w:r>
        <w:r w:rsidRPr="0085219C">
          <w:rPr>
            <w:rFonts w:ascii="Times New Roman" w:hAnsi="Times New Roman" w:cs="Times New Roman"/>
            <w:sz w:val="24"/>
          </w:rPr>
          <w:instrText>PAGE   \* MERGEFORMAT</w:instrText>
        </w:r>
        <w:r w:rsidRPr="0085219C">
          <w:rPr>
            <w:rFonts w:ascii="Times New Roman" w:hAnsi="Times New Roman" w:cs="Times New Roman"/>
            <w:sz w:val="24"/>
          </w:rPr>
          <w:fldChar w:fldCharType="separate"/>
        </w:r>
        <w:r w:rsidR="00FF3885">
          <w:rPr>
            <w:rFonts w:ascii="Times New Roman" w:hAnsi="Times New Roman" w:cs="Times New Roman"/>
            <w:noProof/>
            <w:sz w:val="24"/>
          </w:rPr>
          <w:t>2</w:t>
        </w:r>
        <w:r w:rsidRPr="0085219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08D4A1E" w14:textId="77777777" w:rsidR="0085219C" w:rsidRDefault="008521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99D"/>
    <w:multiLevelType w:val="hybridMultilevel"/>
    <w:tmpl w:val="0D444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A8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234E"/>
    <w:multiLevelType w:val="hybridMultilevel"/>
    <w:tmpl w:val="10DE7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0197"/>
    <w:multiLevelType w:val="hybridMultilevel"/>
    <w:tmpl w:val="A500859E"/>
    <w:lvl w:ilvl="0" w:tplc="8C946A0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566D"/>
    <w:multiLevelType w:val="hybridMultilevel"/>
    <w:tmpl w:val="4D78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067"/>
    <w:multiLevelType w:val="hybridMultilevel"/>
    <w:tmpl w:val="6DE0B69C"/>
    <w:lvl w:ilvl="0" w:tplc="B068FA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C30"/>
    <w:multiLevelType w:val="hybridMultilevel"/>
    <w:tmpl w:val="43CC3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2538"/>
    <w:multiLevelType w:val="multilevel"/>
    <w:tmpl w:val="A8DEDF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C"/>
    <w:rsid w:val="00015C52"/>
    <w:rsid w:val="00020B34"/>
    <w:rsid w:val="00026B10"/>
    <w:rsid w:val="00032226"/>
    <w:rsid w:val="00037550"/>
    <w:rsid w:val="000377C3"/>
    <w:rsid w:val="00042668"/>
    <w:rsid w:val="000664C7"/>
    <w:rsid w:val="0006653D"/>
    <w:rsid w:val="000753ED"/>
    <w:rsid w:val="000841B2"/>
    <w:rsid w:val="00085484"/>
    <w:rsid w:val="0009061F"/>
    <w:rsid w:val="000912ED"/>
    <w:rsid w:val="000B482D"/>
    <w:rsid w:val="000C299C"/>
    <w:rsid w:val="000C5BBC"/>
    <w:rsid w:val="000C7786"/>
    <w:rsid w:val="000C7D04"/>
    <w:rsid w:val="000D382A"/>
    <w:rsid w:val="000E7C10"/>
    <w:rsid w:val="000F097A"/>
    <w:rsid w:val="000F4959"/>
    <w:rsid w:val="000F710C"/>
    <w:rsid w:val="0012401A"/>
    <w:rsid w:val="00126F51"/>
    <w:rsid w:val="001312D0"/>
    <w:rsid w:val="001321A5"/>
    <w:rsid w:val="0014468F"/>
    <w:rsid w:val="00145F5F"/>
    <w:rsid w:val="001471F5"/>
    <w:rsid w:val="001506B4"/>
    <w:rsid w:val="00151E5E"/>
    <w:rsid w:val="00166545"/>
    <w:rsid w:val="001671CB"/>
    <w:rsid w:val="00177BEC"/>
    <w:rsid w:val="001805EA"/>
    <w:rsid w:val="0018297E"/>
    <w:rsid w:val="00183356"/>
    <w:rsid w:val="0019631C"/>
    <w:rsid w:val="00197566"/>
    <w:rsid w:val="001A0F27"/>
    <w:rsid w:val="001B365C"/>
    <w:rsid w:val="001B55A1"/>
    <w:rsid w:val="001B5A4D"/>
    <w:rsid w:val="001C2EE5"/>
    <w:rsid w:val="001C7A51"/>
    <w:rsid w:val="001D6510"/>
    <w:rsid w:val="001F40D4"/>
    <w:rsid w:val="00200FDD"/>
    <w:rsid w:val="00203412"/>
    <w:rsid w:val="002135D2"/>
    <w:rsid w:val="002278E2"/>
    <w:rsid w:val="002322A5"/>
    <w:rsid w:val="00253167"/>
    <w:rsid w:val="002615A8"/>
    <w:rsid w:val="00267492"/>
    <w:rsid w:val="002723D9"/>
    <w:rsid w:val="00281465"/>
    <w:rsid w:val="002914C7"/>
    <w:rsid w:val="002B1CB3"/>
    <w:rsid w:val="002B3DE3"/>
    <w:rsid w:val="002B644B"/>
    <w:rsid w:val="002C17EB"/>
    <w:rsid w:val="002D005B"/>
    <w:rsid w:val="002D3ADC"/>
    <w:rsid w:val="002E37EE"/>
    <w:rsid w:val="002F00F1"/>
    <w:rsid w:val="002F228E"/>
    <w:rsid w:val="00303D0D"/>
    <w:rsid w:val="00304818"/>
    <w:rsid w:val="00306A4F"/>
    <w:rsid w:val="0031456E"/>
    <w:rsid w:val="00314DDD"/>
    <w:rsid w:val="003158DF"/>
    <w:rsid w:val="00316DC5"/>
    <w:rsid w:val="003172AD"/>
    <w:rsid w:val="0032433C"/>
    <w:rsid w:val="00331975"/>
    <w:rsid w:val="00352E11"/>
    <w:rsid w:val="00371D46"/>
    <w:rsid w:val="0037401E"/>
    <w:rsid w:val="0038594B"/>
    <w:rsid w:val="003862F2"/>
    <w:rsid w:val="00390190"/>
    <w:rsid w:val="003A622F"/>
    <w:rsid w:val="003D2429"/>
    <w:rsid w:val="003F3086"/>
    <w:rsid w:val="00404915"/>
    <w:rsid w:val="00416DC1"/>
    <w:rsid w:val="00420EE0"/>
    <w:rsid w:val="00424F11"/>
    <w:rsid w:val="004277DA"/>
    <w:rsid w:val="0047189E"/>
    <w:rsid w:val="004740B0"/>
    <w:rsid w:val="00482C70"/>
    <w:rsid w:val="00485146"/>
    <w:rsid w:val="0049007A"/>
    <w:rsid w:val="00494504"/>
    <w:rsid w:val="00494A5C"/>
    <w:rsid w:val="004B0B7D"/>
    <w:rsid w:val="004C3B16"/>
    <w:rsid w:val="004C576E"/>
    <w:rsid w:val="004C7274"/>
    <w:rsid w:val="004D2455"/>
    <w:rsid w:val="004D39A6"/>
    <w:rsid w:val="004D6991"/>
    <w:rsid w:val="004D75A9"/>
    <w:rsid w:val="004E192D"/>
    <w:rsid w:val="004E4330"/>
    <w:rsid w:val="004E5E9A"/>
    <w:rsid w:val="004F5D24"/>
    <w:rsid w:val="004F5FAA"/>
    <w:rsid w:val="005042F4"/>
    <w:rsid w:val="00523AD7"/>
    <w:rsid w:val="00533AC0"/>
    <w:rsid w:val="005349E1"/>
    <w:rsid w:val="00537197"/>
    <w:rsid w:val="00547208"/>
    <w:rsid w:val="005572F0"/>
    <w:rsid w:val="005735D3"/>
    <w:rsid w:val="00573820"/>
    <w:rsid w:val="005738A8"/>
    <w:rsid w:val="00585399"/>
    <w:rsid w:val="0058665B"/>
    <w:rsid w:val="005A6D8F"/>
    <w:rsid w:val="005B1161"/>
    <w:rsid w:val="005C5F1A"/>
    <w:rsid w:val="005C7628"/>
    <w:rsid w:val="005D5478"/>
    <w:rsid w:val="005E2DF6"/>
    <w:rsid w:val="005E68B4"/>
    <w:rsid w:val="005E77DC"/>
    <w:rsid w:val="005F0527"/>
    <w:rsid w:val="00600B4D"/>
    <w:rsid w:val="00602A9C"/>
    <w:rsid w:val="00602CD6"/>
    <w:rsid w:val="00621AB8"/>
    <w:rsid w:val="00630295"/>
    <w:rsid w:val="00656E4B"/>
    <w:rsid w:val="00664FDC"/>
    <w:rsid w:val="00670249"/>
    <w:rsid w:val="006834A9"/>
    <w:rsid w:val="00683D58"/>
    <w:rsid w:val="00693444"/>
    <w:rsid w:val="00696E61"/>
    <w:rsid w:val="006A1A1A"/>
    <w:rsid w:val="006B6DC9"/>
    <w:rsid w:val="006C4FFC"/>
    <w:rsid w:val="006D19E4"/>
    <w:rsid w:val="006D6679"/>
    <w:rsid w:val="006E173D"/>
    <w:rsid w:val="0070013F"/>
    <w:rsid w:val="007113A1"/>
    <w:rsid w:val="00742168"/>
    <w:rsid w:val="007435B7"/>
    <w:rsid w:val="00753E1A"/>
    <w:rsid w:val="00761ECA"/>
    <w:rsid w:val="00762021"/>
    <w:rsid w:val="00765B98"/>
    <w:rsid w:val="007677C1"/>
    <w:rsid w:val="00774966"/>
    <w:rsid w:val="00780F97"/>
    <w:rsid w:val="007867D1"/>
    <w:rsid w:val="00792BEA"/>
    <w:rsid w:val="0079552B"/>
    <w:rsid w:val="00796507"/>
    <w:rsid w:val="007A7612"/>
    <w:rsid w:val="007B18E5"/>
    <w:rsid w:val="007B21AF"/>
    <w:rsid w:val="007E3500"/>
    <w:rsid w:val="007F2C41"/>
    <w:rsid w:val="007F2FA8"/>
    <w:rsid w:val="007F3514"/>
    <w:rsid w:val="0080355A"/>
    <w:rsid w:val="00806A44"/>
    <w:rsid w:val="0083068A"/>
    <w:rsid w:val="00832209"/>
    <w:rsid w:val="0084119B"/>
    <w:rsid w:val="0085219C"/>
    <w:rsid w:val="00864BB6"/>
    <w:rsid w:val="00872FF1"/>
    <w:rsid w:val="0088093D"/>
    <w:rsid w:val="00881E84"/>
    <w:rsid w:val="00893A2B"/>
    <w:rsid w:val="00895038"/>
    <w:rsid w:val="008A0C3B"/>
    <w:rsid w:val="008B450B"/>
    <w:rsid w:val="008C0942"/>
    <w:rsid w:val="008C6B9B"/>
    <w:rsid w:val="008D2707"/>
    <w:rsid w:val="008E0322"/>
    <w:rsid w:val="008E2B3A"/>
    <w:rsid w:val="008E432C"/>
    <w:rsid w:val="0090108D"/>
    <w:rsid w:val="009012FA"/>
    <w:rsid w:val="00906750"/>
    <w:rsid w:val="009076BC"/>
    <w:rsid w:val="00913637"/>
    <w:rsid w:val="009152B7"/>
    <w:rsid w:val="00921BD9"/>
    <w:rsid w:val="00933ABB"/>
    <w:rsid w:val="0093430C"/>
    <w:rsid w:val="00935A2B"/>
    <w:rsid w:val="009419A3"/>
    <w:rsid w:val="00966943"/>
    <w:rsid w:val="00970266"/>
    <w:rsid w:val="00980B12"/>
    <w:rsid w:val="00981170"/>
    <w:rsid w:val="0098434F"/>
    <w:rsid w:val="00997676"/>
    <w:rsid w:val="009A71B9"/>
    <w:rsid w:val="009B2C8D"/>
    <w:rsid w:val="009B588E"/>
    <w:rsid w:val="009B7D3A"/>
    <w:rsid w:val="009B7D9B"/>
    <w:rsid w:val="009C2A15"/>
    <w:rsid w:val="009C7456"/>
    <w:rsid w:val="009D455D"/>
    <w:rsid w:val="009E5721"/>
    <w:rsid w:val="009E7320"/>
    <w:rsid w:val="00A06E59"/>
    <w:rsid w:val="00A101E7"/>
    <w:rsid w:val="00A1187F"/>
    <w:rsid w:val="00A1443A"/>
    <w:rsid w:val="00A3290E"/>
    <w:rsid w:val="00A32C19"/>
    <w:rsid w:val="00A53677"/>
    <w:rsid w:val="00A83FF9"/>
    <w:rsid w:val="00A94047"/>
    <w:rsid w:val="00A945A2"/>
    <w:rsid w:val="00A96032"/>
    <w:rsid w:val="00AB2B69"/>
    <w:rsid w:val="00AC20C2"/>
    <w:rsid w:val="00AD5394"/>
    <w:rsid w:val="00AD56C3"/>
    <w:rsid w:val="00AD7488"/>
    <w:rsid w:val="00AF4EEF"/>
    <w:rsid w:val="00B042E6"/>
    <w:rsid w:val="00B13996"/>
    <w:rsid w:val="00B14CC3"/>
    <w:rsid w:val="00B3703A"/>
    <w:rsid w:val="00B37251"/>
    <w:rsid w:val="00B435CB"/>
    <w:rsid w:val="00B53461"/>
    <w:rsid w:val="00B56AE5"/>
    <w:rsid w:val="00B56B18"/>
    <w:rsid w:val="00B575E2"/>
    <w:rsid w:val="00B6717C"/>
    <w:rsid w:val="00B70741"/>
    <w:rsid w:val="00B717EE"/>
    <w:rsid w:val="00B73CA0"/>
    <w:rsid w:val="00B75C8C"/>
    <w:rsid w:val="00B94905"/>
    <w:rsid w:val="00B954E7"/>
    <w:rsid w:val="00BA35D5"/>
    <w:rsid w:val="00BA4DEB"/>
    <w:rsid w:val="00BC0697"/>
    <w:rsid w:val="00BD0CFB"/>
    <w:rsid w:val="00BD490F"/>
    <w:rsid w:val="00BE107A"/>
    <w:rsid w:val="00BF1973"/>
    <w:rsid w:val="00BF1CF7"/>
    <w:rsid w:val="00BF67E5"/>
    <w:rsid w:val="00BF7239"/>
    <w:rsid w:val="00C071F0"/>
    <w:rsid w:val="00C10C45"/>
    <w:rsid w:val="00C13D4F"/>
    <w:rsid w:val="00C30AA2"/>
    <w:rsid w:val="00C31FB6"/>
    <w:rsid w:val="00C36C1E"/>
    <w:rsid w:val="00C376CB"/>
    <w:rsid w:val="00C50587"/>
    <w:rsid w:val="00C6548E"/>
    <w:rsid w:val="00CB5DD1"/>
    <w:rsid w:val="00CC36BF"/>
    <w:rsid w:val="00CC6154"/>
    <w:rsid w:val="00CD0A0D"/>
    <w:rsid w:val="00CD6D23"/>
    <w:rsid w:val="00CE2BE0"/>
    <w:rsid w:val="00CF1EC6"/>
    <w:rsid w:val="00D000E5"/>
    <w:rsid w:val="00D04EFB"/>
    <w:rsid w:val="00D104B4"/>
    <w:rsid w:val="00D26CF1"/>
    <w:rsid w:val="00D31159"/>
    <w:rsid w:val="00D31D11"/>
    <w:rsid w:val="00D32633"/>
    <w:rsid w:val="00D44CA7"/>
    <w:rsid w:val="00D45FEA"/>
    <w:rsid w:val="00D47D3C"/>
    <w:rsid w:val="00D53B23"/>
    <w:rsid w:val="00D63013"/>
    <w:rsid w:val="00D6587B"/>
    <w:rsid w:val="00D65E4B"/>
    <w:rsid w:val="00D71DBE"/>
    <w:rsid w:val="00D721B3"/>
    <w:rsid w:val="00D745A8"/>
    <w:rsid w:val="00D77380"/>
    <w:rsid w:val="00D943DE"/>
    <w:rsid w:val="00D95EF9"/>
    <w:rsid w:val="00DB304D"/>
    <w:rsid w:val="00DC041B"/>
    <w:rsid w:val="00DC633B"/>
    <w:rsid w:val="00DC6873"/>
    <w:rsid w:val="00DD3554"/>
    <w:rsid w:val="00DD54EB"/>
    <w:rsid w:val="00DE7B1D"/>
    <w:rsid w:val="00DF278A"/>
    <w:rsid w:val="00DF6A4F"/>
    <w:rsid w:val="00E055F4"/>
    <w:rsid w:val="00E149AC"/>
    <w:rsid w:val="00E2630E"/>
    <w:rsid w:val="00E36C6A"/>
    <w:rsid w:val="00E44479"/>
    <w:rsid w:val="00E51469"/>
    <w:rsid w:val="00E547A4"/>
    <w:rsid w:val="00E700EF"/>
    <w:rsid w:val="00E73F93"/>
    <w:rsid w:val="00E769B6"/>
    <w:rsid w:val="00E77725"/>
    <w:rsid w:val="00E96F21"/>
    <w:rsid w:val="00EA182B"/>
    <w:rsid w:val="00EA45E5"/>
    <w:rsid w:val="00EB09BD"/>
    <w:rsid w:val="00EB42FB"/>
    <w:rsid w:val="00EC482A"/>
    <w:rsid w:val="00EE27D1"/>
    <w:rsid w:val="00EE7FD5"/>
    <w:rsid w:val="00EF44A6"/>
    <w:rsid w:val="00F051A6"/>
    <w:rsid w:val="00F13C88"/>
    <w:rsid w:val="00F218A7"/>
    <w:rsid w:val="00F23C67"/>
    <w:rsid w:val="00F264FB"/>
    <w:rsid w:val="00F36BF0"/>
    <w:rsid w:val="00F42CDE"/>
    <w:rsid w:val="00F53D8E"/>
    <w:rsid w:val="00F5602B"/>
    <w:rsid w:val="00F63F5D"/>
    <w:rsid w:val="00F712AE"/>
    <w:rsid w:val="00F736A0"/>
    <w:rsid w:val="00F75064"/>
    <w:rsid w:val="00F83815"/>
    <w:rsid w:val="00F8633E"/>
    <w:rsid w:val="00FB7AF4"/>
    <w:rsid w:val="00FC0655"/>
    <w:rsid w:val="00FC51AA"/>
    <w:rsid w:val="00FD0D78"/>
    <w:rsid w:val="00FF3885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95163"/>
  <w15:docId w15:val="{04028EE3-E2CE-44B5-A5AF-1D9794E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kparaksts1">
    <w:name w:val="lik_paraksts1"/>
    <w:basedOn w:val="Parasts"/>
    <w:rsid w:val="008E432C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7F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7FD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7FD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7FD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CF1"/>
  </w:style>
  <w:style w:type="paragraph" w:styleId="Kjene">
    <w:name w:val="footer"/>
    <w:basedOn w:val="Parasts"/>
    <w:link w:val="KjeneRakstz"/>
    <w:uiPriority w:val="99"/>
    <w:unhideWhenUsed/>
    <w:rsid w:val="00D26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CF1"/>
  </w:style>
  <w:style w:type="paragraph" w:styleId="Sarakstarindkopa">
    <w:name w:val="List Paragraph"/>
    <w:basedOn w:val="Parasts"/>
    <w:uiPriority w:val="34"/>
    <w:qFormat/>
    <w:rsid w:val="000B482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85146"/>
    <w:rPr>
      <w:color w:val="0563C1" w:themeColor="hyperlink"/>
      <w:u w:val="single"/>
    </w:rPr>
  </w:style>
  <w:style w:type="paragraph" w:customStyle="1" w:styleId="naisnod">
    <w:name w:val="naisnod"/>
    <w:basedOn w:val="Parasts"/>
    <w:rsid w:val="009B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7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76BC"/>
    <w:rPr>
      <w:b/>
      <w:bCs/>
      <w:sz w:val="20"/>
      <w:szCs w:val="20"/>
    </w:rPr>
  </w:style>
  <w:style w:type="paragraph" w:styleId="Bezatstarpm">
    <w:name w:val="No Spacing"/>
    <w:uiPriority w:val="1"/>
    <w:qFormat/>
    <w:rsid w:val="000C5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ja.travin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9F4E-43FE-4115-84FE-F15B04A6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4851</Words>
  <Characters>2766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2015. gada</vt:lpstr>
      <vt:lpstr>Par Ministru kabineta noteikumu projektu „Grozījumi Ministru kabineta 2015. gada</vt:lpstr>
    </vt:vector>
  </TitlesOfParts>
  <Company>Zemkopības ministrija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Jūlija Travina</dc:creator>
  <dc:description>Travina 67027208 _x000d_
Julija.Travina@zm.gov.lv</dc:description>
  <cp:lastModifiedBy>Kristiāna Sebre</cp:lastModifiedBy>
  <cp:revision>16</cp:revision>
  <dcterms:created xsi:type="dcterms:W3CDTF">2019-01-25T09:50:00Z</dcterms:created>
  <dcterms:modified xsi:type="dcterms:W3CDTF">2019-01-25T13:30:00Z</dcterms:modified>
</cp:coreProperties>
</file>