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AB56" w14:textId="5493215A" w:rsidR="00710046" w:rsidRPr="00710046" w:rsidRDefault="00710046" w:rsidP="00F777F7">
      <w:pPr>
        <w:spacing w:after="0" w:line="240" w:lineRule="auto"/>
        <w:rPr>
          <w:rFonts w:ascii="Times New Roman" w:eastAsia="Times New Roman" w:hAnsi="Times New Roman" w:cs="Times New Roman"/>
          <w:bCs/>
          <w:noProof/>
          <w:sz w:val="28"/>
          <w:szCs w:val="20"/>
        </w:rPr>
      </w:pPr>
      <w:r w:rsidRPr="00710046">
        <w:rPr>
          <w:rFonts w:ascii="Times New Roman" w:eastAsia="Times New Roman" w:hAnsi="Times New Roman" w:cs="Times New Roman"/>
          <w:bCs/>
          <w:noProof/>
          <w:sz w:val="28"/>
          <w:szCs w:val="20"/>
        </w:rPr>
        <w:t>201</w:t>
      </w:r>
      <w:r w:rsidR="007E79CB">
        <w:rPr>
          <w:rFonts w:ascii="Times New Roman" w:eastAsia="Times New Roman" w:hAnsi="Times New Roman" w:cs="Times New Roman"/>
          <w:bCs/>
          <w:noProof/>
          <w:sz w:val="28"/>
          <w:szCs w:val="20"/>
        </w:rPr>
        <w:t>9</w:t>
      </w:r>
      <w:r w:rsidR="00242083">
        <w:rPr>
          <w:rFonts w:ascii="Times New Roman" w:eastAsia="Times New Roman" w:hAnsi="Times New Roman" w:cs="Times New Roman"/>
          <w:bCs/>
          <w:noProof/>
          <w:sz w:val="28"/>
          <w:szCs w:val="20"/>
        </w:rPr>
        <w:t>.</w:t>
      </w:r>
      <w:r w:rsidRPr="00710046">
        <w:rPr>
          <w:rFonts w:ascii="Times New Roman" w:eastAsia="Times New Roman" w:hAnsi="Times New Roman" w:cs="Times New Roman"/>
          <w:bCs/>
          <w:noProof/>
          <w:sz w:val="28"/>
          <w:szCs w:val="20"/>
        </w:rPr>
        <w:t>gada</w:t>
      </w:r>
      <w:r w:rsidRPr="00710046">
        <w:rPr>
          <w:rFonts w:ascii="Times New Roman" w:eastAsia="Times New Roman" w:hAnsi="Times New Roman" w:cs="Times New Roman"/>
          <w:bCs/>
          <w:noProof/>
          <w:sz w:val="28"/>
          <w:szCs w:val="20"/>
        </w:rPr>
        <w:tab/>
      </w:r>
      <w:r w:rsidR="00242083">
        <w:rPr>
          <w:rFonts w:ascii="Times New Roman" w:eastAsia="Times New Roman" w:hAnsi="Times New Roman" w:cs="Times New Roman"/>
          <w:bCs/>
          <w:noProof/>
          <w:sz w:val="28"/>
          <w:szCs w:val="20"/>
        </w:rPr>
        <w:t xml:space="preserve">  .</w:t>
      </w:r>
      <w:r w:rsidR="00FE481D">
        <w:rPr>
          <w:rFonts w:ascii="Times New Roman" w:eastAsia="Times New Roman" w:hAnsi="Times New Roman" w:cs="Times New Roman"/>
          <w:bCs/>
          <w:noProof/>
          <w:sz w:val="28"/>
          <w:szCs w:val="20"/>
        </w:rPr>
        <w:t>janvārī</w:t>
      </w:r>
      <w:r w:rsidRPr="00710046">
        <w:rPr>
          <w:rFonts w:ascii="Times New Roman" w:eastAsia="Times New Roman" w:hAnsi="Times New Roman" w:cs="Times New Roman"/>
          <w:bCs/>
          <w:noProof/>
          <w:sz w:val="28"/>
          <w:szCs w:val="20"/>
        </w:rPr>
        <w:tab/>
      </w:r>
      <w:r w:rsidRPr="00710046">
        <w:rPr>
          <w:rFonts w:ascii="Times New Roman" w:eastAsia="Times New Roman" w:hAnsi="Times New Roman" w:cs="Times New Roman"/>
          <w:bCs/>
          <w:noProof/>
          <w:sz w:val="28"/>
          <w:szCs w:val="20"/>
        </w:rPr>
        <w:tab/>
      </w:r>
      <w:r w:rsidRPr="00710046">
        <w:rPr>
          <w:rFonts w:ascii="Times New Roman" w:eastAsia="Times New Roman" w:hAnsi="Times New Roman" w:cs="Times New Roman"/>
          <w:bCs/>
          <w:noProof/>
          <w:sz w:val="28"/>
          <w:szCs w:val="20"/>
        </w:rPr>
        <w:tab/>
      </w:r>
      <w:r w:rsidRPr="00710046">
        <w:rPr>
          <w:rFonts w:ascii="Times New Roman" w:eastAsia="Times New Roman" w:hAnsi="Times New Roman" w:cs="Times New Roman"/>
          <w:bCs/>
          <w:noProof/>
          <w:sz w:val="28"/>
          <w:szCs w:val="20"/>
        </w:rPr>
        <w:tab/>
      </w:r>
      <w:r w:rsidRPr="00710046">
        <w:rPr>
          <w:rFonts w:ascii="Times New Roman" w:eastAsia="Times New Roman" w:hAnsi="Times New Roman" w:cs="Times New Roman"/>
          <w:bCs/>
          <w:noProof/>
          <w:sz w:val="28"/>
          <w:szCs w:val="20"/>
        </w:rPr>
        <w:tab/>
      </w:r>
      <w:r w:rsidRPr="00710046">
        <w:rPr>
          <w:rFonts w:ascii="Times New Roman" w:eastAsia="Times New Roman" w:hAnsi="Times New Roman" w:cs="Times New Roman"/>
          <w:bCs/>
          <w:noProof/>
          <w:sz w:val="28"/>
          <w:szCs w:val="20"/>
        </w:rPr>
        <w:tab/>
      </w:r>
      <w:r w:rsidRPr="00710046">
        <w:rPr>
          <w:rFonts w:ascii="Times New Roman" w:eastAsia="Times New Roman" w:hAnsi="Times New Roman" w:cs="Times New Roman"/>
          <w:bCs/>
          <w:noProof/>
          <w:sz w:val="28"/>
          <w:szCs w:val="20"/>
        </w:rPr>
        <w:tab/>
        <w:t>Noteikumi Nr.</w:t>
      </w:r>
    </w:p>
    <w:p w14:paraId="25070631" w14:textId="77777777" w:rsidR="00710046" w:rsidRPr="00710046" w:rsidRDefault="00710046" w:rsidP="00F777F7">
      <w:pPr>
        <w:spacing w:after="0" w:line="240" w:lineRule="auto"/>
        <w:rPr>
          <w:rFonts w:ascii="Times New Roman" w:eastAsia="Times New Roman" w:hAnsi="Times New Roman" w:cs="Times New Roman"/>
          <w:noProof/>
          <w:sz w:val="28"/>
          <w:szCs w:val="20"/>
        </w:rPr>
      </w:pPr>
      <w:r w:rsidRPr="00710046">
        <w:rPr>
          <w:rFonts w:ascii="Times New Roman" w:eastAsia="Times New Roman" w:hAnsi="Times New Roman" w:cs="Times New Roman"/>
          <w:noProof/>
          <w:sz w:val="28"/>
          <w:szCs w:val="20"/>
        </w:rPr>
        <w:t>Rīgā</w:t>
      </w:r>
      <w:r w:rsidRPr="00710046">
        <w:rPr>
          <w:rFonts w:ascii="Times New Roman" w:eastAsia="Times New Roman" w:hAnsi="Times New Roman" w:cs="Times New Roman"/>
          <w:noProof/>
          <w:sz w:val="28"/>
          <w:szCs w:val="20"/>
        </w:rPr>
        <w:tab/>
      </w:r>
      <w:r w:rsidRPr="00710046">
        <w:rPr>
          <w:rFonts w:ascii="Times New Roman" w:eastAsia="Times New Roman" w:hAnsi="Times New Roman" w:cs="Times New Roman"/>
          <w:noProof/>
          <w:sz w:val="28"/>
          <w:szCs w:val="20"/>
        </w:rPr>
        <w:tab/>
      </w:r>
      <w:r w:rsidRPr="00710046">
        <w:rPr>
          <w:rFonts w:ascii="Times New Roman" w:eastAsia="Times New Roman" w:hAnsi="Times New Roman" w:cs="Times New Roman"/>
          <w:noProof/>
          <w:sz w:val="28"/>
          <w:szCs w:val="20"/>
        </w:rPr>
        <w:tab/>
      </w:r>
      <w:r w:rsidRPr="00710046">
        <w:rPr>
          <w:rFonts w:ascii="Times New Roman" w:eastAsia="Times New Roman" w:hAnsi="Times New Roman" w:cs="Times New Roman"/>
          <w:noProof/>
          <w:sz w:val="28"/>
          <w:szCs w:val="20"/>
        </w:rPr>
        <w:tab/>
      </w:r>
      <w:r w:rsidRPr="00710046">
        <w:rPr>
          <w:rFonts w:ascii="Times New Roman" w:eastAsia="Times New Roman" w:hAnsi="Times New Roman" w:cs="Times New Roman"/>
          <w:noProof/>
          <w:sz w:val="28"/>
          <w:szCs w:val="20"/>
        </w:rPr>
        <w:tab/>
      </w:r>
      <w:r w:rsidRPr="00710046">
        <w:rPr>
          <w:rFonts w:ascii="Times New Roman" w:eastAsia="Times New Roman" w:hAnsi="Times New Roman" w:cs="Times New Roman"/>
          <w:noProof/>
          <w:sz w:val="28"/>
          <w:szCs w:val="20"/>
        </w:rPr>
        <w:tab/>
      </w:r>
      <w:r w:rsidRPr="00710046">
        <w:rPr>
          <w:rFonts w:ascii="Times New Roman" w:eastAsia="Times New Roman" w:hAnsi="Times New Roman" w:cs="Times New Roman"/>
          <w:noProof/>
          <w:sz w:val="28"/>
          <w:szCs w:val="20"/>
        </w:rPr>
        <w:tab/>
      </w:r>
      <w:r w:rsidRPr="00710046">
        <w:rPr>
          <w:rFonts w:ascii="Times New Roman" w:eastAsia="Times New Roman" w:hAnsi="Times New Roman" w:cs="Times New Roman"/>
          <w:noProof/>
          <w:sz w:val="28"/>
          <w:szCs w:val="20"/>
        </w:rPr>
        <w:tab/>
      </w:r>
      <w:r w:rsidRPr="00710046">
        <w:rPr>
          <w:rFonts w:ascii="Times New Roman" w:eastAsia="Times New Roman" w:hAnsi="Times New Roman" w:cs="Times New Roman"/>
          <w:noProof/>
          <w:sz w:val="28"/>
          <w:szCs w:val="20"/>
        </w:rPr>
        <w:tab/>
      </w:r>
      <w:r w:rsidRPr="00710046">
        <w:rPr>
          <w:rFonts w:ascii="Times New Roman" w:eastAsia="Times New Roman" w:hAnsi="Times New Roman" w:cs="Times New Roman"/>
          <w:noProof/>
          <w:sz w:val="28"/>
          <w:szCs w:val="20"/>
        </w:rPr>
        <w:tab/>
        <w:t>(prot. Nr.</w:t>
      </w:r>
      <w:r w:rsidRPr="00710046">
        <w:rPr>
          <w:rFonts w:ascii="Times New Roman" w:eastAsia="Times New Roman" w:hAnsi="Times New Roman" w:cs="Times New Roman"/>
          <w:noProof/>
          <w:sz w:val="28"/>
          <w:szCs w:val="20"/>
        </w:rPr>
        <w:tab/>
        <w:t>.§)</w:t>
      </w:r>
    </w:p>
    <w:p w14:paraId="19855AB2" w14:textId="77777777" w:rsidR="00710046" w:rsidRPr="00710046" w:rsidRDefault="00710046" w:rsidP="00F777F7">
      <w:pPr>
        <w:spacing w:after="0" w:line="240" w:lineRule="auto"/>
        <w:rPr>
          <w:rFonts w:ascii="Times New Roman" w:eastAsia="Times New Roman" w:hAnsi="Times New Roman" w:cs="Times New Roman"/>
          <w:noProof/>
          <w:sz w:val="28"/>
          <w:szCs w:val="20"/>
        </w:rPr>
      </w:pPr>
    </w:p>
    <w:p w14:paraId="2BF530C9" w14:textId="53C36CD9" w:rsidR="00710046" w:rsidRPr="00710046" w:rsidRDefault="00126357" w:rsidP="00923455">
      <w:pPr>
        <w:spacing w:after="0" w:line="240" w:lineRule="auto"/>
        <w:jc w:val="center"/>
        <w:rPr>
          <w:rFonts w:ascii="Times New Roman" w:eastAsia="Times New Roman" w:hAnsi="Times New Roman" w:cs="Times New Roman"/>
          <w:noProof/>
          <w:sz w:val="28"/>
          <w:szCs w:val="20"/>
        </w:rPr>
      </w:pPr>
      <w:r>
        <w:rPr>
          <w:rFonts w:ascii="Times New Roman" w:eastAsia="Times New Roman" w:hAnsi="Times New Roman" w:cs="Times New Roman"/>
          <w:b/>
          <w:bCs/>
          <w:noProof/>
          <w:sz w:val="28"/>
          <w:szCs w:val="20"/>
        </w:rPr>
        <w:t>Grozījum</w:t>
      </w:r>
      <w:r w:rsidR="0038414B">
        <w:rPr>
          <w:rFonts w:ascii="Times New Roman" w:eastAsia="Times New Roman" w:hAnsi="Times New Roman" w:cs="Times New Roman"/>
          <w:b/>
          <w:bCs/>
          <w:noProof/>
          <w:sz w:val="28"/>
          <w:szCs w:val="20"/>
        </w:rPr>
        <w:t>i</w:t>
      </w:r>
      <w:r>
        <w:rPr>
          <w:rFonts w:ascii="Times New Roman" w:eastAsia="Times New Roman" w:hAnsi="Times New Roman" w:cs="Times New Roman"/>
          <w:b/>
          <w:bCs/>
          <w:noProof/>
          <w:sz w:val="28"/>
          <w:szCs w:val="20"/>
        </w:rPr>
        <w:t xml:space="preserve"> </w:t>
      </w:r>
      <w:r w:rsidR="00C7082E" w:rsidRPr="00C7082E">
        <w:rPr>
          <w:rFonts w:ascii="Times New Roman" w:eastAsia="Times New Roman" w:hAnsi="Times New Roman" w:cs="Times New Roman"/>
          <w:b/>
          <w:bCs/>
          <w:noProof/>
          <w:sz w:val="28"/>
          <w:szCs w:val="20"/>
        </w:rPr>
        <w:t xml:space="preserve">Ministru </w:t>
      </w:r>
      <w:bookmarkStart w:id="0" w:name="_GoBack"/>
      <w:bookmarkEnd w:id="0"/>
      <w:r w:rsidR="00C7082E" w:rsidRPr="00C7082E">
        <w:rPr>
          <w:rFonts w:ascii="Times New Roman" w:eastAsia="Times New Roman" w:hAnsi="Times New Roman" w:cs="Times New Roman"/>
          <w:b/>
          <w:bCs/>
          <w:noProof/>
          <w:sz w:val="28"/>
          <w:szCs w:val="20"/>
        </w:rPr>
        <w:t xml:space="preserve">kabineta </w:t>
      </w:r>
      <w:r w:rsidR="00BC7F53" w:rsidRPr="00BC7F53">
        <w:rPr>
          <w:rFonts w:ascii="Times New Roman" w:eastAsia="Times New Roman" w:hAnsi="Times New Roman" w:cs="Times New Roman"/>
          <w:b/>
          <w:bCs/>
          <w:noProof/>
          <w:sz w:val="28"/>
          <w:szCs w:val="20"/>
        </w:rPr>
        <w:t>2009.</w:t>
      </w:r>
      <w:r w:rsidR="00922F23">
        <w:rPr>
          <w:rFonts w:ascii="Times New Roman" w:eastAsia="Times New Roman" w:hAnsi="Times New Roman" w:cs="Times New Roman"/>
          <w:b/>
          <w:bCs/>
          <w:noProof/>
          <w:sz w:val="28"/>
          <w:szCs w:val="20"/>
        </w:rPr>
        <w:t> </w:t>
      </w:r>
      <w:r w:rsidR="00BC7F53" w:rsidRPr="00BC7F53">
        <w:rPr>
          <w:rFonts w:ascii="Times New Roman" w:eastAsia="Times New Roman" w:hAnsi="Times New Roman" w:cs="Times New Roman"/>
          <w:b/>
          <w:bCs/>
          <w:noProof/>
          <w:sz w:val="28"/>
          <w:szCs w:val="20"/>
        </w:rPr>
        <w:t>gada 4.</w:t>
      </w:r>
      <w:r w:rsidR="00922F23">
        <w:rPr>
          <w:rFonts w:ascii="Times New Roman" w:eastAsia="Times New Roman" w:hAnsi="Times New Roman" w:cs="Times New Roman"/>
          <w:b/>
          <w:bCs/>
          <w:noProof/>
          <w:sz w:val="28"/>
          <w:szCs w:val="20"/>
        </w:rPr>
        <w:t> </w:t>
      </w:r>
      <w:r w:rsidR="00BC7F53" w:rsidRPr="00BC7F53">
        <w:rPr>
          <w:rFonts w:ascii="Times New Roman" w:eastAsia="Times New Roman" w:hAnsi="Times New Roman" w:cs="Times New Roman"/>
          <w:b/>
          <w:bCs/>
          <w:noProof/>
          <w:sz w:val="28"/>
          <w:szCs w:val="20"/>
        </w:rPr>
        <w:t>august</w:t>
      </w:r>
      <w:r w:rsidR="00BC7F53">
        <w:rPr>
          <w:rFonts w:ascii="Times New Roman" w:eastAsia="Times New Roman" w:hAnsi="Times New Roman" w:cs="Times New Roman"/>
          <w:b/>
          <w:bCs/>
          <w:noProof/>
          <w:sz w:val="28"/>
          <w:szCs w:val="20"/>
        </w:rPr>
        <w:t>a</w:t>
      </w:r>
      <w:r w:rsidR="00BC7F53" w:rsidRPr="00BC7F53">
        <w:rPr>
          <w:rFonts w:ascii="Times New Roman" w:eastAsia="Times New Roman" w:hAnsi="Times New Roman" w:cs="Times New Roman"/>
          <w:b/>
          <w:bCs/>
          <w:noProof/>
          <w:sz w:val="28"/>
          <w:szCs w:val="20"/>
        </w:rPr>
        <w:t xml:space="preserve"> </w:t>
      </w:r>
      <w:r w:rsidR="00C7082E" w:rsidRPr="00C7082E">
        <w:rPr>
          <w:rFonts w:ascii="Times New Roman" w:eastAsia="Times New Roman" w:hAnsi="Times New Roman" w:cs="Times New Roman"/>
          <w:b/>
          <w:bCs/>
          <w:noProof/>
          <w:sz w:val="28"/>
          <w:szCs w:val="20"/>
        </w:rPr>
        <w:t>noteikumos Nr.</w:t>
      </w:r>
      <w:r w:rsidR="007F2DA3">
        <w:rPr>
          <w:rFonts w:ascii="Times New Roman" w:eastAsia="Times New Roman" w:hAnsi="Times New Roman" w:cs="Times New Roman"/>
          <w:b/>
          <w:bCs/>
          <w:noProof/>
          <w:sz w:val="28"/>
          <w:szCs w:val="20"/>
        </w:rPr>
        <w:t> </w:t>
      </w:r>
      <w:r w:rsidR="00BC7F53" w:rsidRPr="00BC7F53">
        <w:rPr>
          <w:rFonts w:ascii="Times New Roman" w:eastAsia="Times New Roman" w:hAnsi="Times New Roman" w:cs="Times New Roman"/>
          <w:b/>
          <w:bCs/>
          <w:noProof/>
          <w:sz w:val="28"/>
          <w:szCs w:val="20"/>
        </w:rPr>
        <w:t>864</w:t>
      </w:r>
      <w:r w:rsidR="00C7082E" w:rsidRPr="00C7082E">
        <w:rPr>
          <w:rFonts w:ascii="Times New Roman" w:eastAsia="Times New Roman" w:hAnsi="Times New Roman" w:cs="Times New Roman"/>
          <w:b/>
          <w:bCs/>
          <w:noProof/>
          <w:sz w:val="28"/>
          <w:szCs w:val="20"/>
        </w:rPr>
        <w:t xml:space="preserve"> </w:t>
      </w:r>
      <w:r>
        <w:rPr>
          <w:rFonts w:ascii="Times New Roman" w:eastAsia="Times New Roman" w:hAnsi="Times New Roman" w:cs="Times New Roman"/>
          <w:b/>
          <w:bCs/>
          <w:noProof/>
          <w:sz w:val="28"/>
          <w:szCs w:val="20"/>
        </w:rPr>
        <w:t>“</w:t>
      </w:r>
      <w:r w:rsidR="00BC7F53" w:rsidRPr="00BC7F53">
        <w:rPr>
          <w:rFonts w:ascii="Times New Roman" w:eastAsia="Times New Roman" w:hAnsi="Times New Roman" w:cs="Times New Roman"/>
          <w:b/>
          <w:bCs/>
          <w:noProof/>
          <w:sz w:val="28"/>
          <w:szCs w:val="20"/>
        </w:rPr>
        <w:t>Noteikumi par references laboratorijas statusa piešķiršanas un akreditācijas kārtību, funkcijām un pienākumiem, kā arī iekārtām un aprīkojumam noteiktajām prasībām pārtikas, dzīvnieku barības un dzīvnieku veselības jomā</w:t>
      </w:r>
      <w:r>
        <w:rPr>
          <w:rFonts w:ascii="Times New Roman" w:eastAsia="Times New Roman" w:hAnsi="Times New Roman" w:cs="Times New Roman"/>
          <w:b/>
          <w:bCs/>
          <w:noProof/>
          <w:sz w:val="28"/>
          <w:szCs w:val="20"/>
        </w:rPr>
        <w:t>”</w:t>
      </w:r>
    </w:p>
    <w:p w14:paraId="785D6BDA" w14:textId="77777777" w:rsidR="00F777F7" w:rsidRDefault="00F777F7" w:rsidP="00F777F7">
      <w:pPr>
        <w:spacing w:after="0" w:line="240" w:lineRule="auto"/>
        <w:jc w:val="right"/>
        <w:rPr>
          <w:rFonts w:ascii="Times New Roman" w:eastAsia="Times New Roman" w:hAnsi="Times New Roman" w:cs="Times New Roman"/>
          <w:noProof/>
          <w:sz w:val="28"/>
          <w:szCs w:val="20"/>
        </w:rPr>
      </w:pPr>
      <w:bookmarkStart w:id="1" w:name="n1"/>
      <w:bookmarkEnd w:id="1"/>
    </w:p>
    <w:p w14:paraId="32FF8C6C" w14:textId="77777777" w:rsidR="00C7082E" w:rsidRPr="00C7082E" w:rsidRDefault="00C7082E">
      <w:pPr>
        <w:spacing w:after="0" w:line="240" w:lineRule="auto"/>
        <w:jc w:val="right"/>
        <w:rPr>
          <w:rFonts w:ascii="Times New Roman" w:eastAsia="Times New Roman" w:hAnsi="Times New Roman" w:cs="Times New Roman"/>
          <w:noProof/>
          <w:sz w:val="28"/>
          <w:szCs w:val="20"/>
        </w:rPr>
      </w:pPr>
      <w:r w:rsidRPr="00C7082E">
        <w:rPr>
          <w:rFonts w:ascii="Times New Roman" w:eastAsia="Times New Roman" w:hAnsi="Times New Roman" w:cs="Times New Roman"/>
          <w:noProof/>
          <w:sz w:val="28"/>
          <w:szCs w:val="20"/>
        </w:rPr>
        <w:t>Izdoti saskaņā ar</w:t>
      </w:r>
    </w:p>
    <w:p w14:paraId="7961A4C3" w14:textId="25A8F653" w:rsidR="00BC7F53" w:rsidRPr="00BC7F53" w:rsidRDefault="00BC7F53" w:rsidP="00BC7F53">
      <w:pPr>
        <w:keepNext/>
        <w:widowControl w:val="0"/>
        <w:tabs>
          <w:tab w:val="left" w:pos="6660"/>
          <w:tab w:val="left" w:pos="6732"/>
        </w:tabs>
        <w:spacing w:after="0" w:line="240" w:lineRule="auto"/>
        <w:ind w:firstLine="720"/>
        <w:jc w:val="right"/>
        <w:rPr>
          <w:rFonts w:ascii="Times New Roman" w:eastAsia="Times New Roman" w:hAnsi="Times New Roman" w:cs="Times New Roman"/>
          <w:noProof/>
          <w:sz w:val="28"/>
          <w:szCs w:val="20"/>
        </w:rPr>
      </w:pPr>
      <w:r w:rsidRPr="00BC7F53">
        <w:rPr>
          <w:rFonts w:ascii="Times New Roman" w:eastAsia="Times New Roman" w:hAnsi="Times New Roman" w:cs="Times New Roman"/>
          <w:noProof/>
          <w:sz w:val="28"/>
          <w:szCs w:val="20"/>
        </w:rPr>
        <w:t xml:space="preserve">Izdoti saskaņā ar Veterinārmedicīnas likuma </w:t>
      </w:r>
      <w:r w:rsidR="00030833" w:rsidRPr="00030833">
        <w:rPr>
          <w:rFonts w:ascii="Times New Roman" w:eastAsia="Times New Roman" w:hAnsi="Times New Roman" w:cs="Times New Roman"/>
          <w:noProof/>
          <w:sz w:val="28"/>
          <w:szCs w:val="20"/>
        </w:rPr>
        <w:t>11.</w:t>
      </w:r>
      <w:r w:rsidR="00030833" w:rsidRPr="00030833">
        <w:rPr>
          <w:rFonts w:ascii="Times New Roman" w:eastAsia="Times New Roman" w:hAnsi="Times New Roman" w:cs="Times New Roman"/>
          <w:noProof/>
          <w:sz w:val="28"/>
          <w:szCs w:val="20"/>
          <w:vertAlign w:val="superscript"/>
        </w:rPr>
        <w:t>1</w:t>
      </w:r>
      <w:r w:rsidR="00922F23">
        <w:rPr>
          <w:rFonts w:ascii="Times New Roman" w:eastAsia="Times New Roman" w:hAnsi="Times New Roman" w:cs="Times New Roman"/>
          <w:noProof/>
          <w:sz w:val="28"/>
          <w:szCs w:val="20"/>
        </w:rPr>
        <w:t> </w:t>
      </w:r>
      <w:r w:rsidRPr="00BC7F53">
        <w:rPr>
          <w:rFonts w:ascii="Times New Roman" w:eastAsia="Times New Roman" w:hAnsi="Times New Roman" w:cs="Times New Roman"/>
          <w:noProof/>
          <w:sz w:val="28"/>
          <w:szCs w:val="20"/>
        </w:rPr>
        <w:t xml:space="preserve">pantu, </w:t>
      </w:r>
    </w:p>
    <w:p w14:paraId="31FABE48" w14:textId="3AEB994B" w:rsidR="00BC7F53" w:rsidRPr="00BC7F53" w:rsidRDefault="00BC7F53" w:rsidP="00BC7F53">
      <w:pPr>
        <w:keepNext/>
        <w:widowControl w:val="0"/>
        <w:tabs>
          <w:tab w:val="left" w:pos="6660"/>
          <w:tab w:val="left" w:pos="6732"/>
        </w:tabs>
        <w:spacing w:after="0" w:line="240" w:lineRule="auto"/>
        <w:ind w:firstLine="720"/>
        <w:jc w:val="right"/>
        <w:rPr>
          <w:rFonts w:ascii="Times New Roman" w:eastAsia="Times New Roman" w:hAnsi="Times New Roman" w:cs="Times New Roman"/>
          <w:noProof/>
          <w:sz w:val="28"/>
          <w:szCs w:val="20"/>
        </w:rPr>
      </w:pPr>
      <w:r w:rsidRPr="00BC7F53">
        <w:rPr>
          <w:rFonts w:ascii="Times New Roman" w:eastAsia="Times New Roman" w:hAnsi="Times New Roman" w:cs="Times New Roman"/>
          <w:noProof/>
          <w:sz w:val="28"/>
          <w:szCs w:val="20"/>
        </w:rPr>
        <w:t>Pārtikas aprites uzraudzības likuma 21.</w:t>
      </w:r>
      <w:r w:rsidR="00922F23">
        <w:rPr>
          <w:rFonts w:ascii="Times New Roman" w:eastAsia="Times New Roman" w:hAnsi="Times New Roman" w:cs="Times New Roman"/>
          <w:noProof/>
          <w:sz w:val="28"/>
          <w:szCs w:val="20"/>
        </w:rPr>
        <w:t> </w:t>
      </w:r>
      <w:r w:rsidRPr="00BC7F53">
        <w:rPr>
          <w:rFonts w:ascii="Times New Roman" w:eastAsia="Times New Roman" w:hAnsi="Times New Roman" w:cs="Times New Roman"/>
          <w:noProof/>
          <w:sz w:val="28"/>
          <w:szCs w:val="20"/>
        </w:rPr>
        <w:t xml:space="preserve">panta sesto daļu un </w:t>
      </w:r>
    </w:p>
    <w:p w14:paraId="6B326FBF" w14:textId="49C8E44F" w:rsidR="00C7082E" w:rsidRDefault="00BC7F53" w:rsidP="00BC7F53">
      <w:pPr>
        <w:keepNext/>
        <w:widowControl w:val="0"/>
        <w:tabs>
          <w:tab w:val="left" w:pos="6660"/>
          <w:tab w:val="left" w:pos="6732"/>
        </w:tabs>
        <w:spacing w:after="0" w:line="240" w:lineRule="auto"/>
        <w:ind w:firstLine="720"/>
        <w:jc w:val="right"/>
        <w:rPr>
          <w:rFonts w:ascii="Times New Roman" w:eastAsia="Times New Roman" w:hAnsi="Times New Roman" w:cs="Times New Roman"/>
          <w:noProof/>
          <w:sz w:val="28"/>
          <w:szCs w:val="28"/>
        </w:rPr>
      </w:pPr>
      <w:r w:rsidRPr="00BC7F53">
        <w:rPr>
          <w:rFonts w:ascii="Times New Roman" w:eastAsia="Times New Roman" w:hAnsi="Times New Roman" w:cs="Times New Roman"/>
          <w:noProof/>
          <w:sz w:val="28"/>
          <w:szCs w:val="20"/>
        </w:rPr>
        <w:t>Dzīvnieku barības aprites likuma 21.</w:t>
      </w:r>
      <w:r w:rsidR="00922F23">
        <w:rPr>
          <w:rFonts w:ascii="Times New Roman" w:eastAsia="Times New Roman" w:hAnsi="Times New Roman" w:cs="Times New Roman"/>
          <w:noProof/>
          <w:sz w:val="28"/>
          <w:szCs w:val="20"/>
        </w:rPr>
        <w:t> </w:t>
      </w:r>
      <w:r w:rsidRPr="00BC7F53">
        <w:rPr>
          <w:rFonts w:ascii="Times New Roman" w:eastAsia="Times New Roman" w:hAnsi="Times New Roman" w:cs="Times New Roman"/>
          <w:noProof/>
          <w:sz w:val="28"/>
          <w:szCs w:val="20"/>
        </w:rPr>
        <w:t>panta 1.</w:t>
      </w:r>
      <w:r w:rsidR="00922F23">
        <w:rPr>
          <w:rFonts w:ascii="Times New Roman" w:eastAsia="Times New Roman" w:hAnsi="Times New Roman" w:cs="Times New Roman"/>
          <w:noProof/>
          <w:sz w:val="28"/>
          <w:szCs w:val="20"/>
        </w:rPr>
        <w:t> </w:t>
      </w:r>
      <w:r w:rsidRPr="00BC7F53">
        <w:rPr>
          <w:rFonts w:ascii="Times New Roman" w:eastAsia="Times New Roman" w:hAnsi="Times New Roman" w:cs="Times New Roman"/>
          <w:noProof/>
          <w:sz w:val="28"/>
          <w:szCs w:val="20"/>
        </w:rPr>
        <w:t>punktu</w:t>
      </w:r>
    </w:p>
    <w:p w14:paraId="08F5E8DA" w14:textId="77777777" w:rsidR="00C7082E" w:rsidRDefault="00C7082E" w:rsidP="00923455">
      <w:pPr>
        <w:keepNext/>
        <w:widowControl w:val="0"/>
        <w:tabs>
          <w:tab w:val="left" w:pos="6660"/>
          <w:tab w:val="left" w:pos="6732"/>
        </w:tabs>
        <w:spacing w:after="0" w:line="240" w:lineRule="auto"/>
        <w:ind w:firstLine="720"/>
        <w:jc w:val="both"/>
        <w:rPr>
          <w:rFonts w:ascii="Times New Roman" w:eastAsia="Times New Roman" w:hAnsi="Times New Roman" w:cs="Times New Roman"/>
          <w:noProof/>
          <w:sz w:val="28"/>
          <w:szCs w:val="28"/>
        </w:rPr>
      </w:pPr>
    </w:p>
    <w:p w14:paraId="5CF2AD6A" w14:textId="08274A82" w:rsidR="00E3128B" w:rsidRDefault="00C7082E" w:rsidP="00923455">
      <w:pPr>
        <w:keepNext/>
        <w:widowControl w:val="0"/>
        <w:tabs>
          <w:tab w:val="left" w:pos="6660"/>
          <w:tab w:val="left" w:pos="6732"/>
        </w:tabs>
        <w:spacing w:after="0" w:line="240" w:lineRule="auto"/>
        <w:ind w:firstLine="720"/>
        <w:jc w:val="both"/>
        <w:rPr>
          <w:rFonts w:ascii="Times New Roman" w:eastAsia="Times New Roman" w:hAnsi="Times New Roman" w:cs="Times New Roman"/>
          <w:noProof/>
          <w:sz w:val="28"/>
          <w:szCs w:val="28"/>
        </w:rPr>
      </w:pPr>
      <w:r w:rsidRPr="00C7082E">
        <w:rPr>
          <w:rFonts w:ascii="Times New Roman" w:eastAsia="Times New Roman" w:hAnsi="Times New Roman" w:cs="Times New Roman"/>
          <w:noProof/>
          <w:sz w:val="28"/>
          <w:szCs w:val="28"/>
        </w:rPr>
        <w:t xml:space="preserve">Izdarīt </w:t>
      </w:r>
      <w:r w:rsidR="00030833" w:rsidRPr="00030833">
        <w:rPr>
          <w:rFonts w:ascii="Times New Roman" w:eastAsia="Times New Roman" w:hAnsi="Times New Roman" w:cs="Times New Roman"/>
          <w:noProof/>
          <w:sz w:val="28"/>
          <w:szCs w:val="28"/>
        </w:rPr>
        <w:t>Ministru kabineta 2009.</w:t>
      </w:r>
      <w:r w:rsidR="00922F23">
        <w:rPr>
          <w:rFonts w:ascii="Times New Roman" w:eastAsia="Times New Roman" w:hAnsi="Times New Roman" w:cs="Times New Roman"/>
          <w:noProof/>
          <w:sz w:val="28"/>
          <w:szCs w:val="28"/>
        </w:rPr>
        <w:t> </w:t>
      </w:r>
      <w:r w:rsidR="00030833" w:rsidRPr="00030833">
        <w:rPr>
          <w:rFonts w:ascii="Times New Roman" w:eastAsia="Times New Roman" w:hAnsi="Times New Roman" w:cs="Times New Roman"/>
          <w:noProof/>
          <w:sz w:val="28"/>
          <w:szCs w:val="28"/>
        </w:rPr>
        <w:t>gada 4.</w:t>
      </w:r>
      <w:r w:rsidR="00922F23">
        <w:rPr>
          <w:rFonts w:ascii="Times New Roman" w:eastAsia="Times New Roman" w:hAnsi="Times New Roman" w:cs="Times New Roman"/>
          <w:noProof/>
          <w:sz w:val="28"/>
          <w:szCs w:val="28"/>
        </w:rPr>
        <w:t> </w:t>
      </w:r>
      <w:r w:rsidR="00030833" w:rsidRPr="00030833">
        <w:rPr>
          <w:rFonts w:ascii="Times New Roman" w:eastAsia="Times New Roman" w:hAnsi="Times New Roman" w:cs="Times New Roman"/>
          <w:noProof/>
          <w:sz w:val="28"/>
          <w:szCs w:val="28"/>
        </w:rPr>
        <w:t>augusta noteikumos Nr.</w:t>
      </w:r>
      <w:r w:rsidR="00922F23">
        <w:rPr>
          <w:rFonts w:ascii="Times New Roman" w:eastAsia="Times New Roman" w:hAnsi="Times New Roman" w:cs="Times New Roman"/>
          <w:noProof/>
          <w:sz w:val="28"/>
          <w:szCs w:val="28"/>
        </w:rPr>
        <w:t> </w:t>
      </w:r>
      <w:r w:rsidR="00030833" w:rsidRPr="00030833">
        <w:rPr>
          <w:rFonts w:ascii="Times New Roman" w:eastAsia="Times New Roman" w:hAnsi="Times New Roman" w:cs="Times New Roman"/>
          <w:noProof/>
          <w:sz w:val="28"/>
          <w:szCs w:val="28"/>
        </w:rPr>
        <w:t xml:space="preserve">864 “Noteikumi par references laboratorijas statusa piešķiršanas un akreditācijas kārtību, funkcijām un pienākumiem, kā arī iekārtām un aprīkojumam noteiktajām prasībām pārtikas, dzīvnieku barības un dzīvnieku veselības jomā” </w:t>
      </w:r>
      <w:r w:rsidRPr="00C7082E">
        <w:rPr>
          <w:rFonts w:ascii="Times New Roman" w:eastAsia="Times New Roman" w:hAnsi="Times New Roman" w:cs="Times New Roman"/>
          <w:noProof/>
          <w:sz w:val="28"/>
          <w:szCs w:val="28"/>
        </w:rPr>
        <w:t>(Latvijas Vēstnesis, 20</w:t>
      </w:r>
      <w:r w:rsidR="00237ACE">
        <w:rPr>
          <w:rFonts w:ascii="Times New Roman" w:eastAsia="Times New Roman" w:hAnsi="Times New Roman" w:cs="Times New Roman"/>
          <w:noProof/>
          <w:sz w:val="28"/>
          <w:szCs w:val="28"/>
        </w:rPr>
        <w:t>09</w:t>
      </w:r>
      <w:r w:rsidRPr="00C7082E">
        <w:rPr>
          <w:rFonts w:ascii="Times New Roman" w:eastAsia="Times New Roman" w:hAnsi="Times New Roman" w:cs="Times New Roman"/>
          <w:noProof/>
          <w:sz w:val="28"/>
          <w:szCs w:val="28"/>
        </w:rPr>
        <w:t xml:space="preserve">, </w:t>
      </w:r>
      <w:r w:rsidR="00237ACE">
        <w:rPr>
          <w:rFonts w:ascii="Times New Roman" w:eastAsia="Times New Roman" w:hAnsi="Times New Roman" w:cs="Times New Roman"/>
          <w:noProof/>
          <w:sz w:val="28"/>
          <w:szCs w:val="28"/>
        </w:rPr>
        <w:t>126</w:t>
      </w:r>
      <w:r w:rsidRPr="00C7082E">
        <w:rPr>
          <w:rFonts w:ascii="Times New Roman" w:eastAsia="Times New Roman" w:hAnsi="Times New Roman" w:cs="Times New Roman"/>
          <w:noProof/>
          <w:sz w:val="28"/>
          <w:szCs w:val="28"/>
        </w:rPr>
        <w:t>.</w:t>
      </w:r>
      <w:r w:rsidR="00922F23">
        <w:rPr>
          <w:rFonts w:ascii="Times New Roman" w:eastAsia="Times New Roman" w:hAnsi="Times New Roman" w:cs="Times New Roman"/>
          <w:noProof/>
          <w:sz w:val="28"/>
          <w:szCs w:val="28"/>
        </w:rPr>
        <w:t>, 200.</w:t>
      </w:r>
      <w:r w:rsidR="007F2DA3">
        <w:rPr>
          <w:rFonts w:ascii="Times New Roman" w:eastAsia="Times New Roman" w:hAnsi="Times New Roman" w:cs="Times New Roman"/>
          <w:noProof/>
          <w:sz w:val="28"/>
          <w:szCs w:val="28"/>
        </w:rPr>
        <w:t> </w:t>
      </w:r>
      <w:r w:rsidRPr="00C7082E">
        <w:rPr>
          <w:rFonts w:ascii="Times New Roman" w:eastAsia="Times New Roman" w:hAnsi="Times New Roman" w:cs="Times New Roman"/>
          <w:noProof/>
          <w:sz w:val="28"/>
          <w:szCs w:val="28"/>
        </w:rPr>
        <w:t>nr.</w:t>
      </w:r>
      <w:r w:rsidR="00922F23">
        <w:rPr>
          <w:rFonts w:ascii="Times New Roman" w:eastAsia="Times New Roman" w:hAnsi="Times New Roman" w:cs="Times New Roman"/>
          <w:noProof/>
          <w:sz w:val="28"/>
          <w:szCs w:val="28"/>
        </w:rPr>
        <w:t>; 2012, 51., 57. nr.; 2017, 103. nr.</w:t>
      </w:r>
      <w:r w:rsidRPr="00C7082E">
        <w:rPr>
          <w:rFonts w:ascii="Times New Roman" w:eastAsia="Times New Roman" w:hAnsi="Times New Roman" w:cs="Times New Roman"/>
          <w:noProof/>
          <w:sz w:val="28"/>
          <w:szCs w:val="28"/>
        </w:rPr>
        <w:t xml:space="preserve">) </w:t>
      </w:r>
      <w:r w:rsidR="00E3128B">
        <w:rPr>
          <w:rFonts w:ascii="Times New Roman" w:eastAsia="Times New Roman" w:hAnsi="Times New Roman" w:cs="Times New Roman"/>
          <w:noProof/>
          <w:sz w:val="28"/>
          <w:szCs w:val="28"/>
        </w:rPr>
        <w:t>šādu</w:t>
      </w:r>
      <w:r w:rsidR="0038414B">
        <w:rPr>
          <w:rFonts w:ascii="Times New Roman" w:eastAsia="Times New Roman" w:hAnsi="Times New Roman" w:cs="Times New Roman"/>
          <w:noProof/>
          <w:sz w:val="28"/>
          <w:szCs w:val="28"/>
        </w:rPr>
        <w:t>s</w:t>
      </w:r>
      <w:r w:rsidR="00E3128B">
        <w:rPr>
          <w:rFonts w:ascii="Times New Roman" w:eastAsia="Times New Roman" w:hAnsi="Times New Roman" w:cs="Times New Roman"/>
          <w:noProof/>
          <w:sz w:val="28"/>
          <w:szCs w:val="28"/>
        </w:rPr>
        <w:t xml:space="preserve"> </w:t>
      </w:r>
      <w:r w:rsidRPr="00C7082E">
        <w:rPr>
          <w:rFonts w:ascii="Times New Roman" w:eastAsia="Times New Roman" w:hAnsi="Times New Roman" w:cs="Times New Roman"/>
          <w:noProof/>
          <w:sz w:val="28"/>
          <w:szCs w:val="28"/>
        </w:rPr>
        <w:t>grozījumu</w:t>
      </w:r>
      <w:r w:rsidR="0038414B">
        <w:rPr>
          <w:rFonts w:ascii="Times New Roman" w:eastAsia="Times New Roman" w:hAnsi="Times New Roman" w:cs="Times New Roman"/>
          <w:noProof/>
          <w:sz w:val="28"/>
          <w:szCs w:val="28"/>
        </w:rPr>
        <w:t>s</w:t>
      </w:r>
      <w:r w:rsidR="00E3128B">
        <w:rPr>
          <w:rFonts w:ascii="Times New Roman" w:eastAsia="Times New Roman" w:hAnsi="Times New Roman" w:cs="Times New Roman"/>
          <w:noProof/>
          <w:sz w:val="28"/>
          <w:szCs w:val="28"/>
        </w:rPr>
        <w:t>:</w:t>
      </w:r>
    </w:p>
    <w:p w14:paraId="64F39A84" w14:textId="77777777" w:rsidR="0041142D" w:rsidRDefault="0041142D" w:rsidP="00923455">
      <w:pPr>
        <w:keepNext/>
        <w:widowControl w:val="0"/>
        <w:tabs>
          <w:tab w:val="left" w:pos="6660"/>
          <w:tab w:val="left" w:pos="6732"/>
        </w:tabs>
        <w:spacing w:after="0" w:line="240" w:lineRule="auto"/>
        <w:ind w:firstLine="720"/>
        <w:jc w:val="both"/>
        <w:rPr>
          <w:rFonts w:ascii="Times New Roman" w:eastAsia="Times New Roman" w:hAnsi="Times New Roman" w:cs="Times New Roman"/>
          <w:noProof/>
          <w:sz w:val="28"/>
          <w:szCs w:val="28"/>
        </w:rPr>
      </w:pPr>
    </w:p>
    <w:p w14:paraId="051EE3DE" w14:textId="768F2A6C" w:rsidR="0038414B" w:rsidRPr="00480847" w:rsidRDefault="00922F23" w:rsidP="00480847">
      <w:pPr>
        <w:keepNext/>
        <w:widowControl w:val="0"/>
        <w:spacing w:after="0" w:line="240" w:lineRule="auto"/>
        <w:ind w:firstLine="709"/>
        <w:jc w:val="both"/>
        <w:rPr>
          <w:rFonts w:ascii="Times New Roman" w:eastAsia="Times New Roman" w:hAnsi="Times New Roman" w:cs="Times New Roman"/>
          <w:bCs/>
          <w:noProof/>
          <w:sz w:val="28"/>
          <w:szCs w:val="28"/>
        </w:rPr>
      </w:pPr>
      <w:r w:rsidRPr="00F10434">
        <w:rPr>
          <w:rFonts w:ascii="Times New Roman" w:eastAsia="Times New Roman" w:hAnsi="Times New Roman" w:cs="Times New Roman"/>
          <w:bCs/>
          <w:noProof/>
          <w:sz w:val="28"/>
          <w:szCs w:val="28"/>
        </w:rPr>
        <w:t xml:space="preserve">1. </w:t>
      </w:r>
      <w:r w:rsidR="0038414B" w:rsidRPr="00480847">
        <w:rPr>
          <w:rFonts w:ascii="Times New Roman" w:eastAsia="Times New Roman" w:hAnsi="Times New Roman" w:cs="Times New Roman"/>
          <w:bCs/>
          <w:noProof/>
          <w:sz w:val="28"/>
          <w:szCs w:val="28"/>
        </w:rPr>
        <w:t>Papildināt noteikumus ar 7.2.20. apakšpunktu šādā redakcijā:</w:t>
      </w:r>
    </w:p>
    <w:p w14:paraId="7846B111" w14:textId="195A9FE3" w:rsidR="0038414B" w:rsidRPr="00F10434" w:rsidRDefault="0038414B" w:rsidP="00480847">
      <w:pPr>
        <w:keepNext/>
        <w:widowControl w:val="0"/>
        <w:spacing w:after="0" w:line="240" w:lineRule="auto"/>
        <w:ind w:firstLine="709"/>
        <w:jc w:val="both"/>
        <w:rPr>
          <w:rFonts w:ascii="Times New Roman" w:eastAsia="Times New Roman" w:hAnsi="Times New Roman" w:cs="Times New Roman"/>
          <w:bCs/>
          <w:noProof/>
          <w:sz w:val="28"/>
          <w:szCs w:val="28"/>
        </w:rPr>
      </w:pPr>
      <w:r w:rsidRPr="00F10434">
        <w:rPr>
          <w:rFonts w:ascii="Times New Roman" w:eastAsia="Times New Roman" w:hAnsi="Times New Roman" w:cs="Times New Roman"/>
          <w:bCs/>
          <w:noProof/>
          <w:sz w:val="28"/>
          <w:szCs w:val="28"/>
        </w:rPr>
        <w:t>“7.2.20.</w:t>
      </w:r>
      <w:r w:rsidRPr="00F10434">
        <w:t xml:space="preserve"> </w:t>
      </w:r>
      <w:r w:rsidR="007E79CB" w:rsidRPr="00F10434">
        <w:rPr>
          <w:rFonts w:ascii="Times New Roman" w:eastAsia="Times New Roman" w:hAnsi="Times New Roman" w:cs="Times New Roman"/>
          <w:bCs/>
          <w:noProof/>
          <w:sz w:val="28"/>
          <w:szCs w:val="28"/>
        </w:rPr>
        <w:t>ar pārtiku pārnēsā</w:t>
      </w:r>
      <w:r w:rsidR="007E79CB">
        <w:rPr>
          <w:rFonts w:ascii="Times New Roman" w:eastAsia="Times New Roman" w:hAnsi="Times New Roman" w:cs="Times New Roman"/>
          <w:bCs/>
          <w:noProof/>
          <w:sz w:val="28"/>
          <w:szCs w:val="28"/>
        </w:rPr>
        <w:t>jamo</w:t>
      </w:r>
      <w:r w:rsidR="007E79CB" w:rsidRPr="00F10434">
        <w:rPr>
          <w:rFonts w:ascii="Times New Roman" w:eastAsia="Times New Roman" w:hAnsi="Times New Roman" w:cs="Times New Roman"/>
          <w:bCs/>
          <w:noProof/>
          <w:sz w:val="28"/>
          <w:szCs w:val="28"/>
        </w:rPr>
        <w:t xml:space="preserve"> </w:t>
      </w:r>
      <w:r w:rsidRPr="00F10434">
        <w:rPr>
          <w:rFonts w:ascii="Times New Roman" w:eastAsia="Times New Roman" w:hAnsi="Times New Roman" w:cs="Times New Roman"/>
          <w:bCs/>
          <w:noProof/>
          <w:sz w:val="28"/>
          <w:szCs w:val="28"/>
        </w:rPr>
        <w:t>vīrusu</w:t>
      </w:r>
      <w:r w:rsidR="007E79CB" w:rsidRPr="007E79CB">
        <w:rPr>
          <w:rFonts w:ascii="Times New Roman" w:eastAsia="Times New Roman" w:hAnsi="Times New Roman" w:cs="Times New Roman"/>
          <w:bCs/>
          <w:noProof/>
          <w:sz w:val="28"/>
          <w:szCs w:val="28"/>
        </w:rPr>
        <w:t xml:space="preserve"> </w:t>
      </w:r>
      <w:r w:rsidR="007E79CB" w:rsidRPr="00F10434">
        <w:rPr>
          <w:rFonts w:ascii="Times New Roman" w:eastAsia="Times New Roman" w:hAnsi="Times New Roman" w:cs="Times New Roman"/>
          <w:bCs/>
          <w:noProof/>
          <w:sz w:val="28"/>
          <w:szCs w:val="28"/>
        </w:rPr>
        <w:t>noteikšana</w:t>
      </w:r>
      <w:r w:rsidR="007E79CB">
        <w:rPr>
          <w:rFonts w:ascii="Times New Roman" w:eastAsia="Times New Roman" w:hAnsi="Times New Roman" w:cs="Times New Roman"/>
          <w:bCs/>
          <w:noProof/>
          <w:sz w:val="28"/>
          <w:szCs w:val="28"/>
        </w:rPr>
        <w:t>.</w:t>
      </w:r>
      <w:r w:rsidRPr="00F10434">
        <w:rPr>
          <w:rFonts w:ascii="Times New Roman" w:eastAsia="Times New Roman" w:hAnsi="Times New Roman" w:cs="Times New Roman"/>
          <w:bCs/>
          <w:noProof/>
          <w:sz w:val="28"/>
          <w:szCs w:val="28"/>
        </w:rPr>
        <w:t>”</w:t>
      </w:r>
    </w:p>
    <w:p w14:paraId="06B0745C" w14:textId="77777777" w:rsidR="00F443D3" w:rsidRPr="00922F23" w:rsidRDefault="00F443D3" w:rsidP="00480847">
      <w:pPr>
        <w:keepNext/>
        <w:widowControl w:val="0"/>
        <w:spacing w:after="0" w:line="240" w:lineRule="auto"/>
        <w:ind w:firstLine="709"/>
        <w:jc w:val="both"/>
        <w:rPr>
          <w:rFonts w:ascii="Times New Roman" w:eastAsia="Times New Roman" w:hAnsi="Times New Roman" w:cs="Times New Roman"/>
          <w:bCs/>
          <w:noProof/>
          <w:sz w:val="28"/>
          <w:szCs w:val="28"/>
        </w:rPr>
      </w:pPr>
    </w:p>
    <w:p w14:paraId="45B5E0DB" w14:textId="6C621880" w:rsidR="00447D5A" w:rsidRPr="00F10434" w:rsidRDefault="00922F23" w:rsidP="00140654">
      <w:pPr>
        <w:keepNext/>
        <w:widowControl w:val="0"/>
        <w:spacing w:after="0" w:line="240" w:lineRule="auto"/>
        <w:ind w:firstLine="709"/>
        <w:jc w:val="both"/>
        <w:rPr>
          <w:rFonts w:ascii="Times New Roman" w:eastAsia="Times New Roman" w:hAnsi="Times New Roman" w:cs="Times New Roman"/>
          <w:bCs/>
          <w:noProof/>
          <w:sz w:val="28"/>
          <w:szCs w:val="28"/>
        </w:rPr>
      </w:pPr>
      <w:r w:rsidRPr="00922F23">
        <w:rPr>
          <w:rFonts w:ascii="Times New Roman" w:eastAsia="Times New Roman" w:hAnsi="Times New Roman" w:cs="Times New Roman"/>
          <w:bCs/>
          <w:noProof/>
          <w:sz w:val="28"/>
          <w:szCs w:val="28"/>
        </w:rPr>
        <w:t xml:space="preserve">2. </w:t>
      </w:r>
      <w:r w:rsidR="00F443D3" w:rsidRPr="00480847">
        <w:rPr>
          <w:rFonts w:ascii="Times New Roman" w:eastAsia="Times New Roman" w:hAnsi="Times New Roman" w:cs="Times New Roman"/>
          <w:bCs/>
          <w:noProof/>
          <w:sz w:val="28"/>
          <w:szCs w:val="28"/>
        </w:rPr>
        <w:t>P</w:t>
      </w:r>
      <w:r w:rsidR="00FE6C12" w:rsidRPr="00480847">
        <w:rPr>
          <w:rFonts w:ascii="Times New Roman" w:eastAsia="Times New Roman" w:hAnsi="Times New Roman" w:cs="Times New Roman"/>
          <w:bCs/>
          <w:noProof/>
          <w:sz w:val="28"/>
          <w:szCs w:val="28"/>
        </w:rPr>
        <w:t>apildināt noteikumu</w:t>
      </w:r>
      <w:r w:rsidR="005333A4" w:rsidRPr="00480847">
        <w:rPr>
          <w:rFonts w:ascii="Times New Roman" w:eastAsia="Times New Roman" w:hAnsi="Times New Roman" w:cs="Times New Roman"/>
          <w:bCs/>
          <w:noProof/>
          <w:sz w:val="28"/>
          <w:szCs w:val="28"/>
        </w:rPr>
        <w:t xml:space="preserve"> 1. pielikuma II. </w:t>
      </w:r>
      <w:r w:rsidR="00F10434">
        <w:rPr>
          <w:rFonts w:ascii="Times New Roman" w:eastAsia="Times New Roman" w:hAnsi="Times New Roman" w:cs="Times New Roman"/>
          <w:bCs/>
          <w:noProof/>
          <w:sz w:val="28"/>
          <w:szCs w:val="28"/>
        </w:rPr>
        <w:t>daļu</w:t>
      </w:r>
      <w:r w:rsidR="005333A4" w:rsidRPr="00480847">
        <w:rPr>
          <w:rFonts w:ascii="Times New Roman" w:eastAsia="Times New Roman" w:hAnsi="Times New Roman" w:cs="Times New Roman"/>
          <w:bCs/>
          <w:noProof/>
          <w:sz w:val="28"/>
          <w:szCs w:val="28"/>
        </w:rPr>
        <w:t xml:space="preserve"> ar 21.</w:t>
      </w:r>
      <w:r w:rsidR="00F10434">
        <w:rPr>
          <w:rFonts w:ascii="Times New Roman" w:eastAsia="Times New Roman" w:hAnsi="Times New Roman" w:cs="Times New Roman"/>
          <w:bCs/>
          <w:noProof/>
          <w:sz w:val="28"/>
          <w:szCs w:val="28"/>
        </w:rPr>
        <w:t> punktu</w:t>
      </w:r>
      <w:r w:rsidR="00AF7982" w:rsidRPr="00480847">
        <w:rPr>
          <w:rFonts w:ascii="Times New Roman" w:eastAsia="Times New Roman" w:hAnsi="Times New Roman" w:cs="Times New Roman"/>
          <w:bCs/>
          <w:noProof/>
          <w:sz w:val="28"/>
          <w:szCs w:val="28"/>
        </w:rPr>
        <w:t xml:space="preserve"> šādā redakcijā:</w:t>
      </w:r>
    </w:p>
    <w:tbl>
      <w:tblPr>
        <w:tblW w:w="4596" w:type="pct"/>
        <w:tblInd w:w="73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35"/>
        <w:gridCol w:w="7258"/>
      </w:tblGrid>
      <w:tr w:rsidR="00140654" w:rsidRPr="00140654" w14:paraId="1FAF0516" w14:textId="77777777" w:rsidTr="00140654">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14:paraId="79D872BD" w14:textId="1BA8D7E5" w:rsidR="00140654" w:rsidRPr="00140654" w:rsidRDefault="00140654" w:rsidP="00140654">
            <w:pPr>
              <w:spacing w:after="0" w:line="240" w:lineRule="auto"/>
              <w:rPr>
                <w:rFonts w:ascii="Times New Roman" w:eastAsia="Times New Roman" w:hAnsi="Times New Roman" w:cs="Times New Roman"/>
                <w:color w:val="414142"/>
                <w:sz w:val="28"/>
                <w:szCs w:val="28"/>
                <w:lang w:eastAsia="lv-LV"/>
              </w:rPr>
            </w:pPr>
            <w:r w:rsidRPr="00140654">
              <w:rPr>
                <w:rFonts w:ascii="Times New Roman" w:eastAsia="Times New Roman" w:hAnsi="Times New Roman" w:cs="Times New Roman"/>
                <w:color w:val="414142"/>
                <w:sz w:val="28"/>
                <w:szCs w:val="28"/>
                <w:bdr w:val="none" w:sz="0" w:space="0" w:color="auto" w:frame="1"/>
                <w:lang w:eastAsia="lv-LV"/>
              </w:rPr>
              <w:t>“21.</w:t>
            </w:r>
          </w:p>
        </w:tc>
        <w:tc>
          <w:tcPr>
            <w:tcW w:w="4324" w:type="pct"/>
            <w:tcBorders>
              <w:top w:val="outset" w:sz="6" w:space="0" w:color="414142"/>
              <w:left w:val="outset" w:sz="6" w:space="0" w:color="414142"/>
              <w:bottom w:val="outset" w:sz="6" w:space="0" w:color="414142"/>
              <w:right w:val="outset" w:sz="6" w:space="0" w:color="414142"/>
            </w:tcBorders>
            <w:shd w:val="clear" w:color="auto" w:fill="FFFFFF"/>
            <w:hideMark/>
          </w:tcPr>
          <w:p w14:paraId="7FB6B79D" w14:textId="7B0EE780" w:rsidR="00140654" w:rsidRPr="00140654" w:rsidRDefault="007E79CB">
            <w:pPr>
              <w:spacing w:after="0" w:line="240" w:lineRule="auto"/>
              <w:rPr>
                <w:rFonts w:ascii="Times New Roman" w:eastAsia="Times New Roman" w:hAnsi="Times New Roman" w:cs="Times New Roman"/>
                <w:color w:val="414142"/>
                <w:sz w:val="28"/>
                <w:szCs w:val="28"/>
                <w:lang w:eastAsia="lv-LV"/>
              </w:rPr>
            </w:pPr>
            <w:r>
              <w:rPr>
                <w:rFonts w:ascii="Times New Roman" w:eastAsia="Times New Roman" w:hAnsi="Times New Roman" w:cs="Times New Roman"/>
                <w:bCs/>
                <w:noProof/>
                <w:sz w:val="28"/>
                <w:szCs w:val="28"/>
              </w:rPr>
              <w:t>A</w:t>
            </w:r>
            <w:r w:rsidRPr="00140654">
              <w:rPr>
                <w:rFonts w:ascii="Times New Roman" w:eastAsia="Times New Roman" w:hAnsi="Times New Roman" w:cs="Times New Roman"/>
                <w:bCs/>
                <w:noProof/>
                <w:sz w:val="28"/>
                <w:szCs w:val="28"/>
              </w:rPr>
              <w:t>r pārtiku pārnēsā</w:t>
            </w:r>
            <w:r>
              <w:rPr>
                <w:rFonts w:ascii="Times New Roman" w:eastAsia="Times New Roman" w:hAnsi="Times New Roman" w:cs="Times New Roman"/>
                <w:bCs/>
                <w:noProof/>
                <w:sz w:val="28"/>
                <w:szCs w:val="28"/>
              </w:rPr>
              <w:t>jamo</w:t>
            </w:r>
            <w:r w:rsidRPr="00140654">
              <w:rPr>
                <w:rFonts w:ascii="Times New Roman" w:eastAsia="Times New Roman" w:hAnsi="Times New Roman" w:cs="Times New Roman"/>
                <w:bCs/>
                <w:noProof/>
                <w:sz w:val="28"/>
                <w:szCs w:val="28"/>
              </w:rPr>
              <w:t xml:space="preserve"> </w:t>
            </w:r>
            <w:r>
              <w:rPr>
                <w:rFonts w:ascii="Times New Roman" w:eastAsia="Times New Roman" w:hAnsi="Times New Roman" w:cs="Times New Roman"/>
                <w:bCs/>
                <w:noProof/>
                <w:sz w:val="28"/>
                <w:szCs w:val="28"/>
              </w:rPr>
              <w:t>v</w:t>
            </w:r>
            <w:r w:rsidR="00140654" w:rsidRPr="00140654">
              <w:rPr>
                <w:rFonts w:ascii="Times New Roman" w:eastAsia="Times New Roman" w:hAnsi="Times New Roman" w:cs="Times New Roman"/>
                <w:bCs/>
                <w:noProof/>
                <w:sz w:val="28"/>
                <w:szCs w:val="28"/>
              </w:rPr>
              <w:t>īrusu noteikšana</w:t>
            </w:r>
            <w:r w:rsidR="00140654" w:rsidRPr="00140654">
              <w:rPr>
                <w:rFonts w:ascii="Times New Roman" w:eastAsia="Times New Roman" w:hAnsi="Times New Roman" w:cs="Times New Roman"/>
                <w:color w:val="414142"/>
                <w:sz w:val="28"/>
                <w:szCs w:val="28"/>
                <w:bdr w:val="none" w:sz="0" w:space="0" w:color="auto" w:frame="1"/>
                <w:lang w:eastAsia="lv-LV"/>
              </w:rPr>
              <w:t>”</w:t>
            </w:r>
          </w:p>
        </w:tc>
      </w:tr>
    </w:tbl>
    <w:p w14:paraId="6757FEF8" w14:textId="77777777" w:rsidR="00CD29C9" w:rsidRDefault="00CD29C9" w:rsidP="0082410E">
      <w:pPr>
        <w:keepNext/>
        <w:widowControl w:val="0"/>
        <w:spacing w:after="0" w:line="240" w:lineRule="auto"/>
        <w:jc w:val="both"/>
        <w:rPr>
          <w:rFonts w:ascii="Times New Roman" w:eastAsia="Times New Roman" w:hAnsi="Times New Roman" w:cs="Times New Roman"/>
          <w:bCs/>
          <w:noProof/>
          <w:sz w:val="28"/>
          <w:szCs w:val="28"/>
        </w:rPr>
      </w:pPr>
    </w:p>
    <w:p w14:paraId="35DD58D8" w14:textId="77777777" w:rsidR="00CD29C9" w:rsidRDefault="00CD29C9" w:rsidP="0082410E">
      <w:pPr>
        <w:keepNext/>
        <w:widowControl w:val="0"/>
        <w:spacing w:after="0" w:line="240" w:lineRule="auto"/>
        <w:jc w:val="both"/>
        <w:rPr>
          <w:rFonts w:ascii="Times New Roman" w:eastAsia="Times New Roman" w:hAnsi="Times New Roman" w:cs="Times New Roman"/>
          <w:bCs/>
          <w:noProof/>
          <w:sz w:val="28"/>
          <w:szCs w:val="28"/>
        </w:rPr>
      </w:pPr>
    </w:p>
    <w:p w14:paraId="07A62DC4" w14:textId="77777777" w:rsidR="00CD29C9" w:rsidRDefault="00CD29C9" w:rsidP="0082410E">
      <w:pPr>
        <w:keepNext/>
        <w:widowControl w:val="0"/>
        <w:spacing w:after="0" w:line="240" w:lineRule="auto"/>
        <w:jc w:val="both"/>
        <w:rPr>
          <w:rFonts w:ascii="Times New Roman" w:eastAsia="Times New Roman" w:hAnsi="Times New Roman" w:cs="Times New Roman"/>
          <w:bCs/>
          <w:noProof/>
          <w:sz w:val="28"/>
          <w:szCs w:val="28"/>
        </w:rPr>
      </w:pPr>
    </w:p>
    <w:p w14:paraId="76AFE774" w14:textId="43DD2886" w:rsidR="00710046" w:rsidRDefault="00710046" w:rsidP="00B53685">
      <w:pPr>
        <w:spacing w:after="0" w:line="240" w:lineRule="auto"/>
        <w:jc w:val="both"/>
        <w:rPr>
          <w:rFonts w:ascii="Times New Roman" w:hAnsi="Times New Roman" w:cs="Times New Roman"/>
          <w:vanish/>
          <w:sz w:val="28"/>
          <w:szCs w:val="28"/>
        </w:rPr>
      </w:pPr>
      <w:bookmarkStart w:id="2" w:name="p-147881"/>
      <w:bookmarkStart w:id="3" w:name="p-363616"/>
      <w:bookmarkStart w:id="4" w:name="p4"/>
      <w:bookmarkEnd w:id="2"/>
      <w:bookmarkEnd w:id="3"/>
      <w:bookmarkEnd w:id="4"/>
    </w:p>
    <w:p w14:paraId="3EAC2087" w14:textId="77777777" w:rsidR="00CD29C9" w:rsidRPr="00D3368A" w:rsidRDefault="00CD29C9" w:rsidP="00B53685">
      <w:pPr>
        <w:spacing w:after="0" w:line="240" w:lineRule="auto"/>
        <w:jc w:val="both"/>
        <w:rPr>
          <w:rFonts w:ascii="Times New Roman" w:hAnsi="Times New Roman" w:cs="Times New Roman"/>
          <w:vanish/>
          <w:sz w:val="28"/>
          <w:szCs w:val="28"/>
        </w:rPr>
      </w:pPr>
    </w:p>
    <w:p w14:paraId="554F33DE" w14:textId="67243E3F" w:rsidR="00EA0F0E" w:rsidRPr="00EA0F0E" w:rsidRDefault="00EA0F0E" w:rsidP="00923455">
      <w:pPr>
        <w:widowControl w:val="0"/>
        <w:tabs>
          <w:tab w:val="left" w:pos="6660"/>
          <w:tab w:val="left" w:pos="6732"/>
        </w:tabs>
        <w:spacing w:after="0" w:line="240" w:lineRule="auto"/>
        <w:ind w:firstLine="720"/>
        <w:jc w:val="both"/>
        <w:rPr>
          <w:rFonts w:ascii="Times New Roman" w:eastAsia="Times New Roman" w:hAnsi="Times New Roman" w:cs="Times New Roman"/>
          <w:noProof/>
          <w:sz w:val="28"/>
          <w:szCs w:val="28"/>
        </w:rPr>
      </w:pPr>
      <w:bookmarkStart w:id="5" w:name="p-363617"/>
      <w:bookmarkStart w:id="6" w:name="p5"/>
      <w:bookmarkEnd w:id="5"/>
      <w:bookmarkEnd w:id="6"/>
      <w:r w:rsidRPr="00EA0F0E">
        <w:rPr>
          <w:rFonts w:ascii="Times New Roman" w:eastAsia="Times New Roman" w:hAnsi="Times New Roman" w:cs="Times New Roman"/>
          <w:noProof/>
          <w:sz w:val="28"/>
          <w:szCs w:val="28"/>
        </w:rPr>
        <w:t>Ministru prezidents</w:t>
      </w:r>
      <w:r w:rsidRPr="00EA0F0E">
        <w:rPr>
          <w:rFonts w:ascii="Times New Roman" w:eastAsia="Times New Roman" w:hAnsi="Times New Roman" w:cs="Times New Roman"/>
          <w:noProof/>
          <w:sz w:val="28"/>
          <w:szCs w:val="28"/>
        </w:rPr>
        <w:tab/>
      </w:r>
      <w:r w:rsidR="00CD29C9">
        <w:rPr>
          <w:rFonts w:ascii="Times New Roman" w:eastAsia="Times New Roman" w:hAnsi="Times New Roman" w:cs="Times New Roman"/>
          <w:noProof/>
          <w:sz w:val="28"/>
          <w:szCs w:val="28"/>
        </w:rPr>
        <w:tab/>
      </w:r>
      <w:r w:rsidR="00CD29C9">
        <w:rPr>
          <w:rFonts w:ascii="Times New Roman" w:eastAsia="Times New Roman" w:hAnsi="Times New Roman" w:cs="Times New Roman"/>
          <w:noProof/>
          <w:sz w:val="28"/>
          <w:szCs w:val="28"/>
        </w:rPr>
        <w:tab/>
      </w:r>
      <w:r w:rsidRPr="00EA0F0E">
        <w:rPr>
          <w:rFonts w:ascii="Times New Roman" w:eastAsia="Times New Roman" w:hAnsi="Times New Roman" w:cs="Times New Roman"/>
          <w:noProof/>
          <w:sz w:val="28"/>
          <w:szCs w:val="28"/>
        </w:rPr>
        <w:t>Māris Kučinskis</w:t>
      </w:r>
    </w:p>
    <w:p w14:paraId="5A85A6AF" w14:textId="77777777" w:rsidR="00EA0F0E" w:rsidRDefault="00EA0F0E" w:rsidP="00923455">
      <w:pPr>
        <w:widowControl w:val="0"/>
        <w:tabs>
          <w:tab w:val="left" w:pos="6732"/>
        </w:tabs>
        <w:spacing w:after="0" w:line="240" w:lineRule="auto"/>
        <w:ind w:firstLine="720"/>
        <w:jc w:val="both"/>
        <w:rPr>
          <w:rFonts w:ascii="Times New Roman" w:eastAsia="Times New Roman" w:hAnsi="Times New Roman" w:cs="Times New Roman"/>
          <w:noProof/>
          <w:sz w:val="28"/>
          <w:szCs w:val="28"/>
        </w:rPr>
      </w:pPr>
    </w:p>
    <w:p w14:paraId="6C68AAD7" w14:textId="77777777" w:rsidR="00CD29C9" w:rsidRPr="00EA0F0E" w:rsidRDefault="00CD29C9" w:rsidP="00923455">
      <w:pPr>
        <w:widowControl w:val="0"/>
        <w:tabs>
          <w:tab w:val="left" w:pos="6732"/>
        </w:tabs>
        <w:spacing w:after="0" w:line="240" w:lineRule="auto"/>
        <w:ind w:firstLine="720"/>
        <w:jc w:val="both"/>
        <w:rPr>
          <w:rFonts w:ascii="Times New Roman" w:eastAsia="Times New Roman" w:hAnsi="Times New Roman" w:cs="Times New Roman"/>
          <w:noProof/>
          <w:sz w:val="28"/>
          <w:szCs w:val="28"/>
        </w:rPr>
      </w:pPr>
    </w:p>
    <w:p w14:paraId="619A6344" w14:textId="7991BD9E" w:rsidR="00EA0F0E" w:rsidRPr="00EA0F0E" w:rsidRDefault="00EA0F0E" w:rsidP="00923455">
      <w:pPr>
        <w:widowControl w:val="0"/>
        <w:tabs>
          <w:tab w:val="left" w:pos="6732"/>
        </w:tabs>
        <w:spacing w:after="0" w:line="240" w:lineRule="auto"/>
        <w:ind w:firstLine="720"/>
        <w:jc w:val="both"/>
        <w:rPr>
          <w:rFonts w:ascii="Times New Roman" w:hAnsi="Times New Roman" w:cs="Times New Roman"/>
          <w:sz w:val="28"/>
          <w:szCs w:val="28"/>
          <w:lang w:val="fr-FR"/>
        </w:rPr>
      </w:pPr>
      <w:r w:rsidRPr="00EA0F0E">
        <w:rPr>
          <w:rFonts w:ascii="Times New Roman" w:eastAsia="Times New Roman" w:hAnsi="Times New Roman" w:cs="Times New Roman"/>
          <w:noProof/>
          <w:sz w:val="28"/>
          <w:szCs w:val="28"/>
        </w:rPr>
        <w:t>Zemkopības ministrs</w:t>
      </w:r>
      <w:r w:rsidRPr="00EA0F0E">
        <w:rPr>
          <w:rFonts w:ascii="Times New Roman" w:eastAsia="Times New Roman" w:hAnsi="Times New Roman" w:cs="Times New Roman"/>
          <w:noProof/>
          <w:sz w:val="28"/>
          <w:szCs w:val="28"/>
        </w:rPr>
        <w:tab/>
      </w:r>
      <w:r w:rsidR="00CD29C9">
        <w:rPr>
          <w:rFonts w:ascii="Times New Roman" w:eastAsia="Times New Roman" w:hAnsi="Times New Roman" w:cs="Times New Roman"/>
          <w:noProof/>
          <w:sz w:val="28"/>
          <w:szCs w:val="28"/>
        </w:rPr>
        <w:tab/>
      </w:r>
      <w:r w:rsidRPr="00EA0F0E">
        <w:rPr>
          <w:rFonts w:ascii="Times New Roman" w:eastAsia="Times New Roman" w:hAnsi="Times New Roman" w:cs="Times New Roman"/>
          <w:noProof/>
          <w:sz w:val="28"/>
          <w:szCs w:val="28"/>
        </w:rPr>
        <w:t>Jānis Dūklavs</w:t>
      </w:r>
    </w:p>
    <w:sectPr w:rsidR="00EA0F0E" w:rsidRPr="00EA0F0E" w:rsidSect="00CD29C9">
      <w:footerReference w:type="default" r:id="rId7"/>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6F8ED" w14:textId="77777777" w:rsidR="00D54014" w:rsidRDefault="00D54014" w:rsidP="00706A40">
      <w:pPr>
        <w:spacing w:after="0" w:line="240" w:lineRule="auto"/>
      </w:pPr>
      <w:r>
        <w:separator/>
      </w:r>
    </w:p>
  </w:endnote>
  <w:endnote w:type="continuationSeparator" w:id="0">
    <w:p w14:paraId="2D0F881B" w14:textId="77777777" w:rsidR="00D54014" w:rsidRDefault="00D54014" w:rsidP="0070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FDD09" w14:textId="590C0F19" w:rsidR="00706A40" w:rsidRPr="00CD29C9" w:rsidRDefault="00CD29C9" w:rsidP="00CD29C9">
    <w:pPr>
      <w:pStyle w:val="Kjene"/>
    </w:pPr>
    <w:r w:rsidRPr="00CD29C9">
      <w:rPr>
        <w:rFonts w:ascii="Times New Roman" w:hAnsi="Times New Roman" w:cs="Times New Roman"/>
        <w:sz w:val="20"/>
        <w:szCs w:val="20"/>
      </w:rPr>
      <w:t>ZMnot_110119_lab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4E1E4" w14:textId="77777777" w:rsidR="00D54014" w:rsidRDefault="00D54014" w:rsidP="00706A40">
      <w:pPr>
        <w:spacing w:after="0" w:line="240" w:lineRule="auto"/>
      </w:pPr>
      <w:r>
        <w:separator/>
      </w:r>
    </w:p>
  </w:footnote>
  <w:footnote w:type="continuationSeparator" w:id="0">
    <w:p w14:paraId="1188EE48" w14:textId="77777777" w:rsidR="00D54014" w:rsidRDefault="00D54014" w:rsidP="00706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D7D67"/>
    <w:multiLevelType w:val="hybridMultilevel"/>
    <w:tmpl w:val="7F401C28"/>
    <w:lvl w:ilvl="0" w:tplc="725C923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53A7013A"/>
    <w:multiLevelType w:val="hybridMultilevel"/>
    <w:tmpl w:val="3906EEC4"/>
    <w:lvl w:ilvl="0" w:tplc="B9A6B8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46"/>
    <w:rsid w:val="00030833"/>
    <w:rsid w:val="0008400E"/>
    <w:rsid w:val="000B1340"/>
    <w:rsid w:val="001119F9"/>
    <w:rsid w:val="00126357"/>
    <w:rsid w:val="00140654"/>
    <w:rsid w:val="0017647B"/>
    <w:rsid w:val="001C489C"/>
    <w:rsid w:val="00237ACE"/>
    <w:rsid w:val="00242083"/>
    <w:rsid w:val="002A587A"/>
    <w:rsid w:val="0038414B"/>
    <w:rsid w:val="003905F5"/>
    <w:rsid w:val="003C3DF3"/>
    <w:rsid w:val="0041142D"/>
    <w:rsid w:val="00447D5A"/>
    <w:rsid w:val="00455A82"/>
    <w:rsid w:val="004758F2"/>
    <w:rsid w:val="00480847"/>
    <w:rsid w:val="0048371B"/>
    <w:rsid w:val="004B6171"/>
    <w:rsid w:val="004B721A"/>
    <w:rsid w:val="004C78B6"/>
    <w:rsid w:val="005076E6"/>
    <w:rsid w:val="00532A15"/>
    <w:rsid w:val="005333A4"/>
    <w:rsid w:val="00550B6C"/>
    <w:rsid w:val="005C67B2"/>
    <w:rsid w:val="00654F17"/>
    <w:rsid w:val="006A3DD6"/>
    <w:rsid w:val="006C09C8"/>
    <w:rsid w:val="00706A40"/>
    <w:rsid w:val="00710046"/>
    <w:rsid w:val="007E79CB"/>
    <w:rsid w:val="007F2DA3"/>
    <w:rsid w:val="0082410E"/>
    <w:rsid w:val="00832E31"/>
    <w:rsid w:val="0084406A"/>
    <w:rsid w:val="00922F23"/>
    <w:rsid w:val="00923455"/>
    <w:rsid w:val="009318F8"/>
    <w:rsid w:val="00931E37"/>
    <w:rsid w:val="009624EC"/>
    <w:rsid w:val="009D01BE"/>
    <w:rsid w:val="00A274FD"/>
    <w:rsid w:val="00A547CD"/>
    <w:rsid w:val="00AB31C2"/>
    <w:rsid w:val="00AF7982"/>
    <w:rsid w:val="00B53685"/>
    <w:rsid w:val="00B60A50"/>
    <w:rsid w:val="00B923A5"/>
    <w:rsid w:val="00BC7F53"/>
    <w:rsid w:val="00BE53F8"/>
    <w:rsid w:val="00BF2B02"/>
    <w:rsid w:val="00C7082E"/>
    <w:rsid w:val="00C86CAA"/>
    <w:rsid w:val="00CA11BD"/>
    <w:rsid w:val="00CB4A62"/>
    <w:rsid w:val="00CD29C9"/>
    <w:rsid w:val="00D14C47"/>
    <w:rsid w:val="00D3368A"/>
    <w:rsid w:val="00D54014"/>
    <w:rsid w:val="00D828D9"/>
    <w:rsid w:val="00D86DFE"/>
    <w:rsid w:val="00E3128B"/>
    <w:rsid w:val="00E467E4"/>
    <w:rsid w:val="00E90282"/>
    <w:rsid w:val="00EA0F0E"/>
    <w:rsid w:val="00EC6EC8"/>
    <w:rsid w:val="00EF0715"/>
    <w:rsid w:val="00F10434"/>
    <w:rsid w:val="00F366F3"/>
    <w:rsid w:val="00F443D3"/>
    <w:rsid w:val="00F53F3E"/>
    <w:rsid w:val="00F66BE2"/>
    <w:rsid w:val="00F777F7"/>
    <w:rsid w:val="00F814C6"/>
    <w:rsid w:val="00FB5437"/>
    <w:rsid w:val="00FE481D"/>
    <w:rsid w:val="00FE6C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353CF"/>
  <w15:docId w15:val="{DA5B49E4-A723-410F-A16D-837DE11F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10046"/>
    <w:rPr>
      <w:color w:val="0563C1" w:themeColor="hyperlink"/>
      <w:u w:val="single"/>
    </w:rPr>
  </w:style>
  <w:style w:type="paragraph" w:styleId="Sarakstarindkopa">
    <w:name w:val="List Paragraph"/>
    <w:basedOn w:val="Parasts"/>
    <w:uiPriority w:val="34"/>
    <w:qFormat/>
    <w:rsid w:val="00710046"/>
    <w:pPr>
      <w:ind w:left="720"/>
      <w:contextualSpacing/>
    </w:pPr>
  </w:style>
  <w:style w:type="paragraph" w:styleId="Galvene">
    <w:name w:val="header"/>
    <w:basedOn w:val="Parasts"/>
    <w:link w:val="GalveneRakstz"/>
    <w:uiPriority w:val="99"/>
    <w:unhideWhenUsed/>
    <w:rsid w:val="00706A40"/>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06A40"/>
  </w:style>
  <w:style w:type="paragraph" w:styleId="Kjene">
    <w:name w:val="footer"/>
    <w:basedOn w:val="Parasts"/>
    <w:link w:val="KjeneRakstz"/>
    <w:uiPriority w:val="99"/>
    <w:unhideWhenUsed/>
    <w:rsid w:val="00706A40"/>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06A40"/>
  </w:style>
  <w:style w:type="paragraph" w:styleId="Balonteksts">
    <w:name w:val="Balloon Text"/>
    <w:basedOn w:val="Parasts"/>
    <w:link w:val="BalontekstsRakstz"/>
    <w:uiPriority w:val="99"/>
    <w:semiHidden/>
    <w:unhideWhenUsed/>
    <w:rsid w:val="007F2DA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2DA3"/>
    <w:rPr>
      <w:rFonts w:ascii="Segoe UI" w:hAnsi="Segoe UI" w:cs="Segoe UI"/>
      <w:sz w:val="18"/>
      <w:szCs w:val="18"/>
    </w:rPr>
  </w:style>
  <w:style w:type="character" w:styleId="Komentraatsauce">
    <w:name w:val="annotation reference"/>
    <w:basedOn w:val="Noklusjumarindkopasfonts"/>
    <w:uiPriority w:val="99"/>
    <w:semiHidden/>
    <w:unhideWhenUsed/>
    <w:rsid w:val="009318F8"/>
    <w:rPr>
      <w:sz w:val="16"/>
      <w:szCs w:val="16"/>
    </w:rPr>
  </w:style>
  <w:style w:type="paragraph" w:styleId="Komentrateksts">
    <w:name w:val="annotation text"/>
    <w:basedOn w:val="Parasts"/>
    <w:link w:val="KomentratekstsRakstz"/>
    <w:uiPriority w:val="99"/>
    <w:semiHidden/>
    <w:unhideWhenUsed/>
    <w:rsid w:val="009318F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318F8"/>
    <w:rPr>
      <w:sz w:val="20"/>
      <w:szCs w:val="20"/>
    </w:rPr>
  </w:style>
  <w:style w:type="paragraph" w:styleId="Komentratma">
    <w:name w:val="annotation subject"/>
    <w:basedOn w:val="Komentrateksts"/>
    <w:next w:val="Komentrateksts"/>
    <w:link w:val="KomentratmaRakstz"/>
    <w:uiPriority w:val="99"/>
    <w:semiHidden/>
    <w:unhideWhenUsed/>
    <w:rsid w:val="009318F8"/>
    <w:rPr>
      <w:b/>
      <w:bCs/>
    </w:rPr>
  </w:style>
  <w:style w:type="character" w:customStyle="1" w:styleId="KomentratmaRakstz">
    <w:name w:val="Komentāra tēma Rakstz."/>
    <w:basedOn w:val="KomentratekstsRakstz"/>
    <w:link w:val="Komentratma"/>
    <w:uiPriority w:val="99"/>
    <w:semiHidden/>
    <w:rsid w:val="009318F8"/>
    <w:rPr>
      <w:b/>
      <w:bCs/>
      <w:sz w:val="20"/>
      <w:szCs w:val="20"/>
    </w:rPr>
  </w:style>
  <w:style w:type="character" w:customStyle="1" w:styleId="tvhtml">
    <w:name w:val="tv_html"/>
    <w:basedOn w:val="Noklusjumarindkopasfonts"/>
    <w:rsid w:val="0014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230247">
      <w:bodyDiv w:val="1"/>
      <w:marLeft w:val="0"/>
      <w:marRight w:val="0"/>
      <w:marTop w:val="0"/>
      <w:marBottom w:val="0"/>
      <w:divBdr>
        <w:top w:val="none" w:sz="0" w:space="0" w:color="auto"/>
        <w:left w:val="none" w:sz="0" w:space="0" w:color="auto"/>
        <w:bottom w:val="none" w:sz="0" w:space="0" w:color="auto"/>
        <w:right w:val="none" w:sz="0" w:space="0" w:color="auto"/>
      </w:divBdr>
    </w:div>
    <w:div w:id="1086535123">
      <w:bodyDiv w:val="1"/>
      <w:marLeft w:val="0"/>
      <w:marRight w:val="0"/>
      <w:marTop w:val="0"/>
      <w:marBottom w:val="0"/>
      <w:divBdr>
        <w:top w:val="none" w:sz="0" w:space="0" w:color="auto"/>
        <w:left w:val="none" w:sz="0" w:space="0" w:color="auto"/>
        <w:bottom w:val="none" w:sz="0" w:space="0" w:color="auto"/>
        <w:right w:val="none" w:sz="0" w:space="0" w:color="auto"/>
      </w:divBdr>
      <w:divsChild>
        <w:div w:id="1120997509">
          <w:marLeft w:val="0"/>
          <w:marRight w:val="0"/>
          <w:marTop w:val="0"/>
          <w:marBottom w:val="0"/>
          <w:divBdr>
            <w:top w:val="none" w:sz="0" w:space="0" w:color="auto"/>
            <w:left w:val="none" w:sz="0" w:space="0" w:color="auto"/>
            <w:bottom w:val="none" w:sz="0" w:space="0" w:color="auto"/>
            <w:right w:val="none" w:sz="0" w:space="0" w:color="auto"/>
          </w:divBdr>
          <w:divsChild>
            <w:div w:id="1091118575">
              <w:marLeft w:val="0"/>
              <w:marRight w:val="0"/>
              <w:marTop w:val="0"/>
              <w:marBottom w:val="0"/>
              <w:divBdr>
                <w:top w:val="none" w:sz="0" w:space="0" w:color="auto"/>
                <w:left w:val="none" w:sz="0" w:space="0" w:color="auto"/>
                <w:bottom w:val="none" w:sz="0" w:space="0" w:color="auto"/>
                <w:right w:val="none" w:sz="0" w:space="0" w:color="auto"/>
              </w:divBdr>
              <w:divsChild>
                <w:div w:id="727148286">
                  <w:marLeft w:val="0"/>
                  <w:marRight w:val="0"/>
                  <w:marTop w:val="0"/>
                  <w:marBottom w:val="0"/>
                  <w:divBdr>
                    <w:top w:val="none" w:sz="0" w:space="0" w:color="auto"/>
                    <w:left w:val="none" w:sz="0" w:space="0" w:color="auto"/>
                    <w:bottom w:val="none" w:sz="0" w:space="0" w:color="auto"/>
                    <w:right w:val="none" w:sz="0" w:space="0" w:color="auto"/>
                  </w:divBdr>
                  <w:divsChild>
                    <w:div w:id="1230189589">
                      <w:marLeft w:val="0"/>
                      <w:marRight w:val="0"/>
                      <w:marTop w:val="0"/>
                      <w:marBottom w:val="0"/>
                      <w:divBdr>
                        <w:top w:val="none" w:sz="0" w:space="0" w:color="auto"/>
                        <w:left w:val="none" w:sz="0" w:space="0" w:color="auto"/>
                        <w:bottom w:val="none" w:sz="0" w:space="0" w:color="auto"/>
                        <w:right w:val="none" w:sz="0" w:space="0" w:color="auto"/>
                      </w:divBdr>
                      <w:divsChild>
                        <w:div w:id="1173641681">
                          <w:marLeft w:val="0"/>
                          <w:marRight w:val="0"/>
                          <w:marTop w:val="0"/>
                          <w:marBottom w:val="0"/>
                          <w:divBdr>
                            <w:top w:val="none" w:sz="0" w:space="0" w:color="auto"/>
                            <w:left w:val="none" w:sz="0" w:space="0" w:color="auto"/>
                            <w:bottom w:val="none" w:sz="0" w:space="0" w:color="auto"/>
                            <w:right w:val="none" w:sz="0" w:space="0" w:color="auto"/>
                          </w:divBdr>
                          <w:divsChild>
                            <w:div w:id="1654606609">
                              <w:marLeft w:val="0"/>
                              <w:marRight w:val="0"/>
                              <w:marTop w:val="0"/>
                              <w:marBottom w:val="567"/>
                              <w:divBdr>
                                <w:top w:val="none" w:sz="0" w:space="0" w:color="auto"/>
                                <w:left w:val="none" w:sz="0" w:space="0" w:color="auto"/>
                                <w:bottom w:val="none" w:sz="0" w:space="0" w:color="auto"/>
                                <w:right w:val="none" w:sz="0" w:space="0" w:color="auto"/>
                              </w:divBdr>
                            </w:div>
                            <w:div w:id="2025476820">
                              <w:marLeft w:val="0"/>
                              <w:marRight w:val="0"/>
                              <w:marTop w:val="0"/>
                              <w:marBottom w:val="567"/>
                              <w:divBdr>
                                <w:top w:val="none" w:sz="0" w:space="0" w:color="auto"/>
                                <w:left w:val="none" w:sz="0" w:space="0" w:color="auto"/>
                                <w:bottom w:val="none" w:sz="0" w:space="0" w:color="auto"/>
                                <w:right w:val="none" w:sz="0" w:space="0" w:color="auto"/>
                              </w:divBdr>
                            </w:div>
                            <w:div w:id="602223435">
                              <w:marLeft w:val="0"/>
                              <w:marRight w:val="0"/>
                              <w:marTop w:val="0"/>
                              <w:marBottom w:val="0"/>
                              <w:divBdr>
                                <w:top w:val="none" w:sz="0" w:space="0" w:color="auto"/>
                                <w:left w:val="none" w:sz="0" w:space="0" w:color="auto"/>
                                <w:bottom w:val="none" w:sz="0" w:space="0" w:color="auto"/>
                                <w:right w:val="none" w:sz="0" w:space="0" w:color="auto"/>
                              </w:divBdr>
                              <w:divsChild>
                                <w:div w:id="1050225554">
                                  <w:marLeft w:val="0"/>
                                  <w:marRight w:val="0"/>
                                  <w:marTop w:val="0"/>
                                  <w:marBottom w:val="0"/>
                                  <w:divBdr>
                                    <w:top w:val="none" w:sz="0" w:space="0" w:color="auto"/>
                                    <w:left w:val="none" w:sz="0" w:space="0" w:color="auto"/>
                                    <w:bottom w:val="none" w:sz="0" w:space="0" w:color="auto"/>
                                    <w:right w:val="none" w:sz="0" w:space="0" w:color="auto"/>
                                  </w:divBdr>
                                </w:div>
                              </w:divsChild>
                            </w:div>
                            <w:div w:id="863982384">
                              <w:marLeft w:val="0"/>
                              <w:marRight w:val="0"/>
                              <w:marTop w:val="0"/>
                              <w:marBottom w:val="0"/>
                              <w:divBdr>
                                <w:top w:val="none" w:sz="0" w:space="0" w:color="auto"/>
                                <w:left w:val="none" w:sz="0" w:space="0" w:color="auto"/>
                                <w:bottom w:val="none" w:sz="0" w:space="0" w:color="auto"/>
                                <w:right w:val="none" w:sz="0" w:space="0" w:color="auto"/>
                              </w:divBdr>
                              <w:divsChild>
                                <w:div w:id="1596984816">
                                  <w:marLeft w:val="0"/>
                                  <w:marRight w:val="0"/>
                                  <w:marTop w:val="0"/>
                                  <w:marBottom w:val="0"/>
                                  <w:divBdr>
                                    <w:top w:val="none" w:sz="0" w:space="0" w:color="auto"/>
                                    <w:left w:val="none" w:sz="0" w:space="0" w:color="auto"/>
                                    <w:bottom w:val="none" w:sz="0" w:space="0" w:color="auto"/>
                                    <w:right w:val="none" w:sz="0" w:space="0" w:color="auto"/>
                                  </w:divBdr>
                                </w:div>
                              </w:divsChild>
                            </w:div>
                            <w:div w:id="531841493">
                              <w:marLeft w:val="0"/>
                              <w:marRight w:val="0"/>
                              <w:marTop w:val="0"/>
                              <w:marBottom w:val="0"/>
                              <w:divBdr>
                                <w:top w:val="none" w:sz="0" w:space="0" w:color="auto"/>
                                <w:left w:val="none" w:sz="0" w:space="0" w:color="auto"/>
                                <w:bottom w:val="none" w:sz="0" w:space="0" w:color="auto"/>
                                <w:right w:val="none" w:sz="0" w:space="0" w:color="auto"/>
                              </w:divBdr>
                              <w:divsChild>
                                <w:div w:id="26760349">
                                  <w:marLeft w:val="0"/>
                                  <w:marRight w:val="0"/>
                                  <w:marTop w:val="0"/>
                                  <w:marBottom w:val="0"/>
                                  <w:divBdr>
                                    <w:top w:val="none" w:sz="0" w:space="0" w:color="auto"/>
                                    <w:left w:val="none" w:sz="0" w:space="0" w:color="auto"/>
                                    <w:bottom w:val="none" w:sz="0" w:space="0" w:color="auto"/>
                                    <w:right w:val="none" w:sz="0" w:space="0" w:color="auto"/>
                                  </w:divBdr>
                                </w:div>
                              </w:divsChild>
                            </w:div>
                            <w:div w:id="726532386">
                              <w:marLeft w:val="0"/>
                              <w:marRight w:val="0"/>
                              <w:marTop w:val="0"/>
                              <w:marBottom w:val="0"/>
                              <w:divBdr>
                                <w:top w:val="none" w:sz="0" w:space="0" w:color="auto"/>
                                <w:left w:val="none" w:sz="0" w:space="0" w:color="auto"/>
                                <w:bottom w:val="none" w:sz="0" w:space="0" w:color="auto"/>
                                <w:right w:val="none" w:sz="0" w:space="0" w:color="auto"/>
                              </w:divBdr>
                              <w:divsChild>
                                <w:div w:id="8557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1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803</Words>
  <Characters>458</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2009. gada 4. augusta noteikumos Nr. 864 “Noteikumi par references laboratorijas statusa piešķiršanas un akreditācijas kārtību, funkcijām un pienākumiem, kā arī iekārtām un aprīkojumam noteiktajām prasībām pārtikas, dzīvnieku b</vt:lpstr>
      <vt:lpstr/>
    </vt:vector>
  </TitlesOfParts>
  <Company>Zemkopības Ministrija</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Noteikumu projekts</dc:subject>
  <dc:creator>Inuta Kaļķe</dc:creator>
  <dc:description>Kaļķe 67878714_x000d_
Inuta.Kalke@zm.gov.lv</dc:description>
  <cp:lastModifiedBy>Kristiāna Sebre</cp:lastModifiedBy>
  <cp:revision>4</cp:revision>
  <dcterms:created xsi:type="dcterms:W3CDTF">2019-01-11T08:50:00Z</dcterms:created>
  <dcterms:modified xsi:type="dcterms:W3CDTF">2019-01-11T09:40:00Z</dcterms:modified>
</cp:coreProperties>
</file>