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E26A" w14:textId="77777777" w:rsidR="00A260ED" w:rsidRPr="009B1F9A" w:rsidRDefault="00A260ED" w:rsidP="00FC762C">
      <w:pPr>
        <w:pStyle w:val="Heading1"/>
        <w:spacing w:after="120"/>
        <w:ind w:firstLine="720"/>
        <w:rPr>
          <w:i/>
          <w:szCs w:val="28"/>
        </w:rPr>
      </w:pPr>
      <w:r w:rsidRPr="009B1F9A">
        <w:rPr>
          <w:i/>
          <w:szCs w:val="28"/>
        </w:rPr>
        <w:t>Projekts</w:t>
      </w:r>
    </w:p>
    <w:p w14:paraId="4DA8BB99" w14:textId="77777777" w:rsidR="00A260ED" w:rsidRPr="009B1F9A" w:rsidRDefault="00A260ED" w:rsidP="00FC762C">
      <w:pPr>
        <w:pStyle w:val="BodyText"/>
        <w:spacing w:after="120"/>
        <w:jc w:val="left"/>
        <w:rPr>
          <w:b/>
          <w:bCs/>
          <w:szCs w:val="28"/>
        </w:rPr>
      </w:pPr>
    </w:p>
    <w:p w14:paraId="5D31B42C" w14:textId="77777777" w:rsidR="00A260ED" w:rsidRPr="009B1F9A" w:rsidRDefault="00A260ED" w:rsidP="00FC762C">
      <w:pPr>
        <w:pStyle w:val="Heading6"/>
        <w:spacing w:after="120"/>
        <w:jc w:val="center"/>
        <w:rPr>
          <w:szCs w:val="28"/>
          <w:lang w:val="lv-LV"/>
        </w:rPr>
      </w:pPr>
      <w:r w:rsidRPr="009B1F9A">
        <w:rPr>
          <w:szCs w:val="28"/>
          <w:lang w:val="lv-LV"/>
        </w:rPr>
        <w:t>LATVIJAS REPUBLIKAS MINISTRU KABINETS</w:t>
      </w:r>
    </w:p>
    <w:p w14:paraId="56D9E2C9" w14:textId="77777777" w:rsidR="00A260ED" w:rsidRPr="009B1F9A" w:rsidRDefault="00A260ED" w:rsidP="00FC762C">
      <w:pPr>
        <w:tabs>
          <w:tab w:val="left" w:pos="6804"/>
        </w:tabs>
        <w:spacing w:after="120"/>
        <w:rPr>
          <w:sz w:val="28"/>
          <w:szCs w:val="28"/>
          <w:lang w:val="lv-LV"/>
        </w:rPr>
      </w:pPr>
    </w:p>
    <w:p w14:paraId="7FDE1AF2" w14:textId="77777777" w:rsidR="00A260ED" w:rsidRPr="009B1F9A" w:rsidRDefault="00ED6430" w:rsidP="00FC762C">
      <w:pPr>
        <w:tabs>
          <w:tab w:val="left" w:pos="6804"/>
        </w:tabs>
        <w:spacing w:after="120"/>
        <w:rPr>
          <w:sz w:val="28"/>
          <w:szCs w:val="28"/>
          <w:lang w:val="lv-LV"/>
        </w:rPr>
      </w:pPr>
      <w:r w:rsidRPr="009B1F9A">
        <w:rPr>
          <w:sz w:val="28"/>
          <w:szCs w:val="28"/>
          <w:lang w:val="lv-LV"/>
        </w:rPr>
        <w:t>20</w:t>
      </w:r>
      <w:r w:rsidR="00273640" w:rsidRPr="009B1F9A">
        <w:rPr>
          <w:sz w:val="28"/>
          <w:szCs w:val="28"/>
          <w:lang w:val="lv-LV"/>
        </w:rPr>
        <w:t>1</w:t>
      </w:r>
      <w:r w:rsidR="00B95991" w:rsidRPr="009B1F9A">
        <w:rPr>
          <w:sz w:val="28"/>
          <w:szCs w:val="28"/>
          <w:lang w:val="lv-LV"/>
        </w:rPr>
        <w:t>8</w:t>
      </w:r>
      <w:r w:rsidR="00A260ED" w:rsidRPr="009B1F9A">
        <w:rPr>
          <w:sz w:val="28"/>
          <w:szCs w:val="28"/>
          <w:lang w:val="lv-LV"/>
        </w:rPr>
        <w:t>.</w:t>
      </w:r>
      <w:r w:rsidR="00082566" w:rsidRPr="009B1F9A">
        <w:rPr>
          <w:sz w:val="28"/>
          <w:szCs w:val="28"/>
          <w:lang w:val="lv-LV"/>
        </w:rPr>
        <w:t xml:space="preserve"> </w:t>
      </w:r>
      <w:r w:rsidR="00A260ED" w:rsidRPr="009B1F9A">
        <w:rPr>
          <w:sz w:val="28"/>
          <w:szCs w:val="28"/>
          <w:lang w:val="lv-LV"/>
        </w:rPr>
        <w:t>gada ...</w:t>
      </w:r>
      <w:r w:rsidR="00A260ED" w:rsidRPr="009B1F9A">
        <w:rPr>
          <w:sz w:val="28"/>
          <w:szCs w:val="28"/>
          <w:lang w:val="lv-LV"/>
        </w:rPr>
        <w:tab/>
        <w:t>Noteikumi Nr....</w:t>
      </w:r>
    </w:p>
    <w:p w14:paraId="06BCC5A1" w14:textId="77777777" w:rsidR="00A260ED" w:rsidRPr="009B1F9A" w:rsidRDefault="00A260ED" w:rsidP="00FC762C">
      <w:pPr>
        <w:tabs>
          <w:tab w:val="left" w:pos="6804"/>
        </w:tabs>
        <w:spacing w:after="120"/>
        <w:rPr>
          <w:sz w:val="28"/>
          <w:szCs w:val="28"/>
          <w:lang w:val="lv-LV"/>
        </w:rPr>
      </w:pPr>
      <w:r w:rsidRPr="009B1F9A">
        <w:rPr>
          <w:sz w:val="28"/>
          <w:szCs w:val="28"/>
          <w:lang w:val="lv-LV"/>
        </w:rPr>
        <w:t>Rīgā</w:t>
      </w:r>
      <w:r w:rsidRPr="009B1F9A">
        <w:rPr>
          <w:sz w:val="28"/>
          <w:szCs w:val="28"/>
          <w:lang w:val="lv-LV"/>
        </w:rPr>
        <w:tab/>
        <w:t>(prot. Nr....  ...§)</w:t>
      </w:r>
    </w:p>
    <w:p w14:paraId="12F673F4" w14:textId="77777777" w:rsidR="006A6B49" w:rsidRPr="009B1F9A" w:rsidRDefault="006A6B49" w:rsidP="00FC762C">
      <w:pPr>
        <w:pStyle w:val="BodyText"/>
        <w:spacing w:after="120"/>
        <w:jc w:val="left"/>
        <w:rPr>
          <w:b/>
          <w:bCs/>
          <w:szCs w:val="28"/>
        </w:rPr>
      </w:pPr>
    </w:p>
    <w:p w14:paraId="13CB0F8A" w14:textId="77777777" w:rsidR="00A260ED" w:rsidRPr="009B1F9A" w:rsidRDefault="00A260ED" w:rsidP="00FC762C">
      <w:pPr>
        <w:pStyle w:val="BodyText"/>
        <w:spacing w:after="120"/>
        <w:ind w:firstLine="720"/>
        <w:rPr>
          <w:b/>
          <w:bCs/>
          <w:szCs w:val="28"/>
        </w:rPr>
      </w:pPr>
      <w:bookmarkStart w:id="0" w:name="OLE_LINK1"/>
      <w:r w:rsidRPr="009B1F9A">
        <w:rPr>
          <w:b/>
          <w:bCs/>
          <w:szCs w:val="28"/>
        </w:rPr>
        <w:t>Grozījumi Ministru kabineta 20</w:t>
      </w:r>
      <w:r w:rsidR="00082566" w:rsidRPr="009B1F9A">
        <w:rPr>
          <w:b/>
          <w:bCs/>
          <w:szCs w:val="28"/>
        </w:rPr>
        <w:t>1</w:t>
      </w:r>
      <w:r w:rsidRPr="009B1F9A">
        <w:rPr>
          <w:b/>
          <w:bCs/>
          <w:szCs w:val="28"/>
        </w:rPr>
        <w:t>6.</w:t>
      </w:r>
      <w:r w:rsidR="00082566" w:rsidRPr="009B1F9A">
        <w:rPr>
          <w:b/>
          <w:bCs/>
          <w:szCs w:val="28"/>
        </w:rPr>
        <w:t xml:space="preserve"> </w:t>
      </w:r>
      <w:r w:rsidRPr="009B1F9A">
        <w:rPr>
          <w:b/>
          <w:bCs/>
          <w:szCs w:val="28"/>
        </w:rPr>
        <w:t xml:space="preserve">gada </w:t>
      </w:r>
      <w:r w:rsidR="00082566" w:rsidRPr="009B1F9A">
        <w:rPr>
          <w:b/>
          <w:bCs/>
          <w:szCs w:val="28"/>
        </w:rPr>
        <w:t>20. decembra</w:t>
      </w:r>
      <w:r w:rsidRPr="009B1F9A">
        <w:rPr>
          <w:b/>
          <w:bCs/>
          <w:szCs w:val="28"/>
        </w:rPr>
        <w:t xml:space="preserve"> noteikumos Nr.</w:t>
      </w:r>
      <w:r w:rsidR="00082566" w:rsidRPr="009B1F9A">
        <w:rPr>
          <w:b/>
          <w:bCs/>
          <w:szCs w:val="28"/>
        </w:rPr>
        <w:t xml:space="preserve"> 812</w:t>
      </w:r>
      <w:r w:rsidRPr="009B1F9A">
        <w:rPr>
          <w:b/>
          <w:bCs/>
          <w:szCs w:val="28"/>
        </w:rPr>
        <w:t xml:space="preserve"> “</w:t>
      </w:r>
      <w:r w:rsidR="00082566" w:rsidRPr="009B1F9A">
        <w:rPr>
          <w:b/>
          <w:bCs/>
          <w:szCs w:val="28"/>
        </w:rPr>
        <w:t>Oficiālās statistikas veidlapu paraugu apstiprināšanas un veidlapu aizpildīšanas un iesniegšanas noteikumi</w:t>
      </w:r>
      <w:r w:rsidRPr="009B1F9A">
        <w:rPr>
          <w:b/>
          <w:bCs/>
          <w:szCs w:val="28"/>
        </w:rPr>
        <w:t>”</w:t>
      </w:r>
    </w:p>
    <w:bookmarkEnd w:id="0"/>
    <w:p w14:paraId="701FE7F0" w14:textId="77777777" w:rsidR="00A260ED" w:rsidRPr="009B1F9A" w:rsidRDefault="00A260ED" w:rsidP="00FC762C">
      <w:pPr>
        <w:spacing w:after="120"/>
        <w:ind w:firstLine="720"/>
        <w:rPr>
          <w:sz w:val="28"/>
          <w:szCs w:val="28"/>
          <w:lang w:val="lv-LV"/>
        </w:rPr>
      </w:pPr>
    </w:p>
    <w:p w14:paraId="1311D4FB" w14:textId="77777777" w:rsidR="00B35F84" w:rsidRPr="009B1F9A" w:rsidRDefault="00A260ED" w:rsidP="00DB2CAE">
      <w:pPr>
        <w:ind w:firstLine="720"/>
        <w:jc w:val="right"/>
        <w:rPr>
          <w:sz w:val="28"/>
          <w:szCs w:val="28"/>
          <w:lang w:val="lv-LV"/>
        </w:rPr>
      </w:pPr>
      <w:r w:rsidRPr="009B1F9A">
        <w:rPr>
          <w:sz w:val="28"/>
          <w:szCs w:val="28"/>
          <w:lang w:val="lv-LV"/>
        </w:rPr>
        <w:t xml:space="preserve">Izdoti saskaņā ar </w:t>
      </w:r>
      <w:r w:rsidR="00082566" w:rsidRPr="009B1F9A">
        <w:rPr>
          <w:sz w:val="28"/>
          <w:szCs w:val="28"/>
          <w:lang w:val="lv-LV"/>
        </w:rPr>
        <w:t>S</w:t>
      </w:r>
      <w:r w:rsidRPr="009B1F9A">
        <w:rPr>
          <w:sz w:val="28"/>
          <w:szCs w:val="28"/>
          <w:lang w:val="lv-LV"/>
        </w:rPr>
        <w:t>tatistikas</w:t>
      </w:r>
    </w:p>
    <w:p w14:paraId="2E245F27" w14:textId="77777777" w:rsidR="00A260ED" w:rsidRPr="009B1F9A" w:rsidRDefault="00B35F84" w:rsidP="00DB2CAE">
      <w:pPr>
        <w:ind w:firstLine="720"/>
        <w:jc w:val="right"/>
        <w:rPr>
          <w:sz w:val="28"/>
          <w:szCs w:val="28"/>
          <w:lang w:val="lv-LV"/>
        </w:rPr>
      </w:pPr>
      <w:r w:rsidRPr="009B1F9A">
        <w:rPr>
          <w:sz w:val="28"/>
          <w:szCs w:val="28"/>
          <w:lang w:val="lv-LV"/>
        </w:rPr>
        <w:t>l</w:t>
      </w:r>
      <w:r w:rsidR="00A260ED" w:rsidRPr="009B1F9A">
        <w:rPr>
          <w:sz w:val="28"/>
          <w:szCs w:val="28"/>
          <w:lang w:val="lv-LV"/>
        </w:rPr>
        <w:t>ikuma</w:t>
      </w:r>
      <w:r w:rsidRPr="009B1F9A">
        <w:rPr>
          <w:sz w:val="28"/>
          <w:szCs w:val="28"/>
          <w:lang w:val="lv-LV"/>
        </w:rPr>
        <w:t xml:space="preserve"> </w:t>
      </w:r>
      <w:r w:rsidR="00082566" w:rsidRPr="009B1F9A">
        <w:rPr>
          <w:sz w:val="28"/>
          <w:szCs w:val="28"/>
          <w:lang w:val="lv-LV"/>
        </w:rPr>
        <w:t>11. pantu</w:t>
      </w:r>
    </w:p>
    <w:p w14:paraId="446316F6" w14:textId="77777777" w:rsidR="006A6B49" w:rsidRPr="009B1F9A" w:rsidRDefault="006A6B49" w:rsidP="00B35F84">
      <w:pPr>
        <w:spacing w:after="120"/>
        <w:ind w:firstLine="720"/>
        <w:jc w:val="right"/>
        <w:rPr>
          <w:sz w:val="28"/>
          <w:szCs w:val="28"/>
          <w:lang w:val="lv-LV"/>
        </w:rPr>
      </w:pPr>
    </w:p>
    <w:p w14:paraId="2874B343" w14:textId="7A0D02EE" w:rsidR="00A260ED" w:rsidRPr="009B1F9A" w:rsidRDefault="00A260ED" w:rsidP="00DB2CAE">
      <w:pPr>
        <w:pStyle w:val="BodyText"/>
        <w:spacing w:after="120"/>
        <w:ind w:firstLine="720"/>
        <w:jc w:val="both"/>
        <w:rPr>
          <w:szCs w:val="28"/>
        </w:rPr>
      </w:pPr>
      <w:r w:rsidRPr="009B1F9A">
        <w:rPr>
          <w:szCs w:val="28"/>
        </w:rPr>
        <w:t>Izdarīt Ministru kabineta 20</w:t>
      </w:r>
      <w:r w:rsidR="00AA1747" w:rsidRPr="009B1F9A">
        <w:rPr>
          <w:szCs w:val="28"/>
        </w:rPr>
        <w:t>16</w:t>
      </w:r>
      <w:r w:rsidRPr="009B1F9A">
        <w:rPr>
          <w:szCs w:val="28"/>
        </w:rPr>
        <w:t>.</w:t>
      </w:r>
      <w:r w:rsidR="00AA1747" w:rsidRPr="009B1F9A">
        <w:rPr>
          <w:szCs w:val="28"/>
        </w:rPr>
        <w:t xml:space="preserve"> </w:t>
      </w:r>
      <w:r w:rsidRPr="009B1F9A">
        <w:rPr>
          <w:szCs w:val="28"/>
        </w:rPr>
        <w:t xml:space="preserve">gada </w:t>
      </w:r>
      <w:r w:rsidR="00AA1747" w:rsidRPr="009B1F9A">
        <w:rPr>
          <w:szCs w:val="28"/>
        </w:rPr>
        <w:t>20. decembra</w:t>
      </w:r>
      <w:r w:rsidRPr="009B1F9A">
        <w:rPr>
          <w:szCs w:val="28"/>
        </w:rPr>
        <w:t xml:space="preserve"> noteikumos Nr.</w:t>
      </w:r>
      <w:r w:rsidR="00AA1747" w:rsidRPr="009B1F9A">
        <w:rPr>
          <w:szCs w:val="28"/>
        </w:rPr>
        <w:t xml:space="preserve"> 812</w:t>
      </w:r>
      <w:r w:rsidRPr="009B1F9A">
        <w:rPr>
          <w:szCs w:val="28"/>
        </w:rPr>
        <w:t xml:space="preserve"> “</w:t>
      </w:r>
      <w:r w:rsidR="00AA1747" w:rsidRPr="009B1F9A">
        <w:rPr>
          <w:szCs w:val="28"/>
        </w:rPr>
        <w:t>Oficiālās statistikas veidlapu paraugu apstiprināšanas un veidlapu aizpildīšanas un iesniegšanas noteikumi</w:t>
      </w:r>
      <w:r w:rsidRPr="009B1F9A">
        <w:rPr>
          <w:szCs w:val="28"/>
        </w:rPr>
        <w:t xml:space="preserve">” (Latvijas Vēstnesis, </w:t>
      </w:r>
      <w:r w:rsidR="00321EC1" w:rsidRPr="009B1F9A">
        <w:rPr>
          <w:szCs w:val="28"/>
        </w:rPr>
        <w:t xml:space="preserve">2016, </w:t>
      </w:r>
      <w:r w:rsidR="00FC58EE" w:rsidRPr="009B1F9A">
        <w:rPr>
          <w:szCs w:val="28"/>
        </w:rPr>
        <w:t xml:space="preserve">Nr. </w:t>
      </w:r>
      <w:r w:rsidR="00321EC1" w:rsidRPr="009B1F9A">
        <w:rPr>
          <w:szCs w:val="28"/>
        </w:rPr>
        <w:t>251</w:t>
      </w:r>
      <w:r w:rsidR="00740FB8" w:rsidRPr="009B1F9A">
        <w:rPr>
          <w:szCs w:val="28"/>
        </w:rPr>
        <w:t>.</w:t>
      </w:r>
      <w:r w:rsidR="00D5454C" w:rsidRPr="009B1F9A">
        <w:rPr>
          <w:szCs w:val="28"/>
        </w:rPr>
        <w:t xml:space="preserve">, 2017, </w:t>
      </w:r>
      <w:r w:rsidR="00FC58EE" w:rsidRPr="009B1F9A">
        <w:rPr>
          <w:szCs w:val="28"/>
        </w:rPr>
        <w:t xml:space="preserve">Nr. </w:t>
      </w:r>
      <w:r w:rsidR="00FF3D62" w:rsidRPr="009B1F9A">
        <w:rPr>
          <w:szCs w:val="28"/>
        </w:rPr>
        <w:t>255</w:t>
      </w:r>
      <w:r w:rsidR="00FC58EE" w:rsidRPr="009B1F9A">
        <w:rPr>
          <w:szCs w:val="28"/>
        </w:rPr>
        <w:t>.</w:t>
      </w:r>
      <w:r w:rsidRPr="009B1F9A">
        <w:rPr>
          <w:szCs w:val="28"/>
        </w:rPr>
        <w:t>) šādus grozījumus:</w:t>
      </w:r>
    </w:p>
    <w:p w14:paraId="200DC74A" w14:textId="77777777" w:rsidR="00DB2CAE" w:rsidRPr="009B1F9A" w:rsidRDefault="007A4D13" w:rsidP="00DB2CAE">
      <w:pPr>
        <w:spacing w:after="120"/>
        <w:ind w:firstLine="720"/>
        <w:jc w:val="both"/>
        <w:rPr>
          <w:sz w:val="28"/>
          <w:szCs w:val="28"/>
          <w:lang w:val="lv-LV"/>
        </w:rPr>
      </w:pPr>
      <w:r w:rsidRPr="009B1F9A">
        <w:rPr>
          <w:sz w:val="28"/>
          <w:szCs w:val="28"/>
          <w:lang w:val="lv-LV"/>
        </w:rPr>
        <w:t>1</w:t>
      </w:r>
      <w:r w:rsidR="008C63C5" w:rsidRPr="009B1F9A">
        <w:rPr>
          <w:sz w:val="28"/>
          <w:szCs w:val="28"/>
          <w:lang w:val="lv-LV"/>
        </w:rPr>
        <w:t xml:space="preserve">. </w:t>
      </w:r>
      <w:r w:rsidR="00761C28" w:rsidRPr="009B1F9A">
        <w:rPr>
          <w:sz w:val="28"/>
          <w:szCs w:val="28"/>
          <w:lang w:val="lv-LV"/>
        </w:rPr>
        <w:t>Izteikt 2.</w:t>
      </w:r>
      <w:r w:rsidR="00B95991" w:rsidRPr="009B1F9A">
        <w:rPr>
          <w:sz w:val="28"/>
          <w:szCs w:val="28"/>
          <w:lang w:val="lv-LV"/>
        </w:rPr>
        <w:t>8</w:t>
      </w:r>
      <w:r w:rsidR="00761C28" w:rsidRPr="009B1F9A">
        <w:rPr>
          <w:sz w:val="28"/>
          <w:szCs w:val="28"/>
          <w:lang w:val="lv-LV"/>
        </w:rPr>
        <w:t>.</w:t>
      </w:r>
      <w:r w:rsidR="001403B6" w:rsidRPr="009B1F9A">
        <w:rPr>
          <w:sz w:val="28"/>
          <w:szCs w:val="28"/>
          <w:lang w:val="lv-LV"/>
        </w:rPr>
        <w:t xml:space="preserve"> </w:t>
      </w:r>
      <w:r w:rsidR="00761C28" w:rsidRPr="009B1F9A">
        <w:rPr>
          <w:sz w:val="28"/>
          <w:szCs w:val="28"/>
          <w:lang w:val="lv-LV"/>
        </w:rPr>
        <w:t>apakšpunktu šādā redakcijā:</w:t>
      </w:r>
      <w:r w:rsidR="00DB2CAE" w:rsidRPr="009B1F9A">
        <w:rPr>
          <w:sz w:val="28"/>
          <w:szCs w:val="28"/>
          <w:lang w:val="lv-LV"/>
        </w:rPr>
        <w:t xml:space="preserve"> </w:t>
      </w:r>
    </w:p>
    <w:p w14:paraId="4BA33354" w14:textId="6CC3D5B0" w:rsidR="00761C28" w:rsidRPr="009B1F9A" w:rsidRDefault="00761C28" w:rsidP="00B95991">
      <w:pPr>
        <w:pStyle w:val="BodyText"/>
        <w:spacing w:after="120"/>
        <w:ind w:firstLine="720"/>
        <w:jc w:val="both"/>
        <w:rPr>
          <w:szCs w:val="28"/>
        </w:rPr>
      </w:pPr>
      <w:r w:rsidRPr="009B1F9A">
        <w:rPr>
          <w:szCs w:val="28"/>
        </w:rPr>
        <w:t>“2.</w:t>
      </w:r>
      <w:r w:rsidR="00B95991" w:rsidRPr="009B1F9A">
        <w:rPr>
          <w:szCs w:val="28"/>
        </w:rPr>
        <w:t>8</w:t>
      </w:r>
      <w:r w:rsidRPr="009B1F9A">
        <w:rPr>
          <w:szCs w:val="28"/>
        </w:rPr>
        <w:t>. veidlapa Nr.1-</w:t>
      </w:r>
      <w:r w:rsidR="00B95991" w:rsidRPr="009B1F9A">
        <w:rPr>
          <w:szCs w:val="28"/>
        </w:rPr>
        <w:t>dzelzceļš</w:t>
      </w:r>
      <w:r w:rsidR="001403B6" w:rsidRPr="009B1F9A">
        <w:rPr>
          <w:szCs w:val="28"/>
        </w:rPr>
        <w:t xml:space="preserve"> “</w:t>
      </w:r>
      <w:r w:rsidR="00B95991" w:rsidRPr="009B1F9A">
        <w:rPr>
          <w:szCs w:val="28"/>
        </w:rPr>
        <w:t>Pārskats par dzelzceļa transportu 20__. gadā</w:t>
      </w:r>
      <w:r w:rsidR="0090017E" w:rsidRPr="009B1F9A">
        <w:rPr>
          <w:szCs w:val="28"/>
        </w:rPr>
        <w:t>”</w:t>
      </w:r>
      <w:r w:rsidRPr="009B1F9A">
        <w:rPr>
          <w:szCs w:val="28"/>
        </w:rPr>
        <w:t>,</w:t>
      </w:r>
      <w:r w:rsidR="001403B6" w:rsidRPr="009B1F9A">
        <w:rPr>
          <w:szCs w:val="28"/>
        </w:rPr>
        <w:t xml:space="preserve"> kura nodrošina arī</w:t>
      </w:r>
      <w:r w:rsidR="00B95991" w:rsidRPr="009B1F9A">
        <w:rPr>
          <w:szCs w:val="28"/>
        </w:rPr>
        <w:t xml:space="preserve"> Eiropas Parlamenta un Padomes</w:t>
      </w:r>
      <w:r w:rsidR="00C064E6" w:rsidRPr="009B1F9A">
        <w:rPr>
          <w:szCs w:val="28"/>
        </w:rPr>
        <w:t xml:space="preserve"> 2016. gada 26. oktobra</w:t>
      </w:r>
      <w:r w:rsidR="00B95991" w:rsidRPr="009B1F9A">
        <w:rPr>
          <w:szCs w:val="28"/>
        </w:rPr>
        <w:t xml:space="preserve"> Regulas (ES) Nr. 2016/2032, ar ko attiecībā uz datu vākšanu par kravām, pasažieriem un negadījumiem groza Regulu (EK) Nr. 91/2003 par dzelzceļa transporta statistiku, un  Eiropas Parlamenta un Padomes</w:t>
      </w:r>
      <w:r w:rsidR="00C064E6" w:rsidRPr="009B1F9A">
        <w:rPr>
          <w:szCs w:val="28"/>
        </w:rPr>
        <w:t xml:space="preserve"> 2018. gada 18. aprīļa</w:t>
      </w:r>
      <w:r w:rsidR="00B95991" w:rsidRPr="009B1F9A">
        <w:rPr>
          <w:szCs w:val="28"/>
        </w:rPr>
        <w:t xml:space="preserve"> </w:t>
      </w:r>
      <w:r w:rsidR="00C064E6" w:rsidRPr="009B1F9A">
        <w:rPr>
          <w:szCs w:val="28"/>
        </w:rPr>
        <w:t>R</w:t>
      </w:r>
      <w:r w:rsidR="00B95991" w:rsidRPr="009B1F9A">
        <w:rPr>
          <w:szCs w:val="28"/>
        </w:rPr>
        <w:t>egulas (ES) Nr. 2018/643 par dzelzceļa transporta statistiku</w:t>
      </w:r>
      <w:r w:rsidR="00161AFE" w:rsidRPr="009B1F9A">
        <w:rPr>
          <w:szCs w:val="28"/>
        </w:rPr>
        <w:t xml:space="preserve"> </w:t>
      </w:r>
      <w:r w:rsidR="00161AFE" w:rsidRPr="00557C83">
        <w:rPr>
          <w:szCs w:val="28"/>
        </w:rPr>
        <w:t xml:space="preserve">(turpmāk </w:t>
      </w:r>
      <w:r w:rsidR="00F97817" w:rsidRPr="00557C83">
        <w:rPr>
          <w:szCs w:val="28"/>
        </w:rPr>
        <w:t>–</w:t>
      </w:r>
      <w:r w:rsidR="00161AFE" w:rsidRPr="00557C83">
        <w:rPr>
          <w:szCs w:val="28"/>
        </w:rPr>
        <w:t xml:space="preserve"> </w:t>
      </w:r>
      <w:r w:rsidR="00F97817" w:rsidRPr="00557C83">
        <w:rPr>
          <w:szCs w:val="28"/>
        </w:rPr>
        <w:t xml:space="preserve">Eiropas Parlamenta un Padomes </w:t>
      </w:r>
      <w:r w:rsidR="00666A6B" w:rsidRPr="00557C83">
        <w:rPr>
          <w:szCs w:val="28"/>
        </w:rPr>
        <w:t>R</w:t>
      </w:r>
      <w:r w:rsidR="00F97817" w:rsidRPr="00557C83">
        <w:rPr>
          <w:szCs w:val="28"/>
        </w:rPr>
        <w:t>egula Nr. 2018/643)</w:t>
      </w:r>
      <w:r w:rsidR="00B95991" w:rsidRPr="00557C83">
        <w:rPr>
          <w:szCs w:val="28"/>
        </w:rPr>
        <w:t xml:space="preserve">, </w:t>
      </w:r>
      <w:r w:rsidR="001403B6" w:rsidRPr="00557C83">
        <w:rPr>
          <w:szCs w:val="28"/>
        </w:rPr>
        <w:t>prasību piemērošanu (</w:t>
      </w:r>
      <w:r w:rsidR="00B95991" w:rsidRPr="00557C83">
        <w:rPr>
          <w:szCs w:val="28"/>
        </w:rPr>
        <w:t>8</w:t>
      </w:r>
      <w:r w:rsidR="001403B6" w:rsidRPr="00557C83">
        <w:rPr>
          <w:szCs w:val="28"/>
        </w:rPr>
        <w:t>.</w:t>
      </w:r>
      <w:r w:rsidR="001403B6" w:rsidRPr="009B1F9A">
        <w:rPr>
          <w:szCs w:val="28"/>
        </w:rPr>
        <w:t xml:space="preserve"> pielikums);”</w:t>
      </w:r>
      <w:r w:rsidRPr="009B1F9A">
        <w:rPr>
          <w:szCs w:val="28"/>
        </w:rPr>
        <w:t>.</w:t>
      </w:r>
    </w:p>
    <w:p w14:paraId="4EF5085D" w14:textId="77777777" w:rsidR="003760E5" w:rsidRPr="009B1F9A" w:rsidRDefault="003760E5" w:rsidP="00DB2CAE">
      <w:pPr>
        <w:pStyle w:val="BodyText"/>
        <w:spacing w:after="120"/>
        <w:ind w:firstLine="720"/>
        <w:jc w:val="both"/>
        <w:rPr>
          <w:szCs w:val="28"/>
        </w:rPr>
      </w:pPr>
      <w:r w:rsidRPr="009B1F9A">
        <w:rPr>
          <w:szCs w:val="28"/>
        </w:rPr>
        <w:t xml:space="preserve">2. </w:t>
      </w:r>
      <w:r w:rsidR="004A0D1F" w:rsidRPr="009B1F9A">
        <w:rPr>
          <w:szCs w:val="28"/>
        </w:rPr>
        <w:t>Izteikt 2.16. apakšpunktu šādā redakcijā:</w:t>
      </w:r>
    </w:p>
    <w:p w14:paraId="294EB260" w14:textId="0D287491" w:rsidR="004A0D1F" w:rsidRPr="009B1F9A" w:rsidRDefault="004A0D1F" w:rsidP="004A0D1F">
      <w:pPr>
        <w:pStyle w:val="BodyText"/>
        <w:spacing w:after="120"/>
        <w:ind w:firstLine="720"/>
        <w:jc w:val="both"/>
        <w:rPr>
          <w:szCs w:val="28"/>
        </w:rPr>
      </w:pPr>
      <w:r w:rsidRPr="009B1F9A">
        <w:rPr>
          <w:szCs w:val="28"/>
        </w:rPr>
        <w:t>“</w:t>
      </w:r>
      <w:r w:rsidR="00A40F0E" w:rsidRPr="009B1F9A">
        <w:rPr>
          <w:szCs w:val="28"/>
        </w:rPr>
        <w:t xml:space="preserve">2.16. </w:t>
      </w:r>
      <w:r w:rsidRPr="009B1F9A">
        <w:rPr>
          <w:szCs w:val="28"/>
        </w:rPr>
        <w:t xml:space="preserve">veidlapa Nr. 1-IKT un e-komercija "Pārskats par informācijas un komunikācijas tehnoloģiju izmantošanu uzņēmumos", kura nodrošina arī </w:t>
      </w:r>
      <w:r w:rsidR="0016753E" w:rsidRPr="009B1F9A">
        <w:rPr>
          <w:szCs w:val="28"/>
        </w:rPr>
        <w:t>Eiropas Parlamenta un Padomes 2004. gada 21. aprīļa Regulas (EK) Nr. 808/2004 attiecībā uz Kopienas statistiku par informācijas sabiedrību (turpmāk – Eiropas Parlamenta un Padomes Regula Nr.808/2004)</w:t>
      </w:r>
      <w:r w:rsidRPr="009B1F9A">
        <w:rPr>
          <w:szCs w:val="28"/>
        </w:rPr>
        <w:t>, prasību piemērošanu (16. pielikums);”.</w:t>
      </w:r>
    </w:p>
    <w:p w14:paraId="3F477F16" w14:textId="58C9419D" w:rsidR="00727898" w:rsidRPr="009B1F9A" w:rsidRDefault="00727898" w:rsidP="004A0D1F">
      <w:pPr>
        <w:pStyle w:val="BodyText"/>
        <w:spacing w:after="120"/>
        <w:ind w:firstLine="720"/>
        <w:jc w:val="both"/>
        <w:rPr>
          <w:szCs w:val="28"/>
        </w:rPr>
      </w:pPr>
      <w:r w:rsidRPr="009B1F9A">
        <w:rPr>
          <w:szCs w:val="28"/>
        </w:rPr>
        <w:t>3. Svītrot 2.19. apakšpunktu.</w:t>
      </w:r>
    </w:p>
    <w:p w14:paraId="52E14668" w14:textId="6CFDF4DD" w:rsidR="008E3E42" w:rsidRDefault="00727898" w:rsidP="00B95DAB">
      <w:pPr>
        <w:pStyle w:val="BodyText"/>
        <w:spacing w:after="120"/>
        <w:ind w:firstLine="720"/>
        <w:jc w:val="both"/>
        <w:rPr>
          <w:szCs w:val="28"/>
        </w:rPr>
      </w:pPr>
      <w:r w:rsidRPr="009B1F9A">
        <w:rPr>
          <w:szCs w:val="28"/>
        </w:rPr>
        <w:t>4</w:t>
      </w:r>
      <w:r w:rsidR="007A4D13" w:rsidRPr="009B1F9A">
        <w:rPr>
          <w:szCs w:val="28"/>
        </w:rPr>
        <w:t xml:space="preserve">. </w:t>
      </w:r>
      <w:r w:rsidR="00B95DAB" w:rsidRPr="009B1F9A">
        <w:rPr>
          <w:szCs w:val="28"/>
        </w:rPr>
        <w:t>Aizstāt</w:t>
      </w:r>
      <w:r w:rsidR="008E3E42" w:rsidRPr="009B1F9A">
        <w:rPr>
          <w:szCs w:val="28"/>
        </w:rPr>
        <w:t xml:space="preserve"> 2.</w:t>
      </w:r>
      <w:r w:rsidR="00964002" w:rsidRPr="009B1F9A">
        <w:rPr>
          <w:szCs w:val="28"/>
        </w:rPr>
        <w:t>24</w:t>
      </w:r>
      <w:r w:rsidR="008E3E42" w:rsidRPr="009B1F9A">
        <w:rPr>
          <w:szCs w:val="28"/>
        </w:rPr>
        <w:t>.</w:t>
      </w:r>
      <w:r w:rsidR="00314877" w:rsidRPr="009B1F9A">
        <w:rPr>
          <w:szCs w:val="28"/>
        </w:rPr>
        <w:t xml:space="preserve"> </w:t>
      </w:r>
      <w:r w:rsidR="008E3E42" w:rsidRPr="009B1F9A">
        <w:rPr>
          <w:szCs w:val="28"/>
        </w:rPr>
        <w:t>apakšpunkt</w:t>
      </w:r>
      <w:r w:rsidR="00F12E6E" w:rsidRPr="009B1F9A">
        <w:rPr>
          <w:szCs w:val="28"/>
        </w:rPr>
        <w:t xml:space="preserve">ā </w:t>
      </w:r>
      <w:r w:rsidR="00B95DAB" w:rsidRPr="009B1F9A">
        <w:rPr>
          <w:szCs w:val="28"/>
        </w:rPr>
        <w:t xml:space="preserve"> skaitli un vārdus </w:t>
      </w:r>
      <w:r w:rsidR="000162D2" w:rsidRPr="009B1F9A">
        <w:rPr>
          <w:szCs w:val="28"/>
        </w:rPr>
        <w:t>""</w:t>
      </w:r>
      <w:r w:rsidR="00B95DAB" w:rsidRPr="009B1F9A">
        <w:rPr>
          <w:szCs w:val="28"/>
        </w:rPr>
        <w:t>Nr. 1-puķes/stādi</w:t>
      </w:r>
      <w:r w:rsidR="000162D2" w:rsidRPr="009B1F9A">
        <w:rPr>
          <w:szCs w:val="28"/>
        </w:rPr>
        <w:t xml:space="preserve">"" </w:t>
      </w:r>
      <w:r w:rsidR="00B95DAB" w:rsidRPr="009B1F9A">
        <w:rPr>
          <w:szCs w:val="28"/>
        </w:rPr>
        <w:t xml:space="preserve">ar skaiti un vārdiem </w:t>
      </w:r>
      <w:r w:rsidR="000162D2" w:rsidRPr="009B1F9A">
        <w:rPr>
          <w:szCs w:val="28"/>
        </w:rPr>
        <w:t>""</w:t>
      </w:r>
      <w:r w:rsidR="00314877" w:rsidRPr="009B1F9A">
        <w:rPr>
          <w:szCs w:val="28"/>
        </w:rPr>
        <w:t>Nr. 1-</w:t>
      </w:r>
      <w:r w:rsidR="005201CB" w:rsidRPr="009B1F9A">
        <w:rPr>
          <w:szCs w:val="28"/>
        </w:rPr>
        <w:t>puķes un stādi</w:t>
      </w:r>
      <w:r w:rsidR="000162D2" w:rsidRPr="009B1F9A">
        <w:rPr>
          <w:szCs w:val="28"/>
        </w:rPr>
        <w:t>"".</w:t>
      </w:r>
    </w:p>
    <w:p w14:paraId="6408265A" w14:textId="113E5690" w:rsidR="00B47CEC" w:rsidRPr="009B1F9A" w:rsidRDefault="00B47CEC" w:rsidP="00B95DAB">
      <w:pPr>
        <w:pStyle w:val="BodyText"/>
        <w:spacing w:after="120"/>
        <w:ind w:firstLine="720"/>
        <w:jc w:val="both"/>
        <w:rPr>
          <w:szCs w:val="28"/>
        </w:rPr>
      </w:pPr>
      <w:r>
        <w:rPr>
          <w:szCs w:val="28"/>
        </w:rPr>
        <w:t>5. Aizstāt 2.43. apakšpunktā vārdus un skaitļus</w:t>
      </w:r>
      <w:r w:rsidR="00666A6B">
        <w:rPr>
          <w:szCs w:val="28"/>
        </w:rPr>
        <w:t xml:space="preserve"> “</w:t>
      </w:r>
      <w:r w:rsidR="00666A6B">
        <w:t xml:space="preserve">Eiropas Parlamenta un Padomes Regulas Nr. </w:t>
      </w:r>
      <w:r w:rsidR="00666A6B" w:rsidRPr="00666A6B">
        <w:t>9</w:t>
      </w:r>
      <w:r w:rsidR="00666A6B">
        <w:t>1/2003” ar vārdiem un skaitļiem “</w:t>
      </w:r>
      <w:r w:rsidR="00666A6B" w:rsidRPr="00666A6B">
        <w:rPr>
          <w:szCs w:val="28"/>
        </w:rPr>
        <w:t>Eiropas Parlamenta un Padomes Regulas Nr. 2018/643”.</w:t>
      </w:r>
    </w:p>
    <w:p w14:paraId="49531C03" w14:textId="76236257" w:rsidR="0050222D" w:rsidRPr="009B1F9A" w:rsidRDefault="00666A6B" w:rsidP="00B95DAB">
      <w:pPr>
        <w:spacing w:after="120"/>
        <w:ind w:firstLine="720"/>
        <w:jc w:val="both"/>
        <w:rPr>
          <w:sz w:val="28"/>
          <w:szCs w:val="28"/>
          <w:lang w:val="lv-LV"/>
        </w:rPr>
      </w:pPr>
      <w:r>
        <w:rPr>
          <w:sz w:val="28"/>
          <w:szCs w:val="28"/>
          <w:lang w:val="lv-LV"/>
        </w:rPr>
        <w:t>6</w:t>
      </w:r>
      <w:r w:rsidR="0050222D" w:rsidRPr="009B1F9A">
        <w:rPr>
          <w:sz w:val="28"/>
          <w:szCs w:val="28"/>
          <w:lang w:val="lv-LV"/>
        </w:rPr>
        <w:t xml:space="preserve">. </w:t>
      </w:r>
      <w:r w:rsidR="00B95DAB" w:rsidRPr="009B1F9A">
        <w:rPr>
          <w:sz w:val="28"/>
          <w:szCs w:val="28"/>
          <w:lang w:val="lv-LV"/>
        </w:rPr>
        <w:t>Aizstāt</w:t>
      </w:r>
      <w:r w:rsidR="0050222D" w:rsidRPr="009B1F9A">
        <w:rPr>
          <w:sz w:val="28"/>
          <w:szCs w:val="28"/>
          <w:lang w:val="lv-LV"/>
        </w:rPr>
        <w:t xml:space="preserve"> 2.65. apakšpunkt</w:t>
      </w:r>
      <w:r w:rsidR="00CF0254" w:rsidRPr="009B1F9A">
        <w:rPr>
          <w:sz w:val="28"/>
          <w:szCs w:val="28"/>
          <w:lang w:val="lv-LV"/>
        </w:rPr>
        <w:t xml:space="preserve">ā </w:t>
      </w:r>
      <w:r w:rsidR="00B95DAB" w:rsidRPr="009B1F9A">
        <w:rPr>
          <w:sz w:val="28"/>
          <w:szCs w:val="28"/>
          <w:lang w:val="lv-LV"/>
        </w:rPr>
        <w:t xml:space="preserve">vārdus </w:t>
      </w:r>
      <w:r w:rsidR="000162D2" w:rsidRPr="005E6A9D">
        <w:rPr>
          <w:sz w:val="28"/>
          <w:szCs w:val="28"/>
          <w:lang w:val="lv-LV"/>
        </w:rPr>
        <w:t>""</w:t>
      </w:r>
      <w:r w:rsidR="00B95DAB" w:rsidRPr="005E6A9D">
        <w:rPr>
          <w:sz w:val="28"/>
          <w:szCs w:val="28"/>
          <w:lang w:val="lv-LV"/>
        </w:rPr>
        <w:t>Pārskats par būvatļaujām, uzsāktiem būvdarbiem un ēku pieņemšanu ekspluatācijā"</w:t>
      </w:r>
      <w:r w:rsidR="000162D2" w:rsidRPr="005E6A9D">
        <w:rPr>
          <w:sz w:val="28"/>
          <w:szCs w:val="28"/>
          <w:lang w:val="lv-LV"/>
        </w:rPr>
        <w:t>"</w:t>
      </w:r>
      <w:r w:rsidR="00B95DAB" w:rsidRPr="005E6A9D">
        <w:rPr>
          <w:sz w:val="28"/>
          <w:szCs w:val="28"/>
          <w:lang w:val="lv-LV"/>
        </w:rPr>
        <w:t xml:space="preserve"> ar vārdiem </w:t>
      </w:r>
      <w:r w:rsidR="000162D2" w:rsidRPr="005E6A9D">
        <w:rPr>
          <w:sz w:val="28"/>
          <w:szCs w:val="28"/>
          <w:lang w:val="lv-LV"/>
        </w:rPr>
        <w:t>""</w:t>
      </w:r>
      <w:r w:rsidR="0050222D" w:rsidRPr="005E6A9D">
        <w:rPr>
          <w:sz w:val="28"/>
          <w:szCs w:val="28"/>
          <w:lang w:val="lv-LV"/>
        </w:rPr>
        <w:t>Pārskats par būvatļaujām un ēku pieņemšanu ekspluatācijā</w:t>
      </w:r>
      <w:r w:rsidR="000162D2" w:rsidRPr="005E6A9D">
        <w:rPr>
          <w:sz w:val="28"/>
          <w:szCs w:val="28"/>
          <w:lang w:val="lv-LV"/>
        </w:rPr>
        <w:t>""</w:t>
      </w:r>
      <w:r w:rsidR="00E871EC" w:rsidRPr="005E6A9D">
        <w:rPr>
          <w:sz w:val="28"/>
          <w:szCs w:val="28"/>
          <w:lang w:val="lv-LV"/>
        </w:rPr>
        <w:t>.</w:t>
      </w:r>
    </w:p>
    <w:p w14:paraId="14668332" w14:textId="4CAF3543" w:rsidR="004D642D" w:rsidRPr="009B1F9A" w:rsidRDefault="00666A6B" w:rsidP="0050222D">
      <w:pPr>
        <w:pStyle w:val="BodyText"/>
        <w:spacing w:after="120"/>
        <w:ind w:firstLine="720"/>
        <w:jc w:val="both"/>
        <w:rPr>
          <w:szCs w:val="28"/>
        </w:rPr>
      </w:pPr>
      <w:r>
        <w:rPr>
          <w:szCs w:val="28"/>
        </w:rPr>
        <w:lastRenderedPageBreak/>
        <w:t>7</w:t>
      </w:r>
      <w:r w:rsidR="00E871EC" w:rsidRPr="009B1F9A">
        <w:rPr>
          <w:szCs w:val="28"/>
        </w:rPr>
        <w:t xml:space="preserve">. </w:t>
      </w:r>
      <w:r w:rsidR="000162D2" w:rsidRPr="009B1F9A">
        <w:rPr>
          <w:szCs w:val="28"/>
        </w:rPr>
        <w:t xml:space="preserve">Aizstāt </w:t>
      </w:r>
      <w:r w:rsidR="00E871EC" w:rsidRPr="009B1F9A">
        <w:rPr>
          <w:szCs w:val="28"/>
        </w:rPr>
        <w:t xml:space="preserve">2.66. apakšpunktā </w:t>
      </w:r>
      <w:r w:rsidR="000162D2" w:rsidRPr="009B1F9A">
        <w:rPr>
          <w:szCs w:val="28"/>
        </w:rPr>
        <w:t>vārdus ""Pārskats par būvniecību"" ar vārdiem "</w:t>
      </w:r>
      <w:r w:rsidR="004D642D" w:rsidRPr="009B1F9A">
        <w:rPr>
          <w:szCs w:val="28"/>
        </w:rPr>
        <w:t>"Pārskats par uzņēmumu saviem spēkiem veikto būvniecību</w:t>
      </w:r>
      <w:r w:rsidR="000162D2" w:rsidRPr="009B1F9A">
        <w:rPr>
          <w:szCs w:val="28"/>
        </w:rPr>
        <w:t>"".</w:t>
      </w:r>
    </w:p>
    <w:p w14:paraId="6B11A690" w14:textId="71EE52E4" w:rsidR="00727898" w:rsidRPr="009B1F9A" w:rsidRDefault="00666A6B" w:rsidP="0050222D">
      <w:pPr>
        <w:pStyle w:val="BodyText"/>
        <w:spacing w:after="120"/>
        <w:ind w:firstLine="720"/>
        <w:jc w:val="both"/>
        <w:rPr>
          <w:szCs w:val="28"/>
        </w:rPr>
      </w:pPr>
      <w:r>
        <w:rPr>
          <w:szCs w:val="28"/>
        </w:rPr>
        <w:t>8</w:t>
      </w:r>
      <w:r w:rsidR="00727898" w:rsidRPr="009B1F9A">
        <w:rPr>
          <w:szCs w:val="28"/>
        </w:rPr>
        <w:t>. Svītrot 2.78. apakšpunktu.</w:t>
      </w:r>
    </w:p>
    <w:p w14:paraId="64D1E0C3" w14:textId="0DA5E367" w:rsidR="00FE3CB2" w:rsidRPr="009B1F9A" w:rsidRDefault="00666A6B" w:rsidP="0050222D">
      <w:pPr>
        <w:pStyle w:val="BodyText"/>
        <w:spacing w:after="120"/>
        <w:ind w:firstLine="720"/>
        <w:jc w:val="both"/>
        <w:rPr>
          <w:szCs w:val="28"/>
        </w:rPr>
      </w:pPr>
      <w:r>
        <w:rPr>
          <w:szCs w:val="28"/>
        </w:rPr>
        <w:t>9</w:t>
      </w:r>
      <w:r w:rsidR="00FE3CB2" w:rsidRPr="009B1F9A">
        <w:rPr>
          <w:szCs w:val="28"/>
        </w:rPr>
        <w:t xml:space="preserve">. </w:t>
      </w:r>
      <w:r w:rsidR="000162D2" w:rsidRPr="009B1F9A">
        <w:rPr>
          <w:szCs w:val="28"/>
        </w:rPr>
        <w:t>Aizstāt</w:t>
      </w:r>
      <w:r w:rsidR="00FE3CB2" w:rsidRPr="009B1F9A">
        <w:rPr>
          <w:szCs w:val="28"/>
        </w:rPr>
        <w:t xml:space="preserve"> 2.90.</w:t>
      </w:r>
      <w:r w:rsidR="00085103" w:rsidRPr="009B1F9A">
        <w:rPr>
          <w:szCs w:val="28"/>
        </w:rPr>
        <w:t xml:space="preserve"> </w:t>
      </w:r>
      <w:r w:rsidR="00FE3CB2" w:rsidRPr="009B1F9A">
        <w:rPr>
          <w:szCs w:val="28"/>
        </w:rPr>
        <w:t>apakšpunkt</w:t>
      </w:r>
      <w:r w:rsidR="002E731A" w:rsidRPr="009B1F9A">
        <w:rPr>
          <w:szCs w:val="28"/>
        </w:rPr>
        <w:t>ā</w:t>
      </w:r>
      <w:r w:rsidR="00FE3CB2" w:rsidRPr="009B1F9A">
        <w:rPr>
          <w:szCs w:val="28"/>
        </w:rPr>
        <w:t xml:space="preserve"> </w:t>
      </w:r>
      <w:r w:rsidR="002E731A" w:rsidRPr="009B1F9A">
        <w:rPr>
          <w:szCs w:val="28"/>
        </w:rPr>
        <w:t xml:space="preserve">veidlapas identifikatoru </w:t>
      </w:r>
      <w:r w:rsidR="000162D2" w:rsidRPr="009B1F9A">
        <w:rPr>
          <w:szCs w:val="28"/>
        </w:rPr>
        <w:t>""Nr. 2-bkj""  ar identifikatoru ""</w:t>
      </w:r>
      <w:r w:rsidR="002E731A" w:rsidRPr="009B1F9A">
        <w:rPr>
          <w:szCs w:val="28"/>
        </w:rPr>
        <w:t xml:space="preserve">Nr. </w:t>
      </w:r>
      <w:r w:rsidR="00FE3CB2" w:rsidRPr="009B1F9A">
        <w:rPr>
          <w:szCs w:val="28"/>
        </w:rPr>
        <w:t>2-BKJ</w:t>
      </w:r>
      <w:r w:rsidR="000162D2" w:rsidRPr="009B1F9A">
        <w:rPr>
          <w:szCs w:val="28"/>
        </w:rPr>
        <w:t>"".</w:t>
      </w:r>
    </w:p>
    <w:p w14:paraId="62A87407" w14:textId="4AB7684C" w:rsidR="00085103" w:rsidRDefault="00666A6B" w:rsidP="00085103">
      <w:pPr>
        <w:pStyle w:val="BodyText"/>
        <w:spacing w:after="120"/>
        <w:ind w:firstLine="720"/>
        <w:jc w:val="both"/>
        <w:rPr>
          <w:szCs w:val="28"/>
        </w:rPr>
      </w:pPr>
      <w:r>
        <w:rPr>
          <w:szCs w:val="28"/>
        </w:rPr>
        <w:t>10</w:t>
      </w:r>
      <w:r w:rsidR="00E871EC" w:rsidRPr="009B1F9A">
        <w:rPr>
          <w:szCs w:val="28"/>
        </w:rPr>
        <w:t xml:space="preserve">. </w:t>
      </w:r>
      <w:r w:rsidR="000162D2" w:rsidRPr="009B1F9A">
        <w:rPr>
          <w:szCs w:val="28"/>
        </w:rPr>
        <w:t>Aizstāt</w:t>
      </w:r>
      <w:r w:rsidR="00E871EC" w:rsidRPr="009B1F9A">
        <w:rPr>
          <w:szCs w:val="28"/>
        </w:rPr>
        <w:t xml:space="preserve"> 2.91. apakšpunktā veidlapas identifikatoru </w:t>
      </w:r>
      <w:r w:rsidR="000162D2" w:rsidRPr="009B1F9A">
        <w:rPr>
          <w:szCs w:val="28"/>
        </w:rPr>
        <w:t>""</w:t>
      </w:r>
      <w:r w:rsidR="00FE3CB2" w:rsidRPr="009B1F9A">
        <w:rPr>
          <w:szCs w:val="28"/>
        </w:rPr>
        <w:t>Nr. 5-</w:t>
      </w:r>
      <w:r w:rsidR="000162D2" w:rsidRPr="009B1F9A">
        <w:rPr>
          <w:szCs w:val="28"/>
        </w:rPr>
        <w:t>pkj"" ar identifikatoru ""Nr. 5-PKJ"".</w:t>
      </w:r>
    </w:p>
    <w:p w14:paraId="79291568" w14:textId="01A4AB08" w:rsidR="00666A6B" w:rsidRPr="009B1F9A" w:rsidRDefault="00666A6B" w:rsidP="00085103">
      <w:pPr>
        <w:pStyle w:val="BodyText"/>
        <w:spacing w:after="120"/>
        <w:ind w:firstLine="720"/>
        <w:jc w:val="both"/>
        <w:rPr>
          <w:szCs w:val="28"/>
        </w:rPr>
      </w:pPr>
      <w:r>
        <w:rPr>
          <w:szCs w:val="28"/>
        </w:rPr>
        <w:t>11. Aizstāt 2.103. apakšpunktā vārdus un skaitļus “</w:t>
      </w:r>
      <w:r>
        <w:t xml:space="preserve">Eiropas Parlamenta un Padomes Regulas Nr. </w:t>
      </w:r>
      <w:r w:rsidRPr="00666A6B">
        <w:t>9</w:t>
      </w:r>
      <w:r>
        <w:t>1/2003” ar vārdiem un skaitļiem “</w:t>
      </w:r>
      <w:r w:rsidRPr="00666A6B">
        <w:rPr>
          <w:szCs w:val="28"/>
        </w:rPr>
        <w:t>Eiropas Parlamenta un Padomes Regulas Nr. 2018/643”.</w:t>
      </w:r>
    </w:p>
    <w:p w14:paraId="73780C8D" w14:textId="290E2535" w:rsidR="009E4DBB" w:rsidRPr="009B1F9A" w:rsidRDefault="00295978" w:rsidP="00085103">
      <w:pPr>
        <w:pStyle w:val="BodyText"/>
        <w:spacing w:after="120"/>
        <w:ind w:firstLine="720"/>
        <w:jc w:val="both"/>
        <w:rPr>
          <w:szCs w:val="28"/>
        </w:rPr>
      </w:pPr>
      <w:r w:rsidRPr="009B1F9A">
        <w:rPr>
          <w:szCs w:val="28"/>
        </w:rPr>
        <w:t>1</w:t>
      </w:r>
      <w:r w:rsidR="00107F44">
        <w:rPr>
          <w:szCs w:val="28"/>
        </w:rPr>
        <w:t>2</w:t>
      </w:r>
      <w:r w:rsidR="0086798D" w:rsidRPr="009B1F9A">
        <w:rPr>
          <w:szCs w:val="28"/>
        </w:rPr>
        <w:t>. Izteikt 2.116. apakšpunktu šādā redakcijā:</w:t>
      </w:r>
    </w:p>
    <w:p w14:paraId="5F867F85" w14:textId="3200B3D8" w:rsidR="0086798D" w:rsidRPr="009B1F9A" w:rsidRDefault="0086798D" w:rsidP="00085103">
      <w:pPr>
        <w:pStyle w:val="BodyText"/>
        <w:spacing w:after="120"/>
        <w:ind w:firstLine="720"/>
        <w:jc w:val="both"/>
        <w:rPr>
          <w:szCs w:val="28"/>
        </w:rPr>
      </w:pPr>
      <w:r w:rsidRPr="009B1F9A">
        <w:rPr>
          <w:szCs w:val="28"/>
        </w:rPr>
        <w:t>“2.116. veidlapa Nr. IKT-personas "Datoru un interneta lietošanas apsekojums 201</w:t>
      </w:r>
      <w:r w:rsidR="00E3095D">
        <w:rPr>
          <w:szCs w:val="28"/>
        </w:rPr>
        <w:t>9</w:t>
      </w:r>
      <w:r w:rsidRPr="009B1F9A">
        <w:rPr>
          <w:szCs w:val="28"/>
        </w:rPr>
        <w:t>. gadā", kura nodrošina arī Eiropas Parlamenta un Padomes Regulas Nr. 808/2004 prasību piemērošanu (116. pielikums);”.</w:t>
      </w:r>
    </w:p>
    <w:p w14:paraId="71B237CD" w14:textId="6DE836B8" w:rsidR="00727898" w:rsidRPr="009B1F9A" w:rsidRDefault="00295978" w:rsidP="00085103">
      <w:pPr>
        <w:pStyle w:val="BodyText"/>
        <w:spacing w:after="120"/>
        <w:ind w:firstLine="720"/>
        <w:jc w:val="both"/>
        <w:rPr>
          <w:szCs w:val="28"/>
        </w:rPr>
      </w:pPr>
      <w:r w:rsidRPr="00DC22DA">
        <w:rPr>
          <w:szCs w:val="28"/>
        </w:rPr>
        <w:t>1</w:t>
      </w:r>
      <w:r w:rsidR="00DC22DA" w:rsidRPr="00DC22DA">
        <w:rPr>
          <w:szCs w:val="28"/>
        </w:rPr>
        <w:t>3</w:t>
      </w:r>
      <w:r w:rsidR="00727898" w:rsidRPr="009B1F9A">
        <w:rPr>
          <w:szCs w:val="28"/>
        </w:rPr>
        <w:t>. Svītrot 2.121. apakšpunktu.</w:t>
      </w:r>
    </w:p>
    <w:p w14:paraId="660FF543" w14:textId="03BD2BE3" w:rsidR="0086798D" w:rsidRPr="009B1F9A" w:rsidRDefault="00727898" w:rsidP="00085103">
      <w:pPr>
        <w:pStyle w:val="BodyText"/>
        <w:spacing w:after="120"/>
        <w:ind w:firstLine="720"/>
        <w:jc w:val="both"/>
        <w:rPr>
          <w:szCs w:val="28"/>
        </w:rPr>
      </w:pPr>
      <w:r w:rsidRPr="009B1F9A">
        <w:rPr>
          <w:szCs w:val="28"/>
        </w:rPr>
        <w:t>1</w:t>
      </w:r>
      <w:r w:rsidR="00DC22DA">
        <w:rPr>
          <w:szCs w:val="28"/>
        </w:rPr>
        <w:t>4</w:t>
      </w:r>
      <w:r w:rsidR="0086798D" w:rsidRPr="009B1F9A">
        <w:rPr>
          <w:szCs w:val="28"/>
        </w:rPr>
        <w:t xml:space="preserve">. </w:t>
      </w:r>
      <w:r w:rsidR="008D1ADF">
        <w:rPr>
          <w:szCs w:val="28"/>
        </w:rPr>
        <w:t>Aizstāt</w:t>
      </w:r>
      <w:r w:rsidR="0086798D" w:rsidRPr="009B1F9A">
        <w:rPr>
          <w:szCs w:val="28"/>
        </w:rPr>
        <w:t xml:space="preserve"> 2.123. apakšpunkt</w:t>
      </w:r>
      <w:r w:rsidR="008D1ADF">
        <w:rPr>
          <w:szCs w:val="28"/>
        </w:rPr>
        <w:t xml:space="preserve">ā vārdus </w:t>
      </w:r>
      <w:r w:rsidR="008D1ADF">
        <w:t xml:space="preserve">"Veidlapa par inovācijām uzņēmējdarbībā" ar vārdiem </w:t>
      </w:r>
      <w:r w:rsidR="0086798D" w:rsidRPr="009B1F9A">
        <w:rPr>
          <w:szCs w:val="28"/>
        </w:rPr>
        <w:t>"</w:t>
      </w:r>
      <w:r w:rsidR="00A05643" w:rsidRPr="009B1F9A">
        <w:rPr>
          <w:szCs w:val="28"/>
        </w:rPr>
        <w:t>Inovācijas</w:t>
      </w:r>
      <w:r w:rsidR="0086798D" w:rsidRPr="009B1F9A">
        <w:rPr>
          <w:szCs w:val="28"/>
        </w:rPr>
        <w:t xml:space="preserve"> uzņēmējdarbībā".</w:t>
      </w:r>
    </w:p>
    <w:p w14:paraId="0D41064D" w14:textId="16882502" w:rsidR="001B6CB2" w:rsidRPr="009B1F9A" w:rsidRDefault="00727898" w:rsidP="00DB2CAE">
      <w:pPr>
        <w:spacing w:after="120"/>
        <w:ind w:firstLine="720"/>
        <w:jc w:val="both"/>
        <w:rPr>
          <w:sz w:val="28"/>
          <w:szCs w:val="28"/>
          <w:lang w:val="lv-LV"/>
        </w:rPr>
      </w:pPr>
      <w:r w:rsidRPr="009B1F9A">
        <w:rPr>
          <w:sz w:val="28"/>
          <w:szCs w:val="28"/>
          <w:lang w:val="lv-LV"/>
        </w:rPr>
        <w:t>1</w:t>
      </w:r>
      <w:r w:rsidR="00DC22DA">
        <w:rPr>
          <w:sz w:val="28"/>
          <w:szCs w:val="28"/>
          <w:lang w:val="lv-LV"/>
        </w:rPr>
        <w:t>5</w:t>
      </w:r>
      <w:r w:rsidR="00224CB1" w:rsidRPr="009B1F9A">
        <w:rPr>
          <w:sz w:val="28"/>
          <w:szCs w:val="28"/>
          <w:lang w:val="lv-LV"/>
        </w:rPr>
        <w:t xml:space="preserve">. </w:t>
      </w:r>
      <w:r w:rsidR="001B6CB2" w:rsidRPr="009B1F9A">
        <w:rPr>
          <w:sz w:val="28"/>
          <w:szCs w:val="28"/>
          <w:lang w:val="lv-LV"/>
        </w:rPr>
        <w:t>Papildināt noteikumus ar 2.</w:t>
      </w:r>
      <w:r w:rsidR="00BF6827" w:rsidRPr="009B1F9A">
        <w:rPr>
          <w:sz w:val="28"/>
          <w:szCs w:val="28"/>
          <w:lang w:val="lv-LV"/>
        </w:rPr>
        <w:t>136</w:t>
      </w:r>
      <w:r w:rsidR="006F0FA2" w:rsidRPr="009B1F9A">
        <w:rPr>
          <w:sz w:val="28"/>
          <w:szCs w:val="28"/>
          <w:lang w:val="lv-LV"/>
        </w:rPr>
        <w:t>.</w:t>
      </w:r>
      <w:r w:rsidR="00B7396C" w:rsidRPr="009B1F9A">
        <w:rPr>
          <w:sz w:val="28"/>
          <w:szCs w:val="28"/>
          <w:lang w:val="lv-LV"/>
        </w:rPr>
        <w:t>, 2.1</w:t>
      </w:r>
      <w:r w:rsidR="00BF6827" w:rsidRPr="009B1F9A">
        <w:rPr>
          <w:sz w:val="28"/>
          <w:szCs w:val="28"/>
          <w:lang w:val="lv-LV"/>
        </w:rPr>
        <w:t>37</w:t>
      </w:r>
      <w:r w:rsidR="00B7396C" w:rsidRPr="009B1F9A">
        <w:rPr>
          <w:sz w:val="28"/>
          <w:szCs w:val="28"/>
          <w:lang w:val="lv-LV"/>
        </w:rPr>
        <w:t>., 2.13</w:t>
      </w:r>
      <w:r w:rsidR="00BF6827" w:rsidRPr="009B1F9A">
        <w:rPr>
          <w:sz w:val="28"/>
          <w:szCs w:val="28"/>
          <w:lang w:val="lv-LV"/>
        </w:rPr>
        <w:t>8</w:t>
      </w:r>
      <w:r w:rsidR="00B7396C" w:rsidRPr="009B1F9A">
        <w:rPr>
          <w:sz w:val="28"/>
          <w:szCs w:val="28"/>
          <w:lang w:val="lv-LV"/>
        </w:rPr>
        <w:t>., 2.13</w:t>
      </w:r>
      <w:r w:rsidR="00BF6827" w:rsidRPr="009B1F9A">
        <w:rPr>
          <w:sz w:val="28"/>
          <w:szCs w:val="28"/>
          <w:lang w:val="lv-LV"/>
        </w:rPr>
        <w:t>9</w:t>
      </w:r>
      <w:r w:rsidR="00B7396C" w:rsidRPr="009B1F9A">
        <w:rPr>
          <w:sz w:val="28"/>
          <w:szCs w:val="28"/>
          <w:lang w:val="lv-LV"/>
        </w:rPr>
        <w:t>., 2.1</w:t>
      </w:r>
      <w:r w:rsidR="00BF6827" w:rsidRPr="009B1F9A">
        <w:rPr>
          <w:sz w:val="28"/>
          <w:szCs w:val="28"/>
          <w:lang w:val="lv-LV"/>
        </w:rPr>
        <w:t>40</w:t>
      </w:r>
      <w:r w:rsidR="00B7396C" w:rsidRPr="009B1F9A">
        <w:rPr>
          <w:sz w:val="28"/>
          <w:szCs w:val="28"/>
          <w:lang w:val="lv-LV"/>
        </w:rPr>
        <w:t>.,  2.1</w:t>
      </w:r>
      <w:r w:rsidR="00BF6827" w:rsidRPr="009B1F9A">
        <w:rPr>
          <w:sz w:val="28"/>
          <w:szCs w:val="28"/>
          <w:lang w:val="lv-LV"/>
        </w:rPr>
        <w:t>41</w:t>
      </w:r>
      <w:r w:rsidR="00B7396C" w:rsidRPr="009B1F9A">
        <w:rPr>
          <w:sz w:val="28"/>
          <w:szCs w:val="28"/>
          <w:lang w:val="lv-LV"/>
        </w:rPr>
        <w:t>.</w:t>
      </w:r>
      <w:r w:rsidR="00593F13" w:rsidRPr="009B1F9A">
        <w:rPr>
          <w:sz w:val="28"/>
          <w:szCs w:val="28"/>
          <w:lang w:val="lv-LV"/>
        </w:rPr>
        <w:t>,</w:t>
      </w:r>
      <w:r w:rsidR="00B7396C" w:rsidRPr="009B1F9A">
        <w:rPr>
          <w:sz w:val="28"/>
          <w:szCs w:val="28"/>
          <w:lang w:val="lv-LV"/>
        </w:rPr>
        <w:t xml:space="preserve"> 2.1</w:t>
      </w:r>
      <w:r w:rsidR="00BF6827" w:rsidRPr="009B1F9A">
        <w:rPr>
          <w:sz w:val="28"/>
          <w:szCs w:val="28"/>
          <w:lang w:val="lv-LV"/>
        </w:rPr>
        <w:t>42</w:t>
      </w:r>
      <w:r w:rsidR="00B7396C" w:rsidRPr="009B1F9A">
        <w:rPr>
          <w:sz w:val="28"/>
          <w:szCs w:val="28"/>
          <w:lang w:val="lv-LV"/>
        </w:rPr>
        <w:t>.</w:t>
      </w:r>
      <w:r w:rsidR="00BF6827" w:rsidRPr="009B1F9A">
        <w:rPr>
          <w:sz w:val="28"/>
          <w:szCs w:val="28"/>
          <w:lang w:val="lv-LV"/>
        </w:rPr>
        <w:t>, 2.143., 2.144., 2.145., 2.146.</w:t>
      </w:r>
      <w:r w:rsidR="00593F13" w:rsidRPr="009B1F9A">
        <w:rPr>
          <w:sz w:val="28"/>
          <w:szCs w:val="28"/>
          <w:lang w:val="lv-LV"/>
        </w:rPr>
        <w:t xml:space="preserve"> un 2.1</w:t>
      </w:r>
      <w:r w:rsidR="00BF6827" w:rsidRPr="009B1F9A">
        <w:rPr>
          <w:sz w:val="28"/>
          <w:szCs w:val="28"/>
          <w:lang w:val="lv-LV"/>
        </w:rPr>
        <w:t>47</w:t>
      </w:r>
      <w:r w:rsidR="00593F13" w:rsidRPr="009B1F9A">
        <w:rPr>
          <w:sz w:val="28"/>
          <w:szCs w:val="28"/>
          <w:lang w:val="lv-LV"/>
        </w:rPr>
        <w:t>.</w:t>
      </w:r>
      <w:r w:rsidR="006F0FA2" w:rsidRPr="009B1F9A">
        <w:rPr>
          <w:sz w:val="28"/>
          <w:szCs w:val="28"/>
          <w:lang w:val="lv-LV"/>
        </w:rPr>
        <w:t xml:space="preserve"> </w:t>
      </w:r>
      <w:r w:rsidR="001B6CB2" w:rsidRPr="009B1F9A">
        <w:rPr>
          <w:sz w:val="28"/>
          <w:szCs w:val="28"/>
          <w:lang w:val="lv-LV"/>
        </w:rPr>
        <w:t>apakšpunktu šādā redakcijā:</w:t>
      </w:r>
    </w:p>
    <w:p w14:paraId="129B6E39" w14:textId="1B4D4BED" w:rsidR="001B6CB2" w:rsidRPr="009B1F9A" w:rsidRDefault="001B6CB2" w:rsidP="00E468ED">
      <w:pPr>
        <w:spacing w:after="120"/>
        <w:ind w:firstLine="720"/>
        <w:jc w:val="both"/>
        <w:rPr>
          <w:sz w:val="28"/>
          <w:szCs w:val="28"/>
          <w:lang w:val="lv-LV"/>
        </w:rPr>
      </w:pPr>
      <w:r w:rsidRPr="009B1F9A">
        <w:rPr>
          <w:sz w:val="28"/>
          <w:szCs w:val="28"/>
          <w:lang w:val="lv-LV"/>
        </w:rPr>
        <w:t>“2.</w:t>
      </w:r>
      <w:r w:rsidR="00E468ED" w:rsidRPr="009B1F9A">
        <w:rPr>
          <w:sz w:val="28"/>
          <w:szCs w:val="28"/>
          <w:lang w:val="lv-LV"/>
        </w:rPr>
        <w:t>136</w:t>
      </w:r>
      <w:r w:rsidRPr="009B1F9A">
        <w:rPr>
          <w:sz w:val="28"/>
          <w:szCs w:val="28"/>
          <w:lang w:val="lv-LV"/>
        </w:rPr>
        <w:t xml:space="preserve">. veidlapa Nr.4-EU-SILC </w:t>
      </w:r>
      <w:r w:rsidR="003C4B9A" w:rsidRPr="009B1F9A">
        <w:rPr>
          <w:sz w:val="28"/>
          <w:szCs w:val="28"/>
          <w:lang w:val="lv-LV"/>
        </w:rPr>
        <w:t>(201</w:t>
      </w:r>
      <w:r w:rsidR="00E468ED" w:rsidRPr="009B1F9A">
        <w:rPr>
          <w:sz w:val="28"/>
          <w:szCs w:val="28"/>
          <w:lang w:val="lv-LV"/>
        </w:rPr>
        <w:t>9</w:t>
      </w:r>
      <w:r w:rsidR="003C4B9A" w:rsidRPr="009B1F9A">
        <w:rPr>
          <w:sz w:val="28"/>
          <w:szCs w:val="28"/>
          <w:lang w:val="lv-LV"/>
        </w:rPr>
        <w:t xml:space="preserve">) </w:t>
      </w:r>
      <w:r w:rsidR="007B2CF7" w:rsidRPr="005E6A9D">
        <w:rPr>
          <w:sz w:val="28"/>
          <w:szCs w:val="28"/>
          <w:lang w:val="lv-LV"/>
        </w:rPr>
        <w:t>"</w:t>
      </w:r>
      <w:r w:rsidR="00E468ED" w:rsidRPr="009B1F9A">
        <w:rPr>
          <w:sz w:val="28"/>
          <w:szCs w:val="28"/>
          <w:lang w:val="lv-LV"/>
        </w:rPr>
        <w:t>Trūkuma pārmantošana no paaudzes paaudzē</w:t>
      </w:r>
      <w:r w:rsidR="007B2CF7" w:rsidRPr="005E6A9D">
        <w:rPr>
          <w:sz w:val="28"/>
          <w:szCs w:val="28"/>
          <w:lang w:val="lv-LV"/>
        </w:rPr>
        <w:t>"</w:t>
      </w:r>
      <w:r w:rsidRPr="009B1F9A">
        <w:rPr>
          <w:sz w:val="28"/>
          <w:szCs w:val="28"/>
          <w:lang w:val="lv-LV"/>
        </w:rPr>
        <w:t>, kura nodrošina arī</w:t>
      </w:r>
      <w:r w:rsidR="00E468ED" w:rsidRPr="009B1F9A">
        <w:rPr>
          <w:sz w:val="28"/>
          <w:szCs w:val="28"/>
          <w:lang w:val="lv-LV"/>
        </w:rPr>
        <w:t xml:space="preserve">  2018. gada 2. februāra Komisijas Regulas (ES) Nr. 2018/174, ar ko attiecībā uz to 2019. gada sekundāro mērķa mainīgo lielumu sarakstu, kas saistīti ar trūkumu pārmantošanu no paaudzes paaudzē, mājsaimniecības sastāvu un ienākumu attīstību, īsteno Eiropas Parlamenta un Padomes Regulu (EK) Nr. 1177/2003 par Kopienas statistiku attiecībā uz ienākumiem un dzīves apstākļiem (EU-SILC)</w:t>
      </w:r>
      <w:r w:rsidRPr="009B1F9A">
        <w:rPr>
          <w:sz w:val="28"/>
          <w:szCs w:val="28"/>
          <w:lang w:val="lv-LV"/>
        </w:rPr>
        <w:t>, prasību piemērošanu</w:t>
      </w:r>
      <w:r w:rsidR="004A4725" w:rsidRPr="009B1F9A">
        <w:rPr>
          <w:sz w:val="28"/>
          <w:szCs w:val="28"/>
          <w:lang w:val="lv-LV"/>
        </w:rPr>
        <w:t xml:space="preserve"> </w:t>
      </w:r>
      <w:r w:rsidRPr="009B1F9A">
        <w:rPr>
          <w:sz w:val="28"/>
          <w:szCs w:val="28"/>
          <w:lang w:val="lv-LV"/>
        </w:rPr>
        <w:t xml:space="preserve"> (</w:t>
      </w:r>
      <w:r w:rsidR="006F0FA2" w:rsidRPr="009B1F9A">
        <w:rPr>
          <w:sz w:val="28"/>
          <w:szCs w:val="28"/>
          <w:lang w:val="lv-LV"/>
        </w:rPr>
        <w:t>1</w:t>
      </w:r>
      <w:r w:rsidR="00E468ED" w:rsidRPr="009B1F9A">
        <w:rPr>
          <w:sz w:val="28"/>
          <w:szCs w:val="28"/>
          <w:lang w:val="lv-LV"/>
        </w:rPr>
        <w:t>36</w:t>
      </w:r>
      <w:r w:rsidRPr="009B1F9A">
        <w:rPr>
          <w:sz w:val="28"/>
          <w:szCs w:val="28"/>
          <w:lang w:val="lv-LV"/>
        </w:rPr>
        <w:t>.</w:t>
      </w:r>
      <w:r w:rsidR="006F0FA2" w:rsidRPr="009B1F9A">
        <w:rPr>
          <w:sz w:val="28"/>
          <w:szCs w:val="28"/>
          <w:lang w:val="lv-LV"/>
        </w:rPr>
        <w:t xml:space="preserve"> </w:t>
      </w:r>
      <w:r w:rsidRPr="009B1F9A">
        <w:rPr>
          <w:sz w:val="28"/>
          <w:szCs w:val="28"/>
          <w:lang w:val="lv-LV"/>
        </w:rPr>
        <w:t>pielikums)</w:t>
      </w:r>
      <w:r w:rsidR="005511B3" w:rsidRPr="009B1F9A">
        <w:rPr>
          <w:sz w:val="28"/>
          <w:szCs w:val="28"/>
          <w:lang w:val="lv-LV"/>
        </w:rPr>
        <w:t>;</w:t>
      </w:r>
    </w:p>
    <w:p w14:paraId="6FE047A9" w14:textId="73D6E3EA" w:rsidR="00F12FF7" w:rsidRPr="009B1F9A" w:rsidRDefault="00B7396C" w:rsidP="00DB2CAE">
      <w:pPr>
        <w:spacing w:after="120"/>
        <w:ind w:firstLine="720"/>
        <w:jc w:val="both"/>
        <w:rPr>
          <w:sz w:val="28"/>
          <w:szCs w:val="28"/>
          <w:lang w:val="lv-LV"/>
        </w:rPr>
      </w:pPr>
      <w:r w:rsidRPr="009B1F9A">
        <w:rPr>
          <w:sz w:val="28"/>
          <w:szCs w:val="28"/>
          <w:lang w:val="lv-LV"/>
        </w:rPr>
        <w:t xml:space="preserve"> </w:t>
      </w:r>
      <w:r w:rsidR="00F12FF7" w:rsidRPr="009B1F9A">
        <w:rPr>
          <w:sz w:val="28"/>
          <w:szCs w:val="28"/>
          <w:lang w:val="lv-LV"/>
        </w:rPr>
        <w:t>2.1</w:t>
      </w:r>
      <w:r w:rsidR="00490EA3" w:rsidRPr="009B1F9A">
        <w:rPr>
          <w:sz w:val="28"/>
          <w:szCs w:val="28"/>
          <w:lang w:val="lv-LV"/>
        </w:rPr>
        <w:t>37</w:t>
      </w:r>
      <w:r w:rsidR="00F12FF7" w:rsidRPr="009B1F9A">
        <w:rPr>
          <w:sz w:val="28"/>
          <w:szCs w:val="28"/>
          <w:lang w:val="lv-LV"/>
        </w:rPr>
        <w:t>. veidlapa Nr. 1-</w:t>
      </w:r>
      <w:r w:rsidR="00490EA3" w:rsidRPr="009B1F9A">
        <w:rPr>
          <w:sz w:val="28"/>
          <w:szCs w:val="28"/>
          <w:lang w:val="lv-LV"/>
        </w:rPr>
        <w:t>ER</w:t>
      </w:r>
      <w:r w:rsidR="0099277B" w:rsidRPr="009B1F9A">
        <w:rPr>
          <w:sz w:val="28"/>
          <w:szCs w:val="28"/>
          <w:lang w:val="lv-LV"/>
        </w:rPr>
        <w:t xml:space="preserve"> </w:t>
      </w:r>
      <w:r w:rsidR="007B2CF7" w:rsidRPr="005E6A9D">
        <w:rPr>
          <w:sz w:val="28"/>
          <w:szCs w:val="28"/>
          <w:lang w:val="lv-LV"/>
        </w:rPr>
        <w:t>"</w:t>
      </w:r>
      <w:r w:rsidR="00490EA3" w:rsidRPr="009B1F9A">
        <w:rPr>
          <w:sz w:val="28"/>
          <w:szCs w:val="28"/>
          <w:lang w:val="lv-LV"/>
        </w:rPr>
        <w:t xml:space="preserve">Pārskats par enerģētisko resursu izlietošanu rūpniecības sektorā </w:t>
      </w:r>
      <w:r w:rsidR="00490EA3" w:rsidRPr="00DC22DA">
        <w:rPr>
          <w:sz w:val="28"/>
          <w:szCs w:val="28"/>
          <w:lang w:val="lv-LV"/>
        </w:rPr>
        <w:t>2018. gadā</w:t>
      </w:r>
      <w:r w:rsidR="007B2CF7" w:rsidRPr="005E6A9D">
        <w:rPr>
          <w:sz w:val="28"/>
          <w:szCs w:val="28"/>
          <w:lang w:val="lv-LV"/>
        </w:rPr>
        <w:t>"</w:t>
      </w:r>
      <w:r w:rsidR="0099277B" w:rsidRPr="00DC22DA">
        <w:rPr>
          <w:sz w:val="28"/>
          <w:szCs w:val="28"/>
          <w:lang w:val="lv-LV"/>
        </w:rPr>
        <w:t xml:space="preserve"> </w:t>
      </w:r>
      <w:r w:rsidR="00F12FF7" w:rsidRPr="00DC22DA">
        <w:rPr>
          <w:sz w:val="28"/>
          <w:szCs w:val="28"/>
          <w:lang w:val="lv-LV"/>
        </w:rPr>
        <w:t>(1</w:t>
      </w:r>
      <w:r w:rsidR="00490EA3" w:rsidRPr="00DC22DA">
        <w:rPr>
          <w:sz w:val="28"/>
          <w:szCs w:val="28"/>
          <w:lang w:val="lv-LV"/>
        </w:rPr>
        <w:t>37</w:t>
      </w:r>
      <w:r w:rsidR="00F12FF7" w:rsidRPr="009B1F9A">
        <w:rPr>
          <w:sz w:val="28"/>
          <w:szCs w:val="28"/>
          <w:lang w:val="lv-LV"/>
        </w:rPr>
        <w:t>. pielikums)</w:t>
      </w:r>
      <w:r w:rsidR="005511B3" w:rsidRPr="009B1F9A">
        <w:rPr>
          <w:sz w:val="28"/>
          <w:szCs w:val="28"/>
          <w:lang w:val="lv-LV"/>
        </w:rPr>
        <w:t>;</w:t>
      </w:r>
      <w:r w:rsidR="0099277B" w:rsidRPr="009B1F9A">
        <w:rPr>
          <w:sz w:val="28"/>
          <w:szCs w:val="28"/>
          <w:lang w:val="lv-LV"/>
        </w:rPr>
        <w:t xml:space="preserve"> </w:t>
      </w:r>
    </w:p>
    <w:p w14:paraId="0A2A1F20" w14:textId="5DB941AD" w:rsidR="007D193D" w:rsidRPr="009B1F9A" w:rsidRDefault="00B7396C" w:rsidP="00DB2CAE">
      <w:pPr>
        <w:spacing w:after="120"/>
        <w:ind w:firstLine="720"/>
        <w:jc w:val="both"/>
        <w:rPr>
          <w:sz w:val="28"/>
          <w:szCs w:val="28"/>
          <w:lang w:val="lv-LV"/>
        </w:rPr>
      </w:pPr>
      <w:r w:rsidRPr="009B1F9A">
        <w:rPr>
          <w:sz w:val="28"/>
          <w:szCs w:val="28"/>
          <w:lang w:val="lv-LV"/>
        </w:rPr>
        <w:t xml:space="preserve"> </w:t>
      </w:r>
      <w:r w:rsidR="007D193D" w:rsidRPr="009B1F9A">
        <w:rPr>
          <w:sz w:val="28"/>
          <w:szCs w:val="28"/>
          <w:lang w:val="lv-LV"/>
        </w:rPr>
        <w:t>2.13</w:t>
      </w:r>
      <w:r w:rsidR="00490EA3" w:rsidRPr="009B1F9A">
        <w:rPr>
          <w:sz w:val="28"/>
          <w:szCs w:val="28"/>
          <w:lang w:val="lv-LV"/>
        </w:rPr>
        <w:t>8</w:t>
      </w:r>
      <w:r w:rsidR="007D193D" w:rsidRPr="009B1F9A">
        <w:rPr>
          <w:sz w:val="28"/>
          <w:szCs w:val="28"/>
          <w:lang w:val="lv-LV"/>
        </w:rPr>
        <w:t xml:space="preserve">. veidlapa Nr. </w:t>
      </w:r>
      <w:r w:rsidR="00490EA3" w:rsidRPr="009B1F9A">
        <w:rPr>
          <w:sz w:val="28"/>
          <w:szCs w:val="28"/>
          <w:lang w:val="lv-LV"/>
        </w:rPr>
        <w:t>5-darbs</w:t>
      </w:r>
      <w:r w:rsidR="007D193D" w:rsidRPr="009B1F9A">
        <w:rPr>
          <w:sz w:val="28"/>
          <w:szCs w:val="28"/>
          <w:lang w:val="lv-LV"/>
        </w:rPr>
        <w:t xml:space="preserve"> </w:t>
      </w:r>
      <w:r w:rsidR="007B2CF7" w:rsidRPr="005E6A9D">
        <w:rPr>
          <w:sz w:val="28"/>
          <w:szCs w:val="28"/>
          <w:lang w:val="lv-LV"/>
        </w:rPr>
        <w:t>"</w:t>
      </w:r>
      <w:r w:rsidR="00490EA3" w:rsidRPr="009B1F9A">
        <w:rPr>
          <w:sz w:val="28"/>
          <w:szCs w:val="28"/>
          <w:lang w:val="lv-LV"/>
        </w:rPr>
        <w:t>Pārskats par darba samaksas struktūru 2018. gadā</w:t>
      </w:r>
      <w:r w:rsidR="007B2CF7" w:rsidRPr="005E6A9D">
        <w:rPr>
          <w:sz w:val="28"/>
          <w:szCs w:val="28"/>
          <w:lang w:val="lv-LV"/>
        </w:rPr>
        <w:t xml:space="preserve">", </w:t>
      </w:r>
      <w:r w:rsidR="00490EA3" w:rsidRPr="009B1F9A">
        <w:rPr>
          <w:sz w:val="28"/>
          <w:szCs w:val="28"/>
          <w:lang w:val="lv-LV"/>
        </w:rPr>
        <w:t xml:space="preserve"> kura nodrošina arī </w:t>
      </w:r>
      <w:r w:rsidR="00490EA3" w:rsidRPr="009B1F9A">
        <w:rPr>
          <w:color w:val="000000" w:themeColor="text1"/>
          <w:sz w:val="28"/>
          <w:szCs w:val="28"/>
          <w:lang w:val="lv-LV"/>
        </w:rPr>
        <w:t>Eiropas Komisijas 2000. gada 8. septembra Regul</w:t>
      </w:r>
      <w:r w:rsidR="009562F9" w:rsidRPr="009B1F9A">
        <w:rPr>
          <w:color w:val="000000" w:themeColor="text1"/>
          <w:sz w:val="28"/>
          <w:szCs w:val="28"/>
          <w:lang w:val="lv-LV"/>
        </w:rPr>
        <w:t>as</w:t>
      </w:r>
      <w:r w:rsidR="00490EA3" w:rsidRPr="009B1F9A">
        <w:rPr>
          <w:color w:val="000000" w:themeColor="text1"/>
          <w:sz w:val="28"/>
          <w:szCs w:val="28"/>
          <w:lang w:val="lv-LV"/>
        </w:rPr>
        <w:t xml:space="preserve"> (EK) Nr. 1916/2000, ar ko īsteno</w:t>
      </w:r>
      <w:r w:rsidR="009562F9" w:rsidRPr="009B1F9A">
        <w:rPr>
          <w:color w:val="000000" w:themeColor="text1"/>
          <w:sz w:val="28"/>
          <w:szCs w:val="28"/>
          <w:lang w:val="lv-LV"/>
        </w:rPr>
        <w:t xml:space="preserve"> 1999. gada 9. marta </w:t>
      </w:r>
      <w:r w:rsidR="00490EA3" w:rsidRPr="009B1F9A">
        <w:rPr>
          <w:color w:val="000000" w:themeColor="text1"/>
          <w:sz w:val="28"/>
          <w:szCs w:val="28"/>
          <w:lang w:val="lv-LV"/>
        </w:rPr>
        <w:t>Padomes Regulu (EK) Nr. 530/1999</w:t>
      </w:r>
      <w:r w:rsidR="00E55398" w:rsidRPr="009B1F9A">
        <w:rPr>
          <w:color w:val="000000" w:themeColor="text1"/>
          <w:sz w:val="28"/>
          <w:szCs w:val="28"/>
          <w:lang w:val="lv-LV"/>
        </w:rPr>
        <w:t xml:space="preserve"> </w:t>
      </w:r>
      <w:r w:rsidR="00E55398" w:rsidRPr="009B1F9A">
        <w:rPr>
          <w:rFonts w:hint="eastAsia"/>
          <w:bCs/>
          <w:color w:val="000000" w:themeColor="text1"/>
          <w:sz w:val="28"/>
          <w:szCs w:val="28"/>
          <w:lang w:val="lv-LV"/>
        </w:rPr>
        <w:t>attiecībā uz strukturālo statistiku par izpeļņu un par darbaspēka izmaksām, kas attiecas uz informācijas par izpeļņas struktūru definēšanu un nodošanu</w:t>
      </w:r>
      <w:r w:rsidR="009562F9" w:rsidRPr="009B1F9A">
        <w:rPr>
          <w:color w:val="000000" w:themeColor="text1"/>
          <w:sz w:val="28"/>
          <w:szCs w:val="28"/>
          <w:lang w:val="lv-LV"/>
        </w:rPr>
        <w:t xml:space="preserve"> (turpmāk – </w:t>
      </w:r>
      <w:r w:rsidR="009562F9" w:rsidRPr="009B1F9A">
        <w:rPr>
          <w:sz w:val="28"/>
          <w:szCs w:val="28"/>
          <w:lang w:val="lv-LV"/>
        </w:rPr>
        <w:t>Komisijas Regula Nr. 1916/2000)</w:t>
      </w:r>
      <w:r w:rsidR="00490EA3" w:rsidRPr="009B1F9A">
        <w:rPr>
          <w:sz w:val="28"/>
          <w:szCs w:val="28"/>
          <w:lang w:val="lv-LV"/>
        </w:rPr>
        <w:t xml:space="preserve">, kā arī </w:t>
      </w:r>
      <w:r w:rsidR="009562F9" w:rsidRPr="009B1F9A">
        <w:rPr>
          <w:sz w:val="28"/>
          <w:szCs w:val="28"/>
          <w:lang w:val="lv-LV"/>
        </w:rPr>
        <w:t xml:space="preserve">2005. gada 21. oktobra </w:t>
      </w:r>
      <w:r w:rsidR="00490EA3" w:rsidRPr="009B1F9A">
        <w:rPr>
          <w:sz w:val="28"/>
          <w:szCs w:val="28"/>
          <w:lang w:val="lv-LV"/>
        </w:rPr>
        <w:t>Komisijas Regul</w:t>
      </w:r>
      <w:r w:rsidR="009562F9" w:rsidRPr="009B1F9A">
        <w:rPr>
          <w:sz w:val="28"/>
          <w:szCs w:val="28"/>
          <w:lang w:val="lv-LV"/>
        </w:rPr>
        <w:t>as</w:t>
      </w:r>
      <w:r w:rsidR="00490EA3" w:rsidRPr="009B1F9A">
        <w:rPr>
          <w:sz w:val="28"/>
          <w:szCs w:val="28"/>
          <w:lang w:val="lv-LV"/>
        </w:rPr>
        <w:t xml:space="preserve"> (EK) Nr. 1738/2005, ar ko groza Regulu (EK) Nr. 1916/2000</w:t>
      </w:r>
      <w:r w:rsidR="009562F9" w:rsidRPr="009B1F9A">
        <w:rPr>
          <w:sz w:val="28"/>
          <w:szCs w:val="28"/>
          <w:lang w:val="lv-LV"/>
        </w:rPr>
        <w:t xml:space="preserve"> (turpmāk – Komisijas Regula Nr. 1738/2005)</w:t>
      </w:r>
      <w:r w:rsidR="00807F79" w:rsidRPr="009B1F9A">
        <w:rPr>
          <w:sz w:val="28"/>
          <w:szCs w:val="28"/>
          <w:lang w:val="lv-LV"/>
        </w:rPr>
        <w:t>, prasību piemērošanu</w:t>
      </w:r>
      <w:r w:rsidR="009562F9" w:rsidRPr="009B1F9A">
        <w:rPr>
          <w:sz w:val="28"/>
          <w:szCs w:val="28"/>
          <w:lang w:val="lv-LV"/>
        </w:rPr>
        <w:t xml:space="preserve"> </w:t>
      </w:r>
      <w:r w:rsidR="007D193D" w:rsidRPr="009B1F9A">
        <w:rPr>
          <w:sz w:val="28"/>
          <w:szCs w:val="28"/>
          <w:lang w:val="lv-LV"/>
        </w:rPr>
        <w:t>(13</w:t>
      </w:r>
      <w:r w:rsidR="00490EA3" w:rsidRPr="009B1F9A">
        <w:rPr>
          <w:sz w:val="28"/>
          <w:szCs w:val="28"/>
          <w:lang w:val="lv-LV"/>
        </w:rPr>
        <w:t>8</w:t>
      </w:r>
      <w:r w:rsidR="007D193D" w:rsidRPr="009B1F9A">
        <w:rPr>
          <w:sz w:val="28"/>
          <w:szCs w:val="28"/>
          <w:lang w:val="lv-LV"/>
        </w:rPr>
        <w:t>. pielikums);</w:t>
      </w:r>
    </w:p>
    <w:p w14:paraId="0CF8C480" w14:textId="23FD84DA" w:rsidR="00DE7883" w:rsidRPr="005E6A9D" w:rsidRDefault="00B7396C" w:rsidP="00DB2CAE">
      <w:pPr>
        <w:spacing w:after="120"/>
        <w:ind w:firstLine="720"/>
        <w:jc w:val="both"/>
        <w:rPr>
          <w:sz w:val="28"/>
          <w:szCs w:val="28"/>
          <w:lang w:val="lv-LV"/>
        </w:rPr>
      </w:pPr>
      <w:r w:rsidRPr="009B1F9A">
        <w:rPr>
          <w:sz w:val="28"/>
          <w:szCs w:val="28"/>
          <w:lang w:val="lv-LV"/>
        </w:rPr>
        <w:t xml:space="preserve"> </w:t>
      </w:r>
      <w:r w:rsidR="00DE7883" w:rsidRPr="009B1F9A">
        <w:rPr>
          <w:sz w:val="28"/>
          <w:szCs w:val="28"/>
          <w:lang w:val="lv-LV"/>
        </w:rPr>
        <w:t>2.13</w:t>
      </w:r>
      <w:r w:rsidR="00474614" w:rsidRPr="009B1F9A">
        <w:rPr>
          <w:sz w:val="28"/>
          <w:szCs w:val="28"/>
          <w:lang w:val="lv-LV"/>
        </w:rPr>
        <w:t>9</w:t>
      </w:r>
      <w:r w:rsidR="00DE7883" w:rsidRPr="009B1F9A">
        <w:rPr>
          <w:sz w:val="28"/>
          <w:szCs w:val="28"/>
          <w:lang w:val="lv-LV"/>
        </w:rPr>
        <w:t xml:space="preserve">. veidlapa Nr. </w:t>
      </w:r>
      <w:r w:rsidR="00AA5850" w:rsidRPr="009B1F9A">
        <w:rPr>
          <w:sz w:val="28"/>
          <w:szCs w:val="28"/>
          <w:lang w:val="lv-LV"/>
        </w:rPr>
        <w:t>5-darbs-MkU</w:t>
      </w:r>
      <w:r w:rsidR="00DE7883" w:rsidRPr="009B1F9A">
        <w:rPr>
          <w:sz w:val="28"/>
          <w:szCs w:val="28"/>
          <w:lang w:val="lv-LV"/>
        </w:rPr>
        <w:t xml:space="preserve"> </w:t>
      </w:r>
      <w:r w:rsidR="007B2CF7" w:rsidRPr="005E6A9D">
        <w:rPr>
          <w:sz w:val="28"/>
          <w:szCs w:val="28"/>
          <w:lang w:val="lv-LV"/>
        </w:rPr>
        <w:t>"</w:t>
      </w:r>
      <w:r w:rsidR="00AA5850" w:rsidRPr="009B1F9A">
        <w:rPr>
          <w:sz w:val="28"/>
          <w:szCs w:val="28"/>
          <w:lang w:val="lv-LV" w:eastAsia="lv-LV"/>
        </w:rPr>
        <w:t>Pārskats par darba samaksas struktūru 2018. gadā</w:t>
      </w:r>
      <w:r w:rsidR="007B2CF7" w:rsidRPr="005E6A9D">
        <w:rPr>
          <w:sz w:val="28"/>
          <w:szCs w:val="28"/>
          <w:lang w:val="lv-LV"/>
        </w:rPr>
        <w:t>"</w:t>
      </w:r>
      <w:r w:rsidR="00DE7883" w:rsidRPr="009B1F9A">
        <w:rPr>
          <w:sz w:val="28"/>
          <w:szCs w:val="28"/>
          <w:lang w:val="lv-LV"/>
        </w:rPr>
        <w:t xml:space="preserve">, </w:t>
      </w:r>
      <w:r w:rsidR="00EB2107" w:rsidRPr="005E6A9D">
        <w:rPr>
          <w:sz w:val="28"/>
          <w:szCs w:val="28"/>
          <w:lang w:val="lv-LV"/>
        </w:rPr>
        <w:t xml:space="preserve">kura nodrošina arī </w:t>
      </w:r>
      <w:r w:rsidR="00EB2107" w:rsidRPr="005E6A9D">
        <w:rPr>
          <w:color w:val="000000" w:themeColor="text1"/>
          <w:sz w:val="28"/>
          <w:szCs w:val="28"/>
          <w:lang w:val="lv-LV"/>
        </w:rPr>
        <w:t xml:space="preserve">Eiropas Komisijas 2000. gada 8. septembra Regulas (EK) Nr. 1916/2000, ar ko īsteno 1999. gada 9. marta Padomes Regulu (EK) Nr. 530/1999 </w:t>
      </w:r>
      <w:r w:rsidR="00EB2107" w:rsidRPr="005E6A9D">
        <w:rPr>
          <w:rFonts w:hint="eastAsia"/>
          <w:bCs/>
          <w:color w:val="000000" w:themeColor="text1"/>
          <w:sz w:val="28"/>
          <w:szCs w:val="28"/>
          <w:lang w:val="lv-LV"/>
        </w:rPr>
        <w:t>attiecībā uz strukturālo statistiku par izpeļņu un par darbaspēka izmaksām, kas attiecas uz informācijas par izpeļņas struktūru definēšanu un nodošanu</w:t>
      </w:r>
      <w:r w:rsidR="00EB2107" w:rsidRPr="005E6A9D">
        <w:rPr>
          <w:color w:val="000000" w:themeColor="text1"/>
          <w:sz w:val="28"/>
          <w:szCs w:val="28"/>
          <w:lang w:val="lv-LV"/>
        </w:rPr>
        <w:t xml:space="preserve"> (turpmāk – </w:t>
      </w:r>
      <w:r w:rsidR="00EB2107" w:rsidRPr="005E6A9D">
        <w:rPr>
          <w:sz w:val="28"/>
          <w:szCs w:val="28"/>
          <w:lang w:val="lv-LV"/>
        </w:rPr>
        <w:t xml:space="preserve">Komisijas Regula Nr. 1916/2000), kā arī 2005. </w:t>
      </w:r>
      <w:r w:rsidR="00EB2107" w:rsidRPr="005E6A9D">
        <w:rPr>
          <w:sz w:val="28"/>
          <w:szCs w:val="28"/>
          <w:lang w:val="lv-LV"/>
        </w:rPr>
        <w:lastRenderedPageBreak/>
        <w:t>gada 21. oktobra Komisijas Regulas (EK) Nr. 1738/2005, ar ko groza Regulu (EK) Nr. 1916/2000 (turpmāk – Komisijas Regula Nr. 1738/2005), prasību piemērošanu</w:t>
      </w:r>
      <w:r w:rsidR="00DE7883" w:rsidRPr="005E6A9D">
        <w:rPr>
          <w:sz w:val="28"/>
          <w:szCs w:val="28"/>
          <w:lang w:val="lv-LV"/>
        </w:rPr>
        <w:t xml:space="preserve"> (13</w:t>
      </w:r>
      <w:r w:rsidR="00360F2E" w:rsidRPr="005E6A9D">
        <w:rPr>
          <w:sz w:val="28"/>
          <w:szCs w:val="28"/>
          <w:lang w:val="lv-LV"/>
        </w:rPr>
        <w:t>9</w:t>
      </w:r>
      <w:r w:rsidR="00DE7883" w:rsidRPr="005E6A9D">
        <w:rPr>
          <w:sz w:val="28"/>
          <w:szCs w:val="28"/>
          <w:lang w:val="lv-LV"/>
        </w:rPr>
        <w:t>. pielikums);</w:t>
      </w:r>
    </w:p>
    <w:p w14:paraId="3E972CFB" w14:textId="4FAB87C9" w:rsidR="00E21ADA" w:rsidRPr="009B1F9A" w:rsidRDefault="00B7396C" w:rsidP="00DB2CAE">
      <w:pPr>
        <w:spacing w:after="120"/>
        <w:ind w:firstLine="720"/>
        <w:jc w:val="both"/>
        <w:rPr>
          <w:sz w:val="28"/>
          <w:szCs w:val="28"/>
          <w:lang w:val="lv-LV"/>
        </w:rPr>
      </w:pPr>
      <w:r w:rsidRPr="005E6A9D">
        <w:rPr>
          <w:sz w:val="28"/>
          <w:szCs w:val="28"/>
          <w:lang w:val="lv-LV"/>
        </w:rPr>
        <w:t xml:space="preserve"> </w:t>
      </w:r>
      <w:r w:rsidR="00E21ADA" w:rsidRPr="005E6A9D">
        <w:rPr>
          <w:sz w:val="28"/>
          <w:szCs w:val="28"/>
          <w:lang w:val="lv-LV"/>
        </w:rPr>
        <w:t>2.1</w:t>
      </w:r>
      <w:r w:rsidR="00360F2E" w:rsidRPr="005E6A9D">
        <w:rPr>
          <w:sz w:val="28"/>
          <w:szCs w:val="28"/>
          <w:lang w:val="lv-LV"/>
        </w:rPr>
        <w:t>40</w:t>
      </w:r>
      <w:r w:rsidR="00E21ADA" w:rsidRPr="005E6A9D">
        <w:rPr>
          <w:sz w:val="28"/>
          <w:szCs w:val="28"/>
          <w:lang w:val="lv-LV"/>
        </w:rPr>
        <w:t xml:space="preserve">. veidlapa Nr. </w:t>
      </w:r>
      <w:r w:rsidR="00360F2E" w:rsidRPr="005E6A9D">
        <w:rPr>
          <w:sz w:val="28"/>
          <w:szCs w:val="28"/>
          <w:lang w:val="lv-LV"/>
        </w:rPr>
        <w:t>5-darbs-VTP</w:t>
      </w:r>
      <w:r w:rsidR="00E21ADA" w:rsidRPr="005E6A9D">
        <w:rPr>
          <w:sz w:val="28"/>
          <w:szCs w:val="28"/>
          <w:lang w:val="lv-LV"/>
        </w:rPr>
        <w:t xml:space="preserve"> </w:t>
      </w:r>
      <w:r w:rsidR="007B2CF7" w:rsidRPr="005E6A9D">
        <w:rPr>
          <w:sz w:val="28"/>
          <w:szCs w:val="28"/>
          <w:lang w:val="lv-LV"/>
        </w:rPr>
        <w:t>"</w:t>
      </w:r>
      <w:r w:rsidR="00360F2E" w:rsidRPr="005E6A9D">
        <w:rPr>
          <w:sz w:val="28"/>
          <w:szCs w:val="28"/>
          <w:lang w:val="lv-LV"/>
        </w:rPr>
        <w:t>Pārskats par darba samaksas struktūru 2018. gadā</w:t>
      </w:r>
      <w:r w:rsidR="007B2CF7" w:rsidRPr="005E6A9D">
        <w:rPr>
          <w:sz w:val="28"/>
          <w:szCs w:val="28"/>
          <w:lang w:val="lv-LV"/>
        </w:rPr>
        <w:t>"</w:t>
      </w:r>
      <w:r w:rsidR="00E21ADA" w:rsidRPr="005E6A9D">
        <w:rPr>
          <w:sz w:val="28"/>
          <w:szCs w:val="28"/>
          <w:lang w:val="lv-LV"/>
        </w:rPr>
        <w:t xml:space="preserve">, </w:t>
      </w:r>
      <w:r w:rsidR="00EB2107" w:rsidRPr="005E6A9D">
        <w:rPr>
          <w:sz w:val="28"/>
          <w:szCs w:val="28"/>
          <w:lang w:val="lv-LV"/>
        </w:rPr>
        <w:t xml:space="preserve">kura nodrošina arī </w:t>
      </w:r>
      <w:r w:rsidR="00EB2107" w:rsidRPr="005E6A9D">
        <w:rPr>
          <w:color w:val="000000" w:themeColor="text1"/>
          <w:sz w:val="28"/>
          <w:szCs w:val="28"/>
          <w:lang w:val="lv-LV"/>
        </w:rPr>
        <w:t xml:space="preserve">Eiropas Komisijas 2000. gada 8. septembra Regulas (EK) Nr. 1916/2000, ar ko īsteno 1999. gada 9. marta Padomes Regulu (EK) Nr. 530/1999 </w:t>
      </w:r>
      <w:r w:rsidR="00EB2107" w:rsidRPr="005E6A9D">
        <w:rPr>
          <w:rFonts w:hint="eastAsia"/>
          <w:bCs/>
          <w:color w:val="000000" w:themeColor="text1"/>
          <w:sz w:val="28"/>
          <w:szCs w:val="28"/>
          <w:lang w:val="lv-LV"/>
        </w:rPr>
        <w:t>attiecībā uz strukturālo statistiku par izpeļņu un par darbaspēka izmaksām, k</w:t>
      </w:r>
      <w:bookmarkStart w:id="1" w:name="_GoBack"/>
      <w:bookmarkEnd w:id="1"/>
      <w:r w:rsidR="00EB2107" w:rsidRPr="005E6A9D">
        <w:rPr>
          <w:rFonts w:hint="eastAsia"/>
          <w:bCs/>
          <w:color w:val="000000" w:themeColor="text1"/>
          <w:sz w:val="28"/>
          <w:szCs w:val="28"/>
          <w:lang w:val="lv-LV"/>
        </w:rPr>
        <w:t>as attiecas uz informācijas par izpeļņas struktūru definēšanu un nodošanu</w:t>
      </w:r>
      <w:r w:rsidR="00EB2107" w:rsidRPr="005E6A9D">
        <w:rPr>
          <w:color w:val="000000" w:themeColor="text1"/>
          <w:sz w:val="28"/>
          <w:szCs w:val="28"/>
          <w:lang w:val="lv-LV"/>
        </w:rPr>
        <w:t xml:space="preserve"> (turpmāk – </w:t>
      </w:r>
      <w:r w:rsidR="00EB2107" w:rsidRPr="005E6A9D">
        <w:rPr>
          <w:sz w:val="28"/>
          <w:szCs w:val="28"/>
          <w:lang w:val="lv-LV"/>
        </w:rPr>
        <w:t>Komisijas Regula Nr. 1916/2000), kā arī 2005. gada 21. oktobra Komisijas Regulas (EK) Nr. 1738/2005, ar ko groza Regulu (EK) Nr. 1916/2000 (turpmāk – Komisijas Regula Nr. 1738/2005), prasību piemērošanu</w:t>
      </w:r>
      <w:r w:rsidR="00EB2107">
        <w:rPr>
          <w:sz w:val="28"/>
          <w:szCs w:val="28"/>
          <w:lang w:val="lv-LV"/>
        </w:rPr>
        <w:t xml:space="preserve"> </w:t>
      </w:r>
      <w:r w:rsidR="00E21ADA" w:rsidRPr="009B1F9A">
        <w:rPr>
          <w:sz w:val="28"/>
          <w:szCs w:val="28"/>
          <w:lang w:val="lv-LV"/>
        </w:rPr>
        <w:t>(</w:t>
      </w:r>
      <w:r w:rsidR="000A0BF8" w:rsidRPr="009B1F9A">
        <w:rPr>
          <w:sz w:val="28"/>
          <w:szCs w:val="28"/>
          <w:lang w:val="lv-LV"/>
        </w:rPr>
        <w:t>1</w:t>
      </w:r>
      <w:r w:rsidR="00360F2E" w:rsidRPr="009B1F9A">
        <w:rPr>
          <w:sz w:val="28"/>
          <w:szCs w:val="28"/>
          <w:lang w:val="lv-LV"/>
        </w:rPr>
        <w:t>40</w:t>
      </w:r>
      <w:r w:rsidR="00E21ADA" w:rsidRPr="009B1F9A">
        <w:rPr>
          <w:sz w:val="28"/>
          <w:szCs w:val="28"/>
          <w:lang w:val="lv-LV"/>
        </w:rPr>
        <w:t>. pielikums);</w:t>
      </w:r>
    </w:p>
    <w:p w14:paraId="48A561CA" w14:textId="123F1320" w:rsidR="00A82636" w:rsidRPr="009B1F9A" w:rsidRDefault="00A82636" w:rsidP="00DB2CAE">
      <w:pPr>
        <w:spacing w:after="120"/>
        <w:ind w:firstLine="720"/>
        <w:jc w:val="both"/>
        <w:rPr>
          <w:sz w:val="28"/>
          <w:szCs w:val="28"/>
          <w:lang w:val="lv-LV"/>
        </w:rPr>
      </w:pPr>
      <w:r w:rsidRPr="009B1F9A">
        <w:rPr>
          <w:sz w:val="28"/>
          <w:szCs w:val="28"/>
          <w:lang w:val="lv-LV"/>
        </w:rPr>
        <w:t>2.1</w:t>
      </w:r>
      <w:r w:rsidR="003206AF" w:rsidRPr="009B1F9A">
        <w:rPr>
          <w:sz w:val="28"/>
          <w:szCs w:val="28"/>
          <w:lang w:val="lv-LV"/>
        </w:rPr>
        <w:t>41</w:t>
      </w:r>
      <w:r w:rsidRPr="009B1F9A">
        <w:rPr>
          <w:sz w:val="28"/>
          <w:szCs w:val="28"/>
          <w:lang w:val="lv-LV"/>
        </w:rPr>
        <w:t>. veidlapa Nr. 1-</w:t>
      </w:r>
      <w:r w:rsidR="003206AF" w:rsidRPr="009B1F9A">
        <w:rPr>
          <w:sz w:val="28"/>
          <w:szCs w:val="28"/>
          <w:lang w:val="lv-LV"/>
        </w:rPr>
        <w:t xml:space="preserve">MBA </w:t>
      </w:r>
      <w:r w:rsidR="007B2CF7" w:rsidRPr="005E6A9D">
        <w:rPr>
          <w:sz w:val="28"/>
          <w:szCs w:val="28"/>
          <w:lang w:val="lv-LV"/>
        </w:rPr>
        <w:t>"</w:t>
      </w:r>
      <w:r w:rsidR="003206AF" w:rsidRPr="009B1F9A">
        <w:rPr>
          <w:sz w:val="28"/>
          <w:szCs w:val="28"/>
          <w:lang w:val="pl-PL"/>
        </w:rPr>
        <w:t>Mājsaimniecības aptauja</w:t>
      </w:r>
      <w:r w:rsidR="007B2CF7" w:rsidRPr="005E6A9D">
        <w:rPr>
          <w:sz w:val="28"/>
          <w:szCs w:val="28"/>
          <w:lang w:val="lv-LV"/>
        </w:rPr>
        <w:t>"</w:t>
      </w:r>
      <w:r w:rsidR="003206AF" w:rsidRPr="009B1F9A">
        <w:rPr>
          <w:sz w:val="28"/>
          <w:szCs w:val="28"/>
          <w:lang w:val="lv-LV"/>
        </w:rPr>
        <w:t>, kura nodrošina arī Eiropas Parlamenta un Padomes 2016. gada 11. maija Regulas (ES) Nr. 2016/792 par saskaņotajiem patēriņa cenu indeksiem un mājokļu cenu indeksu, un ar ko atceļ Padomes 1995. gada 23. oktobra Regul</w:t>
      </w:r>
      <w:r w:rsidR="00564306" w:rsidRPr="009B1F9A">
        <w:rPr>
          <w:sz w:val="28"/>
          <w:szCs w:val="28"/>
          <w:lang w:val="lv-LV"/>
        </w:rPr>
        <w:t>u</w:t>
      </w:r>
      <w:r w:rsidR="003206AF" w:rsidRPr="009B1F9A">
        <w:rPr>
          <w:sz w:val="28"/>
          <w:szCs w:val="28"/>
          <w:lang w:val="lv-LV"/>
        </w:rPr>
        <w:t xml:space="preserve"> (EK) Nr. 2494/95 (turpmāk – Eiropas Parlamenta un Padomes Regula Nr. </w:t>
      </w:r>
      <w:r w:rsidR="008D1ADF" w:rsidRPr="009B1F9A">
        <w:rPr>
          <w:sz w:val="28"/>
          <w:szCs w:val="28"/>
          <w:lang w:val="lv-LV"/>
        </w:rPr>
        <w:t>2016/792</w:t>
      </w:r>
      <w:r w:rsidR="003206AF" w:rsidRPr="009B1F9A">
        <w:rPr>
          <w:sz w:val="28"/>
          <w:szCs w:val="28"/>
          <w:lang w:val="lv-LV"/>
        </w:rPr>
        <w:t xml:space="preserve">) un Komisijas </w:t>
      </w:r>
      <w:r w:rsidR="00564306" w:rsidRPr="009B1F9A">
        <w:rPr>
          <w:sz w:val="28"/>
          <w:szCs w:val="28"/>
          <w:lang w:val="lv-LV"/>
        </w:rPr>
        <w:t>2015. gada 22. aprīļa</w:t>
      </w:r>
      <w:r w:rsidR="003206AF" w:rsidRPr="009B1F9A">
        <w:rPr>
          <w:sz w:val="28"/>
          <w:szCs w:val="28"/>
          <w:lang w:val="lv-LV"/>
        </w:rPr>
        <w:t xml:space="preserve"> </w:t>
      </w:r>
      <w:r w:rsidR="00FA0B17" w:rsidRPr="009B1F9A">
        <w:rPr>
          <w:sz w:val="28"/>
          <w:szCs w:val="28"/>
          <w:lang w:val="lv-LV"/>
        </w:rPr>
        <w:t xml:space="preserve">Deleģētās </w:t>
      </w:r>
      <w:r w:rsidR="00564306" w:rsidRPr="009B1F9A">
        <w:rPr>
          <w:sz w:val="28"/>
          <w:szCs w:val="28"/>
          <w:lang w:val="lv-LV"/>
        </w:rPr>
        <w:t>R</w:t>
      </w:r>
      <w:r w:rsidR="003206AF" w:rsidRPr="009B1F9A">
        <w:rPr>
          <w:sz w:val="28"/>
          <w:szCs w:val="28"/>
          <w:lang w:val="lv-LV"/>
        </w:rPr>
        <w:t>egula</w:t>
      </w:r>
      <w:r w:rsidR="00564306" w:rsidRPr="009B1F9A">
        <w:rPr>
          <w:sz w:val="28"/>
          <w:szCs w:val="28"/>
          <w:lang w:val="lv-LV"/>
        </w:rPr>
        <w:t>s</w:t>
      </w:r>
      <w:r w:rsidR="003206AF" w:rsidRPr="009B1F9A">
        <w:rPr>
          <w:sz w:val="28"/>
          <w:szCs w:val="28"/>
          <w:lang w:val="lv-LV"/>
        </w:rPr>
        <w:t xml:space="preserve"> (ES)</w:t>
      </w:r>
      <w:r w:rsidR="00564306" w:rsidRPr="009B1F9A">
        <w:rPr>
          <w:sz w:val="28"/>
          <w:szCs w:val="28"/>
          <w:lang w:val="lv-LV"/>
        </w:rPr>
        <w:t xml:space="preserve"> Nr. </w:t>
      </w:r>
      <w:r w:rsidR="003206AF" w:rsidRPr="009B1F9A">
        <w:rPr>
          <w:sz w:val="28"/>
          <w:szCs w:val="28"/>
          <w:lang w:val="lv-LV"/>
        </w:rPr>
        <w:t xml:space="preserve"> 2015/1342, ar ko Eiropas Parlamenta un Padomes Regulas (ES) Nr. 549/2013 A pielikumā groza metodoloģiju, kas izmantota preču klasifikācijā pēc saimniecības nozarēm</w:t>
      </w:r>
      <w:r w:rsidR="00564306" w:rsidRPr="009B1F9A">
        <w:rPr>
          <w:sz w:val="28"/>
          <w:szCs w:val="28"/>
          <w:lang w:val="lv-LV"/>
        </w:rPr>
        <w:t xml:space="preserve"> (turpmāk – Komisijas Deleģētā Regula Nr. </w:t>
      </w:r>
      <w:r w:rsidR="008D1ADF" w:rsidRPr="009B1F9A">
        <w:rPr>
          <w:sz w:val="28"/>
          <w:szCs w:val="28"/>
          <w:lang w:val="lv-LV"/>
        </w:rPr>
        <w:t>2015/1342</w:t>
      </w:r>
      <w:r w:rsidR="00564306" w:rsidRPr="009B1F9A">
        <w:rPr>
          <w:sz w:val="28"/>
          <w:szCs w:val="28"/>
          <w:lang w:val="lv-LV"/>
        </w:rPr>
        <w:t>), prasību piemērošanu</w:t>
      </w:r>
      <w:r w:rsidR="003206AF" w:rsidRPr="009B1F9A">
        <w:rPr>
          <w:sz w:val="28"/>
          <w:szCs w:val="28"/>
          <w:lang w:val="lv-LV"/>
        </w:rPr>
        <w:t xml:space="preserve"> </w:t>
      </w:r>
      <w:r w:rsidRPr="009B1F9A">
        <w:rPr>
          <w:sz w:val="28"/>
          <w:szCs w:val="28"/>
          <w:lang w:val="lv-LV"/>
        </w:rPr>
        <w:t>(1</w:t>
      </w:r>
      <w:r w:rsidR="003206AF" w:rsidRPr="009B1F9A">
        <w:rPr>
          <w:sz w:val="28"/>
          <w:szCs w:val="28"/>
          <w:lang w:val="lv-LV"/>
        </w:rPr>
        <w:t>41</w:t>
      </w:r>
      <w:r w:rsidRPr="009B1F9A">
        <w:rPr>
          <w:sz w:val="28"/>
          <w:szCs w:val="28"/>
          <w:lang w:val="lv-LV"/>
        </w:rPr>
        <w:t>. pielikums);</w:t>
      </w:r>
    </w:p>
    <w:p w14:paraId="0BA55C9A" w14:textId="5F5F7018" w:rsidR="00DA3A86" w:rsidRPr="009B1F9A" w:rsidRDefault="00717A08" w:rsidP="00DB2CAE">
      <w:pPr>
        <w:spacing w:after="120"/>
        <w:ind w:firstLine="720"/>
        <w:jc w:val="both"/>
        <w:rPr>
          <w:sz w:val="28"/>
          <w:szCs w:val="28"/>
          <w:lang w:val="lv-LV"/>
        </w:rPr>
      </w:pPr>
      <w:r w:rsidRPr="009B1F9A">
        <w:rPr>
          <w:sz w:val="28"/>
          <w:szCs w:val="28"/>
          <w:lang w:val="lv-LV"/>
        </w:rPr>
        <w:t>2.1</w:t>
      </w:r>
      <w:r w:rsidR="00BB1900" w:rsidRPr="009B1F9A">
        <w:rPr>
          <w:sz w:val="28"/>
          <w:szCs w:val="28"/>
          <w:lang w:val="lv-LV"/>
        </w:rPr>
        <w:t>42</w:t>
      </w:r>
      <w:r w:rsidRPr="009B1F9A">
        <w:rPr>
          <w:sz w:val="28"/>
          <w:szCs w:val="28"/>
          <w:lang w:val="lv-LV"/>
        </w:rPr>
        <w:t>. veidlapa Nr. 1-</w:t>
      </w:r>
      <w:r w:rsidR="00857A22" w:rsidRPr="009B1F9A">
        <w:rPr>
          <w:sz w:val="28"/>
          <w:szCs w:val="28"/>
          <w:lang w:val="lv-LV"/>
        </w:rPr>
        <w:t>MBA 1. pielikums</w:t>
      </w:r>
      <w:r w:rsidRPr="009B1F9A">
        <w:rPr>
          <w:sz w:val="28"/>
          <w:szCs w:val="28"/>
          <w:lang w:val="lv-LV"/>
        </w:rPr>
        <w:t xml:space="preserve"> </w:t>
      </w:r>
      <w:r w:rsidR="007B2CF7" w:rsidRPr="009B1F9A">
        <w:rPr>
          <w:sz w:val="28"/>
          <w:szCs w:val="28"/>
        </w:rPr>
        <w:t>"</w:t>
      </w:r>
      <w:r w:rsidR="00857A22" w:rsidRPr="009B1F9A">
        <w:rPr>
          <w:sz w:val="28"/>
          <w:szCs w:val="28"/>
          <w:lang w:val="lv-LV"/>
        </w:rPr>
        <w:t>Sazināšanās ar adresi</w:t>
      </w:r>
      <w:r w:rsidR="007B2CF7" w:rsidRPr="009B1F9A">
        <w:rPr>
          <w:sz w:val="28"/>
          <w:szCs w:val="28"/>
        </w:rPr>
        <w:t>"</w:t>
      </w:r>
      <w:r w:rsidRPr="009B1F9A">
        <w:rPr>
          <w:sz w:val="28"/>
          <w:szCs w:val="28"/>
          <w:lang w:val="lv-LV"/>
        </w:rPr>
        <w:t xml:space="preserve"> (1</w:t>
      </w:r>
      <w:r w:rsidR="00857A22" w:rsidRPr="009B1F9A">
        <w:rPr>
          <w:sz w:val="28"/>
          <w:szCs w:val="28"/>
          <w:lang w:val="lv-LV"/>
        </w:rPr>
        <w:t>42</w:t>
      </w:r>
      <w:r w:rsidRPr="009B1F9A">
        <w:rPr>
          <w:sz w:val="28"/>
          <w:szCs w:val="28"/>
          <w:lang w:val="lv-LV"/>
        </w:rPr>
        <w:t>. pielikums)</w:t>
      </w:r>
      <w:r w:rsidR="00DA3A86" w:rsidRPr="009B1F9A">
        <w:rPr>
          <w:sz w:val="28"/>
          <w:szCs w:val="28"/>
          <w:lang w:val="lv-LV"/>
        </w:rPr>
        <w:t>;</w:t>
      </w:r>
    </w:p>
    <w:p w14:paraId="539EC032" w14:textId="13188712" w:rsidR="00857A22" w:rsidRPr="009B1F9A" w:rsidRDefault="00DA3A86" w:rsidP="00DB2CAE">
      <w:pPr>
        <w:spacing w:after="120"/>
        <w:ind w:firstLine="720"/>
        <w:jc w:val="both"/>
        <w:rPr>
          <w:sz w:val="28"/>
          <w:szCs w:val="28"/>
          <w:lang w:val="lv-LV"/>
        </w:rPr>
      </w:pPr>
      <w:r w:rsidRPr="009B1F9A">
        <w:rPr>
          <w:sz w:val="28"/>
          <w:szCs w:val="28"/>
          <w:lang w:val="lv-LV"/>
        </w:rPr>
        <w:t>2.1</w:t>
      </w:r>
      <w:r w:rsidR="00857A22" w:rsidRPr="009B1F9A">
        <w:rPr>
          <w:sz w:val="28"/>
          <w:szCs w:val="28"/>
          <w:lang w:val="lv-LV"/>
        </w:rPr>
        <w:t>43</w:t>
      </w:r>
      <w:r w:rsidRPr="009B1F9A">
        <w:rPr>
          <w:sz w:val="28"/>
          <w:szCs w:val="28"/>
          <w:lang w:val="lv-LV"/>
        </w:rPr>
        <w:t>. veidlapa Nr. 1-</w:t>
      </w:r>
      <w:r w:rsidR="00857A22" w:rsidRPr="009B1F9A">
        <w:rPr>
          <w:sz w:val="28"/>
          <w:szCs w:val="28"/>
          <w:lang w:val="lv-LV"/>
        </w:rPr>
        <w:t>MBA 2. pielikums</w:t>
      </w:r>
      <w:r w:rsidRPr="009B1F9A">
        <w:rPr>
          <w:sz w:val="28"/>
          <w:szCs w:val="28"/>
          <w:lang w:val="lv-LV"/>
        </w:rPr>
        <w:t xml:space="preserve"> </w:t>
      </w:r>
      <w:r w:rsidR="007B2CF7" w:rsidRPr="009B1F9A">
        <w:rPr>
          <w:sz w:val="28"/>
          <w:szCs w:val="28"/>
        </w:rPr>
        <w:t>"</w:t>
      </w:r>
      <w:r w:rsidR="00857A22" w:rsidRPr="009B1F9A">
        <w:rPr>
          <w:sz w:val="28"/>
          <w:szCs w:val="28"/>
          <w:lang w:val="lv-LV"/>
        </w:rPr>
        <w:t>Personu identifikācija</w:t>
      </w:r>
      <w:r w:rsidR="007B2CF7" w:rsidRPr="009B1F9A">
        <w:rPr>
          <w:sz w:val="28"/>
          <w:szCs w:val="28"/>
        </w:rPr>
        <w:t>"</w:t>
      </w:r>
      <w:r w:rsidRPr="009B1F9A">
        <w:rPr>
          <w:sz w:val="28"/>
          <w:szCs w:val="28"/>
          <w:lang w:val="lv-LV"/>
        </w:rPr>
        <w:t xml:space="preserve"> (1</w:t>
      </w:r>
      <w:r w:rsidR="00857A22" w:rsidRPr="009B1F9A">
        <w:rPr>
          <w:sz w:val="28"/>
          <w:szCs w:val="28"/>
          <w:lang w:val="lv-LV"/>
        </w:rPr>
        <w:t>43</w:t>
      </w:r>
      <w:r w:rsidRPr="009B1F9A">
        <w:rPr>
          <w:sz w:val="28"/>
          <w:szCs w:val="28"/>
          <w:lang w:val="lv-LV"/>
        </w:rPr>
        <w:t>. pielikums)</w:t>
      </w:r>
      <w:r w:rsidR="00857A22" w:rsidRPr="009B1F9A">
        <w:rPr>
          <w:sz w:val="28"/>
          <w:szCs w:val="28"/>
          <w:lang w:val="lv-LV"/>
        </w:rPr>
        <w:t>;</w:t>
      </w:r>
    </w:p>
    <w:p w14:paraId="28F7FA55" w14:textId="4DF3B096" w:rsidR="00857A22" w:rsidRPr="009B1F9A" w:rsidRDefault="00857A22" w:rsidP="00DB2CAE">
      <w:pPr>
        <w:spacing w:after="120"/>
        <w:ind w:firstLine="720"/>
        <w:jc w:val="both"/>
        <w:rPr>
          <w:sz w:val="28"/>
          <w:szCs w:val="28"/>
          <w:lang w:val="lv-LV"/>
        </w:rPr>
      </w:pPr>
      <w:r w:rsidRPr="009B1F9A">
        <w:rPr>
          <w:sz w:val="28"/>
          <w:szCs w:val="28"/>
          <w:lang w:val="lv-LV"/>
        </w:rPr>
        <w:t xml:space="preserve">2.144. veidlapa Nr. 2-MBA </w:t>
      </w:r>
      <w:r w:rsidR="007B2CF7" w:rsidRPr="005E6A9D">
        <w:rPr>
          <w:sz w:val="28"/>
          <w:szCs w:val="28"/>
          <w:lang w:val="lv-LV"/>
        </w:rPr>
        <w:t>"</w:t>
      </w:r>
      <w:r w:rsidRPr="009B1F9A">
        <w:rPr>
          <w:sz w:val="28"/>
          <w:szCs w:val="28"/>
          <w:lang w:val="lv-LV"/>
        </w:rPr>
        <w:t>Mājsaimniecības patēriņa izdevumu dienasgrāmata</w:t>
      </w:r>
      <w:r w:rsidR="007B2CF7" w:rsidRPr="005E6A9D">
        <w:rPr>
          <w:sz w:val="28"/>
          <w:szCs w:val="28"/>
          <w:lang w:val="lv-LV"/>
        </w:rPr>
        <w:t>",</w:t>
      </w:r>
      <w:r w:rsidRPr="009B1F9A">
        <w:rPr>
          <w:sz w:val="28"/>
          <w:szCs w:val="28"/>
          <w:lang w:val="lv-LV"/>
        </w:rPr>
        <w:t xml:space="preserve"> kura nodrošina arī Eiropas Parlamenta un Padomes Regulas Nr. 2016/792 un Komisijas Deleģētās Regulas Nr. 2015/1342, prasību piemērošanu (144. pielikums);</w:t>
      </w:r>
    </w:p>
    <w:p w14:paraId="5EB0749E" w14:textId="626B13BE" w:rsidR="006D5FD7" w:rsidRPr="009B1F9A" w:rsidRDefault="00857A22" w:rsidP="00DB2CAE">
      <w:pPr>
        <w:spacing w:after="120"/>
        <w:ind w:firstLine="720"/>
        <w:jc w:val="both"/>
        <w:rPr>
          <w:sz w:val="28"/>
          <w:szCs w:val="28"/>
          <w:lang w:val="lv-LV"/>
        </w:rPr>
      </w:pPr>
      <w:r w:rsidRPr="009B1F9A">
        <w:rPr>
          <w:sz w:val="28"/>
          <w:szCs w:val="28"/>
          <w:lang w:val="lv-LV"/>
        </w:rPr>
        <w:t xml:space="preserve">2.145. veidlapa Nr. 1-pesticīdi </w:t>
      </w:r>
      <w:r w:rsidR="007B2CF7" w:rsidRPr="005E6A9D">
        <w:rPr>
          <w:sz w:val="28"/>
          <w:szCs w:val="28"/>
          <w:lang w:val="lv-LV"/>
        </w:rPr>
        <w:t>"</w:t>
      </w:r>
      <w:r w:rsidRPr="009B1F9A">
        <w:rPr>
          <w:sz w:val="28"/>
          <w:szCs w:val="28"/>
          <w:lang w:val="lv-LV"/>
        </w:rPr>
        <w:t>Pesticīdu lietošana kultūraugu sējumos un stādījumos</w:t>
      </w:r>
      <w:r w:rsidR="007B2CF7" w:rsidRPr="005E6A9D">
        <w:rPr>
          <w:sz w:val="28"/>
          <w:szCs w:val="28"/>
          <w:lang w:val="lv-LV"/>
        </w:rPr>
        <w:t>"</w:t>
      </w:r>
      <w:r w:rsidRPr="009B1F9A">
        <w:rPr>
          <w:sz w:val="28"/>
          <w:szCs w:val="28"/>
          <w:lang w:val="lv-LV"/>
        </w:rPr>
        <w:t>, kura nodrošina arī Eiropas Parlamenta un Padomes 2009. gada 25. novembra Regulas (EK) Nr.1185/2009</w:t>
      </w:r>
      <w:r w:rsidR="00313C0B" w:rsidRPr="009B1F9A">
        <w:rPr>
          <w:sz w:val="28"/>
          <w:szCs w:val="28"/>
          <w:lang w:val="lv-LV"/>
        </w:rPr>
        <w:t xml:space="preserve"> </w:t>
      </w:r>
      <w:r w:rsidR="00313C0B" w:rsidRPr="009B1F9A">
        <w:rPr>
          <w:bCs/>
          <w:sz w:val="28"/>
          <w:szCs w:val="28"/>
          <w:lang w:val="lv-LV"/>
        </w:rPr>
        <w:t>attiecībā uz statistiku par pesticīdiem</w:t>
      </w:r>
      <w:r w:rsidR="006D5FD7" w:rsidRPr="009B1F9A">
        <w:rPr>
          <w:sz w:val="28"/>
          <w:szCs w:val="28"/>
          <w:lang w:val="lv-LV"/>
        </w:rPr>
        <w:t>,</w:t>
      </w:r>
      <w:r w:rsidRPr="009B1F9A">
        <w:rPr>
          <w:sz w:val="28"/>
          <w:szCs w:val="28"/>
          <w:lang w:val="lv-LV"/>
        </w:rPr>
        <w:t xml:space="preserve"> prasību piemērošanu (145. pielikums);</w:t>
      </w:r>
    </w:p>
    <w:p w14:paraId="5D84B762" w14:textId="58BCA196" w:rsidR="006D5FD7" w:rsidRPr="009B1F9A" w:rsidRDefault="006D5FD7" w:rsidP="00DB2CAE">
      <w:pPr>
        <w:spacing w:after="120"/>
        <w:ind w:firstLine="720"/>
        <w:jc w:val="both"/>
        <w:rPr>
          <w:sz w:val="28"/>
          <w:szCs w:val="28"/>
          <w:lang w:val="lv-LV"/>
        </w:rPr>
      </w:pPr>
      <w:r w:rsidRPr="009B1F9A">
        <w:rPr>
          <w:sz w:val="28"/>
          <w:szCs w:val="28"/>
          <w:lang w:val="lv-LV"/>
        </w:rPr>
        <w:t xml:space="preserve">2.146. veidlapa Nr. </w:t>
      </w:r>
      <w:r w:rsidR="00EF7EB9" w:rsidRPr="009B1F9A">
        <w:rPr>
          <w:sz w:val="28"/>
          <w:szCs w:val="28"/>
          <w:lang w:val="lv-LV"/>
        </w:rPr>
        <w:t>1-lauk</w:t>
      </w:r>
      <w:r w:rsidR="00726035" w:rsidRPr="009B1F9A">
        <w:rPr>
          <w:sz w:val="28"/>
          <w:szCs w:val="28"/>
          <w:lang w:val="lv-LV"/>
        </w:rPr>
        <w:t xml:space="preserve">u </w:t>
      </w:r>
      <w:r w:rsidR="00EF7EB9" w:rsidRPr="009B1F9A">
        <w:rPr>
          <w:sz w:val="28"/>
          <w:szCs w:val="28"/>
          <w:lang w:val="lv-LV"/>
        </w:rPr>
        <w:t>saimniecība</w:t>
      </w:r>
      <w:r w:rsidRPr="009B1F9A">
        <w:rPr>
          <w:sz w:val="28"/>
          <w:szCs w:val="28"/>
          <w:lang w:val="lv-LV"/>
        </w:rPr>
        <w:t xml:space="preserve"> </w:t>
      </w:r>
      <w:r w:rsidR="007B2CF7" w:rsidRPr="005E6A9D">
        <w:rPr>
          <w:sz w:val="28"/>
          <w:szCs w:val="28"/>
          <w:lang w:val="lv-LV"/>
        </w:rPr>
        <w:t>"</w:t>
      </w:r>
      <w:r w:rsidR="00EF7EB9" w:rsidRPr="009B1F9A">
        <w:rPr>
          <w:sz w:val="28"/>
          <w:szCs w:val="28"/>
          <w:lang w:val="lv-LV"/>
        </w:rPr>
        <w:t>Lauku saimniecību darbība 2019. gadā</w:t>
      </w:r>
      <w:r w:rsidR="009B1F9A" w:rsidRPr="005E6A9D">
        <w:rPr>
          <w:sz w:val="28"/>
          <w:szCs w:val="28"/>
          <w:lang w:val="lv-LV"/>
        </w:rPr>
        <w:t>"</w:t>
      </w:r>
      <w:r w:rsidRPr="009B1F9A">
        <w:rPr>
          <w:sz w:val="28"/>
          <w:szCs w:val="28"/>
          <w:lang w:val="lv-LV"/>
        </w:rPr>
        <w:t xml:space="preserve"> (146. pielikums);</w:t>
      </w:r>
    </w:p>
    <w:p w14:paraId="7FED21B9" w14:textId="0837F027" w:rsidR="00DB2CAE" w:rsidRPr="009B1F9A" w:rsidRDefault="006D5FD7" w:rsidP="00771C95">
      <w:pPr>
        <w:spacing w:after="120"/>
        <w:ind w:firstLine="720"/>
        <w:jc w:val="both"/>
        <w:rPr>
          <w:sz w:val="28"/>
          <w:szCs w:val="28"/>
          <w:lang w:val="lv-LV"/>
        </w:rPr>
      </w:pPr>
      <w:r w:rsidRPr="009B1F9A">
        <w:rPr>
          <w:sz w:val="28"/>
          <w:szCs w:val="28"/>
          <w:lang w:val="lv-LV"/>
        </w:rPr>
        <w:t xml:space="preserve">2.147. veidlapa Nr. 1-DSP 4. pielikums (2019) </w:t>
      </w:r>
      <w:r w:rsidR="009B1F9A" w:rsidRPr="005E6A9D">
        <w:rPr>
          <w:sz w:val="28"/>
          <w:szCs w:val="28"/>
          <w:lang w:val="lv-LV"/>
        </w:rPr>
        <w:t>"</w:t>
      </w:r>
      <w:r w:rsidRPr="009B1F9A">
        <w:rPr>
          <w:sz w:val="28"/>
          <w:szCs w:val="28"/>
          <w:lang w:val="lv-LV"/>
        </w:rPr>
        <w:t>Darba organizācija un darbalaiks</w:t>
      </w:r>
      <w:r w:rsidR="009B1F9A" w:rsidRPr="005E6A9D">
        <w:rPr>
          <w:sz w:val="28"/>
          <w:szCs w:val="28"/>
          <w:lang w:val="lv-LV"/>
        </w:rPr>
        <w:t>"</w:t>
      </w:r>
      <w:r w:rsidR="00FD734F" w:rsidRPr="009B1F9A">
        <w:rPr>
          <w:sz w:val="28"/>
          <w:szCs w:val="28"/>
          <w:lang w:val="lv-LV"/>
        </w:rPr>
        <w:t xml:space="preserve">, </w:t>
      </w:r>
      <w:r w:rsidR="009B1F9A" w:rsidRPr="009B1F9A">
        <w:rPr>
          <w:sz w:val="28"/>
          <w:szCs w:val="28"/>
          <w:lang w:val="lv-LV"/>
        </w:rPr>
        <w:t>kura</w:t>
      </w:r>
      <w:r w:rsidR="00FD734F" w:rsidRPr="009B1F9A">
        <w:rPr>
          <w:sz w:val="28"/>
          <w:szCs w:val="28"/>
          <w:lang w:val="lv-LV"/>
        </w:rPr>
        <w:t xml:space="preserve"> nodrošina arī Komisijas 2016. gada 14. jūnija</w:t>
      </w:r>
      <w:r w:rsidR="007F415D" w:rsidRPr="009B1F9A">
        <w:rPr>
          <w:sz w:val="28"/>
          <w:szCs w:val="28"/>
          <w:lang w:val="lv-LV"/>
        </w:rPr>
        <w:t xml:space="preserve"> </w:t>
      </w:r>
      <w:r w:rsidR="008D17AD">
        <w:rPr>
          <w:sz w:val="28"/>
          <w:szCs w:val="28"/>
          <w:lang w:val="lv-LV"/>
        </w:rPr>
        <w:t>D</w:t>
      </w:r>
      <w:r w:rsidR="007F415D" w:rsidRPr="009B1F9A">
        <w:rPr>
          <w:sz w:val="28"/>
          <w:szCs w:val="28"/>
          <w:lang w:val="lv-LV"/>
        </w:rPr>
        <w:t>eleģētās</w:t>
      </w:r>
      <w:r w:rsidR="00FD734F" w:rsidRPr="009B1F9A">
        <w:rPr>
          <w:sz w:val="28"/>
          <w:szCs w:val="28"/>
          <w:lang w:val="lv-LV"/>
        </w:rPr>
        <w:t xml:space="preserve"> </w:t>
      </w:r>
      <w:r w:rsidR="001D7C1A" w:rsidRPr="009B1F9A">
        <w:rPr>
          <w:sz w:val="28"/>
          <w:szCs w:val="28"/>
          <w:lang w:val="lv-LV"/>
        </w:rPr>
        <w:t>R</w:t>
      </w:r>
      <w:r w:rsidR="00FD734F" w:rsidRPr="009B1F9A">
        <w:rPr>
          <w:sz w:val="28"/>
          <w:szCs w:val="28"/>
          <w:lang w:val="lv-LV"/>
        </w:rPr>
        <w:t>egulas (ES) Nr. 2016/1851, ar ko pieņem 2019., 2020. un 2021. gada ad hoc moduļu pr</w:t>
      </w:r>
      <w:r w:rsidR="004007AA" w:rsidRPr="009B1F9A">
        <w:rPr>
          <w:sz w:val="28"/>
          <w:szCs w:val="28"/>
          <w:lang w:val="lv-LV"/>
        </w:rPr>
        <w:t>o</w:t>
      </w:r>
      <w:r w:rsidR="00FD734F" w:rsidRPr="009B1F9A">
        <w:rPr>
          <w:sz w:val="28"/>
          <w:szCs w:val="28"/>
          <w:lang w:val="lv-LV"/>
        </w:rPr>
        <w:t>grammu darbaspēka izlases veida apsekojumam, kas paredzēts Padomes Regulā (EK) Nr. 577/98</w:t>
      </w:r>
      <w:r w:rsidR="00DA7EE0">
        <w:rPr>
          <w:sz w:val="28"/>
          <w:szCs w:val="28"/>
          <w:lang w:val="lv-LV"/>
        </w:rPr>
        <w:t>,</w:t>
      </w:r>
      <w:r w:rsidR="00FD734F" w:rsidRPr="009B1F9A">
        <w:rPr>
          <w:sz w:val="28"/>
          <w:szCs w:val="28"/>
          <w:lang w:val="lv-LV"/>
        </w:rPr>
        <w:t xml:space="preserve"> un </w:t>
      </w:r>
      <w:r w:rsidR="007F415D" w:rsidRPr="009B1F9A">
        <w:rPr>
          <w:sz w:val="28"/>
          <w:szCs w:val="28"/>
          <w:lang w:val="lv-LV"/>
        </w:rPr>
        <w:t xml:space="preserve">Komisijas </w:t>
      </w:r>
      <w:r w:rsidR="00FD734F" w:rsidRPr="009B1F9A">
        <w:rPr>
          <w:sz w:val="28"/>
          <w:szCs w:val="28"/>
          <w:lang w:val="lv-LV"/>
        </w:rPr>
        <w:t>2017. gada 19. decembra</w:t>
      </w:r>
      <w:r w:rsidR="007F415D" w:rsidRPr="009B1F9A">
        <w:rPr>
          <w:sz w:val="28"/>
          <w:szCs w:val="28"/>
          <w:lang w:val="lv-LV"/>
        </w:rPr>
        <w:t xml:space="preserve"> Īstenošanas</w:t>
      </w:r>
      <w:r w:rsidR="00FD734F" w:rsidRPr="009B1F9A">
        <w:rPr>
          <w:sz w:val="28"/>
          <w:szCs w:val="28"/>
          <w:lang w:val="lv-LV"/>
        </w:rPr>
        <w:t xml:space="preserve"> </w:t>
      </w:r>
      <w:r w:rsidR="007F415D" w:rsidRPr="009B1F9A">
        <w:rPr>
          <w:sz w:val="28"/>
          <w:szCs w:val="28"/>
          <w:lang w:val="lv-LV"/>
        </w:rPr>
        <w:t>Regulas</w:t>
      </w:r>
      <w:r w:rsidR="00FD734F" w:rsidRPr="009B1F9A">
        <w:rPr>
          <w:sz w:val="28"/>
          <w:szCs w:val="28"/>
          <w:lang w:val="lv-LV"/>
        </w:rPr>
        <w:t xml:space="preserve"> (ES) Nr. 2017/2384, ar ko attiecībā uz darbaspēka izlases veida apsekojumu saskaņā ar Padomes Regulu (EK) Nr. 577/98 precizē tehniskos rādītājus 2019. gada ad hoc modulim par darba organizāciju un darba laika režīmu, prasību piemērošanu </w:t>
      </w:r>
      <w:r w:rsidRPr="009B1F9A">
        <w:rPr>
          <w:sz w:val="28"/>
          <w:szCs w:val="28"/>
          <w:lang w:val="lv-LV"/>
        </w:rPr>
        <w:t>(14</w:t>
      </w:r>
      <w:r w:rsidR="006D4403" w:rsidRPr="009B1F9A">
        <w:rPr>
          <w:sz w:val="28"/>
          <w:szCs w:val="28"/>
          <w:lang w:val="lv-LV"/>
        </w:rPr>
        <w:t>7</w:t>
      </w:r>
      <w:r w:rsidRPr="009B1F9A">
        <w:rPr>
          <w:sz w:val="28"/>
          <w:szCs w:val="28"/>
          <w:lang w:val="lv-LV"/>
        </w:rPr>
        <w:t>. pielikums).</w:t>
      </w:r>
      <w:r w:rsidR="00717A08" w:rsidRPr="009B1F9A">
        <w:rPr>
          <w:sz w:val="28"/>
          <w:szCs w:val="28"/>
          <w:lang w:val="lv-LV"/>
        </w:rPr>
        <w:t>”.</w:t>
      </w:r>
    </w:p>
    <w:p w14:paraId="697A7ABA" w14:textId="2E2DB8A3" w:rsidR="00E65C35" w:rsidRPr="009B1F9A" w:rsidRDefault="00E65C35" w:rsidP="00771C95">
      <w:pPr>
        <w:spacing w:after="120"/>
        <w:ind w:firstLine="720"/>
        <w:jc w:val="both"/>
        <w:rPr>
          <w:sz w:val="28"/>
          <w:szCs w:val="28"/>
          <w:lang w:val="lv-LV"/>
        </w:rPr>
      </w:pPr>
      <w:r w:rsidRPr="009B1F9A">
        <w:rPr>
          <w:sz w:val="28"/>
          <w:szCs w:val="28"/>
          <w:lang w:val="lv-LV"/>
        </w:rPr>
        <w:t>1</w:t>
      </w:r>
      <w:r w:rsidR="00DC22DA">
        <w:rPr>
          <w:sz w:val="28"/>
          <w:szCs w:val="28"/>
          <w:lang w:val="lv-LV"/>
        </w:rPr>
        <w:t>6</w:t>
      </w:r>
      <w:r w:rsidRPr="009B1F9A">
        <w:rPr>
          <w:sz w:val="28"/>
          <w:szCs w:val="28"/>
          <w:lang w:val="lv-LV"/>
        </w:rPr>
        <w:t>. Izteikt 8. pielikumu jaunā redakcijā (1. pielikums).</w:t>
      </w:r>
    </w:p>
    <w:p w14:paraId="464159B7" w14:textId="48318281" w:rsidR="00E65C35" w:rsidRPr="009B1F9A" w:rsidRDefault="00E65C35" w:rsidP="00771C95">
      <w:pPr>
        <w:spacing w:after="120"/>
        <w:ind w:firstLine="720"/>
        <w:jc w:val="both"/>
        <w:rPr>
          <w:sz w:val="28"/>
          <w:szCs w:val="28"/>
          <w:lang w:val="lv-LV"/>
        </w:rPr>
      </w:pPr>
      <w:r w:rsidRPr="009B1F9A">
        <w:rPr>
          <w:sz w:val="28"/>
          <w:szCs w:val="28"/>
          <w:lang w:val="lv-LV"/>
        </w:rPr>
        <w:t>1</w:t>
      </w:r>
      <w:r w:rsidR="00DC22DA">
        <w:rPr>
          <w:sz w:val="28"/>
          <w:szCs w:val="28"/>
          <w:lang w:val="lv-LV"/>
        </w:rPr>
        <w:t>7</w:t>
      </w:r>
      <w:r w:rsidRPr="009B1F9A">
        <w:rPr>
          <w:sz w:val="28"/>
          <w:szCs w:val="28"/>
          <w:lang w:val="lv-LV"/>
        </w:rPr>
        <w:t xml:space="preserve">. Izteikt 13. un 14. pielikumu jaunā redakcijā (2. un 3. pielikums). </w:t>
      </w:r>
    </w:p>
    <w:p w14:paraId="0C45A7BF" w14:textId="776B88B7" w:rsidR="00E65C35" w:rsidRPr="009B1F9A" w:rsidRDefault="00E65C35" w:rsidP="00771C95">
      <w:pPr>
        <w:spacing w:after="120"/>
        <w:ind w:firstLine="720"/>
        <w:jc w:val="both"/>
        <w:rPr>
          <w:sz w:val="28"/>
          <w:szCs w:val="28"/>
          <w:lang w:val="lv-LV"/>
        </w:rPr>
      </w:pPr>
      <w:r w:rsidRPr="009B1F9A">
        <w:rPr>
          <w:sz w:val="28"/>
          <w:szCs w:val="28"/>
          <w:lang w:val="lv-LV"/>
        </w:rPr>
        <w:t>1</w:t>
      </w:r>
      <w:r w:rsidR="00DC22DA">
        <w:rPr>
          <w:sz w:val="28"/>
          <w:szCs w:val="28"/>
          <w:lang w:val="lv-LV"/>
        </w:rPr>
        <w:t>8</w:t>
      </w:r>
      <w:r w:rsidRPr="009B1F9A">
        <w:rPr>
          <w:sz w:val="28"/>
          <w:szCs w:val="28"/>
          <w:lang w:val="lv-LV"/>
        </w:rPr>
        <w:t>. Izteikt 16. pielikumu jaunā redakcijā (4. pielikums).</w:t>
      </w:r>
    </w:p>
    <w:p w14:paraId="5C19D182" w14:textId="1438F76A" w:rsidR="00E65C35" w:rsidRDefault="00E65C35" w:rsidP="00771C95">
      <w:pPr>
        <w:spacing w:after="120"/>
        <w:ind w:firstLine="720"/>
        <w:jc w:val="both"/>
        <w:rPr>
          <w:sz w:val="28"/>
          <w:szCs w:val="28"/>
          <w:lang w:val="lv-LV"/>
        </w:rPr>
      </w:pPr>
      <w:r w:rsidRPr="009B1F9A">
        <w:rPr>
          <w:sz w:val="28"/>
          <w:szCs w:val="28"/>
          <w:lang w:val="lv-LV"/>
        </w:rPr>
        <w:lastRenderedPageBreak/>
        <w:t>1</w:t>
      </w:r>
      <w:r w:rsidR="00DC22DA">
        <w:rPr>
          <w:sz w:val="28"/>
          <w:szCs w:val="28"/>
          <w:lang w:val="lv-LV"/>
        </w:rPr>
        <w:t>9</w:t>
      </w:r>
      <w:r w:rsidRPr="009B1F9A">
        <w:rPr>
          <w:sz w:val="28"/>
          <w:szCs w:val="28"/>
          <w:lang w:val="lv-LV"/>
        </w:rPr>
        <w:t>. Izteikt 18. pielikumu jaunā redakcijā (5. pielikums).</w:t>
      </w:r>
    </w:p>
    <w:p w14:paraId="557E17C5" w14:textId="46AA4846" w:rsidR="00A73C22" w:rsidRPr="009B1F9A" w:rsidRDefault="00DC22DA" w:rsidP="00771C95">
      <w:pPr>
        <w:spacing w:after="120"/>
        <w:ind w:firstLine="720"/>
        <w:jc w:val="both"/>
        <w:rPr>
          <w:sz w:val="28"/>
          <w:szCs w:val="28"/>
          <w:lang w:val="lv-LV"/>
        </w:rPr>
      </w:pPr>
      <w:r>
        <w:rPr>
          <w:sz w:val="28"/>
          <w:szCs w:val="28"/>
          <w:lang w:val="lv-LV"/>
        </w:rPr>
        <w:t>20</w:t>
      </w:r>
      <w:r w:rsidR="00A73C22">
        <w:rPr>
          <w:sz w:val="28"/>
          <w:szCs w:val="28"/>
          <w:lang w:val="lv-LV"/>
        </w:rPr>
        <w:t>. Svītrot 19. pielikumu.</w:t>
      </w:r>
    </w:p>
    <w:p w14:paraId="1E93C90E" w14:textId="5671A78D" w:rsidR="00E65C35" w:rsidRPr="009B1F9A" w:rsidRDefault="00DC22DA" w:rsidP="00771C95">
      <w:pPr>
        <w:spacing w:after="120"/>
        <w:ind w:firstLine="720"/>
        <w:jc w:val="both"/>
        <w:rPr>
          <w:sz w:val="28"/>
          <w:szCs w:val="28"/>
          <w:lang w:val="lv-LV"/>
        </w:rPr>
      </w:pPr>
      <w:r>
        <w:rPr>
          <w:sz w:val="28"/>
          <w:szCs w:val="28"/>
          <w:lang w:val="lv-LV"/>
        </w:rPr>
        <w:t>21</w:t>
      </w:r>
      <w:r w:rsidR="00E65C35" w:rsidRPr="009B1F9A">
        <w:rPr>
          <w:sz w:val="28"/>
          <w:szCs w:val="28"/>
          <w:lang w:val="lv-LV"/>
        </w:rPr>
        <w:t>. Izteikt 23. un 24. pielikumu jaunā redakcijā (6. un 7. pielikums).</w:t>
      </w:r>
    </w:p>
    <w:p w14:paraId="59F2D4C3" w14:textId="21DDD0E4" w:rsidR="00E65C35" w:rsidRPr="009B1F9A" w:rsidRDefault="00DC22DA" w:rsidP="00771C95">
      <w:pPr>
        <w:spacing w:after="120"/>
        <w:ind w:firstLine="720"/>
        <w:jc w:val="both"/>
        <w:rPr>
          <w:sz w:val="28"/>
          <w:szCs w:val="28"/>
          <w:lang w:val="lv-LV"/>
        </w:rPr>
      </w:pPr>
      <w:r>
        <w:rPr>
          <w:sz w:val="28"/>
          <w:szCs w:val="28"/>
          <w:lang w:val="lv-LV"/>
        </w:rPr>
        <w:t>22</w:t>
      </w:r>
      <w:r w:rsidR="00E65C35" w:rsidRPr="009B1F9A">
        <w:rPr>
          <w:sz w:val="28"/>
          <w:szCs w:val="28"/>
          <w:lang w:val="lv-LV"/>
        </w:rPr>
        <w:t>. Izteikt 32. pielikumu jaunā redakcijā (8. pielikums).</w:t>
      </w:r>
    </w:p>
    <w:p w14:paraId="728472C7" w14:textId="7E15869A" w:rsidR="00E65C35" w:rsidRPr="009B1F9A" w:rsidRDefault="00295978" w:rsidP="00771C95">
      <w:pPr>
        <w:spacing w:after="120"/>
        <w:ind w:firstLine="720"/>
        <w:jc w:val="both"/>
        <w:rPr>
          <w:sz w:val="28"/>
          <w:szCs w:val="28"/>
          <w:lang w:val="lv-LV"/>
        </w:rPr>
      </w:pPr>
      <w:r w:rsidRPr="009B1F9A">
        <w:rPr>
          <w:sz w:val="28"/>
          <w:szCs w:val="28"/>
          <w:lang w:val="lv-LV"/>
        </w:rPr>
        <w:t>2</w:t>
      </w:r>
      <w:r w:rsidR="00DC22DA">
        <w:rPr>
          <w:sz w:val="28"/>
          <w:szCs w:val="28"/>
          <w:lang w:val="lv-LV"/>
        </w:rPr>
        <w:t>3</w:t>
      </w:r>
      <w:r w:rsidR="00E65C35" w:rsidRPr="009B1F9A">
        <w:rPr>
          <w:sz w:val="28"/>
          <w:szCs w:val="28"/>
          <w:lang w:val="lv-LV"/>
        </w:rPr>
        <w:t xml:space="preserve">. </w:t>
      </w:r>
      <w:r w:rsidR="00D14172" w:rsidRPr="009B1F9A">
        <w:rPr>
          <w:sz w:val="28"/>
          <w:szCs w:val="28"/>
          <w:lang w:val="lv-LV"/>
        </w:rPr>
        <w:t>Izteikt 3</w:t>
      </w:r>
      <w:r w:rsidR="00673C95" w:rsidRPr="009B1F9A">
        <w:rPr>
          <w:sz w:val="28"/>
          <w:szCs w:val="28"/>
          <w:lang w:val="lv-LV"/>
        </w:rPr>
        <w:t>5</w:t>
      </w:r>
      <w:r w:rsidR="00D14172" w:rsidRPr="009B1F9A">
        <w:rPr>
          <w:sz w:val="28"/>
          <w:szCs w:val="28"/>
          <w:lang w:val="lv-LV"/>
        </w:rPr>
        <w:t>. pielikumu jaunā redakcijā (</w:t>
      </w:r>
      <w:r w:rsidR="00673C95" w:rsidRPr="009B1F9A">
        <w:rPr>
          <w:sz w:val="28"/>
          <w:szCs w:val="28"/>
          <w:lang w:val="lv-LV"/>
        </w:rPr>
        <w:t>9</w:t>
      </w:r>
      <w:r w:rsidR="00D14172" w:rsidRPr="009B1F9A">
        <w:rPr>
          <w:sz w:val="28"/>
          <w:szCs w:val="28"/>
          <w:lang w:val="lv-LV"/>
        </w:rPr>
        <w:t>. pielikums).</w:t>
      </w:r>
    </w:p>
    <w:p w14:paraId="50F1A1EC" w14:textId="2687AFE4" w:rsidR="00673C95" w:rsidRDefault="00295978" w:rsidP="00771C95">
      <w:pPr>
        <w:spacing w:after="120"/>
        <w:ind w:firstLine="720"/>
        <w:jc w:val="both"/>
        <w:rPr>
          <w:sz w:val="28"/>
          <w:szCs w:val="28"/>
          <w:lang w:val="lv-LV"/>
        </w:rPr>
      </w:pPr>
      <w:r w:rsidRPr="009B1F9A">
        <w:rPr>
          <w:sz w:val="28"/>
          <w:szCs w:val="28"/>
          <w:lang w:val="lv-LV"/>
        </w:rPr>
        <w:t>2</w:t>
      </w:r>
      <w:r w:rsidR="00DC22DA">
        <w:rPr>
          <w:sz w:val="28"/>
          <w:szCs w:val="28"/>
          <w:lang w:val="lv-LV"/>
        </w:rPr>
        <w:t>4</w:t>
      </w:r>
      <w:r w:rsidR="00673C95" w:rsidRPr="009B1F9A">
        <w:rPr>
          <w:sz w:val="28"/>
          <w:szCs w:val="28"/>
          <w:lang w:val="lv-LV"/>
        </w:rPr>
        <w:t>. Izteikt 65.,</w:t>
      </w:r>
      <w:r w:rsidR="00DC22DA">
        <w:rPr>
          <w:sz w:val="28"/>
          <w:szCs w:val="28"/>
          <w:lang w:val="lv-LV"/>
        </w:rPr>
        <w:t xml:space="preserve"> </w:t>
      </w:r>
      <w:r w:rsidR="00673C95" w:rsidRPr="009B1F9A">
        <w:rPr>
          <w:sz w:val="28"/>
          <w:szCs w:val="28"/>
          <w:lang w:val="lv-LV"/>
        </w:rPr>
        <w:t>66. un 67. pielikumu jaunā redakcijā (10., 11. un 12. pielikums).</w:t>
      </w:r>
    </w:p>
    <w:p w14:paraId="5F00DF46" w14:textId="688C9B5D" w:rsidR="00A91BEE" w:rsidRPr="009B1F9A" w:rsidRDefault="00A91BEE" w:rsidP="00771C95">
      <w:pPr>
        <w:spacing w:after="120"/>
        <w:ind w:firstLine="720"/>
        <w:jc w:val="both"/>
        <w:rPr>
          <w:sz w:val="28"/>
          <w:szCs w:val="28"/>
          <w:lang w:val="lv-LV"/>
        </w:rPr>
      </w:pPr>
      <w:r>
        <w:rPr>
          <w:sz w:val="28"/>
          <w:szCs w:val="28"/>
          <w:lang w:val="lv-LV"/>
        </w:rPr>
        <w:t>2</w:t>
      </w:r>
      <w:r w:rsidR="00DC22DA">
        <w:rPr>
          <w:sz w:val="28"/>
          <w:szCs w:val="28"/>
          <w:lang w:val="lv-LV"/>
        </w:rPr>
        <w:t>5</w:t>
      </w:r>
      <w:r>
        <w:rPr>
          <w:sz w:val="28"/>
          <w:szCs w:val="28"/>
          <w:lang w:val="lv-LV"/>
        </w:rPr>
        <w:t>. Svītrot 78. pielikumu.</w:t>
      </w:r>
    </w:p>
    <w:p w14:paraId="724C200D" w14:textId="7C6A0BAB" w:rsidR="00673C95" w:rsidRPr="009B1F9A" w:rsidRDefault="00673C95" w:rsidP="00771C95">
      <w:pPr>
        <w:spacing w:after="120"/>
        <w:ind w:firstLine="720"/>
        <w:jc w:val="both"/>
        <w:rPr>
          <w:sz w:val="28"/>
          <w:szCs w:val="28"/>
          <w:lang w:val="lv-LV"/>
        </w:rPr>
      </w:pPr>
      <w:r w:rsidRPr="009B1F9A">
        <w:rPr>
          <w:sz w:val="28"/>
          <w:szCs w:val="28"/>
          <w:lang w:val="lv-LV"/>
        </w:rPr>
        <w:t>2</w:t>
      </w:r>
      <w:r w:rsidR="00DC22DA">
        <w:rPr>
          <w:sz w:val="28"/>
          <w:szCs w:val="28"/>
          <w:lang w:val="lv-LV"/>
        </w:rPr>
        <w:t>6</w:t>
      </w:r>
      <w:r w:rsidRPr="009B1F9A">
        <w:rPr>
          <w:sz w:val="28"/>
          <w:szCs w:val="28"/>
          <w:lang w:val="lv-LV"/>
        </w:rPr>
        <w:t>. Izteikt 82., 83., 84. un 85. pielikumu jaunā redakcijā (13., 14., 15. un 16. pielikums).</w:t>
      </w:r>
    </w:p>
    <w:p w14:paraId="16801656" w14:textId="5E9FAECD" w:rsidR="00673C95" w:rsidRPr="009B1F9A" w:rsidRDefault="00673C95" w:rsidP="00771C95">
      <w:pPr>
        <w:spacing w:after="120"/>
        <w:ind w:firstLine="720"/>
        <w:jc w:val="both"/>
        <w:rPr>
          <w:sz w:val="28"/>
          <w:szCs w:val="28"/>
          <w:lang w:val="lv-LV"/>
        </w:rPr>
      </w:pPr>
      <w:r w:rsidRPr="009B1F9A">
        <w:rPr>
          <w:sz w:val="28"/>
          <w:szCs w:val="28"/>
          <w:lang w:val="lv-LV"/>
        </w:rPr>
        <w:t>2</w:t>
      </w:r>
      <w:r w:rsidR="00DC22DA">
        <w:rPr>
          <w:sz w:val="28"/>
          <w:szCs w:val="28"/>
          <w:lang w:val="lv-LV"/>
        </w:rPr>
        <w:t>7</w:t>
      </w:r>
      <w:r w:rsidRPr="009B1F9A">
        <w:rPr>
          <w:sz w:val="28"/>
          <w:szCs w:val="28"/>
          <w:lang w:val="lv-LV"/>
        </w:rPr>
        <w:t>. Izteikt 89., 90., 91. un 92. pielikumu jaunā redakcijā (17., 18., 19. un 20. pielikums).</w:t>
      </w:r>
    </w:p>
    <w:p w14:paraId="006AFB28" w14:textId="7249186A" w:rsidR="00673C95" w:rsidRPr="009B1F9A" w:rsidRDefault="00673C95" w:rsidP="00771C95">
      <w:pPr>
        <w:spacing w:after="120"/>
        <w:ind w:firstLine="720"/>
        <w:jc w:val="both"/>
        <w:rPr>
          <w:sz w:val="28"/>
          <w:szCs w:val="28"/>
          <w:lang w:val="lv-LV"/>
        </w:rPr>
      </w:pPr>
      <w:r w:rsidRPr="009B1F9A">
        <w:rPr>
          <w:sz w:val="28"/>
          <w:szCs w:val="28"/>
          <w:lang w:val="lv-LV"/>
        </w:rPr>
        <w:t>2</w:t>
      </w:r>
      <w:r w:rsidR="00DC22DA">
        <w:rPr>
          <w:sz w:val="28"/>
          <w:szCs w:val="28"/>
          <w:lang w:val="lv-LV"/>
        </w:rPr>
        <w:t>8</w:t>
      </w:r>
      <w:r w:rsidRPr="009B1F9A">
        <w:rPr>
          <w:sz w:val="28"/>
          <w:szCs w:val="28"/>
          <w:lang w:val="lv-LV"/>
        </w:rPr>
        <w:t>. Izteikt 105. pielikumu jaunā redakcijā (21. pielikums).</w:t>
      </w:r>
    </w:p>
    <w:p w14:paraId="324985B2" w14:textId="54C49287" w:rsidR="00673C95" w:rsidRDefault="00673C95" w:rsidP="00771C95">
      <w:pPr>
        <w:spacing w:after="120"/>
        <w:ind w:firstLine="720"/>
        <w:jc w:val="both"/>
        <w:rPr>
          <w:sz w:val="28"/>
          <w:szCs w:val="28"/>
          <w:lang w:val="lv-LV"/>
        </w:rPr>
      </w:pPr>
      <w:r w:rsidRPr="009B1F9A">
        <w:rPr>
          <w:sz w:val="28"/>
          <w:szCs w:val="28"/>
          <w:lang w:val="lv-LV"/>
        </w:rPr>
        <w:t>2</w:t>
      </w:r>
      <w:r w:rsidR="00DC22DA">
        <w:rPr>
          <w:sz w:val="28"/>
          <w:szCs w:val="28"/>
          <w:lang w:val="lv-LV"/>
        </w:rPr>
        <w:t>9</w:t>
      </w:r>
      <w:r w:rsidRPr="009B1F9A">
        <w:rPr>
          <w:sz w:val="28"/>
          <w:szCs w:val="28"/>
          <w:lang w:val="lv-LV"/>
        </w:rPr>
        <w:t>. Izteikt 116. pielikumu jaunā redakcijā (22. pielikums).</w:t>
      </w:r>
    </w:p>
    <w:p w14:paraId="26D89902" w14:textId="35893FF1" w:rsidR="00A91BEE" w:rsidRPr="009B1F9A" w:rsidRDefault="00DC22DA" w:rsidP="00771C95">
      <w:pPr>
        <w:spacing w:after="120"/>
        <w:ind w:firstLine="720"/>
        <w:jc w:val="both"/>
        <w:rPr>
          <w:sz w:val="28"/>
          <w:szCs w:val="28"/>
          <w:lang w:val="lv-LV"/>
        </w:rPr>
      </w:pPr>
      <w:r>
        <w:rPr>
          <w:sz w:val="28"/>
          <w:szCs w:val="28"/>
          <w:lang w:val="lv-LV"/>
        </w:rPr>
        <w:t>30</w:t>
      </w:r>
      <w:r w:rsidR="00A91BEE">
        <w:rPr>
          <w:sz w:val="28"/>
          <w:szCs w:val="28"/>
          <w:lang w:val="lv-LV"/>
        </w:rPr>
        <w:t>. Svītrot 121. pielikumu.</w:t>
      </w:r>
    </w:p>
    <w:p w14:paraId="343D1054" w14:textId="3CDFEE5B" w:rsidR="00673C95" w:rsidRPr="009B1F9A" w:rsidRDefault="00DC22DA" w:rsidP="00771C95">
      <w:pPr>
        <w:spacing w:after="120"/>
        <w:ind w:firstLine="720"/>
        <w:jc w:val="both"/>
        <w:rPr>
          <w:sz w:val="28"/>
          <w:szCs w:val="28"/>
          <w:lang w:val="lv-LV"/>
        </w:rPr>
      </w:pPr>
      <w:r>
        <w:rPr>
          <w:sz w:val="28"/>
          <w:szCs w:val="28"/>
          <w:lang w:val="lv-LV"/>
        </w:rPr>
        <w:t>31</w:t>
      </w:r>
      <w:r w:rsidR="00673C95" w:rsidRPr="009B1F9A">
        <w:rPr>
          <w:sz w:val="28"/>
          <w:szCs w:val="28"/>
          <w:lang w:val="lv-LV"/>
        </w:rPr>
        <w:t>. Izteikt 123. pielikumu jaunā redakcijā (23. pielikums).</w:t>
      </w:r>
    </w:p>
    <w:p w14:paraId="413CF73D" w14:textId="1225DA15" w:rsidR="00673C95" w:rsidRPr="009B1F9A" w:rsidRDefault="00A91BEE" w:rsidP="00771C95">
      <w:pPr>
        <w:spacing w:after="120"/>
        <w:ind w:firstLine="720"/>
        <w:jc w:val="both"/>
        <w:rPr>
          <w:sz w:val="28"/>
          <w:szCs w:val="28"/>
          <w:lang w:val="lv-LV"/>
        </w:rPr>
      </w:pPr>
      <w:r>
        <w:rPr>
          <w:sz w:val="28"/>
          <w:szCs w:val="28"/>
          <w:lang w:val="lv-LV"/>
        </w:rPr>
        <w:t>3</w:t>
      </w:r>
      <w:r w:rsidR="00DC22DA">
        <w:rPr>
          <w:sz w:val="28"/>
          <w:szCs w:val="28"/>
          <w:lang w:val="lv-LV"/>
        </w:rPr>
        <w:t>2</w:t>
      </w:r>
      <w:r>
        <w:rPr>
          <w:sz w:val="28"/>
          <w:szCs w:val="28"/>
          <w:lang w:val="lv-LV"/>
        </w:rPr>
        <w:t>.</w:t>
      </w:r>
      <w:r w:rsidR="00673C95" w:rsidRPr="009B1F9A">
        <w:rPr>
          <w:sz w:val="28"/>
          <w:szCs w:val="28"/>
          <w:lang w:val="lv-LV"/>
        </w:rPr>
        <w:t xml:space="preserve"> Izteikt 132. pielikumu jaunā redakcijā (24. pielikums).</w:t>
      </w:r>
    </w:p>
    <w:p w14:paraId="71363443" w14:textId="25A0EF38" w:rsidR="00673C95" w:rsidRPr="009B1F9A" w:rsidRDefault="00A91BEE" w:rsidP="00771C95">
      <w:pPr>
        <w:spacing w:after="120"/>
        <w:ind w:firstLine="720"/>
        <w:jc w:val="both"/>
        <w:rPr>
          <w:sz w:val="28"/>
          <w:szCs w:val="28"/>
          <w:lang w:val="lv-LV"/>
        </w:rPr>
      </w:pPr>
      <w:r>
        <w:rPr>
          <w:sz w:val="28"/>
          <w:szCs w:val="28"/>
          <w:lang w:val="lv-LV"/>
        </w:rPr>
        <w:t>3</w:t>
      </w:r>
      <w:r w:rsidR="00DC22DA">
        <w:rPr>
          <w:sz w:val="28"/>
          <w:szCs w:val="28"/>
          <w:lang w:val="lv-LV"/>
        </w:rPr>
        <w:t>3</w:t>
      </w:r>
      <w:r w:rsidR="00673C95" w:rsidRPr="009B1F9A">
        <w:rPr>
          <w:sz w:val="28"/>
          <w:szCs w:val="28"/>
          <w:lang w:val="lv-LV"/>
        </w:rPr>
        <w:t>. Izteikt 135. pielikumu jaunā redakcijā (25. pielikums).</w:t>
      </w:r>
    </w:p>
    <w:p w14:paraId="20BA9749" w14:textId="424D3219" w:rsidR="00673C95" w:rsidRPr="009B1F9A" w:rsidRDefault="00A91BEE" w:rsidP="00771C95">
      <w:pPr>
        <w:spacing w:after="120"/>
        <w:ind w:firstLine="720"/>
        <w:jc w:val="both"/>
        <w:rPr>
          <w:sz w:val="28"/>
          <w:szCs w:val="28"/>
          <w:lang w:val="lv-LV"/>
        </w:rPr>
      </w:pPr>
      <w:r>
        <w:rPr>
          <w:sz w:val="28"/>
          <w:szCs w:val="28"/>
          <w:lang w:val="lv-LV"/>
        </w:rPr>
        <w:t>3</w:t>
      </w:r>
      <w:r w:rsidR="00DC22DA">
        <w:rPr>
          <w:sz w:val="28"/>
          <w:szCs w:val="28"/>
          <w:lang w:val="lv-LV"/>
        </w:rPr>
        <w:t>4</w:t>
      </w:r>
      <w:r w:rsidR="00E94ED1" w:rsidRPr="009B1F9A">
        <w:rPr>
          <w:sz w:val="28"/>
          <w:szCs w:val="28"/>
          <w:lang w:val="lv-LV"/>
        </w:rPr>
        <w:t>. Papildināt noteikumus ar 136., 137., 138., 139., 140., 141., 142., 143., 144., 145., 146. un 147. pielikumu (26., 27., 28., 29., 30., 31., 32., 33., 34., 35., 36. un 37. pielikums).</w:t>
      </w:r>
    </w:p>
    <w:p w14:paraId="4733BD14" w14:textId="77777777" w:rsidR="00F5503F" w:rsidRPr="009B1F9A" w:rsidRDefault="00F5503F" w:rsidP="00F5503F">
      <w:pPr>
        <w:ind w:firstLine="360"/>
        <w:jc w:val="both"/>
        <w:rPr>
          <w:sz w:val="28"/>
          <w:szCs w:val="28"/>
          <w:lang w:val="lv-LV"/>
        </w:rPr>
      </w:pPr>
      <w:bookmarkStart w:id="2" w:name="OLE_LINK4"/>
      <w:bookmarkStart w:id="3" w:name="OLE_LINK5"/>
      <w:bookmarkStart w:id="4" w:name="OLE_LINK10"/>
      <w:bookmarkStart w:id="5" w:name="OLE_LINK11"/>
    </w:p>
    <w:p w14:paraId="26E9804F" w14:textId="77777777" w:rsidR="00F5503F" w:rsidRPr="009B1F9A" w:rsidRDefault="00F5503F" w:rsidP="00F5503F">
      <w:pPr>
        <w:ind w:firstLine="360"/>
        <w:jc w:val="both"/>
        <w:rPr>
          <w:sz w:val="28"/>
          <w:szCs w:val="28"/>
          <w:lang w:val="lv-LV"/>
        </w:rPr>
      </w:pPr>
      <w:r w:rsidRPr="009B1F9A">
        <w:rPr>
          <w:sz w:val="28"/>
          <w:szCs w:val="28"/>
          <w:lang w:val="lv-LV"/>
        </w:rPr>
        <w:t>Ministru prezidents</w:t>
      </w: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t>M. Kučinskis</w:t>
      </w:r>
    </w:p>
    <w:p w14:paraId="66EC1A95" w14:textId="77777777" w:rsidR="00F5503F" w:rsidRPr="009B1F9A" w:rsidRDefault="00F5503F" w:rsidP="00F5503F">
      <w:pPr>
        <w:jc w:val="both"/>
        <w:rPr>
          <w:sz w:val="28"/>
          <w:szCs w:val="28"/>
          <w:lang w:val="lv-LV"/>
        </w:rPr>
      </w:pPr>
    </w:p>
    <w:bookmarkEnd w:id="2"/>
    <w:bookmarkEnd w:id="3"/>
    <w:bookmarkEnd w:id="4"/>
    <w:bookmarkEnd w:id="5"/>
    <w:p w14:paraId="0AC4B5B3" w14:textId="77777777" w:rsidR="00F5503F" w:rsidRPr="009B1F9A" w:rsidRDefault="00F5503F" w:rsidP="00F5503F">
      <w:pPr>
        <w:ind w:firstLine="360"/>
        <w:jc w:val="both"/>
        <w:rPr>
          <w:bCs/>
          <w:color w:val="000000"/>
          <w:sz w:val="28"/>
          <w:szCs w:val="28"/>
          <w:lang w:val="lv-LV"/>
        </w:rPr>
      </w:pPr>
      <w:r w:rsidRPr="009B1F9A">
        <w:rPr>
          <w:bCs/>
          <w:color w:val="000000"/>
          <w:sz w:val="28"/>
          <w:szCs w:val="28"/>
          <w:lang w:val="lv-LV"/>
        </w:rPr>
        <w:t>Ministru prezidenta biedrs,</w:t>
      </w:r>
    </w:p>
    <w:p w14:paraId="377B5943" w14:textId="77777777" w:rsidR="00F5503F" w:rsidRPr="009B1F9A" w:rsidRDefault="00F5503F" w:rsidP="00F5503F">
      <w:pPr>
        <w:ind w:firstLine="360"/>
        <w:jc w:val="both"/>
        <w:rPr>
          <w:sz w:val="28"/>
          <w:szCs w:val="28"/>
          <w:lang w:val="lv-LV"/>
        </w:rPr>
      </w:pPr>
      <w:r w:rsidRPr="009B1F9A">
        <w:rPr>
          <w:bCs/>
          <w:color w:val="000000"/>
          <w:sz w:val="28"/>
          <w:szCs w:val="28"/>
          <w:lang w:val="lv-LV"/>
        </w:rPr>
        <w:t>ekonomikas ministrs</w:t>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sz w:val="28"/>
          <w:szCs w:val="28"/>
          <w:lang w:val="lv-LV"/>
        </w:rPr>
        <w:t>A. Ašeradens</w:t>
      </w:r>
    </w:p>
    <w:p w14:paraId="121C32E3" w14:textId="77777777" w:rsidR="00F5503F" w:rsidRPr="009B1F9A" w:rsidRDefault="00F5503F" w:rsidP="00F5503F">
      <w:pPr>
        <w:rPr>
          <w:sz w:val="28"/>
          <w:szCs w:val="28"/>
          <w:lang w:val="lv-LV"/>
        </w:rPr>
      </w:pPr>
    </w:p>
    <w:p w14:paraId="5ED8F63F" w14:textId="77777777" w:rsidR="00F5503F" w:rsidRPr="009B1F9A" w:rsidRDefault="00F5503F" w:rsidP="00F5503F">
      <w:pPr>
        <w:ind w:firstLine="360"/>
        <w:jc w:val="both"/>
        <w:rPr>
          <w:bCs/>
          <w:color w:val="000000"/>
          <w:sz w:val="28"/>
          <w:szCs w:val="28"/>
          <w:lang w:val="lv-LV"/>
        </w:rPr>
      </w:pPr>
      <w:r w:rsidRPr="009B1F9A">
        <w:rPr>
          <w:bCs/>
          <w:color w:val="000000"/>
          <w:sz w:val="28"/>
          <w:szCs w:val="28"/>
          <w:lang w:val="lv-LV"/>
        </w:rPr>
        <w:t>Iesniedzējs:</w:t>
      </w:r>
    </w:p>
    <w:p w14:paraId="446BA92D" w14:textId="77777777" w:rsidR="00F5503F" w:rsidRPr="009B1F9A" w:rsidRDefault="00F5503F" w:rsidP="00F5503F">
      <w:pPr>
        <w:ind w:firstLine="360"/>
        <w:jc w:val="both"/>
        <w:rPr>
          <w:bCs/>
          <w:color w:val="000000"/>
          <w:sz w:val="28"/>
          <w:szCs w:val="28"/>
          <w:lang w:val="lv-LV"/>
        </w:rPr>
      </w:pPr>
      <w:r w:rsidRPr="009B1F9A">
        <w:rPr>
          <w:bCs/>
          <w:color w:val="000000"/>
          <w:sz w:val="28"/>
          <w:szCs w:val="28"/>
          <w:lang w:val="lv-LV"/>
        </w:rPr>
        <w:t>Ministru prezidenta biedrs,</w:t>
      </w:r>
    </w:p>
    <w:p w14:paraId="7145F877" w14:textId="77777777" w:rsidR="00F5503F" w:rsidRPr="009B1F9A" w:rsidRDefault="00F5503F" w:rsidP="00F5503F">
      <w:pPr>
        <w:ind w:firstLine="360"/>
        <w:jc w:val="both"/>
        <w:rPr>
          <w:sz w:val="28"/>
          <w:szCs w:val="28"/>
          <w:lang w:val="lv-LV"/>
        </w:rPr>
      </w:pPr>
      <w:r w:rsidRPr="009B1F9A">
        <w:rPr>
          <w:bCs/>
          <w:color w:val="000000"/>
          <w:sz w:val="28"/>
          <w:szCs w:val="28"/>
          <w:lang w:val="lv-LV"/>
        </w:rPr>
        <w:t>ekonomikas ministrs</w:t>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bCs/>
          <w:color w:val="000000"/>
          <w:sz w:val="28"/>
          <w:szCs w:val="28"/>
          <w:lang w:val="lv-LV"/>
        </w:rPr>
        <w:tab/>
      </w:r>
      <w:r w:rsidRPr="009B1F9A">
        <w:rPr>
          <w:sz w:val="28"/>
          <w:szCs w:val="28"/>
          <w:lang w:val="lv-LV"/>
        </w:rPr>
        <w:t>A. Ašeradens</w:t>
      </w:r>
    </w:p>
    <w:p w14:paraId="2459D442" w14:textId="77777777" w:rsidR="00F5503F" w:rsidRPr="009B1F9A" w:rsidRDefault="00F5503F" w:rsidP="00F5503F">
      <w:pPr>
        <w:ind w:firstLine="360"/>
        <w:jc w:val="both"/>
        <w:rPr>
          <w:bCs/>
          <w:color w:val="000000"/>
          <w:sz w:val="28"/>
          <w:szCs w:val="28"/>
          <w:lang w:val="lv-LV"/>
        </w:rPr>
      </w:pPr>
    </w:p>
    <w:p w14:paraId="2530B887" w14:textId="309BD8D7" w:rsidR="00F5503F" w:rsidRPr="009B1F9A" w:rsidRDefault="00F5503F" w:rsidP="00F5503F">
      <w:pPr>
        <w:ind w:firstLine="360"/>
        <w:jc w:val="both"/>
        <w:rPr>
          <w:sz w:val="28"/>
          <w:szCs w:val="28"/>
          <w:lang w:val="lv-LV"/>
        </w:rPr>
      </w:pPr>
      <w:r w:rsidRPr="009B1F9A">
        <w:rPr>
          <w:sz w:val="28"/>
          <w:szCs w:val="28"/>
          <w:lang w:val="lv-LV"/>
        </w:rPr>
        <w:t>Vīza: Valsts sekretārs</w:t>
      </w: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r>
      <w:r w:rsidR="00E253EC" w:rsidRPr="009B1F9A">
        <w:rPr>
          <w:sz w:val="28"/>
          <w:szCs w:val="28"/>
          <w:lang w:val="lv-LV"/>
        </w:rPr>
        <w:t xml:space="preserve">Ē. </w:t>
      </w:r>
      <w:r w:rsidR="00F867E2" w:rsidRPr="009B1F9A">
        <w:rPr>
          <w:sz w:val="28"/>
          <w:szCs w:val="28"/>
          <w:lang w:val="lv-LV"/>
        </w:rPr>
        <w:t>Eglītis</w:t>
      </w:r>
    </w:p>
    <w:p w14:paraId="5923D0A2" w14:textId="77777777" w:rsidR="00F5503F" w:rsidRPr="009B1F9A" w:rsidRDefault="00F5503F" w:rsidP="00F5503F">
      <w:pPr>
        <w:ind w:firstLine="360"/>
        <w:jc w:val="both"/>
        <w:rPr>
          <w:sz w:val="28"/>
          <w:szCs w:val="28"/>
          <w:lang w:val="lv-LV"/>
        </w:rPr>
      </w:pPr>
      <w:r w:rsidRPr="009B1F9A">
        <w:rPr>
          <w:sz w:val="28"/>
          <w:szCs w:val="28"/>
          <w:lang w:val="lv-LV"/>
        </w:rPr>
        <w:tab/>
      </w:r>
      <w:r w:rsidRPr="009B1F9A">
        <w:rPr>
          <w:sz w:val="28"/>
          <w:szCs w:val="28"/>
          <w:lang w:val="lv-LV"/>
        </w:rPr>
        <w:tab/>
      </w:r>
      <w:r w:rsidRPr="009B1F9A">
        <w:rPr>
          <w:sz w:val="28"/>
          <w:szCs w:val="28"/>
          <w:lang w:val="lv-LV"/>
        </w:rPr>
        <w:tab/>
      </w:r>
      <w:r w:rsidRPr="009B1F9A">
        <w:rPr>
          <w:sz w:val="28"/>
          <w:szCs w:val="28"/>
          <w:lang w:val="lv-LV"/>
        </w:rPr>
        <w:tab/>
      </w:r>
    </w:p>
    <w:p w14:paraId="4E07BC87" w14:textId="77777777" w:rsidR="00F5503F" w:rsidRPr="009B1F9A" w:rsidRDefault="00F5503F" w:rsidP="00F5503F">
      <w:pPr>
        <w:ind w:right="-284"/>
        <w:rPr>
          <w:sz w:val="28"/>
          <w:szCs w:val="28"/>
          <w:lang w:val="lv-LV"/>
        </w:rPr>
      </w:pPr>
    </w:p>
    <w:p w14:paraId="19D8738B" w14:textId="77777777" w:rsidR="00F5503F" w:rsidRPr="009B1F9A" w:rsidRDefault="00F5503F" w:rsidP="00CA716B">
      <w:pPr>
        <w:ind w:right="-284"/>
        <w:rPr>
          <w:sz w:val="28"/>
          <w:szCs w:val="28"/>
          <w:lang w:val="lv-LV"/>
        </w:rPr>
      </w:pPr>
      <w:r w:rsidRPr="009B1F9A">
        <w:rPr>
          <w:sz w:val="28"/>
          <w:szCs w:val="28"/>
          <w:lang w:val="lv-LV"/>
        </w:rPr>
        <w:t xml:space="preserve">Piliņa, </w:t>
      </w:r>
      <w:r w:rsidR="00CA716B" w:rsidRPr="009B1F9A">
        <w:rPr>
          <w:sz w:val="28"/>
          <w:szCs w:val="28"/>
          <w:lang w:val="lv-LV"/>
        </w:rPr>
        <w:t>67366773</w:t>
      </w:r>
    </w:p>
    <w:p w14:paraId="1FD54F93" w14:textId="77777777" w:rsidR="00A260ED" w:rsidRPr="009B1F9A" w:rsidRDefault="005E6A9D" w:rsidP="00CB2C9E">
      <w:pPr>
        <w:jc w:val="both"/>
        <w:rPr>
          <w:sz w:val="28"/>
          <w:szCs w:val="28"/>
          <w:lang w:val="lv-LV"/>
        </w:rPr>
      </w:pPr>
      <w:hyperlink r:id="rId8" w:history="1">
        <w:r w:rsidR="00C8000A" w:rsidRPr="009B1F9A">
          <w:rPr>
            <w:rStyle w:val="Hyperlink"/>
            <w:sz w:val="28"/>
            <w:szCs w:val="28"/>
            <w:lang w:val="lv-LV"/>
          </w:rPr>
          <w:t>Guna.Pilina@csb.gov.lv</w:t>
        </w:r>
      </w:hyperlink>
      <w:r w:rsidR="00C8000A" w:rsidRPr="009B1F9A">
        <w:rPr>
          <w:sz w:val="28"/>
          <w:szCs w:val="28"/>
          <w:lang w:val="lv-LV"/>
        </w:rPr>
        <w:t xml:space="preserve"> </w:t>
      </w:r>
    </w:p>
    <w:sectPr w:rsidR="00A260ED" w:rsidRPr="009B1F9A" w:rsidSect="00CD76DC">
      <w:headerReference w:type="even" r:id="rId9"/>
      <w:headerReference w:type="default" r:id="rId10"/>
      <w:footerReference w:type="default" r:id="rId11"/>
      <w:footerReference w:type="first" r:id="rId12"/>
      <w:pgSz w:w="11906" w:h="16838" w:code="9"/>
      <w:pgMar w:top="454" w:right="567"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6A386" w14:textId="77777777" w:rsidR="00490EA3" w:rsidRDefault="00490EA3">
      <w:r>
        <w:separator/>
      </w:r>
    </w:p>
  </w:endnote>
  <w:endnote w:type="continuationSeparator" w:id="0">
    <w:p w14:paraId="75E5D7E5" w14:textId="77777777" w:rsidR="00490EA3" w:rsidRDefault="0049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DE"/>
    <w:family w:val="swiss"/>
    <w:pitch w:val="variable"/>
    <w:sig w:usb0="8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5301" w14:textId="41E9793F" w:rsidR="00490EA3" w:rsidRPr="00740092" w:rsidRDefault="00490EA3" w:rsidP="00740092">
    <w:pPr>
      <w:pStyle w:val="Footer"/>
      <w:jc w:val="both"/>
    </w:pPr>
    <w:r>
      <w:rPr>
        <w:noProof/>
      </w:rPr>
      <w:fldChar w:fldCharType="begin"/>
    </w:r>
    <w:r>
      <w:rPr>
        <w:noProof/>
      </w:rPr>
      <w:instrText xml:space="preserve"> FILENAME  \* MERGEFORMAT </w:instrText>
    </w:r>
    <w:r>
      <w:rPr>
        <w:noProof/>
      </w:rPr>
      <w:fldChar w:fldCharType="separate"/>
    </w:r>
    <w:r w:rsidR="00FA0B17">
      <w:rPr>
        <w:noProof/>
      </w:rPr>
      <w:t>EMNot_210818_veidlapas</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B3CC" w14:textId="261F1D0A" w:rsidR="00490EA3" w:rsidRPr="004452B1" w:rsidRDefault="004452B1" w:rsidP="004452B1">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FA0B17">
      <w:rPr>
        <w:rFonts w:ascii="Calibri" w:eastAsia="Calibri" w:hAnsi="Calibri"/>
        <w:noProof/>
        <w:sz w:val="22"/>
        <w:szCs w:val="22"/>
        <w:lang w:val="en-US"/>
      </w:rPr>
      <w:t>EMNot_210818_veidlapas</w:t>
    </w:r>
    <w:r w:rsidRPr="00E06854">
      <w:rPr>
        <w:rFonts w:ascii="Calibri" w:eastAsia="Calibri" w:hAnsi="Calibri"/>
        <w:sz w:val="22"/>
        <w:szCs w:val="22"/>
        <w:lang w:val="en-US"/>
      </w:rPr>
      <w:fldChar w:fldCharType="end"/>
    </w:r>
    <w:r w:rsidR="00172059">
      <w:rPr>
        <w:rFonts w:ascii="Calibri" w:eastAsia="Calibri" w:hAnsi="Calibri"/>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1F3FD" w14:textId="77777777" w:rsidR="00490EA3" w:rsidRDefault="00490EA3">
      <w:r>
        <w:separator/>
      </w:r>
    </w:p>
  </w:footnote>
  <w:footnote w:type="continuationSeparator" w:id="0">
    <w:p w14:paraId="5AE196A6" w14:textId="77777777" w:rsidR="00490EA3" w:rsidRDefault="0049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A69C" w14:textId="77777777" w:rsidR="00490EA3" w:rsidRDefault="00490E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D88BD" w14:textId="77777777" w:rsidR="00490EA3" w:rsidRDefault="00490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937445"/>
      <w:docPartObj>
        <w:docPartGallery w:val="Page Numbers (Top of Page)"/>
        <w:docPartUnique/>
      </w:docPartObj>
    </w:sdtPr>
    <w:sdtEndPr>
      <w:rPr>
        <w:noProof/>
      </w:rPr>
    </w:sdtEndPr>
    <w:sdtContent>
      <w:p w14:paraId="140F2BAF" w14:textId="48D1ABD5" w:rsidR="00104A4B" w:rsidRDefault="00104A4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B52EC5" w14:textId="77777777" w:rsidR="00490EA3" w:rsidRDefault="00490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7035"/>
    <w:multiLevelType w:val="multilevel"/>
    <w:tmpl w:val="CB367186"/>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012939B1"/>
    <w:multiLevelType w:val="hybridMultilevel"/>
    <w:tmpl w:val="384E5C38"/>
    <w:lvl w:ilvl="0" w:tplc="30BE3FA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1611451"/>
    <w:multiLevelType w:val="multilevel"/>
    <w:tmpl w:val="5C209B42"/>
    <w:lvl w:ilvl="0">
      <w:start w:val="2"/>
      <w:numFmt w:val="decimal"/>
      <w:lvlText w:val="%1."/>
      <w:lvlJc w:val="left"/>
      <w:pPr>
        <w:ind w:left="501" w:hanging="360"/>
      </w:pPr>
      <w:rPr>
        <w:rFonts w:hint="default"/>
        <w:b/>
        <w:sz w:val="24"/>
      </w:rPr>
    </w:lvl>
    <w:lvl w:ilvl="1">
      <w:start w:val="5"/>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3" w15:restartNumberingAfterBreak="0">
    <w:nsid w:val="01A25D94"/>
    <w:multiLevelType w:val="multilevel"/>
    <w:tmpl w:val="649AC1BC"/>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4" w15:restartNumberingAfterBreak="0">
    <w:nsid w:val="04321F7E"/>
    <w:multiLevelType w:val="hybridMultilevel"/>
    <w:tmpl w:val="657E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47351A3"/>
    <w:multiLevelType w:val="multilevel"/>
    <w:tmpl w:val="AB50B5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8" w15:restartNumberingAfterBreak="0">
    <w:nsid w:val="0615751E"/>
    <w:multiLevelType w:val="hybridMultilevel"/>
    <w:tmpl w:val="C6B2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D01672"/>
    <w:multiLevelType w:val="hybridMultilevel"/>
    <w:tmpl w:val="FF90EC4C"/>
    <w:lvl w:ilvl="0" w:tplc="64C2E48C">
      <w:start w:val="1"/>
      <w:numFmt w:val="decimal"/>
      <w:lvlText w:val="%1."/>
      <w:lvlJc w:val="left"/>
      <w:pPr>
        <w:ind w:left="455" w:hanging="360"/>
      </w:pPr>
      <w:rPr>
        <w:rFonts w:hint="default"/>
        <w:b w:val="0"/>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20" w15:restartNumberingAfterBreak="0">
    <w:nsid w:val="073101AA"/>
    <w:multiLevelType w:val="multilevel"/>
    <w:tmpl w:val="3D6816D8"/>
    <w:lvl w:ilvl="0">
      <w:start w:val="5"/>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1" w15:restartNumberingAfterBreak="0">
    <w:nsid w:val="08137B5B"/>
    <w:multiLevelType w:val="multilevel"/>
    <w:tmpl w:val="2EE0A734"/>
    <w:lvl w:ilvl="0">
      <w:start w:val="3"/>
      <w:numFmt w:val="lowerLetter"/>
      <w:lvlText w:val="%1)"/>
      <w:lvlJc w:val="left"/>
      <w:pPr>
        <w:ind w:left="586" w:hanging="360"/>
      </w:pPr>
      <w:rPr>
        <w:rFonts w:ascii="Times New Roman" w:hAnsi="Times New Roman"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2" w15:restartNumberingAfterBreak="0">
    <w:nsid w:val="08293892"/>
    <w:multiLevelType w:val="multilevel"/>
    <w:tmpl w:val="0CF8CCA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3" w15:restartNumberingAfterBreak="0">
    <w:nsid w:val="086704A6"/>
    <w:multiLevelType w:val="hybridMultilevel"/>
    <w:tmpl w:val="D556BCE2"/>
    <w:lvl w:ilvl="0" w:tplc="E00258C4">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4" w15:restartNumberingAfterBreak="0">
    <w:nsid w:val="09430223"/>
    <w:multiLevelType w:val="hybridMultilevel"/>
    <w:tmpl w:val="90E070D0"/>
    <w:lvl w:ilvl="0" w:tplc="36EEB97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0A730E81"/>
    <w:multiLevelType w:val="multilevel"/>
    <w:tmpl w:val="2340D3F8"/>
    <w:lvl w:ilvl="0">
      <w:start w:val="1"/>
      <w:numFmt w:val="decimal"/>
      <w:lvlText w:val="%1."/>
      <w:lvlJc w:val="left"/>
      <w:pPr>
        <w:ind w:left="3338"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BC068A5"/>
    <w:multiLevelType w:val="hybridMultilevel"/>
    <w:tmpl w:val="C2583D08"/>
    <w:lvl w:ilvl="0" w:tplc="D5C8F67C">
      <w:start w:val="1"/>
      <w:numFmt w:val="decimal"/>
      <w:pStyle w:val="VSIPpiezimes"/>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27" w15:restartNumberingAfterBreak="0">
    <w:nsid w:val="0C9E292F"/>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D0E7A16"/>
    <w:multiLevelType w:val="multilevel"/>
    <w:tmpl w:val="EA36C91C"/>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29" w15:restartNumberingAfterBreak="0">
    <w:nsid w:val="0D4659C0"/>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30" w15:restartNumberingAfterBreak="0">
    <w:nsid w:val="0E1E3989"/>
    <w:multiLevelType w:val="hybridMultilevel"/>
    <w:tmpl w:val="C5A627AE"/>
    <w:lvl w:ilvl="0" w:tplc="B690524E">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31" w15:restartNumberingAfterBreak="0">
    <w:nsid w:val="0E587656"/>
    <w:multiLevelType w:val="multilevel"/>
    <w:tmpl w:val="936ACE2A"/>
    <w:lvl w:ilvl="0">
      <w:start w:val="2"/>
      <w:numFmt w:val="decimal"/>
      <w:lvlText w:val="%1."/>
      <w:lvlJc w:val="left"/>
      <w:pPr>
        <w:ind w:left="501" w:hanging="360"/>
      </w:pPr>
      <w:rPr>
        <w:rFonts w:ascii="Times New Roman" w:hAnsi="Times New Roman" w:hint="default"/>
        <w:b/>
        <w:i w:val="0"/>
        <w:sz w:val="24"/>
      </w:rPr>
    </w:lvl>
    <w:lvl w:ilvl="1">
      <w:start w:val="2"/>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2" w15:restartNumberingAfterBreak="0">
    <w:nsid w:val="0F881996"/>
    <w:multiLevelType w:val="multilevel"/>
    <w:tmpl w:val="91FAC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0A0773E"/>
    <w:multiLevelType w:val="hybridMultilevel"/>
    <w:tmpl w:val="8BEEC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122135C2"/>
    <w:multiLevelType w:val="hybridMultilevel"/>
    <w:tmpl w:val="7ECE1C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12CB29ED"/>
    <w:multiLevelType w:val="multilevel"/>
    <w:tmpl w:val="651EBF08"/>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7" w15:restartNumberingAfterBreak="0">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39" w15:restartNumberingAfterBreak="0">
    <w:nsid w:val="16626D9C"/>
    <w:multiLevelType w:val="multilevel"/>
    <w:tmpl w:val="E54AFD0E"/>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40" w15:restartNumberingAfterBreak="0">
    <w:nsid w:val="16976023"/>
    <w:multiLevelType w:val="hybridMultilevel"/>
    <w:tmpl w:val="8698EFD8"/>
    <w:lvl w:ilvl="0" w:tplc="E1700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19EF1AEF"/>
    <w:multiLevelType w:val="multilevel"/>
    <w:tmpl w:val="BF66424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43" w15:restartNumberingAfterBreak="0">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1B220BC6"/>
    <w:multiLevelType w:val="multilevel"/>
    <w:tmpl w:val="0426001D"/>
    <w:numStyleLink w:val="Style11"/>
  </w:abstractNum>
  <w:abstractNum w:abstractNumId="45" w15:restartNumberingAfterBreak="0">
    <w:nsid w:val="1E085EBB"/>
    <w:multiLevelType w:val="multilevel"/>
    <w:tmpl w:val="6C0C9B3C"/>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ascii="Times New Roman" w:hAnsi="Times New Roman" w:hint="default"/>
        <w:b/>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6" w15:restartNumberingAfterBreak="0">
    <w:nsid w:val="1EBE0503"/>
    <w:multiLevelType w:val="hybridMultilevel"/>
    <w:tmpl w:val="6FF8DC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1ECB11FA"/>
    <w:multiLevelType w:val="hybridMultilevel"/>
    <w:tmpl w:val="ECF8A028"/>
    <w:lvl w:ilvl="0" w:tplc="0DD046D6">
      <w:start w:val="1"/>
      <w:numFmt w:val="lowerLetter"/>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48" w15:restartNumberingAfterBreak="0">
    <w:nsid w:val="1F5839D9"/>
    <w:multiLevelType w:val="hybridMultilevel"/>
    <w:tmpl w:val="84785C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1FE4331B"/>
    <w:multiLevelType w:val="multilevel"/>
    <w:tmpl w:val="8DC073EC"/>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5"/>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0" w15:restartNumberingAfterBreak="0">
    <w:nsid w:val="204D6F90"/>
    <w:multiLevelType w:val="hybridMultilevel"/>
    <w:tmpl w:val="86340F18"/>
    <w:lvl w:ilvl="0" w:tplc="A7AE2DB2">
      <w:start w:val="1"/>
      <w:numFmt w:val="lowerLetter"/>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51" w15:restartNumberingAfterBreak="0">
    <w:nsid w:val="221D7580"/>
    <w:multiLevelType w:val="multilevel"/>
    <w:tmpl w:val="17B6207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3" w15:restartNumberingAfterBreak="0">
    <w:nsid w:val="24021DE9"/>
    <w:multiLevelType w:val="multilevel"/>
    <w:tmpl w:val="930EF08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55" w15:restartNumberingAfterBreak="0">
    <w:nsid w:val="251830E4"/>
    <w:multiLevelType w:val="multilevel"/>
    <w:tmpl w:val="AAC02794"/>
    <w:numStyleLink w:val="Style12"/>
  </w:abstractNum>
  <w:abstractNum w:abstractNumId="56" w15:restartNumberingAfterBreak="0">
    <w:nsid w:val="251A1861"/>
    <w:multiLevelType w:val="multilevel"/>
    <w:tmpl w:val="92F0A1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7" w15:restartNumberingAfterBreak="0">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8" w15:restartNumberingAfterBreak="0">
    <w:nsid w:val="265E2E08"/>
    <w:multiLevelType w:val="hybridMultilevel"/>
    <w:tmpl w:val="F490E28E"/>
    <w:lvl w:ilvl="0" w:tplc="F98AC4D6">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59" w15:restartNumberingAfterBreak="0">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0" w15:restartNumberingAfterBreak="0">
    <w:nsid w:val="295D2116"/>
    <w:multiLevelType w:val="hybridMultilevel"/>
    <w:tmpl w:val="0A34E826"/>
    <w:lvl w:ilvl="0" w:tplc="04260011">
      <w:start w:val="1"/>
      <w:numFmt w:val="decimal"/>
      <w:lvlText w:val="%1)"/>
      <w:lvlJc w:val="left"/>
      <w:pPr>
        <w:ind w:left="845" w:hanging="360"/>
      </w:pPr>
      <w:rPr>
        <w:rFonts w:hint="default"/>
        <w:sz w:val="18"/>
        <w:szCs w:val="18"/>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61" w15:restartNumberingAfterBreak="0">
    <w:nsid w:val="2B1749E1"/>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B23084D"/>
    <w:multiLevelType w:val="multilevel"/>
    <w:tmpl w:val="137E1C7C"/>
    <w:lvl w:ilvl="0">
      <w:start w:val="1"/>
      <w:numFmt w:val="decimal"/>
      <w:lvlText w:val="%1."/>
      <w:lvlJc w:val="left"/>
      <w:pPr>
        <w:ind w:left="720" w:hanging="360"/>
      </w:pPr>
      <w:rPr>
        <w:rFonts w:hint="default"/>
        <w:b/>
        <w:lang w:val="en-G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3" w15:restartNumberingAfterBreak="0">
    <w:nsid w:val="2BB62E98"/>
    <w:multiLevelType w:val="hybridMultilevel"/>
    <w:tmpl w:val="AC1A0476"/>
    <w:lvl w:ilvl="0" w:tplc="F894F1B0">
      <w:start w:val="1"/>
      <w:numFmt w:val="lowerLetter"/>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64" w15:restartNumberingAfterBreak="0">
    <w:nsid w:val="2BD82E56"/>
    <w:multiLevelType w:val="multilevel"/>
    <w:tmpl w:val="B8D08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BF16DEE"/>
    <w:multiLevelType w:val="hybridMultilevel"/>
    <w:tmpl w:val="7B0AADEE"/>
    <w:lvl w:ilvl="0" w:tplc="3E78D4A0">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6" w15:restartNumberingAfterBreak="0">
    <w:nsid w:val="2C625FF2"/>
    <w:multiLevelType w:val="multilevel"/>
    <w:tmpl w:val="4D4E2806"/>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7"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8" w15:restartNumberingAfterBreak="0">
    <w:nsid w:val="2DC647F5"/>
    <w:multiLevelType w:val="multilevel"/>
    <w:tmpl w:val="2EF6035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2F4807FF"/>
    <w:multiLevelType w:val="multilevel"/>
    <w:tmpl w:val="B9E623D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70" w15:restartNumberingAfterBreak="0">
    <w:nsid w:val="2FAD3F45"/>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FD66A1D"/>
    <w:multiLevelType w:val="hybridMultilevel"/>
    <w:tmpl w:val="3C04B3D8"/>
    <w:lvl w:ilvl="0" w:tplc="D6F04684">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2" w15:restartNumberingAfterBreak="0">
    <w:nsid w:val="2FEC2BDA"/>
    <w:multiLevelType w:val="multilevel"/>
    <w:tmpl w:val="BDCA9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33EE7491"/>
    <w:multiLevelType w:val="hybridMultilevel"/>
    <w:tmpl w:val="BEA2F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343D3C15"/>
    <w:multiLevelType w:val="hybridMultilevel"/>
    <w:tmpl w:val="594C4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36B87A06"/>
    <w:multiLevelType w:val="multilevel"/>
    <w:tmpl w:val="AAC02794"/>
    <w:styleLink w:val="Styl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BD42B1"/>
    <w:multiLevelType w:val="multilevel"/>
    <w:tmpl w:val="71647E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AD40D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78" w15:restartNumberingAfterBreak="0">
    <w:nsid w:val="3AE477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DC02582"/>
    <w:multiLevelType w:val="multilevel"/>
    <w:tmpl w:val="0818CC4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2"/>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0" w15:restartNumberingAfterBreak="0">
    <w:nsid w:val="406D6A40"/>
    <w:multiLevelType w:val="hybridMultilevel"/>
    <w:tmpl w:val="B160385A"/>
    <w:lvl w:ilvl="0" w:tplc="14BE06FC">
      <w:start w:val="1"/>
      <w:numFmt w:val="decimal"/>
      <w:lvlText w:val="%1."/>
      <w:lvlJc w:val="left"/>
      <w:pPr>
        <w:ind w:left="38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2" w15:restartNumberingAfterBreak="0">
    <w:nsid w:val="4364057D"/>
    <w:multiLevelType w:val="hybridMultilevel"/>
    <w:tmpl w:val="35DA448A"/>
    <w:lvl w:ilvl="0" w:tplc="26FCDAE6">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83" w15:restartNumberingAfterBreak="0">
    <w:nsid w:val="43EC68C6"/>
    <w:multiLevelType w:val="multilevel"/>
    <w:tmpl w:val="F87077EE"/>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84" w15:restartNumberingAfterBreak="0">
    <w:nsid w:val="43FA0CBC"/>
    <w:multiLevelType w:val="hybridMultilevel"/>
    <w:tmpl w:val="B554D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15:restartNumberingAfterBreak="0">
    <w:nsid w:val="492A1297"/>
    <w:multiLevelType w:val="multilevel"/>
    <w:tmpl w:val="3DD0A29C"/>
    <w:lvl w:ilvl="0">
      <w:start w:val="4"/>
      <w:numFmt w:val="decimal"/>
      <w:lvlText w:val="%1."/>
      <w:lvlJc w:val="left"/>
      <w:pPr>
        <w:ind w:left="501" w:hanging="360"/>
      </w:pPr>
      <w:rPr>
        <w:rFonts w:hint="default"/>
        <w:b/>
        <w:sz w:val="24"/>
      </w:rPr>
    </w:lvl>
    <w:lvl w:ilvl="1">
      <w:start w:val="1"/>
      <w:numFmt w:val="decimal"/>
      <w:lvlText w:val="%1.%2."/>
      <w:lvlJc w:val="left"/>
      <w:pPr>
        <w:ind w:left="574" w:hanging="432"/>
      </w:pPr>
      <w:rPr>
        <w:rFonts w:hint="default"/>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7" w15:restartNumberingAfterBreak="0">
    <w:nsid w:val="49AB7C31"/>
    <w:multiLevelType w:val="hybridMultilevel"/>
    <w:tmpl w:val="4F6421CE"/>
    <w:lvl w:ilvl="0" w:tplc="19EA669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8" w15:restartNumberingAfterBreak="0">
    <w:nsid w:val="4E512EDD"/>
    <w:multiLevelType w:val="hybridMultilevel"/>
    <w:tmpl w:val="182244DA"/>
    <w:lvl w:ilvl="0" w:tplc="F72CE830">
      <w:start w:val="1"/>
      <w:numFmt w:val="decimal"/>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89" w15:restartNumberingAfterBreak="0">
    <w:nsid w:val="4F4D7725"/>
    <w:multiLevelType w:val="hybridMultilevel"/>
    <w:tmpl w:val="CAD6FDB0"/>
    <w:lvl w:ilvl="0" w:tplc="F8E03E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509C44C5"/>
    <w:multiLevelType w:val="multilevel"/>
    <w:tmpl w:val="0EB4846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91" w15:restartNumberingAfterBreak="0">
    <w:nsid w:val="50CE2BBE"/>
    <w:multiLevelType w:val="multilevel"/>
    <w:tmpl w:val="C01443B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2" w15:restartNumberingAfterBreak="0">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93"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94" w15:restartNumberingAfterBreak="0">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5" w15:restartNumberingAfterBreak="0">
    <w:nsid w:val="54BF5FF6"/>
    <w:multiLevelType w:val="hybridMultilevel"/>
    <w:tmpl w:val="58C28A20"/>
    <w:lvl w:ilvl="0" w:tplc="B462C30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7" w15:restartNumberingAfterBreak="0">
    <w:nsid w:val="55962C0F"/>
    <w:multiLevelType w:val="multilevel"/>
    <w:tmpl w:val="D7FC8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5986FA3"/>
    <w:multiLevelType w:val="hybridMultilevel"/>
    <w:tmpl w:val="2782F686"/>
    <w:lvl w:ilvl="0" w:tplc="17A43C76">
      <w:start w:val="1"/>
      <w:numFmt w:val="bullet"/>
      <w:lvlText w:val=""/>
      <w:lvlJc w:val="left"/>
      <w:pPr>
        <w:tabs>
          <w:tab w:val="num" w:pos="680"/>
        </w:tabs>
        <w:ind w:left="68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76A35F6"/>
    <w:multiLevelType w:val="multilevel"/>
    <w:tmpl w:val="EB7C86C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3.%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00" w15:restartNumberingAfterBreak="0">
    <w:nsid w:val="59D34110"/>
    <w:multiLevelType w:val="hybridMultilevel"/>
    <w:tmpl w:val="2C76EF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5A746D7B"/>
    <w:multiLevelType w:val="hybridMultilevel"/>
    <w:tmpl w:val="988A5CA2"/>
    <w:lvl w:ilvl="0" w:tplc="F3940128">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2" w15:restartNumberingAfterBreak="0">
    <w:nsid w:val="5CC1137A"/>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3" w15:restartNumberingAfterBreak="0">
    <w:nsid w:val="5CF15126"/>
    <w:multiLevelType w:val="hybridMultilevel"/>
    <w:tmpl w:val="40E62A96"/>
    <w:lvl w:ilvl="0" w:tplc="113C7E84">
      <w:start w:val="1"/>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5D7771F5"/>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5" w15:restartNumberingAfterBreak="0">
    <w:nsid w:val="5ECA35F3"/>
    <w:multiLevelType w:val="multilevel"/>
    <w:tmpl w:val="3F90E48E"/>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06" w15:restartNumberingAfterBreak="0">
    <w:nsid w:val="60C8335F"/>
    <w:multiLevelType w:val="multilevel"/>
    <w:tmpl w:val="44B42D28"/>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07" w15:restartNumberingAfterBreak="0">
    <w:nsid w:val="61FC4F72"/>
    <w:multiLevelType w:val="hybridMultilevel"/>
    <w:tmpl w:val="85BE6810"/>
    <w:lvl w:ilvl="0" w:tplc="F0021784">
      <w:start w:val="1"/>
      <w:numFmt w:val="lowerLetter"/>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08" w15:restartNumberingAfterBreak="0">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63893B60"/>
    <w:multiLevelType w:val="multilevel"/>
    <w:tmpl w:val="2A6A7F9A"/>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10" w15:restartNumberingAfterBreak="0">
    <w:nsid w:val="6539123A"/>
    <w:multiLevelType w:val="multilevel"/>
    <w:tmpl w:val="77707EC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11" w15:restartNumberingAfterBreak="0">
    <w:nsid w:val="65750FC3"/>
    <w:multiLevelType w:val="hybridMultilevel"/>
    <w:tmpl w:val="D0A255AC"/>
    <w:lvl w:ilvl="0" w:tplc="B140710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665E0213"/>
    <w:multiLevelType w:val="multilevel"/>
    <w:tmpl w:val="F7921F2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3" w15:restartNumberingAfterBreak="0">
    <w:nsid w:val="68624C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14" w15:restartNumberingAfterBreak="0">
    <w:nsid w:val="69704B6E"/>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5" w15:restartNumberingAfterBreak="0">
    <w:nsid w:val="69A4743E"/>
    <w:multiLevelType w:val="multilevel"/>
    <w:tmpl w:val="CD1EB188"/>
    <w:lvl w:ilvl="0">
      <w:start w:val="2"/>
      <w:numFmt w:val="decimal"/>
      <w:lvlText w:val="%1."/>
      <w:lvlJc w:val="left"/>
      <w:pPr>
        <w:ind w:left="501" w:hanging="360"/>
      </w:pPr>
      <w:rPr>
        <w:rFonts w:ascii="Times New Roman" w:hAnsi="Times New Roman" w:hint="default"/>
        <w:b w:val="0"/>
        <w:i w:val="0"/>
        <w:sz w:val="24"/>
      </w:rPr>
    </w:lvl>
    <w:lvl w:ilvl="1">
      <w:start w:val="3"/>
      <w:numFmt w:val="decimal"/>
      <w:lvlText w:val="4.%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6" w15:restartNumberingAfterBreak="0">
    <w:nsid w:val="6A0E5DC1"/>
    <w:multiLevelType w:val="hybridMultilevel"/>
    <w:tmpl w:val="70A85DD0"/>
    <w:lvl w:ilvl="0" w:tplc="CEFAD88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7" w15:restartNumberingAfterBreak="0">
    <w:nsid w:val="6A1748EB"/>
    <w:multiLevelType w:val="hybridMultilevel"/>
    <w:tmpl w:val="5D588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19" w15:restartNumberingAfterBreak="0">
    <w:nsid w:val="6E806DD2"/>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1" w15:restartNumberingAfterBreak="0">
    <w:nsid w:val="6F031C28"/>
    <w:multiLevelType w:val="multilevel"/>
    <w:tmpl w:val="3FA632C0"/>
    <w:lvl w:ilvl="0">
      <w:start w:val="6"/>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394"/>
        </w:tabs>
        <w:ind w:left="394" w:hanging="360"/>
      </w:pPr>
      <w:rPr>
        <w:rFonts w:hint="default"/>
        <w:b/>
        <w:i w:val="0"/>
        <w:sz w:val="20"/>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22" w15:restartNumberingAfterBreak="0">
    <w:nsid w:val="70C506F5"/>
    <w:multiLevelType w:val="hybridMultilevel"/>
    <w:tmpl w:val="BE8478B6"/>
    <w:lvl w:ilvl="0" w:tplc="D6F0468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4" w15:restartNumberingAfterBreak="0">
    <w:nsid w:val="71EE7AF8"/>
    <w:multiLevelType w:val="hybridMultilevel"/>
    <w:tmpl w:val="8FA2CFC8"/>
    <w:lvl w:ilvl="0" w:tplc="B1161D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26" w15:restartNumberingAfterBreak="0">
    <w:nsid w:val="77682D11"/>
    <w:multiLevelType w:val="hybridMultilevel"/>
    <w:tmpl w:val="3324493C"/>
    <w:lvl w:ilvl="0" w:tplc="CEFAD88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7" w15:restartNumberingAfterBreak="0">
    <w:nsid w:val="79463371"/>
    <w:multiLevelType w:val="multilevel"/>
    <w:tmpl w:val="701A1494"/>
    <w:lvl w:ilvl="0">
      <w:start w:val="2"/>
      <w:numFmt w:val="decimal"/>
      <w:lvlText w:val="%1."/>
      <w:lvlJc w:val="left"/>
      <w:pPr>
        <w:ind w:left="501" w:hanging="360"/>
      </w:pPr>
      <w:rPr>
        <w:rFonts w:ascii="Times New Roman" w:hAnsi="Times New Roman" w:hint="default"/>
        <w:b/>
        <w:i w:val="0"/>
        <w:sz w:val="24"/>
      </w:rPr>
    </w:lvl>
    <w:lvl w:ilvl="1">
      <w:start w:val="1"/>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28"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7AA25BAF"/>
    <w:multiLevelType w:val="multilevel"/>
    <w:tmpl w:val="01A44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AAB52B9"/>
    <w:multiLevelType w:val="multilevel"/>
    <w:tmpl w:val="6F628B9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7BA36B40"/>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2" w15:restartNumberingAfterBreak="0">
    <w:nsid w:val="7C6D3DB5"/>
    <w:multiLevelType w:val="multilevel"/>
    <w:tmpl w:val="D0B2B6D0"/>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33" w15:restartNumberingAfterBreak="0">
    <w:nsid w:val="7E52517D"/>
    <w:multiLevelType w:val="hybridMultilevel"/>
    <w:tmpl w:val="24821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4" w15:restartNumberingAfterBreak="0">
    <w:nsid w:val="7FF078BE"/>
    <w:multiLevelType w:val="multilevel"/>
    <w:tmpl w:val="AE6C0532"/>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35" w15:restartNumberingAfterBreak="0">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26"/>
  </w:num>
  <w:num w:numId="2">
    <w:abstractNumId w:val="98"/>
  </w:num>
  <w:num w:numId="3">
    <w:abstractNumId w:val="120"/>
  </w:num>
  <w:num w:numId="4">
    <w:abstractNumId w:val="41"/>
  </w:num>
  <w:num w:numId="5">
    <w:abstractNumId w:val="52"/>
  </w:num>
  <w:num w:numId="6">
    <w:abstractNumId w:val="29"/>
  </w:num>
  <w:num w:numId="7">
    <w:abstractNumId w:val="107"/>
  </w:num>
  <w:num w:numId="8">
    <w:abstractNumId w:val="34"/>
  </w:num>
  <w:num w:numId="9">
    <w:abstractNumId w:val="43"/>
  </w:num>
  <w:num w:numId="10">
    <w:abstractNumId w:val="30"/>
  </w:num>
  <w:num w:numId="11">
    <w:abstractNumId w:val="96"/>
  </w:num>
  <w:num w:numId="12">
    <w:abstractNumId w:val="114"/>
  </w:num>
  <w:num w:numId="13">
    <w:abstractNumId w:val="131"/>
  </w:num>
  <w:num w:numId="14">
    <w:abstractNumId w:val="104"/>
  </w:num>
  <w:num w:numId="15">
    <w:abstractNumId w:val="47"/>
  </w:num>
  <w:num w:numId="16">
    <w:abstractNumId w:val="135"/>
  </w:num>
  <w:num w:numId="17">
    <w:abstractNumId w:val="65"/>
  </w:num>
  <w:num w:numId="18">
    <w:abstractNumId w:val="54"/>
  </w:num>
  <w:num w:numId="19">
    <w:abstractNumId w:val="67"/>
  </w:num>
  <w:num w:numId="20">
    <w:abstractNumId w:val="63"/>
  </w:num>
  <w:num w:numId="21">
    <w:abstractNumId w:val="101"/>
  </w:num>
  <w:num w:numId="22">
    <w:abstractNumId w:val="23"/>
  </w:num>
  <w:num w:numId="23">
    <w:abstractNumId w:val="50"/>
  </w:num>
  <w:num w:numId="24">
    <w:abstractNumId w:val="100"/>
  </w:num>
  <w:num w:numId="25">
    <w:abstractNumId w:val="58"/>
  </w:num>
  <w:num w:numId="26">
    <w:abstractNumId w:val="35"/>
  </w:num>
  <w:num w:numId="27">
    <w:abstractNumId w:val="82"/>
  </w:num>
  <w:num w:numId="28">
    <w:abstractNumId w:val="60"/>
  </w:num>
  <w:num w:numId="29">
    <w:abstractNumId w:val="74"/>
  </w:num>
  <w:num w:numId="30">
    <w:abstractNumId w:val="18"/>
  </w:num>
  <w:num w:numId="31">
    <w:abstractNumId w:val="102"/>
  </w:num>
  <w:num w:numId="32">
    <w:abstractNumId w:val="128"/>
  </w:num>
  <w:num w:numId="33">
    <w:abstractNumId w:val="10"/>
  </w:num>
  <w:num w:numId="34">
    <w:abstractNumId w:val="85"/>
  </w:num>
  <w:num w:numId="35">
    <w:abstractNumId w:val="12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4"/>
  </w:num>
  <w:num w:numId="47">
    <w:abstractNumId w:val="126"/>
  </w:num>
  <w:num w:numId="48">
    <w:abstractNumId w:val="116"/>
  </w:num>
  <w:num w:numId="49">
    <w:abstractNumId w:val="118"/>
  </w:num>
  <w:num w:numId="50">
    <w:abstractNumId w:val="78"/>
  </w:num>
  <w:num w:numId="51">
    <w:abstractNumId w:val="124"/>
  </w:num>
  <w:num w:numId="52">
    <w:abstractNumId w:val="32"/>
  </w:num>
  <w:num w:numId="53">
    <w:abstractNumId w:val="105"/>
  </w:num>
  <w:num w:numId="54">
    <w:abstractNumId w:val="132"/>
  </w:num>
  <w:num w:numId="55">
    <w:abstractNumId w:val="66"/>
  </w:num>
  <w:num w:numId="56">
    <w:abstractNumId w:val="134"/>
  </w:num>
  <w:num w:numId="57">
    <w:abstractNumId w:val="77"/>
  </w:num>
  <w:num w:numId="58">
    <w:abstractNumId w:val="113"/>
  </w:num>
  <w:num w:numId="59">
    <w:abstractNumId w:val="81"/>
  </w:num>
  <w:num w:numId="60">
    <w:abstractNumId w:val="91"/>
  </w:num>
  <w:num w:numId="61">
    <w:abstractNumId w:val="45"/>
  </w:num>
  <w:num w:numId="62">
    <w:abstractNumId w:val="125"/>
  </w:num>
  <w:num w:numId="63">
    <w:abstractNumId w:val="28"/>
  </w:num>
  <w:num w:numId="64">
    <w:abstractNumId w:val="69"/>
  </w:num>
  <w:num w:numId="65">
    <w:abstractNumId w:val="20"/>
  </w:num>
  <w:num w:numId="66">
    <w:abstractNumId w:val="22"/>
  </w:num>
  <w:num w:numId="67">
    <w:abstractNumId w:val="42"/>
  </w:num>
  <w:num w:numId="68">
    <w:abstractNumId w:val="17"/>
  </w:num>
  <w:num w:numId="69">
    <w:abstractNumId w:val="37"/>
  </w:num>
  <w:num w:numId="70">
    <w:abstractNumId w:val="38"/>
  </w:num>
  <w:num w:numId="71">
    <w:abstractNumId w:val="92"/>
  </w:num>
  <w:num w:numId="72">
    <w:abstractNumId w:val="57"/>
  </w:num>
  <w:num w:numId="73">
    <w:abstractNumId w:val="129"/>
  </w:num>
  <w:num w:numId="74">
    <w:abstractNumId w:val="25"/>
  </w:num>
  <w:num w:numId="75">
    <w:abstractNumId w:val="97"/>
  </w:num>
  <w:num w:numId="76">
    <w:abstractNumId w:val="79"/>
  </w:num>
  <w:num w:numId="77">
    <w:abstractNumId w:val="49"/>
  </w:num>
  <w:num w:numId="78">
    <w:abstractNumId w:val="72"/>
  </w:num>
  <w:num w:numId="79">
    <w:abstractNumId w:val="127"/>
  </w:num>
  <w:num w:numId="80">
    <w:abstractNumId w:val="94"/>
  </w:num>
  <w:num w:numId="81">
    <w:abstractNumId w:val="31"/>
  </w:num>
  <w:num w:numId="82">
    <w:abstractNumId w:val="121"/>
  </w:num>
  <w:num w:numId="83">
    <w:abstractNumId w:val="59"/>
  </w:num>
  <w:num w:numId="84">
    <w:abstractNumId w:val="44"/>
    <w:lvlOverride w:ilvl="1">
      <w:lvl w:ilvl="1">
        <w:start w:val="1"/>
        <w:numFmt w:val="lowerLetter"/>
        <w:lvlText w:val="%2)"/>
        <w:lvlJc w:val="left"/>
        <w:pPr>
          <w:ind w:left="720" w:hanging="360"/>
        </w:pPr>
        <w:rPr>
          <w:b w:val="0"/>
        </w:rPr>
      </w:lvl>
    </w:lvlOverride>
  </w:num>
  <w:num w:numId="85">
    <w:abstractNumId w:val="108"/>
  </w:num>
  <w:num w:numId="86">
    <w:abstractNumId w:val="16"/>
  </w:num>
  <w:num w:numId="87">
    <w:abstractNumId w:val="68"/>
  </w:num>
  <w:num w:numId="88">
    <w:abstractNumId w:val="53"/>
  </w:num>
  <w:num w:numId="89">
    <w:abstractNumId w:val="21"/>
  </w:num>
  <w:num w:numId="90">
    <w:abstractNumId w:val="99"/>
  </w:num>
  <w:num w:numId="91">
    <w:abstractNumId w:val="106"/>
  </w:num>
  <w:num w:numId="92">
    <w:abstractNumId w:val="86"/>
  </w:num>
  <w:num w:numId="93">
    <w:abstractNumId w:val="112"/>
  </w:num>
  <w:num w:numId="94">
    <w:abstractNumId w:val="115"/>
  </w:num>
  <w:num w:numId="95">
    <w:abstractNumId w:val="12"/>
  </w:num>
  <w:num w:numId="96">
    <w:abstractNumId w:val="110"/>
  </w:num>
  <w:num w:numId="97">
    <w:abstractNumId w:val="64"/>
  </w:num>
  <w:num w:numId="98">
    <w:abstractNumId w:val="56"/>
  </w:num>
  <w:num w:numId="99">
    <w:abstractNumId w:val="39"/>
  </w:num>
  <w:num w:numId="100">
    <w:abstractNumId w:val="13"/>
  </w:num>
  <w:num w:numId="101">
    <w:abstractNumId w:val="90"/>
  </w:num>
  <w:num w:numId="102">
    <w:abstractNumId w:val="109"/>
  </w:num>
  <w:num w:numId="103">
    <w:abstractNumId w:val="111"/>
  </w:num>
  <w:num w:numId="104">
    <w:abstractNumId w:val="36"/>
  </w:num>
  <w:num w:numId="105">
    <w:abstractNumId w:val="83"/>
  </w:num>
  <w:num w:numId="106">
    <w:abstractNumId w:val="95"/>
  </w:num>
  <w:num w:numId="107">
    <w:abstractNumId w:val="15"/>
  </w:num>
  <w:num w:numId="108">
    <w:abstractNumId w:val="130"/>
  </w:num>
  <w:num w:numId="109">
    <w:abstractNumId w:val="75"/>
  </w:num>
  <w:num w:numId="110">
    <w:abstractNumId w:val="55"/>
    <w:lvlOverride w:ilvl="0">
      <w:lvl w:ilvl="0">
        <w:start w:val="1"/>
        <w:numFmt w:val="decimal"/>
        <w:lvlText w:val="%1."/>
        <w:lvlJc w:val="left"/>
        <w:pPr>
          <w:ind w:left="720" w:hanging="360"/>
        </w:pPr>
        <w:rPr>
          <w:rFonts w:ascii="Calibri" w:eastAsia="Times New Roman" w:hAnsi="Calibri" w:cs="Calibri"/>
          <w:b/>
        </w:rPr>
      </w:lvl>
    </w:lvlOverride>
  </w:num>
  <w:num w:numId="111">
    <w:abstractNumId w:val="70"/>
  </w:num>
  <w:num w:numId="112">
    <w:abstractNumId w:val="27"/>
  </w:num>
  <w:num w:numId="113">
    <w:abstractNumId w:val="61"/>
  </w:num>
  <w:num w:numId="114">
    <w:abstractNumId w:val="119"/>
  </w:num>
  <w:num w:numId="115">
    <w:abstractNumId w:val="51"/>
  </w:num>
  <w:num w:numId="116">
    <w:abstractNumId w:val="93"/>
  </w:num>
  <w:num w:numId="117">
    <w:abstractNumId w:val="33"/>
  </w:num>
  <w:num w:numId="118">
    <w:abstractNumId w:val="80"/>
  </w:num>
  <w:num w:numId="119">
    <w:abstractNumId w:val="76"/>
  </w:num>
  <w:num w:numId="120">
    <w:abstractNumId w:val="62"/>
  </w:num>
  <w:num w:numId="121">
    <w:abstractNumId w:val="40"/>
  </w:num>
  <w:num w:numId="122">
    <w:abstractNumId w:val="48"/>
  </w:num>
  <w:num w:numId="123">
    <w:abstractNumId w:val="103"/>
  </w:num>
  <w:num w:numId="124">
    <w:abstractNumId w:val="117"/>
  </w:num>
  <w:num w:numId="125">
    <w:abstractNumId w:val="88"/>
  </w:num>
  <w:num w:numId="126">
    <w:abstractNumId w:val="19"/>
  </w:num>
  <w:num w:numId="127">
    <w:abstractNumId w:val="122"/>
  </w:num>
  <w:num w:numId="128">
    <w:abstractNumId w:val="46"/>
  </w:num>
  <w:num w:numId="129">
    <w:abstractNumId w:val="71"/>
  </w:num>
  <w:num w:numId="130">
    <w:abstractNumId w:val="14"/>
  </w:num>
  <w:num w:numId="131">
    <w:abstractNumId w:val="73"/>
  </w:num>
  <w:num w:numId="132">
    <w:abstractNumId w:val="84"/>
  </w:num>
  <w:num w:numId="133">
    <w:abstractNumId w:val="133"/>
  </w:num>
  <w:num w:numId="134">
    <w:abstractNumId w:val="11"/>
  </w:num>
  <w:num w:numId="135">
    <w:abstractNumId w:val="87"/>
  </w:num>
  <w:num w:numId="136">
    <w:abstractNumId w:val="8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D7"/>
    <w:rsid w:val="00000CB9"/>
    <w:rsid w:val="0000130A"/>
    <w:rsid w:val="00002DA6"/>
    <w:rsid w:val="00003D81"/>
    <w:rsid w:val="00004628"/>
    <w:rsid w:val="000058B7"/>
    <w:rsid w:val="00014C62"/>
    <w:rsid w:val="00015B81"/>
    <w:rsid w:val="000162D2"/>
    <w:rsid w:val="00016CDB"/>
    <w:rsid w:val="0002147A"/>
    <w:rsid w:val="00021C2C"/>
    <w:rsid w:val="00026C5B"/>
    <w:rsid w:val="00027D9D"/>
    <w:rsid w:val="0003662A"/>
    <w:rsid w:val="00036B47"/>
    <w:rsid w:val="00036DD1"/>
    <w:rsid w:val="0004277B"/>
    <w:rsid w:val="00042992"/>
    <w:rsid w:val="0004418B"/>
    <w:rsid w:val="000475C9"/>
    <w:rsid w:val="00047C83"/>
    <w:rsid w:val="00054265"/>
    <w:rsid w:val="00057D49"/>
    <w:rsid w:val="000606D0"/>
    <w:rsid w:val="00060AD7"/>
    <w:rsid w:val="00066332"/>
    <w:rsid w:val="00074691"/>
    <w:rsid w:val="00075FDD"/>
    <w:rsid w:val="00077463"/>
    <w:rsid w:val="00080873"/>
    <w:rsid w:val="00082566"/>
    <w:rsid w:val="00083157"/>
    <w:rsid w:val="00083B56"/>
    <w:rsid w:val="00084084"/>
    <w:rsid w:val="00085103"/>
    <w:rsid w:val="00085376"/>
    <w:rsid w:val="0008764A"/>
    <w:rsid w:val="00087CED"/>
    <w:rsid w:val="0009249A"/>
    <w:rsid w:val="000940C6"/>
    <w:rsid w:val="0009482C"/>
    <w:rsid w:val="00096C40"/>
    <w:rsid w:val="00097B1E"/>
    <w:rsid w:val="000A0BF8"/>
    <w:rsid w:val="000A39B8"/>
    <w:rsid w:val="000A3E34"/>
    <w:rsid w:val="000A3F0F"/>
    <w:rsid w:val="000A4407"/>
    <w:rsid w:val="000A4FCD"/>
    <w:rsid w:val="000A5FD5"/>
    <w:rsid w:val="000B1183"/>
    <w:rsid w:val="000B2B6E"/>
    <w:rsid w:val="000B3F80"/>
    <w:rsid w:val="000B6289"/>
    <w:rsid w:val="000B63F7"/>
    <w:rsid w:val="000B7F59"/>
    <w:rsid w:val="000C1EE0"/>
    <w:rsid w:val="000C2667"/>
    <w:rsid w:val="000C4E4B"/>
    <w:rsid w:val="000C70ED"/>
    <w:rsid w:val="000D0386"/>
    <w:rsid w:val="000D2A3E"/>
    <w:rsid w:val="000D2F04"/>
    <w:rsid w:val="000D3199"/>
    <w:rsid w:val="000D4810"/>
    <w:rsid w:val="000D5B9D"/>
    <w:rsid w:val="000D659B"/>
    <w:rsid w:val="000E1408"/>
    <w:rsid w:val="000E2686"/>
    <w:rsid w:val="000E2A6B"/>
    <w:rsid w:val="000E5CDB"/>
    <w:rsid w:val="000E73E9"/>
    <w:rsid w:val="000F07C0"/>
    <w:rsid w:val="000F0F26"/>
    <w:rsid w:val="000F5831"/>
    <w:rsid w:val="00103044"/>
    <w:rsid w:val="00103EB8"/>
    <w:rsid w:val="0010476D"/>
    <w:rsid w:val="00104A4B"/>
    <w:rsid w:val="00104BB6"/>
    <w:rsid w:val="001063FA"/>
    <w:rsid w:val="00106605"/>
    <w:rsid w:val="00107C65"/>
    <w:rsid w:val="00107F44"/>
    <w:rsid w:val="001118DE"/>
    <w:rsid w:val="00114CFA"/>
    <w:rsid w:val="00115683"/>
    <w:rsid w:val="00115B87"/>
    <w:rsid w:val="0011612E"/>
    <w:rsid w:val="001246D1"/>
    <w:rsid w:val="0012471D"/>
    <w:rsid w:val="00124B2D"/>
    <w:rsid w:val="00126D77"/>
    <w:rsid w:val="00131AB3"/>
    <w:rsid w:val="00132437"/>
    <w:rsid w:val="00133B3A"/>
    <w:rsid w:val="00137FAF"/>
    <w:rsid w:val="001403B6"/>
    <w:rsid w:val="00143B43"/>
    <w:rsid w:val="00147BF5"/>
    <w:rsid w:val="00151209"/>
    <w:rsid w:val="0015409B"/>
    <w:rsid w:val="00155080"/>
    <w:rsid w:val="00155A70"/>
    <w:rsid w:val="00156357"/>
    <w:rsid w:val="00157002"/>
    <w:rsid w:val="001574C1"/>
    <w:rsid w:val="00161AFE"/>
    <w:rsid w:val="00162D7B"/>
    <w:rsid w:val="00162F9F"/>
    <w:rsid w:val="001632A0"/>
    <w:rsid w:val="00163A61"/>
    <w:rsid w:val="001652DE"/>
    <w:rsid w:val="0016753E"/>
    <w:rsid w:val="00167DB2"/>
    <w:rsid w:val="00172059"/>
    <w:rsid w:val="00177B59"/>
    <w:rsid w:val="00181C77"/>
    <w:rsid w:val="00184F1F"/>
    <w:rsid w:val="001871BF"/>
    <w:rsid w:val="00187912"/>
    <w:rsid w:val="00187EF2"/>
    <w:rsid w:val="00191D53"/>
    <w:rsid w:val="00192F10"/>
    <w:rsid w:val="00194724"/>
    <w:rsid w:val="00194808"/>
    <w:rsid w:val="001966CC"/>
    <w:rsid w:val="001A0888"/>
    <w:rsid w:val="001A101F"/>
    <w:rsid w:val="001A4F20"/>
    <w:rsid w:val="001B07E3"/>
    <w:rsid w:val="001B0BC2"/>
    <w:rsid w:val="001B1E57"/>
    <w:rsid w:val="001B4B4F"/>
    <w:rsid w:val="001B4EF6"/>
    <w:rsid w:val="001B6CB2"/>
    <w:rsid w:val="001C1B72"/>
    <w:rsid w:val="001C27EF"/>
    <w:rsid w:val="001C3443"/>
    <w:rsid w:val="001C45CF"/>
    <w:rsid w:val="001D2D9E"/>
    <w:rsid w:val="001D3079"/>
    <w:rsid w:val="001D46C6"/>
    <w:rsid w:val="001D5EE9"/>
    <w:rsid w:val="001D7C1A"/>
    <w:rsid w:val="001D7CC7"/>
    <w:rsid w:val="001E18C5"/>
    <w:rsid w:val="001E2611"/>
    <w:rsid w:val="001E5DA2"/>
    <w:rsid w:val="001E6DDC"/>
    <w:rsid w:val="001F2F8D"/>
    <w:rsid w:val="001F52B6"/>
    <w:rsid w:val="001F77B0"/>
    <w:rsid w:val="00201C5D"/>
    <w:rsid w:val="00202145"/>
    <w:rsid w:val="0020237E"/>
    <w:rsid w:val="0020300B"/>
    <w:rsid w:val="0021052A"/>
    <w:rsid w:val="002137DA"/>
    <w:rsid w:val="00214382"/>
    <w:rsid w:val="0021742A"/>
    <w:rsid w:val="00222244"/>
    <w:rsid w:val="00222391"/>
    <w:rsid w:val="00222E6E"/>
    <w:rsid w:val="002243C4"/>
    <w:rsid w:val="0022491B"/>
    <w:rsid w:val="00224CB1"/>
    <w:rsid w:val="002266D6"/>
    <w:rsid w:val="00227BCD"/>
    <w:rsid w:val="00227F11"/>
    <w:rsid w:val="00230B2A"/>
    <w:rsid w:val="0023274E"/>
    <w:rsid w:val="00232815"/>
    <w:rsid w:val="00233B79"/>
    <w:rsid w:val="00233F0B"/>
    <w:rsid w:val="0023477A"/>
    <w:rsid w:val="00235440"/>
    <w:rsid w:val="00246BDD"/>
    <w:rsid w:val="00251061"/>
    <w:rsid w:val="00253018"/>
    <w:rsid w:val="00253C9B"/>
    <w:rsid w:val="00257F20"/>
    <w:rsid w:val="00261F97"/>
    <w:rsid w:val="002623EB"/>
    <w:rsid w:val="00262412"/>
    <w:rsid w:val="00262CC3"/>
    <w:rsid w:val="00265E17"/>
    <w:rsid w:val="00265FC8"/>
    <w:rsid w:val="002667A2"/>
    <w:rsid w:val="00267440"/>
    <w:rsid w:val="0026749A"/>
    <w:rsid w:val="00270628"/>
    <w:rsid w:val="00272CF7"/>
    <w:rsid w:val="00273640"/>
    <w:rsid w:val="00273EDE"/>
    <w:rsid w:val="002744AE"/>
    <w:rsid w:val="002759FA"/>
    <w:rsid w:val="00275CEE"/>
    <w:rsid w:val="00277B6F"/>
    <w:rsid w:val="00280431"/>
    <w:rsid w:val="002829D8"/>
    <w:rsid w:val="00283610"/>
    <w:rsid w:val="00284E49"/>
    <w:rsid w:val="002858B1"/>
    <w:rsid w:val="0028660E"/>
    <w:rsid w:val="0029012B"/>
    <w:rsid w:val="002922CC"/>
    <w:rsid w:val="0029562E"/>
    <w:rsid w:val="00295967"/>
    <w:rsid w:val="00295978"/>
    <w:rsid w:val="00297F7B"/>
    <w:rsid w:val="002A021B"/>
    <w:rsid w:val="002A234E"/>
    <w:rsid w:val="002A3C05"/>
    <w:rsid w:val="002A401E"/>
    <w:rsid w:val="002A5479"/>
    <w:rsid w:val="002A559D"/>
    <w:rsid w:val="002A56EB"/>
    <w:rsid w:val="002B1964"/>
    <w:rsid w:val="002B355E"/>
    <w:rsid w:val="002B4612"/>
    <w:rsid w:val="002C4F32"/>
    <w:rsid w:val="002C54A0"/>
    <w:rsid w:val="002C6DE6"/>
    <w:rsid w:val="002C6F22"/>
    <w:rsid w:val="002D30A7"/>
    <w:rsid w:val="002D33C8"/>
    <w:rsid w:val="002E19D2"/>
    <w:rsid w:val="002E3581"/>
    <w:rsid w:val="002E4040"/>
    <w:rsid w:val="002E42F7"/>
    <w:rsid w:val="002E68FB"/>
    <w:rsid w:val="002E731A"/>
    <w:rsid w:val="002F1075"/>
    <w:rsid w:val="002F1D55"/>
    <w:rsid w:val="002F28E7"/>
    <w:rsid w:val="002F4BB9"/>
    <w:rsid w:val="002F5B53"/>
    <w:rsid w:val="002F7A74"/>
    <w:rsid w:val="002F7C50"/>
    <w:rsid w:val="0030044A"/>
    <w:rsid w:val="00300460"/>
    <w:rsid w:val="00300618"/>
    <w:rsid w:val="0030211F"/>
    <w:rsid w:val="00303E4C"/>
    <w:rsid w:val="00304082"/>
    <w:rsid w:val="00306608"/>
    <w:rsid w:val="0030718A"/>
    <w:rsid w:val="00310DF9"/>
    <w:rsid w:val="00311074"/>
    <w:rsid w:val="0031109A"/>
    <w:rsid w:val="00313C0B"/>
    <w:rsid w:val="00314877"/>
    <w:rsid w:val="003200F8"/>
    <w:rsid w:val="003206AF"/>
    <w:rsid w:val="00321EC1"/>
    <w:rsid w:val="003225C0"/>
    <w:rsid w:val="003321C8"/>
    <w:rsid w:val="00332BA7"/>
    <w:rsid w:val="0033370B"/>
    <w:rsid w:val="003349E3"/>
    <w:rsid w:val="00340F0B"/>
    <w:rsid w:val="003471FA"/>
    <w:rsid w:val="003500F0"/>
    <w:rsid w:val="003504C9"/>
    <w:rsid w:val="0035258A"/>
    <w:rsid w:val="00352A8A"/>
    <w:rsid w:val="0035355E"/>
    <w:rsid w:val="00355FEA"/>
    <w:rsid w:val="00356634"/>
    <w:rsid w:val="00357C56"/>
    <w:rsid w:val="00360F2E"/>
    <w:rsid w:val="003649EE"/>
    <w:rsid w:val="00364E5A"/>
    <w:rsid w:val="003655EA"/>
    <w:rsid w:val="003748DA"/>
    <w:rsid w:val="003760E5"/>
    <w:rsid w:val="003764D3"/>
    <w:rsid w:val="00376F4E"/>
    <w:rsid w:val="00383EBC"/>
    <w:rsid w:val="00385DA4"/>
    <w:rsid w:val="00387782"/>
    <w:rsid w:val="00390BB9"/>
    <w:rsid w:val="003937E7"/>
    <w:rsid w:val="003A0892"/>
    <w:rsid w:val="003A1939"/>
    <w:rsid w:val="003A234B"/>
    <w:rsid w:val="003A7456"/>
    <w:rsid w:val="003B083E"/>
    <w:rsid w:val="003B170F"/>
    <w:rsid w:val="003B3EB7"/>
    <w:rsid w:val="003C0895"/>
    <w:rsid w:val="003C3A7F"/>
    <w:rsid w:val="003C4B9A"/>
    <w:rsid w:val="003C58F5"/>
    <w:rsid w:val="003D1CC0"/>
    <w:rsid w:val="003D30ED"/>
    <w:rsid w:val="003D3A53"/>
    <w:rsid w:val="003D5323"/>
    <w:rsid w:val="003D6DBE"/>
    <w:rsid w:val="003E1E34"/>
    <w:rsid w:val="003E48AD"/>
    <w:rsid w:val="003E6057"/>
    <w:rsid w:val="003F0A97"/>
    <w:rsid w:val="003F17D4"/>
    <w:rsid w:val="003F1A02"/>
    <w:rsid w:val="003F1CAF"/>
    <w:rsid w:val="003F3195"/>
    <w:rsid w:val="003F35E7"/>
    <w:rsid w:val="003F3AA1"/>
    <w:rsid w:val="003F7617"/>
    <w:rsid w:val="004007AA"/>
    <w:rsid w:val="00401DC6"/>
    <w:rsid w:val="004053E3"/>
    <w:rsid w:val="00405E53"/>
    <w:rsid w:val="0041480F"/>
    <w:rsid w:val="00414BD8"/>
    <w:rsid w:val="00414E82"/>
    <w:rsid w:val="00415109"/>
    <w:rsid w:val="00416D0F"/>
    <w:rsid w:val="00420ABB"/>
    <w:rsid w:val="004219C4"/>
    <w:rsid w:val="00421E51"/>
    <w:rsid w:val="004232FA"/>
    <w:rsid w:val="004256FF"/>
    <w:rsid w:val="00427159"/>
    <w:rsid w:val="0043135F"/>
    <w:rsid w:val="00434433"/>
    <w:rsid w:val="00443184"/>
    <w:rsid w:val="00444A22"/>
    <w:rsid w:val="004452B1"/>
    <w:rsid w:val="00445DE8"/>
    <w:rsid w:val="00450C07"/>
    <w:rsid w:val="0045104C"/>
    <w:rsid w:val="00451A0E"/>
    <w:rsid w:val="00451B33"/>
    <w:rsid w:val="00451DA3"/>
    <w:rsid w:val="00454EDC"/>
    <w:rsid w:val="00456A9C"/>
    <w:rsid w:val="00460D49"/>
    <w:rsid w:val="00461487"/>
    <w:rsid w:val="004661C0"/>
    <w:rsid w:val="004661F3"/>
    <w:rsid w:val="00466A10"/>
    <w:rsid w:val="00467285"/>
    <w:rsid w:val="00470BB1"/>
    <w:rsid w:val="00474614"/>
    <w:rsid w:val="0047594F"/>
    <w:rsid w:val="00475AFD"/>
    <w:rsid w:val="00475BE7"/>
    <w:rsid w:val="0047601C"/>
    <w:rsid w:val="0047727A"/>
    <w:rsid w:val="0047784A"/>
    <w:rsid w:val="00480984"/>
    <w:rsid w:val="00482D88"/>
    <w:rsid w:val="00486A19"/>
    <w:rsid w:val="00487DE2"/>
    <w:rsid w:val="00490EA3"/>
    <w:rsid w:val="004927A3"/>
    <w:rsid w:val="004929E2"/>
    <w:rsid w:val="00494654"/>
    <w:rsid w:val="004946AF"/>
    <w:rsid w:val="00496614"/>
    <w:rsid w:val="00497115"/>
    <w:rsid w:val="00497E8B"/>
    <w:rsid w:val="004A0D1F"/>
    <w:rsid w:val="004A2917"/>
    <w:rsid w:val="004A46B2"/>
    <w:rsid w:val="004A4725"/>
    <w:rsid w:val="004A47AC"/>
    <w:rsid w:val="004A540C"/>
    <w:rsid w:val="004A61B5"/>
    <w:rsid w:val="004B0353"/>
    <w:rsid w:val="004B2767"/>
    <w:rsid w:val="004B4853"/>
    <w:rsid w:val="004B59AD"/>
    <w:rsid w:val="004B61D4"/>
    <w:rsid w:val="004B711B"/>
    <w:rsid w:val="004C3443"/>
    <w:rsid w:val="004C39A6"/>
    <w:rsid w:val="004C54CE"/>
    <w:rsid w:val="004C6509"/>
    <w:rsid w:val="004D0A90"/>
    <w:rsid w:val="004D3C39"/>
    <w:rsid w:val="004D44CB"/>
    <w:rsid w:val="004D46BD"/>
    <w:rsid w:val="004D642D"/>
    <w:rsid w:val="004D6502"/>
    <w:rsid w:val="004D66BC"/>
    <w:rsid w:val="004D6EF7"/>
    <w:rsid w:val="004D7267"/>
    <w:rsid w:val="004E002D"/>
    <w:rsid w:val="004E180E"/>
    <w:rsid w:val="004E28E8"/>
    <w:rsid w:val="004E4956"/>
    <w:rsid w:val="004E658E"/>
    <w:rsid w:val="004F1138"/>
    <w:rsid w:val="004F2C38"/>
    <w:rsid w:val="0050222D"/>
    <w:rsid w:val="005025D7"/>
    <w:rsid w:val="00502AAB"/>
    <w:rsid w:val="00506F02"/>
    <w:rsid w:val="0051394D"/>
    <w:rsid w:val="00516218"/>
    <w:rsid w:val="0051672F"/>
    <w:rsid w:val="00517EAF"/>
    <w:rsid w:val="005201CB"/>
    <w:rsid w:val="005217BC"/>
    <w:rsid w:val="005242CC"/>
    <w:rsid w:val="005278CF"/>
    <w:rsid w:val="005321F8"/>
    <w:rsid w:val="0053295E"/>
    <w:rsid w:val="00534E32"/>
    <w:rsid w:val="00535E44"/>
    <w:rsid w:val="0054126E"/>
    <w:rsid w:val="00542257"/>
    <w:rsid w:val="00544A2E"/>
    <w:rsid w:val="00544A95"/>
    <w:rsid w:val="00550F1F"/>
    <w:rsid w:val="005511B3"/>
    <w:rsid w:val="005539BE"/>
    <w:rsid w:val="0055491A"/>
    <w:rsid w:val="005551AE"/>
    <w:rsid w:val="00555278"/>
    <w:rsid w:val="00557C83"/>
    <w:rsid w:val="0056230B"/>
    <w:rsid w:val="00563974"/>
    <w:rsid w:val="00564306"/>
    <w:rsid w:val="0056562B"/>
    <w:rsid w:val="00567045"/>
    <w:rsid w:val="005703B1"/>
    <w:rsid w:val="00570B3C"/>
    <w:rsid w:val="00571699"/>
    <w:rsid w:val="00572FB9"/>
    <w:rsid w:val="00573D87"/>
    <w:rsid w:val="005762E3"/>
    <w:rsid w:val="00580C32"/>
    <w:rsid w:val="00581239"/>
    <w:rsid w:val="00583433"/>
    <w:rsid w:val="00584DB9"/>
    <w:rsid w:val="0058539D"/>
    <w:rsid w:val="005867BC"/>
    <w:rsid w:val="00590802"/>
    <w:rsid w:val="00591A7F"/>
    <w:rsid w:val="00593F13"/>
    <w:rsid w:val="00596B19"/>
    <w:rsid w:val="00597AE5"/>
    <w:rsid w:val="005A08FB"/>
    <w:rsid w:val="005A21AA"/>
    <w:rsid w:val="005A4247"/>
    <w:rsid w:val="005A5841"/>
    <w:rsid w:val="005A77FE"/>
    <w:rsid w:val="005B11DE"/>
    <w:rsid w:val="005B1457"/>
    <w:rsid w:val="005B4405"/>
    <w:rsid w:val="005B5CCD"/>
    <w:rsid w:val="005B64A1"/>
    <w:rsid w:val="005B6609"/>
    <w:rsid w:val="005B6F50"/>
    <w:rsid w:val="005B7097"/>
    <w:rsid w:val="005C130D"/>
    <w:rsid w:val="005C3368"/>
    <w:rsid w:val="005C4BC1"/>
    <w:rsid w:val="005C5C20"/>
    <w:rsid w:val="005D4C7F"/>
    <w:rsid w:val="005D50C2"/>
    <w:rsid w:val="005D67CD"/>
    <w:rsid w:val="005E0398"/>
    <w:rsid w:val="005E36B5"/>
    <w:rsid w:val="005E4AD9"/>
    <w:rsid w:val="005E5384"/>
    <w:rsid w:val="005E6A9D"/>
    <w:rsid w:val="005E6EE4"/>
    <w:rsid w:val="005E6F62"/>
    <w:rsid w:val="005F082F"/>
    <w:rsid w:val="005F3DFE"/>
    <w:rsid w:val="005F788D"/>
    <w:rsid w:val="005F7A69"/>
    <w:rsid w:val="0060212F"/>
    <w:rsid w:val="00606760"/>
    <w:rsid w:val="006101A5"/>
    <w:rsid w:val="00610C09"/>
    <w:rsid w:val="00612BD8"/>
    <w:rsid w:val="00612F2A"/>
    <w:rsid w:val="00613ED9"/>
    <w:rsid w:val="00614CF3"/>
    <w:rsid w:val="00616FDC"/>
    <w:rsid w:val="00621667"/>
    <w:rsid w:val="0062273E"/>
    <w:rsid w:val="00622CA7"/>
    <w:rsid w:val="00622E6C"/>
    <w:rsid w:val="006239D9"/>
    <w:rsid w:val="00624589"/>
    <w:rsid w:val="006305F3"/>
    <w:rsid w:val="006309E9"/>
    <w:rsid w:val="00631A53"/>
    <w:rsid w:val="0063252E"/>
    <w:rsid w:val="00632B60"/>
    <w:rsid w:val="00633EC8"/>
    <w:rsid w:val="00634640"/>
    <w:rsid w:val="0063646B"/>
    <w:rsid w:val="006366C2"/>
    <w:rsid w:val="00637798"/>
    <w:rsid w:val="00637ADC"/>
    <w:rsid w:val="00637C6F"/>
    <w:rsid w:val="00641D1E"/>
    <w:rsid w:val="0064235B"/>
    <w:rsid w:val="00647110"/>
    <w:rsid w:val="00650554"/>
    <w:rsid w:val="0065094C"/>
    <w:rsid w:val="00650F4A"/>
    <w:rsid w:val="00653577"/>
    <w:rsid w:val="006542B1"/>
    <w:rsid w:val="00655A4E"/>
    <w:rsid w:val="006567E2"/>
    <w:rsid w:val="00657970"/>
    <w:rsid w:val="00657A08"/>
    <w:rsid w:val="00657A96"/>
    <w:rsid w:val="00660982"/>
    <w:rsid w:val="00661C81"/>
    <w:rsid w:val="0066687B"/>
    <w:rsid w:val="00666A6B"/>
    <w:rsid w:val="0066701F"/>
    <w:rsid w:val="0066740D"/>
    <w:rsid w:val="00667E87"/>
    <w:rsid w:val="00673277"/>
    <w:rsid w:val="00673C95"/>
    <w:rsid w:val="00676C55"/>
    <w:rsid w:val="0067769A"/>
    <w:rsid w:val="00677971"/>
    <w:rsid w:val="006779AB"/>
    <w:rsid w:val="00681EA4"/>
    <w:rsid w:val="0068255D"/>
    <w:rsid w:val="0068536D"/>
    <w:rsid w:val="00690211"/>
    <w:rsid w:val="00690320"/>
    <w:rsid w:val="0069328E"/>
    <w:rsid w:val="00693750"/>
    <w:rsid w:val="00695126"/>
    <w:rsid w:val="006956C7"/>
    <w:rsid w:val="00697A64"/>
    <w:rsid w:val="006A015B"/>
    <w:rsid w:val="006A18BA"/>
    <w:rsid w:val="006A1CF2"/>
    <w:rsid w:val="006A2740"/>
    <w:rsid w:val="006A36FA"/>
    <w:rsid w:val="006A5C22"/>
    <w:rsid w:val="006A68F8"/>
    <w:rsid w:val="006A6B49"/>
    <w:rsid w:val="006A7E2B"/>
    <w:rsid w:val="006B0AC2"/>
    <w:rsid w:val="006B259C"/>
    <w:rsid w:val="006B2FE9"/>
    <w:rsid w:val="006B4BB0"/>
    <w:rsid w:val="006B6BED"/>
    <w:rsid w:val="006B7555"/>
    <w:rsid w:val="006B783F"/>
    <w:rsid w:val="006C22AC"/>
    <w:rsid w:val="006C2C79"/>
    <w:rsid w:val="006D17CB"/>
    <w:rsid w:val="006D3B85"/>
    <w:rsid w:val="006D4403"/>
    <w:rsid w:val="006D4ADE"/>
    <w:rsid w:val="006D5FD7"/>
    <w:rsid w:val="006D639A"/>
    <w:rsid w:val="006D7AB8"/>
    <w:rsid w:val="006E06C4"/>
    <w:rsid w:val="006E0E28"/>
    <w:rsid w:val="006E373F"/>
    <w:rsid w:val="006E4767"/>
    <w:rsid w:val="006E5616"/>
    <w:rsid w:val="006E72BF"/>
    <w:rsid w:val="006E76D5"/>
    <w:rsid w:val="006F0075"/>
    <w:rsid w:val="006F0FA2"/>
    <w:rsid w:val="006F1E34"/>
    <w:rsid w:val="006F1F22"/>
    <w:rsid w:val="006F2A17"/>
    <w:rsid w:val="006F5DD0"/>
    <w:rsid w:val="006F6B17"/>
    <w:rsid w:val="00700812"/>
    <w:rsid w:val="0070092D"/>
    <w:rsid w:val="007022C5"/>
    <w:rsid w:val="007124F2"/>
    <w:rsid w:val="00712B09"/>
    <w:rsid w:val="007137A6"/>
    <w:rsid w:val="00714819"/>
    <w:rsid w:val="00715F88"/>
    <w:rsid w:val="007163E7"/>
    <w:rsid w:val="00717A08"/>
    <w:rsid w:val="00721A48"/>
    <w:rsid w:val="0072468A"/>
    <w:rsid w:val="007248AB"/>
    <w:rsid w:val="00726035"/>
    <w:rsid w:val="00726BF7"/>
    <w:rsid w:val="00726FC7"/>
    <w:rsid w:val="007276A2"/>
    <w:rsid w:val="00727898"/>
    <w:rsid w:val="007278E9"/>
    <w:rsid w:val="0073128E"/>
    <w:rsid w:val="00732FD2"/>
    <w:rsid w:val="00733DBB"/>
    <w:rsid w:val="00733FFD"/>
    <w:rsid w:val="00735A25"/>
    <w:rsid w:val="00736879"/>
    <w:rsid w:val="00736F2B"/>
    <w:rsid w:val="00740092"/>
    <w:rsid w:val="00740FB8"/>
    <w:rsid w:val="00741237"/>
    <w:rsid w:val="007420D5"/>
    <w:rsid w:val="00744F70"/>
    <w:rsid w:val="007468CE"/>
    <w:rsid w:val="007479BA"/>
    <w:rsid w:val="00750F04"/>
    <w:rsid w:val="0075366E"/>
    <w:rsid w:val="0075368B"/>
    <w:rsid w:val="007564B2"/>
    <w:rsid w:val="00756825"/>
    <w:rsid w:val="00761C28"/>
    <w:rsid w:val="00763C48"/>
    <w:rsid w:val="0076495C"/>
    <w:rsid w:val="00765B8F"/>
    <w:rsid w:val="00771C95"/>
    <w:rsid w:val="00772F41"/>
    <w:rsid w:val="00774674"/>
    <w:rsid w:val="00782DF2"/>
    <w:rsid w:val="00785857"/>
    <w:rsid w:val="00785E60"/>
    <w:rsid w:val="00785EDD"/>
    <w:rsid w:val="007876B8"/>
    <w:rsid w:val="00790379"/>
    <w:rsid w:val="00791A3A"/>
    <w:rsid w:val="00792A38"/>
    <w:rsid w:val="00796627"/>
    <w:rsid w:val="007A1B2E"/>
    <w:rsid w:val="007A4C99"/>
    <w:rsid w:val="007A4D13"/>
    <w:rsid w:val="007B2CF7"/>
    <w:rsid w:val="007B5404"/>
    <w:rsid w:val="007B701D"/>
    <w:rsid w:val="007B7EAC"/>
    <w:rsid w:val="007C0338"/>
    <w:rsid w:val="007C28A9"/>
    <w:rsid w:val="007C2F6D"/>
    <w:rsid w:val="007C36AF"/>
    <w:rsid w:val="007C5482"/>
    <w:rsid w:val="007C6230"/>
    <w:rsid w:val="007C630E"/>
    <w:rsid w:val="007C6A0B"/>
    <w:rsid w:val="007C738D"/>
    <w:rsid w:val="007C7DB7"/>
    <w:rsid w:val="007D119C"/>
    <w:rsid w:val="007D193D"/>
    <w:rsid w:val="007D1C95"/>
    <w:rsid w:val="007D1CA0"/>
    <w:rsid w:val="007D3E42"/>
    <w:rsid w:val="007D65A1"/>
    <w:rsid w:val="007D6C92"/>
    <w:rsid w:val="007E01ED"/>
    <w:rsid w:val="007E0AD2"/>
    <w:rsid w:val="007E258C"/>
    <w:rsid w:val="007E3391"/>
    <w:rsid w:val="007E4F29"/>
    <w:rsid w:val="007E58C2"/>
    <w:rsid w:val="007E5AD5"/>
    <w:rsid w:val="007E64E1"/>
    <w:rsid w:val="007E65F3"/>
    <w:rsid w:val="007F03BD"/>
    <w:rsid w:val="007F2B2F"/>
    <w:rsid w:val="007F30C4"/>
    <w:rsid w:val="007F415D"/>
    <w:rsid w:val="007F63F8"/>
    <w:rsid w:val="00802A79"/>
    <w:rsid w:val="00807F79"/>
    <w:rsid w:val="008104FD"/>
    <w:rsid w:val="00811E02"/>
    <w:rsid w:val="00812F17"/>
    <w:rsid w:val="00814827"/>
    <w:rsid w:val="00815B8A"/>
    <w:rsid w:val="00820B7A"/>
    <w:rsid w:val="00821E81"/>
    <w:rsid w:val="008227E0"/>
    <w:rsid w:val="00827EC7"/>
    <w:rsid w:val="00833852"/>
    <w:rsid w:val="00834332"/>
    <w:rsid w:val="00840BE0"/>
    <w:rsid w:val="008421BE"/>
    <w:rsid w:val="00843DCF"/>
    <w:rsid w:val="00844908"/>
    <w:rsid w:val="0084570A"/>
    <w:rsid w:val="00846B52"/>
    <w:rsid w:val="00846D5A"/>
    <w:rsid w:val="00847444"/>
    <w:rsid w:val="0084777B"/>
    <w:rsid w:val="00854CC2"/>
    <w:rsid w:val="00854DFB"/>
    <w:rsid w:val="00857A22"/>
    <w:rsid w:val="0086104A"/>
    <w:rsid w:val="0086188B"/>
    <w:rsid w:val="00861E3A"/>
    <w:rsid w:val="008628E9"/>
    <w:rsid w:val="0086660E"/>
    <w:rsid w:val="0086798D"/>
    <w:rsid w:val="008715F4"/>
    <w:rsid w:val="00871A7E"/>
    <w:rsid w:val="00876362"/>
    <w:rsid w:val="0087676E"/>
    <w:rsid w:val="00881F60"/>
    <w:rsid w:val="008948CB"/>
    <w:rsid w:val="0089547A"/>
    <w:rsid w:val="00895552"/>
    <w:rsid w:val="0089737A"/>
    <w:rsid w:val="008A034B"/>
    <w:rsid w:val="008A0405"/>
    <w:rsid w:val="008A0A08"/>
    <w:rsid w:val="008A5A14"/>
    <w:rsid w:val="008A62B8"/>
    <w:rsid w:val="008A716A"/>
    <w:rsid w:val="008A74BC"/>
    <w:rsid w:val="008A75DC"/>
    <w:rsid w:val="008B1BEB"/>
    <w:rsid w:val="008B1EC9"/>
    <w:rsid w:val="008B2698"/>
    <w:rsid w:val="008B2E6E"/>
    <w:rsid w:val="008B3226"/>
    <w:rsid w:val="008B3A9F"/>
    <w:rsid w:val="008B4CBE"/>
    <w:rsid w:val="008B4F91"/>
    <w:rsid w:val="008B741A"/>
    <w:rsid w:val="008B759D"/>
    <w:rsid w:val="008B7ED2"/>
    <w:rsid w:val="008C0227"/>
    <w:rsid w:val="008C37B5"/>
    <w:rsid w:val="008C48E9"/>
    <w:rsid w:val="008C4D3E"/>
    <w:rsid w:val="008C524A"/>
    <w:rsid w:val="008C63C5"/>
    <w:rsid w:val="008C7606"/>
    <w:rsid w:val="008C7C32"/>
    <w:rsid w:val="008C7E9F"/>
    <w:rsid w:val="008D0A25"/>
    <w:rsid w:val="008D17AD"/>
    <w:rsid w:val="008D1ADF"/>
    <w:rsid w:val="008D5C8E"/>
    <w:rsid w:val="008E3E42"/>
    <w:rsid w:val="008E6649"/>
    <w:rsid w:val="008E6CB6"/>
    <w:rsid w:val="008F222A"/>
    <w:rsid w:val="008F2E47"/>
    <w:rsid w:val="008F381A"/>
    <w:rsid w:val="008F6C39"/>
    <w:rsid w:val="0090017E"/>
    <w:rsid w:val="00901999"/>
    <w:rsid w:val="00904FA1"/>
    <w:rsid w:val="00907868"/>
    <w:rsid w:val="00910448"/>
    <w:rsid w:val="00913930"/>
    <w:rsid w:val="00913E49"/>
    <w:rsid w:val="009141DF"/>
    <w:rsid w:val="00916477"/>
    <w:rsid w:val="009167C6"/>
    <w:rsid w:val="00916CED"/>
    <w:rsid w:val="00917F2E"/>
    <w:rsid w:val="009216FF"/>
    <w:rsid w:val="00923478"/>
    <w:rsid w:val="00925C41"/>
    <w:rsid w:val="00927AA4"/>
    <w:rsid w:val="00927F94"/>
    <w:rsid w:val="00930B49"/>
    <w:rsid w:val="009321DB"/>
    <w:rsid w:val="00932893"/>
    <w:rsid w:val="00933BCB"/>
    <w:rsid w:val="009347F8"/>
    <w:rsid w:val="00942BE5"/>
    <w:rsid w:val="009436E0"/>
    <w:rsid w:val="00944280"/>
    <w:rsid w:val="00945CBF"/>
    <w:rsid w:val="00950828"/>
    <w:rsid w:val="00951B6F"/>
    <w:rsid w:val="00952552"/>
    <w:rsid w:val="00954667"/>
    <w:rsid w:val="009550B2"/>
    <w:rsid w:val="009562F9"/>
    <w:rsid w:val="00957502"/>
    <w:rsid w:val="0096237B"/>
    <w:rsid w:val="00963289"/>
    <w:rsid w:val="00963A07"/>
    <w:rsid w:val="00964002"/>
    <w:rsid w:val="00966AB9"/>
    <w:rsid w:val="00966D84"/>
    <w:rsid w:val="00966E5E"/>
    <w:rsid w:val="00967AEB"/>
    <w:rsid w:val="00967F62"/>
    <w:rsid w:val="0097240E"/>
    <w:rsid w:val="0097608A"/>
    <w:rsid w:val="00976C92"/>
    <w:rsid w:val="00977B68"/>
    <w:rsid w:val="009802EF"/>
    <w:rsid w:val="00982169"/>
    <w:rsid w:val="00982F01"/>
    <w:rsid w:val="00984D3E"/>
    <w:rsid w:val="0098526F"/>
    <w:rsid w:val="00990348"/>
    <w:rsid w:val="009903F5"/>
    <w:rsid w:val="0099277B"/>
    <w:rsid w:val="00993D52"/>
    <w:rsid w:val="00995086"/>
    <w:rsid w:val="0099579F"/>
    <w:rsid w:val="009957EC"/>
    <w:rsid w:val="00995BC9"/>
    <w:rsid w:val="009A1986"/>
    <w:rsid w:val="009A1997"/>
    <w:rsid w:val="009A1DD3"/>
    <w:rsid w:val="009A1F54"/>
    <w:rsid w:val="009A2BD7"/>
    <w:rsid w:val="009A6E2A"/>
    <w:rsid w:val="009A7F73"/>
    <w:rsid w:val="009B01DB"/>
    <w:rsid w:val="009B0CA0"/>
    <w:rsid w:val="009B129F"/>
    <w:rsid w:val="009B17A4"/>
    <w:rsid w:val="009B1F9A"/>
    <w:rsid w:val="009B3D12"/>
    <w:rsid w:val="009B5E20"/>
    <w:rsid w:val="009B7611"/>
    <w:rsid w:val="009C151C"/>
    <w:rsid w:val="009C2627"/>
    <w:rsid w:val="009C4385"/>
    <w:rsid w:val="009C7DC9"/>
    <w:rsid w:val="009D03B9"/>
    <w:rsid w:val="009D0678"/>
    <w:rsid w:val="009D2F3E"/>
    <w:rsid w:val="009E15FC"/>
    <w:rsid w:val="009E1750"/>
    <w:rsid w:val="009E4DBB"/>
    <w:rsid w:val="009E4F89"/>
    <w:rsid w:val="009E7A6F"/>
    <w:rsid w:val="009F0032"/>
    <w:rsid w:val="009F3066"/>
    <w:rsid w:val="009F476B"/>
    <w:rsid w:val="009F4F1F"/>
    <w:rsid w:val="00A01E77"/>
    <w:rsid w:val="00A04C5B"/>
    <w:rsid w:val="00A05643"/>
    <w:rsid w:val="00A13E1E"/>
    <w:rsid w:val="00A1454A"/>
    <w:rsid w:val="00A1785B"/>
    <w:rsid w:val="00A17BE4"/>
    <w:rsid w:val="00A21266"/>
    <w:rsid w:val="00A219A1"/>
    <w:rsid w:val="00A231A4"/>
    <w:rsid w:val="00A2575F"/>
    <w:rsid w:val="00A260ED"/>
    <w:rsid w:val="00A31682"/>
    <w:rsid w:val="00A33C73"/>
    <w:rsid w:val="00A33CCD"/>
    <w:rsid w:val="00A346C7"/>
    <w:rsid w:val="00A40B2A"/>
    <w:rsid w:val="00A40F0E"/>
    <w:rsid w:val="00A42C31"/>
    <w:rsid w:val="00A43A62"/>
    <w:rsid w:val="00A50C4E"/>
    <w:rsid w:val="00A52422"/>
    <w:rsid w:val="00A530DB"/>
    <w:rsid w:val="00A557FE"/>
    <w:rsid w:val="00A564C0"/>
    <w:rsid w:val="00A56D91"/>
    <w:rsid w:val="00A570A5"/>
    <w:rsid w:val="00A6229D"/>
    <w:rsid w:val="00A64EBC"/>
    <w:rsid w:val="00A715B2"/>
    <w:rsid w:val="00A72825"/>
    <w:rsid w:val="00A73C22"/>
    <w:rsid w:val="00A760CB"/>
    <w:rsid w:val="00A76FED"/>
    <w:rsid w:val="00A82636"/>
    <w:rsid w:val="00A827F0"/>
    <w:rsid w:val="00A82D0B"/>
    <w:rsid w:val="00A859ED"/>
    <w:rsid w:val="00A85D8A"/>
    <w:rsid w:val="00A871B7"/>
    <w:rsid w:val="00A87317"/>
    <w:rsid w:val="00A878FA"/>
    <w:rsid w:val="00A87B7E"/>
    <w:rsid w:val="00A90707"/>
    <w:rsid w:val="00A91BEE"/>
    <w:rsid w:val="00A9245A"/>
    <w:rsid w:val="00AA030E"/>
    <w:rsid w:val="00AA10BB"/>
    <w:rsid w:val="00AA1747"/>
    <w:rsid w:val="00AA17A7"/>
    <w:rsid w:val="00AA190B"/>
    <w:rsid w:val="00AA1FF3"/>
    <w:rsid w:val="00AA56E2"/>
    <w:rsid w:val="00AA5850"/>
    <w:rsid w:val="00AA68EF"/>
    <w:rsid w:val="00AA6E88"/>
    <w:rsid w:val="00AA6F7F"/>
    <w:rsid w:val="00AA7140"/>
    <w:rsid w:val="00AB0586"/>
    <w:rsid w:val="00AB0F66"/>
    <w:rsid w:val="00AB26D9"/>
    <w:rsid w:val="00AB525E"/>
    <w:rsid w:val="00AC1FA3"/>
    <w:rsid w:val="00AC2931"/>
    <w:rsid w:val="00AC5566"/>
    <w:rsid w:val="00AC70A6"/>
    <w:rsid w:val="00AC722F"/>
    <w:rsid w:val="00AD02DA"/>
    <w:rsid w:val="00AD47A2"/>
    <w:rsid w:val="00AD551A"/>
    <w:rsid w:val="00AE117A"/>
    <w:rsid w:val="00AE1A8A"/>
    <w:rsid w:val="00AE20EF"/>
    <w:rsid w:val="00AE4AE0"/>
    <w:rsid w:val="00AE63EE"/>
    <w:rsid w:val="00AE6850"/>
    <w:rsid w:val="00AE76EA"/>
    <w:rsid w:val="00AF09A2"/>
    <w:rsid w:val="00AF2D71"/>
    <w:rsid w:val="00AF3173"/>
    <w:rsid w:val="00AF50AE"/>
    <w:rsid w:val="00B001F4"/>
    <w:rsid w:val="00B03626"/>
    <w:rsid w:val="00B0612F"/>
    <w:rsid w:val="00B073D6"/>
    <w:rsid w:val="00B07591"/>
    <w:rsid w:val="00B1269C"/>
    <w:rsid w:val="00B1349A"/>
    <w:rsid w:val="00B14225"/>
    <w:rsid w:val="00B1595D"/>
    <w:rsid w:val="00B17368"/>
    <w:rsid w:val="00B2484E"/>
    <w:rsid w:val="00B26B8E"/>
    <w:rsid w:val="00B27832"/>
    <w:rsid w:val="00B314CB"/>
    <w:rsid w:val="00B32209"/>
    <w:rsid w:val="00B336E4"/>
    <w:rsid w:val="00B33E74"/>
    <w:rsid w:val="00B341A8"/>
    <w:rsid w:val="00B345D1"/>
    <w:rsid w:val="00B35F84"/>
    <w:rsid w:val="00B3700B"/>
    <w:rsid w:val="00B37508"/>
    <w:rsid w:val="00B375A3"/>
    <w:rsid w:val="00B418F5"/>
    <w:rsid w:val="00B4557B"/>
    <w:rsid w:val="00B47CEC"/>
    <w:rsid w:val="00B47DB6"/>
    <w:rsid w:val="00B508D8"/>
    <w:rsid w:val="00B525C8"/>
    <w:rsid w:val="00B52840"/>
    <w:rsid w:val="00B52A6D"/>
    <w:rsid w:val="00B53589"/>
    <w:rsid w:val="00B57DE0"/>
    <w:rsid w:val="00B61254"/>
    <w:rsid w:val="00B62BA1"/>
    <w:rsid w:val="00B64211"/>
    <w:rsid w:val="00B645FD"/>
    <w:rsid w:val="00B66A7C"/>
    <w:rsid w:val="00B70193"/>
    <w:rsid w:val="00B71E32"/>
    <w:rsid w:val="00B7396C"/>
    <w:rsid w:val="00B73D58"/>
    <w:rsid w:val="00B73EFB"/>
    <w:rsid w:val="00B7501A"/>
    <w:rsid w:val="00B757C4"/>
    <w:rsid w:val="00B76F81"/>
    <w:rsid w:val="00B80FA7"/>
    <w:rsid w:val="00B84459"/>
    <w:rsid w:val="00B84BD5"/>
    <w:rsid w:val="00B87C29"/>
    <w:rsid w:val="00B9031F"/>
    <w:rsid w:val="00B90371"/>
    <w:rsid w:val="00B90885"/>
    <w:rsid w:val="00B91AAB"/>
    <w:rsid w:val="00B9439B"/>
    <w:rsid w:val="00B95991"/>
    <w:rsid w:val="00B95DAB"/>
    <w:rsid w:val="00BA09E9"/>
    <w:rsid w:val="00BA15C7"/>
    <w:rsid w:val="00BA230E"/>
    <w:rsid w:val="00BA2C5B"/>
    <w:rsid w:val="00BB12FF"/>
    <w:rsid w:val="00BB1900"/>
    <w:rsid w:val="00BB19AB"/>
    <w:rsid w:val="00BB2197"/>
    <w:rsid w:val="00BB3754"/>
    <w:rsid w:val="00BB503B"/>
    <w:rsid w:val="00BB52D7"/>
    <w:rsid w:val="00BB624C"/>
    <w:rsid w:val="00BB73B9"/>
    <w:rsid w:val="00BB79AC"/>
    <w:rsid w:val="00BB7FD8"/>
    <w:rsid w:val="00BC06C4"/>
    <w:rsid w:val="00BC1CA8"/>
    <w:rsid w:val="00BC2146"/>
    <w:rsid w:val="00BC304B"/>
    <w:rsid w:val="00BC3186"/>
    <w:rsid w:val="00BC486A"/>
    <w:rsid w:val="00BC7945"/>
    <w:rsid w:val="00BD1E02"/>
    <w:rsid w:val="00BD3472"/>
    <w:rsid w:val="00BD3796"/>
    <w:rsid w:val="00BD6EA6"/>
    <w:rsid w:val="00BD74E9"/>
    <w:rsid w:val="00BD79FA"/>
    <w:rsid w:val="00BE0D06"/>
    <w:rsid w:val="00BE1604"/>
    <w:rsid w:val="00BE4F34"/>
    <w:rsid w:val="00BF16F5"/>
    <w:rsid w:val="00BF3FCB"/>
    <w:rsid w:val="00BF4A2F"/>
    <w:rsid w:val="00BF6827"/>
    <w:rsid w:val="00BF6C3A"/>
    <w:rsid w:val="00BF6DA1"/>
    <w:rsid w:val="00C013A2"/>
    <w:rsid w:val="00C04187"/>
    <w:rsid w:val="00C04917"/>
    <w:rsid w:val="00C05E2B"/>
    <w:rsid w:val="00C064E6"/>
    <w:rsid w:val="00C132C8"/>
    <w:rsid w:val="00C14444"/>
    <w:rsid w:val="00C1522E"/>
    <w:rsid w:val="00C175AF"/>
    <w:rsid w:val="00C20C46"/>
    <w:rsid w:val="00C2331B"/>
    <w:rsid w:val="00C23A59"/>
    <w:rsid w:val="00C27813"/>
    <w:rsid w:val="00C27A24"/>
    <w:rsid w:val="00C32181"/>
    <w:rsid w:val="00C326E3"/>
    <w:rsid w:val="00C3475F"/>
    <w:rsid w:val="00C43C2D"/>
    <w:rsid w:val="00C44949"/>
    <w:rsid w:val="00C44C97"/>
    <w:rsid w:val="00C4681D"/>
    <w:rsid w:val="00C502C9"/>
    <w:rsid w:val="00C51890"/>
    <w:rsid w:val="00C5293D"/>
    <w:rsid w:val="00C53773"/>
    <w:rsid w:val="00C55535"/>
    <w:rsid w:val="00C55611"/>
    <w:rsid w:val="00C55F08"/>
    <w:rsid w:val="00C577EB"/>
    <w:rsid w:val="00C57917"/>
    <w:rsid w:val="00C60D58"/>
    <w:rsid w:val="00C633E5"/>
    <w:rsid w:val="00C65162"/>
    <w:rsid w:val="00C706ED"/>
    <w:rsid w:val="00C70B0C"/>
    <w:rsid w:val="00C717C7"/>
    <w:rsid w:val="00C75205"/>
    <w:rsid w:val="00C7648C"/>
    <w:rsid w:val="00C775DE"/>
    <w:rsid w:val="00C77727"/>
    <w:rsid w:val="00C8000A"/>
    <w:rsid w:val="00C8084F"/>
    <w:rsid w:val="00C817A3"/>
    <w:rsid w:val="00C81FE4"/>
    <w:rsid w:val="00C8557A"/>
    <w:rsid w:val="00C91EC4"/>
    <w:rsid w:val="00C94864"/>
    <w:rsid w:val="00C96B99"/>
    <w:rsid w:val="00C96E79"/>
    <w:rsid w:val="00CA1541"/>
    <w:rsid w:val="00CA1585"/>
    <w:rsid w:val="00CA30AF"/>
    <w:rsid w:val="00CA3B7E"/>
    <w:rsid w:val="00CA3CBF"/>
    <w:rsid w:val="00CA5D0A"/>
    <w:rsid w:val="00CA716B"/>
    <w:rsid w:val="00CA7E9C"/>
    <w:rsid w:val="00CB2C9E"/>
    <w:rsid w:val="00CB413B"/>
    <w:rsid w:val="00CB6BA5"/>
    <w:rsid w:val="00CB76DF"/>
    <w:rsid w:val="00CB77DE"/>
    <w:rsid w:val="00CC19C5"/>
    <w:rsid w:val="00CC2573"/>
    <w:rsid w:val="00CC5BC0"/>
    <w:rsid w:val="00CD2A21"/>
    <w:rsid w:val="00CD326C"/>
    <w:rsid w:val="00CD3F94"/>
    <w:rsid w:val="00CD4980"/>
    <w:rsid w:val="00CD5A80"/>
    <w:rsid w:val="00CD6960"/>
    <w:rsid w:val="00CD76DC"/>
    <w:rsid w:val="00CE0E1B"/>
    <w:rsid w:val="00CE23B1"/>
    <w:rsid w:val="00CE5731"/>
    <w:rsid w:val="00CE70C6"/>
    <w:rsid w:val="00CF0254"/>
    <w:rsid w:val="00CF11E5"/>
    <w:rsid w:val="00CF2A41"/>
    <w:rsid w:val="00CF5D54"/>
    <w:rsid w:val="00CF63FF"/>
    <w:rsid w:val="00CF71DF"/>
    <w:rsid w:val="00CF78C4"/>
    <w:rsid w:val="00D00575"/>
    <w:rsid w:val="00D00E28"/>
    <w:rsid w:val="00D02544"/>
    <w:rsid w:val="00D02DAF"/>
    <w:rsid w:val="00D06839"/>
    <w:rsid w:val="00D101E9"/>
    <w:rsid w:val="00D11E1F"/>
    <w:rsid w:val="00D12840"/>
    <w:rsid w:val="00D131EB"/>
    <w:rsid w:val="00D13233"/>
    <w:rsid w:val="00D13383"/>
    <w:rsid w:val="00D14172"/>
    <w:rsid w:val="00D142CD"/>
    <w:rsid w:val="00D14DCD"/>
    <w:rsid w:val="00D2185F"/>
    <w:rsid w:val="00D22F0C"/>
    <w:rsid w:val="00D23312"/>
    <w:rsid w:val="00D267FC"/>
    <w:rsid w:val="00D27967"/>
    <w:rsid w:val="00D27BE9"/>
    <w:rsid w:val="00D321CF"/>
    <w:rsid w:val="00D32574"/>
    <w:rsid w:val="00D348AA"/>
    <w:rsid w:val="00D446EC"/>
    <w:rsid w:val="00D44A63"/>
    <w:rsid w:val="00D4619A"/>
    <w:rsid w:val="00D46F28"/>
    <w:rsid w:val="00D5072E"/>
    <w:rsid w:val="00D53992"/>
    <w:rsid w:val="00D5454C"/>
    <w:rsid w:val="00D55287"/>
    <w:rsid w:val="00D56E3F"/>
    <w:rsid w:val="00D57613"/>
    <w:rsid w:val="00D61425"/>
    <w:rsid w:val="00D629D2"/>
    <w:rsid w:val="00D633AC"/>
    <w:rsid w:val="00D648DE"/>
    <w:rsid w:val="00D668F5"/>
    <w:rsid w:val="00D66A0F"/>
    <w:rsid w:val="00D702A9"/>
    <w:rsid w:val="00D70ED2"/>
    <w:rsid w:val="00D72805"/>
    <w:rsid w:val="00D736CF"/>
    <w:rsid w:val="00D737F1"/>
    <w:rsid w:val="00D74222"/>
    <w:rsid w:val="00D74BFE"/>
    <w:rsid w:val="00D75389"/>
    <w:rsid w:val="00D75E83"/>
    <w:rsid w:val="00D81D5E"/>
    <w:rsid w:val="00D85CDF"/>
    <w:rsid w:val="00D8688F"/>
    <w:rsid w:val="00D90AC7"/>
    <w:rsid w:val="00D96293"/>
    <w:rsid w:val="00D964A0"/>
    <w:rsid w:val="00DA042C"/>
    <w:rsid w:val="00DA1495"/>
    <w:rsid w:val="00DA336D"/>
    <w:rsid w:val="00DA3A86"/>
    <w:rsid w:val="00DA3CBE"/>
    <w:rsid w:val="00DA5424"/>
    <w:rsid w:val="00DA56AE"/>
    <w:rsid w:val="00DA56F1"/>
    <w:rsid w:val="00DA7B59"/>
    <w:rsid w:val="00DA7CF7"/>
    <w:rsid w:val="00DA7D7C"/>
    <w:rsid w:val="00DA7EE0"/>
    <w:rsid w:val="00DB2CA7"/>
    <w:rsid w:val="00DB2CAE"/>
    <w:rsid w:val="00DB2CF6"/>
    <w:rsid w:val="00DB2E1C"/>
    <w:rsid w:val="00DB4DB6"/>
    <w:rsid w:val="00DB52F3"/>
    <w:rsid w:val="00DB7637"/>
    <w:rsid w:val="00DB7A58"/>
    <w:rsid w:val="00DC22DA"/>
    <w:rsid w:val="00DC5DBC"/>
    <w:rsid w:val="00DD1558"/>
    <w:rsid w:val="00DD344F"/>
    <w:rsid w:val="00DD4534"/>
    <w:rsid w:val="00DD7302"/>
    <w:rsid w:val="00DE2F64"/>
    <w:rsid w:val="00DE3526"/>
    <w:rsid w:val="00DE65BE"/>
    <w:rsid w:val="00DE7883"/>
    <w:rsid w:val="00DF1762"/>
    <w:rsid w:val="00DF4B76"/>
    <w:rsid w:val="00DF60EF"/>
    <w:rsid w:val="00DF735B"/>
    <w:rsid w:val="00E0548E"/>
    <w:rsid w:val="00E0753B"/>
    <w:rsid w:val="00E11565"/>
    <w:rsid w:val="00E13C3B"/>
    <w:rsid w:val="00E14724"/>
    <w:rsid w:val="00E150ED"/>
    <w:rsid w:val="00E210A9"/>
    <w:rsid w:val="00E21ADA"/>
    <w:rsid w:val="00E21B5B"/>
    <w:rsid w:val="00E253EC"/>
    <w:rsid w:val="00E262CC"/>
    <w:rsid w:val="00E27DEC"/>
    <w:rsid w:val="00E3095D"/>
    <w:rsid w:val="00E33C5B"/>
    <w:rsid w:val="00E352F9"/>
    <w:rsid w:val="00E3658D"/>
    <w:rsid w:val="00E36E18"/>
    <w:rsid w:val="00E401FA"/>
    <w:rsid w:val="00E40B24"/>
    <w:rsid w:val="00E4294B"/>
    <w:rsid w:val="00E42958"/>
    <w:rsid w:val="00E43492"/>
    <w:rsid w:val="00E43FEE"/>
    <w:rsid w:val="00E45B14"/>
    <w:rsid w:val="00E468ED"/>
    <w:rsid w:val="00E51182"/>
    <w:rsid w:val="00E525E7"/>
    <w:rsid w:val="00E53108"/>
    <w:rsid w:val="00E53F50"/>
    <w:rsid w:val="00E5428F"/>
    <w:rsid w:val="00E54FA3"/>
    <w:rsid w:val="00E55398"/>
    <w:rsid w:val="00E565FE"/>
    <w:rsid w:val="00E62A55"/>
    <w:rsid w:val="00E63E21"/>
    <w:rsid w:val="00E64A96"/>
    <w:rsid w:val="00E65C35"/>
    <w:rsid w:val="00E661D7"/>
    <w:rsid w:val="00E66DBA"/>
    <w:rsid w:val="00E67C5B"/>
    <w:rsid w:val="00E67F1E"/>
    <w:rsid w:val="00E80B6F"/>
    <w:rsid w:val="00E81596"/>
    <w:rsid w:val="00E85846"/>
    <w:rsid w:val="00E864A8"/>
    <w:rsid w:val="00E871EC"/>
    <w:rsid w:val="00E9033C"/>
    <w:rsid w:val="00E9040F"/>
    <w:rsid w:val="00E91A70"/>
    <w:rsid w:val="00E94ED1"/>
    <w:rsid w:val="00E96116"/>
    <w:rsid w:val="00E97C35"/>
    <w:rsid w:val="00EA1CDF"/>
    <w:rsid w:val="00EA2114"/>
    <w:rsid w:val="00EA211F"/>
    <w:rsid w:val="00EA2ADC"/>
    <w:rsid w:val="00EA32B9"/>
    <w:rsid w:val="00EA4365"/>
    <w:rsid w:val="00EB0726"/>
    <w:rsid w:val="00EB2107"/>
    <w:rsid w:val="00EB2A87"/>
    <w:rsid w:val="00EB5804"/>
    <w:rsid w:val="00EC00C1"/>
    <w:rsid w:val="00EC2574"/>
    <w:rsid w:val="00EC2F7D"/>
    <w:rsid w:val="00EC3DA8"/>
    <w:rsid w:val="00EC3F0E"/>
    <w:rsid w:val="00EC55DE"/>
    <w:rsid w:val="00EC7285"/>
    <w:rsid w:val="00EC753E"/>
    <w:rsid w:val="00ED0275"/>
    <w:rsid w:val="00ED1352"/>
    <w:rsid w:val="00ED14AD"/>
    <w:rsid w:val="00ED2607"/>
    <w:rsid w:val="00ED266D"/>
    <w:rsid w:val="00ED5838"/>
    <w:rsid w:val="00ED6430"/>
    <w:rsid w:val="00EE1154"/>
    <w:rsid w:val="00EE4403"/>
    <w:rsid w:val="00EE4C2E"/>
    <w:rsid w:val="00EE5F4B"/>
    <w:rsid w:val="00EE6618"/>
    <w:rsid w:val="00EF2026"/>
    <w:rsid w:val="00EF7EB9"/>
    <w:rsid w:val="00F008E2"/>
    <w:rsid w:val="00F03C43"/>
    <w:rsid w:val="00F03F3D"/>
    <w:rsid w:val="00F04DCD"/>
    <w:rsid w:val="00F0681E"/>
    <w:rsid w:val="00F11076"/>
    <w:rsid w:val="00F12E6E"/>
    <w:rsid w:val="00F12FF7"/>
    <w:rsid w:val="00F13296"/>
    <w:rsid w:val="00F1388A"/>
    <w:rsid w:val="00F1394B"/>
    <w:rsid w:val="00F13C4A"/>
    <w:rsid w:val="00F16A74"/>
    <w:rsid w:val="00F245D2"/>
    <w:rsid w:val="00F30F9D"/>
    <w:rsid w:val="00F326A2"/>
    <w:rsid w:val="00F33E60"/>
    <w:rsid w:val="00F37538"/>
    <w:rsid w:val="00F37795"/>
    <w:rsid w:val="00F4424B"/>
    <w:rsid w:val="00F46A70"/>
    <w:rsid w:val="00F53974"/>
    <w:rsid w:val="00F53B2E"/>
    <w:rsid w:val="00F54710"/>
    <w:rsid w:val="00F5503F"/>
    <w:rsid w:val="00F55731"/>
    <w:rsid w:val="00F56059"/>
    <w:rsid w:val="00F566E1"/>
    <w:rsid w:val="00F6139B"/>
    <w:rsid w:val="00F64AF0"/>
    <w:rsid w:val="00F65C99"/>
    <w:rsid w:val="00F70E36"/>
    <w:rsid w:val="00F74479"/>
    <w:rsid w:val="00F74D6F"/>
    <w:rsid w:val="00F825DA"/>
    <w:rsid w:val="00F83FF1"/>
    <w:rsid w:val="00F867E2"/>
    <w:rsid w:val="00F90A76"/>
    <w:rsid w:val="00F91027"/>
    <w:rsid w:val="00F94534"/>
    <w:rsid w:val="00F9474F"/>
    <w:rsid w:val="00F94A7C"/>
    <w:rsid w:val="00F94E5E"/>
    <w:rsid w:val="00F95086"/>
    <w:rsid w:val="00F97817"/>
    <w:rsid w:val="00F9788D"/>
    <w:rsid w:val="00FA0B17"/>
    <w:rsid w:val="00FA1313"/>
    <w:rsid w:val="00FA1664"/>
    <w:rsid w:val="00FA24E9"/>
    <w:rsid w:val="00FA4B7E"/>
    <w:rsid w:val="00FA5773"/>
    <w:rsid w:val="00FA6C13"/>
    <w:rsid w:val="00FB0C36"/>
    <w:rsid w:val="00FB472E"/>
    <w:rsid w:val="00FB6CCE"/>
    <w:rsid w:val="00FC07D3"/>
    <w:rsid w:val="00FC1A9A"/>
    <w:rsid w:val="00FC1AA6"/>
    <w:rsid w:val="00FC2CA8"/>
    <w:rsid w:val="00FC301E"/>
    <w:rsid w:val="00FC33E9"/>
    <w:rsid w:val="00FC4616"/>
    <w:rsid w:val="00FC58EE"/>
    <w:rsid w:val="00FC762C"/>
    <w:rsid w:val="00FD1456"/>
    <w:rsid w:val="00FD734F"/>
    <w:rsid w:val="00FE03D8"/>
    <w:rsid w:val="00FE0700"/>
    <w:rsid w:val="00FE3BFD"/>
    <w:rsid w:val="00FE3CB2"/>
    <w:rsid w:val="00FE73BC"/>
    <w:rsid w:val="00FF1F29"/>
    <w:rsid w:val="00FF3D62"/>
    <w:rsid w:val="00FF3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734636D"/>
  <w15:chartTrackingRefBased/>
  <w15:docId w15:val="{714D916D-4001-488C-BD73-76098976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lang w:val="lv-LV"/>
    </w:rPr>
  </w:style>
  <w:style w:type="paragraph" w:styleId="Heading2">
    <w:name w:val="heading 2"/>
    <w:basedOn w:val="Normal"/>
    <w:next w:val="Normal"/>
    <w:link w:val="Heading2Char"/>
    <w:qFormat/>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pPr>
      <w:keepNext/>
      <w:spacing w:after="120"/>
      <w:jc w:val="both"/>
      <w:outlineLvl w:val="2"/>
    </w:pPr>
    <w:rPr>
      <w:sz w:val="28"/>
      <w:lang w:val="lv-LV"/>
    </w:rPr>
  </w:style>
  <w:style w:type="paragraph" w:styleId="Heading4">
    <w:name w:val="heading 4"/>
    <w:basedOn w:val="Normal"/>
    <w:next w:val="Normal"/>
    <w:link w:val="Heading4Char"/>
    <w:qFormat/>
    <w:pPr>
      <w:keepNext/>
      <w:spacing w:after="120"/>
      <w:ind w:firstLine="720"/>
      <w:jc w:val="center"/>
      <w:outlineLvl w:val="3"/>
    </w:pPr>
    <w:rPr>
      <w:sz w:val="28"/>
      <w:lang w:val="lv-LV"/>
    </w:rPr>
  </w:style>
  <w:style w:type="paragraph" w:styleId="Heading5">
    <w:name w:val="heading 5"/>
    <w:basedOn w:val="Normal"/>
    <w:next w:val="Normal"/>
    <w:link w:val="Heading5Char"/>
    <w:qFormat/>
    <w:pPr>
      <w:keepNext/>
      <w:tabs>
        <w:tab w:val="left" w:pos="6804"/>
      </w:tabs>
      <w:jc w:val="center"/>
      <w:outlineLvl w:val="4"/>
    </w:pPr>
    <w:rPr>
      <w:sz w:val="28"/>
    </w:rPr>
  </w:style>
  <w:style w:type="paragraph" w:styleId="Heading6">
    <w:name w:val="heading 6"/>
    <w:basedOn w:val="Normal"/>
    <w:next w:val="Normal"/>
    <w:link w:val="Heading6Char"/>
    <w:qFormat/>
    <w:pPr>
      <w:keepNext/>
      <w:tabs>
        <w:tab w:val="left" w:pos="6804"/>
      </w:tabs>
      <w:outlineLvl w:val="5"/>
    </w:pPr>
    <w:rPr>
      <w:sz w:val="28"/>
    </w:rPr>
  </w:style>
  <w:style w:type="paragraph" w:styleId="Heading7">
    <w:name w:val="heading 7"/>
    <w:basedOn w:val="Normal"/>
    <w:next w:val="Normal"/>
    <w:link w:val="Heading7Char"/>
    <w:qFormat/>
    <w:rsid w:val="004E002D"/>
    <w:pPr>
      <w:keepNext/>
      <w:outlineLvl w:val="6"/>
    </w:pPr>
    <w:rPr>
      <w:b/>
      <w:bCs/>
      <w:i/>
      <w:iCs/>
      <w:szCs w:val="20"/>
      <w:lang w:val="lv-LV"/>
    </w:rPr>
  </w:style>
  <w:style w:type="paragraph" w:styleId="Heading8">
    <w:name w:val="heading 8"/>
    <w:basedOn w:val="Normal"/>
    <w:next w:val="Normal"/>
    <w:link w:val="Heading8Char"/>
    <w:unhideWhenUsed/>
    <w:qFormat/>
    <w:rsid w:val="004E00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E002D"/>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8"/>
      <w:lang w:val="lv-LV"/>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naisc">
    <w:name w:val="naisc"/>
    <w:basedOn w:val="Normal"/>
    <w:pPr>
      <w:spacing w:before="100" w:beforeAutospacing="1" w:after="100" w:afterAutospacing="1"/>
    </w:pPr>
  </w:style>
  <w:style w:type="paragraph" w:styleId="BodyTextIndent3">
    <w:name w:val="Body Text Indent 3"/>
    <w:basedOn w:val="Normal"/>
    <w:link w:val="BodyTextIndent3Char"/>
    <w:pPr>
      <w:ind w:firstLine="720"/>
      <w:jc w:val="both"/>
    </w:pPr>
    <w:rPr>
      <w:sz w:val="26"/>
      <w:lang w:val="lv-LV"/>
    </w:rPr>
  </w:style>
  <w:style w:type="character" w:styleId="Hyperlink">
    <w:name w:val="Hyperlink"/>
    <w:rPr>
      <w:color w:val="0000FF"/>
      <w:u w:val="single"/>
    </w:rPr>
  </w:style>
  <w:style w:type="paragraph" w:styleId="Date">
    <w:name w:val="Date"/>
    <w:basedOn w:val="Normal"/>
    <w:next w:val="Normal"/>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BodyTextIndent">
    <w:name w:val="Body Text Indent"/>
    <w:basedOn w:val="Normal"/>
    <w:pPr>
      <w:ind w:left="-180" w:firstLine="180"/>
      <w:jc w:val="both"/>
    </w:pPr>
    <w:rPr>
      <w:sz w:val="28"/>
      <w:lang w:val="lv-LV"/>
    </w:rPr>
  </w:style>
  <w:style w:type="paragraph" w:styleId="BodyTextIndent2">
    <w:name w:val="Body Text Indent 2"/>
    <w:basedOn w:val="Normal"/>
    <w:link w:val="BodyTextIndent2Char"/>
    <w:pPr>
      <w:tabs>
        <w:tab w:val="left" w:pos="1620"/>
      </w:tabs>
      <w:ind w:left="870"/>
      <w:jc w:val="both"/>
    </w:pPr>
    <w:rPr>
      <w:sz w:val="28"/>
      <w:lang w:val="lv-LV"/>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link w:val="BodyText2Char"/>
    <w:pPr>
      <w:spacing w:after="60"/>
      <w:jc w:val="both"/>
    </w:pPr>
    <w:rPr>
      <w:sz w:val="28"/>
      <w:lang w:val="lv-LV"/>
    </w:rPr>
  </w:style>
  <w:style w:type="paragraph" w:styleId="FootnoteText">
    <w:name w:val="footnote text"/>
    <w:basedOn w:val="Normal"/>
    <w:link w:val="FootnoteTextChar"/>
    <w:semiHidden/>
    <w:pPr>
      <w:spacing w:after="120"/>
    </w:pPr>
    <w:rPr>
      <w:sz w:val="20"/>
      <w:szCs w:val="20"/>
      <w:lang w:val="lv-LV"/>
    </w:rPr>
  </w:style>
  <w:style w:type="paragraph" w:styleId="NormalWeb">
    <w:name w:val="Normal (Web)"/>
    <w:basedOn w:val="Normal"/>
    <w:uiPriority w:val="99"/>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pPr>
      <w:spacing w:before="63" w:after="63"/>
      <w:ind w:left="188" w:right="188"/>
    </w:pPr>
    <w:rPr>
      <w:sz w:val="22"/>
      <w:szCs w:val="22"/>
      <w:lang w:val="lv-LV" w:eastAsia="lv-LV"/>
    </w:rPr>
  </w:style>
  <w:style w:type="paragraph" w:customStyle="1" w:styleId="Titreobjet">
    <w:name w:val="Titre objet"/>
    <w:basedOn w:val="Normal"/>
    <w:next w:val="Normal"/>
    <w:pPr>
      <w:spacing w:before="360" w:after="360"/>
      <w:jc w:val="center"/>
    </w:pPr>
    <w:rPr>
      <w:b/>
      <w:szCs w:val="20"/>
      <w:lang w:val="lv-LV"/>
    </w:rPr>
  </w:style>
  <w:style w:type="paragraph" w:customStyle="1" w:styleId="VSIPpiezimes">
    <w:name w:val="VSIP piezimes"/>
    <w:basedOn w:val="FootnoteText"/>
    <w:pPr>
      <w:numPr>
        <w:numId w:val="1"/>
      </w:numPr>
      <w:spacing w:after="60"/>
    </w:pPr>
  </w:style>
  <w:style w:type="paragraph" w:customStyle="1" w:styleId="Typedudocument">
    <w:name w:val="Type du document"/>
    <w:basedOn w:val="Normal"/>
    <w:next w:val="Normal"/>
    <w:pPr>
      <w:spacing w:before="360"/>
      <w:jc w:val="center"/>
    </w:pPr>
    <w:rPr>
      <w:b/>
      <w:szCs w:val="20"/>
      <w:lang w:val="lv-LV" w:eastAsia="en-GB"/>
    </w:rPr>
  </w:style>
  <w:style w:type="paragraph" w:customStyle="1" w:styleId="NormalLatvian">
    <w:name w:val="Normal – Latvian"/>
    <w:basedOn w:val="Normal"/>
    <w:rsid w:val="00B35F84"/>
    <w:pPr>
      <w:tabs>
        <w:tab w:val="left" w:pos="1829"/>
      </w:tabs>
      <w:spacing w:after="120"/>
      <w:jc w:val="both"/>
    </w:pPr>
    <w:rPr>
      <w:bCs/>
      <w:sz w:val="28"/>
      <w:lang w:val="lv-LV"/>
    </w:rPr>
  </w:style>
  <w:style w:type="paragraph" w:styleId="BalloonText">
    <w:name w:val="Balloon Text"/>
    <w:basedOn w:val="Normal"/>
    <w:link w:val="BalloonTextChar"/>
    <w:semiHidden/>
    <w:rsid w:val="0068536D"/>
    <w:rPr>
      <w:rFonts w:ascii="Tahoma" w:hAnsi="Tahoma" w:cs="Tahoma"/>
      <w:sz w:val="16"/>
      <w:szCs w:val="16"/>
    </w:rPr>
  </w:style>
  <w:style w:type="paragraph" w:customStyle="1" w:styleId="naisf">
    <w:name w:val="naisf"/>
    <w:basedOn w:val="Normal"/>
    <w:rsid w:val="00390BB9"/>
    <w:pPr>
      <w:spacing w:before="50" w:after="50"/>
      <w:ind w:firstLine="250"/>
      <w:jc w:val="both"/>
    </w:pPr>
    <w:rPr>
      <w:lang w:val="lv-LV" w:eastAsia="lv-LV"/>
    </w:rPr>
  </w:style>
  <w:style w:type="paragraph" w:customStyle="1" w:styleId="Fichefinanciretextetable">
    <w:name w:val="Fiche financière texte (table)"/>
    <w:basedOn w:val="Normal"/>
    <w:rsid w:val="00945CBF"/>
    <w:rPr>
      <w:sz w:val="20"/>
      <w:szCs w:val="20"/>
      <w:lang w:val="lv-LV" w:eastAsia="zh-CN"/>
    </w:rPr>
  </w:style>
  <w:style w:type="paragraph" w:styleId="BodyText3">
    <w:name w:val="Body Text 3"/>
    <w:basedOn w:val="Normal"/>
    <w:link w:val="BodyText3Char"/>
    <w:rsid w:val="00DA7B59"/>
    <w:pPr>
      <w:spacing w:after="120"/>
    </w:pPr>
    <w:rPr>
      <w:sz w:val="16"/>
      <w:szCs w:val="16"/>
    </w:rPr>
  </w:style>
  <w:style w:type="paragraph" w:styleId="ListParagraph">
    <w:name w:val="List Paragraph"/>
    <w:basedOn w:val="Normal"/>
    <w:uiPriority w:val="34"/>
    <w:qFormat/>
    <w:rsid w:val="00624589"/>
    <w:pPr>
      <w:spacing w:after="200" w:line="276" w:lineRule="auto"/>
      <w:ind w:left="720"/>
    </w:pPr>
    <w:rPr>
      <w:rFonts w:ascii="Calibri" w:hAnsi="Calibri"/>
      <w:sz w:val="22"/>
      <w:szCs w:val="22"/>
      <w:lang w:val="lv-LV" w:eastAsia="lv-LV"/>
    </w:rPr>
  </w:style>
  <w:style w:type="character" w:styleId="Strong">
    <w:name w:val="Strong"/>
    <w:uiPriority w:val="22"/>
    <w:qFormat/>
    <w:rsid w:val="00C96B99"/>
    <w:rPr>
      <w:b/>
      <w:bCs/>
    </w:rPr>
  </w:style>
  <w:style w:type="character" w:styleId="CommentReference">
    <w:name w:val="annotation reference"/>
    <w:rsid w:val="00641D1E"/>
    <w:rPr>
      <w:sz w:val="16"/>
      <w:szCs w:val="16"/>
    </w:rPr>
  </w:style>
  <w:style w:type="paragraph" w:styleId="CommentText">
    <w:name w:val="annotation text"/>
    <w:basedOn w:val="Normal"/>
    <w:link w:val="CommentTextChar"/>
    <w:rsid w:val="00641D1E"/>
    <w:rPr>
      <w:sz w:val="20"/>
      <w:szCs w:val="20"/>
    </w:rPr>
  </w:style>
  <w:style w:type="character" w:customStyle="1" w:styleId="CommentTextChar">
    <w:name w:val="Comment Text Char"/>
    <w:link w:val="CommentText"/>
    <w:rsid w:val="00641D1E"/>
    <w:rPr>
      <w:lang w:val="en-GB"/>
    </w:rPr>
  </w:style>
  <w:style w:type="paragraph" w:styleId="CommentSubject">
    <w:name w:val="annotation subject"/>
    <w:basedOn w:val="CommentText"/>
    <w:next w:val="CommentText"/>
    <w:link w:val="CommentSubjectChar"/>
    <w:uiPriority w:val="99"/>
    <w:rsid w:val="00641D1E"/>
    <w:rPr>
      <w:b/>
      <w:bCs/>
    </w:rPr>
  </w:style>
  <w:style w:type="character" w:customStyle="1" w:styleId="CommentSubjectChar">
    <w:name w:val="Comment Subject Char"/>
    <w:link w:val="CommentSubject"/>
    <w:uiPriority w:val="99"/>
    <w:rsid w:val="00641D1E"/>
    <w:rPr>
      <w:b/>
      <w:bCs/>
      <w:lang w:val="en-GB"/>
    </w:rPr>
  </w:style>
  <w:style w:type="paragraph" w:styleId="Revision">
    <w:name w:val="Revision"/>
    <w:hidden/>
    <w:uiPriority w:val="99"/>
    <w:semiHidden/>
    <w:rsid w:val="007248AB"/>
    <w:rPr>
      <w:sz w:val="24"/>
      <w:szCs w:val="24"/>
      <w:lang w:val="en-GB" w:eastAsia="en-US"/>
    </w:rPr>
  </w:style>
  <w:style w:type="character" w:customStyle="1" w:styleId="UnresolvedMention1">
    <w:name w:val="Unresolved Mention1"/>
    <w:basedOn w:val="DefaultParagraphFont"/>
    <w:uiPriority w:val="99"/>
    <w:semiHidden/>
    <w:unhideWhenUsed/>
    <w:rsid w:val="002858B1"/>
    <w:rPr>
      <w:color w:val="808080"/>
      <w:shd w:val="clear" w:color="auto" w:fill="E6E6E6"/>
    </w:rPr>
  </w:style>
  <w:style w:type="character" w:customStyle="1" w:styleId="Heading8Char">
    <w:name w:val="Heading 8 Char"/>
    <w:basedOn w:val="DefaultParagraphFont"/>
    <w:link w:val="Heading8"/>
    <w:rsid w:val="004E002D"/>
    <w:rPr>
      <w:rFonts w:asciiTheme="majorHAnsi" w:eastAsiaTheme="majorEastAsia" w:hAnsiTheme="majorHAnsi" w:cstheme="majorBidi"/>
      <w:color w:val="272727" w:themeColor="text1" w:themeTint="D8"/>
      <w:sz w:val="21"/>
      <w:szCs w:val="21"/>
      <w:lang w:val="en-GB" w:eastAsia="en-US"/>
    </w:rPr>
  </w:style>
  <w:style w:type="character" w:customStyle="1" w:styleId="Heading7Char">
    <w:name w:val="Heading 7 Char"/>
    <w:basedOn w:val="DefaultParagraphFont"/>
    <w:link w:val="Heading7"/>
    <w:rsid w:val="004E002D"/>
    <w:rPr>
      <w:b/>
      <w:bCs/>
      <w:i/>
      <w:iCs/>
      <w:sz w:val="24"/>
      <w:lang w:eastAsia="en-US"/>
    </w:rPr>
  </w:style>
  <w:style w:type="character" w:customStyle="1" w:styleId="Heading9Char">
    <w:name w:val="Heading 9 Char"/>
    <w:basedOn w:val="DefaultParagraphFont"/>
    <w:link w:val="Heading9"/>
    <w:uiPriority w:val="9"/>
    <w:rsid w:val="004E002D"/>
    <w:rPr>
      <w:b/>
      <w:sz w:val="32"/>
      <w:lang w:eastAsia="en-US"/>
    </w:rPr>
  </w:style>
  <w:style w:type="numbering" w:customStyle="1" w:styleId="NoList1">
    <w:name w:val="No List1"/>
    <w:next w:val="NoList"/>
    <w:uiPriority w:val="99"/>
    <w:semiHidden/>
    <w:unhideWhenUsed/>
    <w:rsid w:val="004E002D"/>
  </w:style>
  <w:style w:type="paragraph" w:customStyle="1" w:styleId="VIRSR1">
    <w:name w:val="VIRSR_1"/>
    <w:basedOn w:val="Heading1"/>
    <w:rsid w:val="004E002D"/>
    <w:pPr>
      <w:spacing w:before="240" w:after="60" w:line="480" w:lineRule="auto"/>
      <w:jc w:val="left"/>
    </w:pPr>
    <w:rPr>
      <w:b/>
      <w:kern w:val="28"/>
      <w:szCs w:val="20"/>
    </w:rPr>
  </w:style>
  <w:style w:type="paragraph" w:styleId="BlockText">
    <w:name w:val="Block Text"/>
    <w:basedOn w:val="Normal"/>
    <w:rsid w:val="004E002D"/>
    <w:pPr>
      <w:ind w:left="1928" w:right="1300"/>
      <w:jc w:val="both"/>
    </w:pPr>
    <w:rPr>
      <w:sz w:val="18"/>
      <w:szCs w:val="20"/>
      <w:lang w:val="lv-LV"/>
    </w:rPr>
  </w:style>
  <w:style w:type="character" w:customStyle="1" w:styleId="FooterChar">
    <w:name w:val="Footer Char"/>
    <w:link w:val="Footer"/>
    <w:uiPriority w:val="99"/>
    <w:rsid w:val="004E002D"/>
    <w:rPr>
      <w:sz w:val="24"/>
      <w:szCs w:val="24"/>
      <w:lang w:val="en-GB" w:eastAsia="en-US"/>
    </w:rPr>
  </w:style>
  <w:style w:type="table" w:styleId="TableGrid">
    <w:name w:val="Table Grid"/>
    <w:basedOn w:val="TableNormal"/>
    <w:uiPriority w:val="39"/>
    <w:rsid w:val="004E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E002D"/>
    <w:rPr>
      <w:sz w:val="28"/>
      <w:lang w:eastAsia="en-US"/>
    </w:rPr>
  </w:style>
  <w:style w:type="character" w:customStyle="1" w:styleId="FootnoteTextChar">
    <w:name w:val="Footnote Text Char"/>
    <w:link w:val="FootnoteText"/>
    <w:semiHidden/>
    <w:rsid w:val="004E002D"/>
    <w:rPr>
      <w:lang w:eastAsia="en-US"/>
    </w:rPr>
  </w:style>
  <w:style w:type="character" w:styleId="FootnoteReference">
    <w:name w:val="footnote reference"/>
    <w:rsid w:val="004E002D"/>
    <w:rPr>
      <w:vertAlign w:val="superscript"/>
    </w:rPr>
  </w:style>
  <w:style w:type="paragraph" w:styleId="EndnoteText">
    <w:name w:val="endnote text"/>
    <w:basedOn w:val="Normal"/>
    <w:link w:val="EndnoteTextChar"/>
    <w:rsid w:val="004E002D"/>
    <w:rPr>
      <w:sz w:val="20"/>
      <w:szCs w:val="20"/>
      <w:lang w:val="lv-LV"/>
    </w:rPr>
  </w:style>
  <w:style w:type="character" w:customStyle="1" w:styleId="EndnoteTextChar">
    <w:name w:val="Endnote Text Char"/>
    <w:basedOn w:val="DefaultParagraphFont"/>
    <w:link w:val="EndnoteText"/>
    <w:rsid w:val="004E002D"/>
    <w:rPr>
      <w:lang w:eastAsia="en-US"/>
    </w:rPr>
  </w:style>
  <w:style w:type="character" w:customStyle="1" w:styleId="BodyTextIndent3Char">
    <w:name w:val="Body Text Indent 3 Char"/>
    <w:link w:val="BodyTextIndent3"/>
    <w:rsid w:val="004E002D"/>
    <w:rPr>
      <w:sz w:val="26"/>
      <w:szCs w:val="24"/>
      <w:lang w:eastAsia="en-US"/>
    </w:rPr>
  </w:style>
  <w:style w:type="character" w:customStyle="1" w:styleId="BodyTextIndent2Char">
    <w:name w:val="Body Text Indent 2 Char"/>
    <w:link w:val="BodyTextIndent2"/>
    <w:rsid w:val="004E002D"/>
    <w:rPr>
      <w:sz w:val="28"/>
      <w:szCs w:val="24"/>
      <w:lang w:eastAsia="en-US"/>
    </w:rPr>
  </w:style>
  <w:style w:type="paragraph" w:customStyle="1" w:styleId="Zinjasparveidlapasapstiprinashanu">
    <w:name w:val="Zinjas par veidlapas apstiprinashanu"/>
    <w:basedOn w:val="Normal"/>
    <w:rsid w:val="004E002D"/>
    <w:rPr>
      <w:sz w:val="20"/>
    </w:rPr>
  </w:style>
  <w:style w:type="paragraph" w:customStyle="1" w:styleId="Nodaljunosaukumunoformeejums">
    <w:name w:val="Nodalju nosaukumu noformeejums"/>
    <w:basedOn w:val="Normal"/>
    <w:rsid w:val="004E002D"/>
    <w:rPr>
      <w:b/>
      <w:caps/>
      <w:sz w:val="22"/>
    </w:rPr>
  </w:style>
  <w:style w:type="paragraph" w:customStyle="1" w:styleId="Jautpaskaidrtekstsintervetajam">
    <w:name w:val="Jaut paskaidr teksts (intervetajam)"/>
    <w:basedOn w:val="Normal"/>
    <w:rsid w:val="004E002D"/>
    <w:rPr>
      <w:i/>
      <w:sz w:val="20"/>
    </w:rPr>
  </w:style>
  <w:style w:type="character" w:styleId="EndnoteReference">
    <w:name w:val="endnote reference"/>
    <w:rsid w:val="004E002D"/>
    <w:rPr>
      <w:vertAlign w:val="superscript"/>
    </w:rPr>
  </w:style>
  <w:style w:type="character" w:customStyle="1" w:styleId="HeaderChar">
    <w:name w:val="Header Char"/>
    <w:link w:val="Header"/>
    <w:uiPriority w:val="99"/>
    <w:rsid w:val="004E002D"/>
    <w:rPr>
      <w:sz w:val="24"/>
      <w:szCs w:val="24"/>
      <w:lang w:val="en-GB" w:eastAsia="en-US"/>
    </w:rPr>
  </w:style>
  <w:style w:type="character" w:customStyle="1" w:styleId="apple-converted-space">
    <w:name w:val="apple-converted-space"/>
    <w:rsid w:val="004E002D"/>
  </w:style>
  <w:style w:type="numbering" w:customStyle="1" w:styleId="NoList2">
    <w:name w:val="No List2"/>
    <w:next w:val="NoList"/>
    <w:uiPriority w:val="99"/>
    <w:semiHidden/>
    <w:unhideWhenUsed/>
    <w:rsid w:val="00E43492"/>
  </w:style>
  <w:style w:type="numbering" w:customStyle="1" w:styleId="NoList11">
    <w:name w:val="No List11"/>
    <w:next w:val="NoList"/>
    <w:semiHidden/>
    <w:rsid w:val="00E43492"/>
  </w:style>
  <w:style w:type="paragraph" w:styleId="NormalIndent">
    <w:name w:val="Normal Indent"/>
    <w:basedOn w:val="Normal"/>
    <w:rsid w:val="00E43492"/>
    <w:pPr>
      <w:ind w:left="720"/>
    </w:pPr>
    <w:rPr>
      <w:lang w:val="lv-LV"/>
    </w:rPr>
  </w:style>
  <w:style w:type="character" w:customStyle="1" w:styleId="linktootherbold">
    <w:name w:val="linktoother bold"/>
    <w:basedOn w:val="DefaultParagraphFont"/>
    <w:rsid w:val="00E43492"/>
  </w:style>
  <w:style w:type="paragraph" w:styleId="Caption">
    <w:name w:val="caption"/>
    <w:basedOn w:val="Normal"/>
    <w:next w:val="Normal"/>
    <w:qFormat/>
    <w:rsid w:val="00E43492"/>
    <w:pPr>
      <w:tabs>
        <w:tab w:val="left" w:pos="709"/>
      </w:tabs>
      <w:jc w:val="right"/>
    </w:pPr>
    <w:rPr>
      <w:b/>
      <w:i/>
      <w:sz w:val="20"/>
      <w:szCs w:val="20"/>
      <w:lang w:val="lv-LV"/>
    </w:rPr>
  </w:style>
  <w:style w:type="character" w:customStyle="1" w:styleId="hps">
    <w:name w:val="hps"/>
    <w:rsid w:val="00E43492"/>
  </w:style>
  <w:style w:type="paragraph" w:customStyle="1" w:styleId="Default">
    <w:name w:val="Default"/>
    <w:rsid w:val="00E43492"/>
    <w:pPr>
      <w:autoSpaceDE w:val="0"/>
      <w:autoSpaceDN w:val="0"/>
      <w:adjustRightInd w:val="0"/>
    </w:pPr>
    <w:rPr>
      <w:rFonts w:ascii="Arial" w:hAnsi="Arial" w:cs="Arial"/>
      <w:color w:val="000000"/>
      <w:sz w:val="24"/>
      <w:szCs w:val="24"/>
      <w:lang w:val="en-US" w:eastAsia="en-US"/>
    </w:rPr>
  </w:style>
  <w:style w:type="numbering" w:customStyle="1" w:styleId="NoList3">
    <w:name w:val="No List3"/>
    <w:next w:val="NoList"/>
    <w:uiPriority w:val="99"/>
    <w:semiHidden/>
    <w:unhideWhenUsed/>
    <w:rsid w:val="00C32181"/>
  </w:style>
  <w:style w:type="paragraph" w:customStyle="1" w:styleId="Normalquest">
    <w:name w:val="Normal.quest"/>
    <w:rsid w:val="00C32181"/>
    <w:rPr>
      <w:lang w:val="en-GB" w:eastAsia="en-US"/>
    </w:rPr>
  </w:style>
  <w:style w:type="numbering" w:customStyle="1" w:styleId="NoList4">
    <w:name w:val="No List4"/>
    <w:next w:val="NoList"/>
    <w:uiPriority w:val="99"/>
    <w:semiHidden/>
    <w:unhideWhenUsed/>
    <w:rsid w:val="005E5384"/>
  </w:style>
  <w:style w:type="character" w:customStyle="1" w:styleId="Heading1Char">
    <w:name w:val="Heading 1 Char"/>
    <w:link w:val="Heading1"/>
    <w:rsid w:val="005E5384"/>
    <w:rPr>
      <w:sz w:val="28"/>
      <w:szCs w:val="24"/>
      <w:lang w:eastAsia="en-US"/>
    </w:rPr>
  </w:style>
  <w:style w:type="character" w:customStyle="1" w:styleId="Heading3Char">
    <w:name w:val="Heading 3 Char"/>
    <w:link w:val="Heading3"/>
    <w:rsid w:val="005E5384"/>
    <w:rPr>
      <w:sz w:val="28"/>
      <w:szCs w:val="24"/>
      <w:lang w:eastAsia="en-US"/>
    </w:rPr>
  </w:style>
  <w:style w:type="character" w:customStyle="1" w:styleId="Heading4Char">
    <w:name w:val="Heading 4 Char"/>
    <w:link w:val="Heading4"/>
    <w:rsid w:val="005E5384"/>
    <w:rPr>
      <w:sz w:val="28"/>
      <w:szCs w:val="24"/>
      <w:lang w:eastAsia="en-US"/>
    </w:rPr>
  </w:style>
  <w:style w:type="character" w:customStyle="1" w:styleId="Heading5Char">
    <w:name w:val="Heading 5 Char"/>
    <w:link w:val="Heading5"/>
    <w:rsid w:val="005E5384"/>
    <w:rPr>
      <w:sz w:val="28"/>
      <w:szCs w:val="24"/>
      <w:lang w:val="en-GB" w:eastAsia="en-US"/>
    </w:rPr>
  </w:style>
  <w:style w:type="character" w:customStyle="1" w:styleId="Heading6Char">
    <w:name w:val="Heading 6 Char"/>
    <w:link w:val="Heading6"/>
    <w:rsid w:val="005E5384"/>
    <w:rPr>
      <w:sz w:val="28"/>
      <w:szCs w:val="24"/>
      <w:lang w:val="en-GB" w:eastAsia="en-US"/>
    </w:rPr>
  </w:style>
  <w:style w:type="character" w:customStyle="1" w:styleId="BalloonTextChar">
    <w:name w:val="Balloon Text Char"/>
    <w:link w:val="BalloonText"/>
    <w:uiPriority w:val="99"/>
    <w:semiHidden/>
    <w:rsid w:val="005E5384"/>
    <w:rPr>
      <w:rFonts w:ascii="Tahoma" w:hAnsi="Tahoma" w:cs="Tahoma"/>
      <w:sz w:val="16"/>
      <w:szCs w:val="16"/>
      <w:lang w:val="en-GB" w:eastAsia="en-US"/>
    </w:rPr>
  </w:style>
  <w:style w:type="character" w:styleId="Mention">
    <w:name w:val="Mention"/>
    <w:uiPriority w:val="99"/>
    <w:semiHidden/>
    <w:unhideWhenUsed/>
    <w:rsid w:val="005E5384"/>
    <w:rPr>
      <w:color w:val="2B579A"/>
      <w:shd w:val="clear" w:color="auto" w:fill="E6E6E6"/>
    </w:rPr>
  </w:style>
  <w:style w:type="numbering" w:customStyle="1" w:styleId="NoList5">
    <w:name w:val="No List5"/>
    <w:next w:val="NoList"/>
    <w:uiPriority w:val="99"/>
    <w:semiHidden/>
    <w:unhideWhenUsed/>
    <w:rsid w:val="005E5384"/>
  </w:style>
  <w:style w:type="numbering" w:customStyle="1" w:styleId="NoList6">
    <w:name w:val="No List6"/>
    <w:next w:val="NoList"/>
    <w:uiPriority w:val="99"/>
    <w:semiHidden/>
    <w:unhideWhenUsed/>
    <w:rsid w:val="005E5384"/>
  </w:style>
  <w:style w:type="numbering" w:customStyle="1" w:styleId="NoList7">
    <w:name w:val="No List7"/>
    <w:next w:val="NoList"/>
    <w:uiPriority w:val="99"/>
    <w:semiHidden/>
    <w:unhideWhenUsed/>
    <w:rsid w:val="005E5384"/>
  </w:style>
  <w:style w:type="numbering" w:customStyle="1" w:styleId="NoList8">
    <w:name w:val="No List8"/>
    <w:next w:val="NoList"/>
    <w:uiPriority w:val="99"/>
    <w:semiHidden/>
    <w:unhideWhenUsed/>
    <w:rsid w:val="00F04DCD"/>
  </w:style>
  <w:style w:type="character" w:customStyle="1" w:styleId="CharChar21">
    <w:name w:val="Char Char21"/>
    <w:rsid w:val="00F04DCD"/>
    <w:rPr>
      <w:rFonts w:ascii="Cambria" w:eastAsia="Times New Roman" w:hAnsi="Cambria" w:cs="DokChampa"/>
      <w:b/>
      <w:bCs/>
      <w:kern w:val="32"/>
      <w:sz w:val="32"/>
      <w:szCs w:val="32"/>
      <w:lang w:eastAsia="en-GB" w:bidi="ar-SA"/>
    </w:rPr>
  </w:style>
  <w:style w:type="character" w:customStyle="1" w:styleId="CharChar20">
    <w:name w:val="Char Char20"/>
    <w:semiHidden/>
    <w:rsid w:val="00F04DCD"/>
    <w:rPr>
      <w:rFonts w:ascii="Cambria" w:eastAsia="Times New Roman" w:hAnsi="Cambria" w:cs="DokChampa"/>
      <w:b/>
      <w:bCs/>
      <w:i/>
      <w:iCs/>
      <w:sz w:val="28"/>
      <w:szCs w:val="28"/>
      <w:lang w:eastAsia="en-GB" w:bidi="ar-SA"/>
    </w:rPr>
  </w:style>
  <w:style w:type="character" w:customStyle="1" w:styleId="CharChar19">
    <w:name w:val="Char Char19"/>
    <w:semiHidden/>
    <w:rsid w:val="00F04DCD"/>
    <w:rPr>
      <w:rFonts w:ascii="Cambria" w:eastAsia="Times New Roman" w:hAnsi="Cambria" w:cs="DokChampa"/>
      <w:b/>
      <w:bCs/>
      <w:sz w:val="26"/>
      <w:szCs w:val="26"/>
      <w:lang w:eastAsia="en-GB" w:bidi="ar-SA"/>
    </w:rPr>
  </w:style>
  <w:style w:type="character" w:customStyle="1" w:styleId="CharChar18">
    <w:name w:val="Char Char18"/>
    <w:semiHidden/>
    <w:rsid w:val="00F04DCD"/>
    <w:rPr>
      <w:rFonts w:ascii="Calibri" w:eastAsia="Times New Roman" w:hAnsi="Calibri" w:cs="DokChampa"/>
      <w:b/>
      <w:bCs/>
      <w:sz w:val="28"/>
      <w:szCs w:val="28"/>
      <w:lang w:eastAsia="en-GB" w:bidi="ar-SA"/>
    </w:rPr>
  </w:style>
  <w:style w:type="character" w:customStyle="1" w:styleId="CharChar17">
    <w:name w:val="Char Char17"/>
    <w:semiHidden/>
    <w:rsid w:val="00F04DCD"/>
    <w:rPr>
      <w:rFonts w:ascii="Calibri" w:eastAsia="Times New Roman" w:hAnsi="Calibri" w:cs="DokChampa"/>
      <w:b/>
      <w:bCs/>
      <w:i/>
      <w:iCs/>
      <w:sz w:val="26"/>
      <w:szCs w:val="26"/>
      <w:lang w:eastAsia="en-GB" w:bidi="ar-SA"/>
    </w:rPr>
  </w:style>
  <w:style w:type="character" w:customStyle="1" w:styleId="CharChar16">
    <w:name w:val="Char Char16"/>
    <w:semiHidden/>
    <w:rsid w:val="00F04DCD"/>
    <w:rPr>
      <w:rFonts w:ascii="Calibri" w:eastAsia="Times New Roman" w:hAnsi="Calibri" w:cs="DokChampa"/>
      <w:b/>
      <w:bCs/>
      <w:sz w:val="22"/>
      <w:szCs w:val="22"/>
      <w:lang w:eastAsia="en-GB" w:bidi="ar-SA"/>
    </w:rPr>
  </w:style>
  <w:style w:type="character" w:customStyle="1" w:styleId="CharChar15">
    <w:name w:val="Char Char15"/>
    <w:semiHidden/>
    <w:rsid w:val="00F04DCD"/>
    <w:rPr>
      <w:rFonts w:ascii="Calibri" w:eastAsia="Times New Roman" w:hAnsi="Calibri" w:cs="DokChampa"/>
      <w:sz w:val="24"/>
      <w:szCs w:val="24"/>
      <w:lang w:eastAsia="en-GB" w:bidi="ar-SA"/>
    </w:rPr>
  </w:style>
  <w:style w:type="character" w:customStyle="1" w:styleId="CharChar14">
    <w:name w:val="Char Char14"/>
    <w:semiHidden/>
    <w:rsid w:val="00F04DCD"/>
    <w:rPr>
      <w:rFonts w:ascii="Calibri" w:eastAsia="Times New Roman" w:hAnsi="Calibri" w:cs="DokChampa"/>
      <w:i/>
      <w:iCs/>
      <w:sz w:val="24"/>
      <w:szCs w:val="24"/>
      <w:lang w:eastAsia="en-GB" w:bidi="ar-SA"/>
    </w:rPr>
  </w:style>
  <w:style w:type="character" w:customStyle="1" w:styleId="CharChar13">
    <w:name w:val="Char Char13"/>
    <w:semiHidden/>
    <w:rsid w:val="00F04DCD"/>
    <w:rPr>
      <w:rFonts w:ascii="Cambria" w:eastAsia="Times New Roman" w:hAnsi="Cambria" w:cs="DokChampa"/>
      <w:sz w:val="22"/>
      <w:szCs w:val="22"/>
      <w:lang w:eastAsia="en-GB" w:bidi="ar-SA"/>
    </w:rPr>
  </w:style>
  <w:style w:type="paragraph" w:styleId="ListBullet">
    <w:name w:val="List Bullet"/>
    <w:basedOn w:val="Normal"/>
    <w:autoRedefine/>
    <w:rsid w:val="00F04DCD"/>
    <w:pPr>
      <w:numPr>
        <w:numId w:val="36"/>
      </w:numPr>
      <w:spacing w:after="240"/>
      <w:jc w:val="both"/>
    </w:pPr>
    <w:rPr>
      <w:szCs w:val="20"/>
      <w:lang w:eastAsia="en-GB"/>
    </w:rPr>
  </w:style>
  <w:style w:type="paragraph" w:styleId="ListBullet2">
    <w:name w:val="List Bullet 2"/>
    <w:basedOn w:val="Normal"/>
    <w:autoRedefine/>
    <w:rsid w:val="00F04DCD"/>
    <w:pPr>
      <w:numPr>
        <w:numId w:val="37"/>
      </w:numPr>
      <w:spacing w:after="240"/>
      <w:jc w:val="both"/>
    </w:pPr>
    <w:rPr>
      <w:szCs w:val="20"/>
      <w:lang w:eastAsia="en-GB"/>
    </w:rPr>
  </w:style>
  <w:style w:type="paragraph" w:styleId="ListBullet3">
    <w:name w:val="List Bullet 3"/>
    <w:basedOn w:val="Normal"/>
    <w:autoRedefine/>
    <w:rsid w:val="00F04DCD"/>
    <w:pPr>
      <w:numPr>
        <w:numId w:val="38"/>
      </w:numPr>
      <w:spacing w:after="240"/>
      <w:jc w:val="both"/>
    </w:pPr>
    <w:rPr>
      <w:szCs w:val="20"/>
      <w:lang w:eastAsia="en-GB"/>
    </w:rPr>
  </w:style>
  <w:style w:type="paragraph" w:styleId="ListBullet4">
    <w:name w:val="List Bullet 4"/>
    <w:basedOn w:val="Normal"/>
    <w:autoRedefine/>
    <w:rsid w:val="00F04DCD"/>
    <w:pPr>
      <w:numPr>
        <w:numId w:val="39"/>
      </w:numPr>
      <w:spacing w:after="240"/>
      <w:jc w:val="both"/>
    </w:pPr>
    <w:rPr>
      <w:szCs w:val="20"/>
      <w:lang w:eastAsia="en-GB"/>
    </w:rPr>
  </w:style>
  <w:style w:type="paragraph" w:styleId="ListBullet5">
    <w:name w:val="List Bullet 5"/>
    <w:basedOn w:val="Normal"/>
    <w:autoRedefine/>
    <w:rsid w:val="00F04DCD"/>
    <w:pPr>
      <w:numPr>
        <w:numId w:val="40"/>
      </w:numPr>
      <w:spacing w:after="240"/>
      <w:jc w:val="both"/>
    </w:pPr>
    <w:rPr>
      <w:szCs w:val="20"/>
      <w:lang w:eastAsia="en-GB"/>
    </w:rPr>
  </w:style>
  <w:style w:type="paragraph" w:styleId="ListNumber">
    <w:name w:val="List Number"/>
    <w:basedOn w:val="Normal"/>
    <w:rsid w:val="00F04DCD"/>
    <w:pPr>
      <w:numPr>
        <w:numId w:val="41"/>
      </w:numPr>
      <w:spacing w:after="240"/>
      <w:jc w:val="both"/>
    </w:pPr>
    <w:rPr>
      <w:szCs w:val="20"/>
      <w:lang w:eastAsia="en-GB"/>
    </w:rPr>
  </w:style>
  <w:style w:type="paragraph" w:styleId="ListNumber2">
    <w:name w:val="List Number 2"/>
    <w:basedOn w:val="Normal"/>
    <w:rsid w:val="00F04DCD"/>
    <w:pPr>
      <w:numPr>
        <w:numId w:val="42"/>
      </w:numPr>
      <w:spacing w:after="240"/>
      <w:jc w:val="both"/>
    </w:pPr>
    <w:rPr>
      <w:szCs w:val="20"/>
      <w:lang w:eastAsia="en-GB"/>
    </w:rPr>
  </w:style>
  <w:style w:type="paragraph" w:styleId="ListNumber3">
    <w:name w:val="List Number 3"/>
    <w:basedOn w:val="Normal"/>
    <w:rsid w:val="00F04DCD"/>
    <w:pPr>
      <w:numPr>
        <w:numId w:val="43"/>
      </w:numPr>
      <w:spacing w:after="240"/>
      <w:jc w:val="both"/>
    </w:pPr>
    <w:rPr>
      <w:szCs w:val="20"/>
      <w:lang w:eastAsia="en-GB"/>
    </w:rPr>
  </w:style>
  <w:style w:type="paragraph" w:styleId="ListNumber4">
    <w:name w:val="List Number 4"/>
    <w:basedOn w:val="Normal"/>
    <w:rsid w:val="00F04DCD"/>
    <w:pPr>
      <w:numPr>
        <w:numId w:val="44"/>
      </w:numPr>
      <w:spacing w:after="240"/>
      <w:jc w:val="both"/>
    </w:pPr>
    <w:rPr>
      <w:szCs w:val="20"/>
      <w:lang w:eastAsia="en-GB"/>
    </w:rPr>
  </w:style>
  <w:style w:type="paragraph" w:styleId="ListNumber5">
    <w:name w:val="List Number 5"/>
    <w:basedOn w:val="Normal"/>
    <w:rsid w:val="00F04DCD"/>
    <w:pPr>
      <w:numPr>
        <w:numId w:val="45"/>
      </w:numPr>
      <w:spacing w:after="240"/>
      <w:jc w:val="both"/>
    </w:pPr>
    <w:rPr>
      <w:szCs w:val="20"/>
      <w:lang w:eastAsia="en-GB"/>
    </w:rPr>
  </w:style>
  <w:style w:type="paragraph" w:customStyle="1" w:styleId="Text3">
    <w:name w:val="Text 3"/>
    <w:basedOn w:val="Normal"/>
    <w:rsid w:val="00F04DCD"/>
    <w:pPr>
      <w:tabs>
        <w:tab w:val="left" w:pos="2302"/>
      </w:tabs>
      <w:spacing w:after="240"/>
      <w:ind w:left="1202"/>
      <w:jc w:val="both"/>
    </w:pPr>
    <w:rPr>
      <w:szCs w:val="20"/>
      <w:lang w:eastAsia="en-GB"/>
    </w:rPr>
  </w:style>
  <w:style w:type="character" w:customStyle="1" w:styleId="CharChar12">
    <w:name w:val="Char Char12"/>
    <w:semiHidden/>
    <w:rsid w:val="00F04DCD"/>
    <w:rPr>
      <w:lang w:eastAsia="en-GB" w:bidi="ar-SA"/>
    </w:rPr>
  </w:style>
  <w:style w:type="paragraph" w:styleId="PlainText">
    <w:name w:val="Plain Text"/>
    <w:basedOn w:val="Normal"/>
    <w:link w:val="PlainTextChar"/>
    <w:rsid w:val="00F04DCD"/>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F04DCD"/>
    <w:rPr>
      <w:rFonts w:ascii="Courier New" w:hAnsi="Courier New"/>
      <w:lang w:val="en-GB" w:eastAsia="en-GB"/>
    </w:rPr>
  </w:style>
  <w:style w:type="character" w:customStyle="1" w:styleId="CharChar11">
    <w:name w:val="Char Char11"/>
    <w:semiHidden/>
    <w:rsid w:val="00F04DCD"/>
    <w:rPr>
      <w:rFonts w:ascii="Courier New" w:hAnsi="Courier New" w:cs="Courier New"/>
      <w:lang w:eastAsia="en-GB" w:bidi="ar-SA"/>
    </w:rPr>
  </w:style>
  <w:style w:type="character" w:customStyle="1" w:styleId="CharChar10">
    <w:name w:val="Char Char10"/>
    <w:semiHidden/>
    <w:rsid w:val="00F04DCD"/>
    <w:rPr>
      <w:sz w:val="24"/>
      <w:lang w:eastAsia="en-GB" w:bidi="ar-SA"/>
    </w:rPr>
  </w:style>
  <w:style w:type="paragraph" w:customStyle="1" w:styleId="ZCom">
    <w:name w:val="Z_Com"/>
    <w:basedOn w:val="Normal"/>
    <w:next w:val="ZDGName"/>
    <w:rsid w:val="00F04DCD"/>
    <w:pPr>
      <w:widowControl w:val="0"/>
      <w:ind w:right="85"/>
      <w:jc w:val="both"/>
    </w:pPr>
    <w:rPr>
      <w:rFonts w:ascii="Arial" w:hAnsi="Arial"/>
      <w:szCs w:val="20"/>
    </w:rPr>
  </w:style>
  <w:style w:type="paragraph" w:customStyle="1" w:styleId="ZDGName">
    <w:name w:val="Z_DGName"/>
    <w:basedOn w:val="Normal"/>
    <w:rsid w:val="00F04DCD"/>
    <w:pPr>
      <w:widowControl w:val="0"/>
      <w:ind w:right="85"/>
      <w:jc w:val="both"/>
    </w:pPr>
    <w:rPr>
      <w:rFonts w:ascii="Arial" w:hAnsi="Arial"/>
      <w:sz w:val="16"/>
      <w:szCs w:val="20"/>
    </w:rPr>
  </w:style>
  <w:style w:type="paragraph" w:customStyle="1" w:styleId="Text2">
    <w:name w:val="Text 2"/>
    <w:basedOn w:val="Normal"/>
    <w:rsid w:val="00F04DCD"/>
    <w:pPr>
      <w:tabs>
        <w:tab w:val="left" w:pos="2161"/>
      </w:tabs>
      <w:spacing w:after="240"/>
      <w:ind w:left="1202"/>
      <w:jc w:val="both"/>
    </w:pPr>
    <w:rPr>
      <w:szCs w:val="20"/>
      <w:lang w:val="lv-LV" w:eastAsia="en-GB"/>
    </w:rPr>
  </w:style>
  <w:style w:type="paragraph" w:customStyle="1" w:styleId="H2">
    <w:name w:val="H2"/>
    <w:basedOn w:val="Normal"/>
    <w:next w:val="Normal"/>
    <w:rsid w:val="00F04DCD"/>
    <w:pPr>
      <w:keepNext/>
      <w:spacing w:before="100" w:after="100"/>
    </w:pPr>
    <w:rPr>
      <w:b/>
      <w:sz w:val="36"/>
      <w:szCs w:val="20"/>
      <w:lang w:val="fr-BE" w:eastAsia="en-GB"/>
    </w:rPr>
  </w:style>
  <w:style w:type="paragraph" w:styleId="DocumentMap">
    <w:name w:val="Document Map"/>
    <w:basedOn w:val="Normal"/>
    <w:link w:val="DocumentMapChar"/>
    <w:rsid w:val="00F04DCD"/>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F04DCD"/>
    <w:rPr>
      <w:rFonts w:ascii="Tahoma" w:hAnsi="Tahoma"/>
      <w:sz w:val="24"/>
      <w:shd w:val="clear" w:color="auto" w:fill="000080"/>
      <w:lang w:eastAsia="en-GB"/>
    </w:rPr>
  </w:style>
  <w:style w:type="character" w:customStyle="1" w:styleId="CharChar9">
    <w:name w:val="Char Char9"/>
    <w:semiHidden/>
    <w:rsid w:val="00F04DCD"/>
    <w:rPr>
      <w:sz w:val="0"/>
      <w:szCs w:val="0"/>
      <w:lang w:eastAsia="en-GB" w:bidi="ar-SA"/>
    </w:rPr>
  </w:style>
  <w:style w:type="paragraph" w:styleId="Title">
    <w:name w:val="Title"/>
    <w:basedOn w:val="Normal"/>
    <w:link w:val="TitleChar"/>
    <w:qFormat/>
    <w:rsid w:val="00F04DCD"/>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F04DCD"/>
    <w:rPr>
      <w:rFonts w:ascii="Arial" w:hAnsi="Arial"/>
      <w:b/>
      <w:kern w:val="28"/>
      <w:sz w:val="32"/>
      <w:lang w:eastAsia="en-GB"/>
    </w:rPr>
  </w:style>
  <w:style w:type="character" w:customStyle="1" w:styleId="CharChar8">
    <w:name w:val="Char Char8"/>
    <w:rsid w:val="00F04DCD"/>
    <w:rPr>
      <w:rFonts w:ascii="Cambria" w:eastAsia="Times New Roman" w:hAnsi="Cambria" w:cs="DokChampa"/>
      <w:b/>
      <w:bCs/>
      <w:kern w:val="28"/>
      <w:sz w:val="32"/>
      <w:szCs w:val="32"/>
      <w:lang w:eastAsia="en-GB" w:bidi="ar-SA"/>
    </w:rPr>
  </w:style>
  <w:style w:type="character" w:customStyle="1" w:styleId="CharChar7">
    <w:name w:val="Char Char7"/>
    <w:semiHidden/>
    <w:rsid w:val="00F04DCD"/>
    <w:rPr>
      <w:lang w:eastAsia="en-GB" w:bidi="ar-SA"/>
    </w:rPr>
  </w:style>
  <w:style w:type="character" w:customStyle="1" w:styleId="CharChar6">
    <w:name w:val="Char Char6"/>
    <w:semiHidden/>
    <w:rsid w:val="00F04DCD"/>
    <w:rPr>
      <w:sz w:val="24"/>
      <w:lang w:eastAsia="en-GB" w:bidi="ar-SA"/>
    </w:rPr>
  </w:style>
  <w:style w:type="character" w:customStyle="1" w:styleId="CharChar5">
    <w:name w:val="Char Char5"/>
    <w:semiHidden/>
    <w:rsid w:val="00F04DCD"/>
    <w:rPr>
      <w:sz w:val="24"/>
      <w:lang w:eastAsia="en-GB" w:bidi="ar-SA"/>
    </w:rPr>
  </w:style>
  <w:style w:type="character" w:customStyle="1" w:styleId="CharChar4">
    <w:name w:val="Char Char4"/>
    <w:semiHidden/>
    <w:rsid w:val="00F04DCD"/>
    <w:rPr>
      <w:sz w:val="24"/>
      <w:lang w:eastAsia="en-GB" w:bidi="ar-SA"/>
    </w:rPr>
  </w:style>
  <w:style w:type="character" w:customStyle="1" w:styleId="CharChar3">
    <w:name w:val="Char Char3"/>
    <w:semiHidden/>
    <w:rsid w:val="00F04DCD"/>
    <w:rPr>
      <w:sz w:val="24"/>
      <w:lang w:eastAsia="en-GB" w:bidi="ar-SA"/>
    </w:rPr>
  </w:style>
  <w:style w:type="character" w:customStyle="1" w:styleId="CharChar2">
    <w:name w:val="Char Char2"/>
    <w:semiHidden/>
    <w:rsid w:val="00F04DCD"/>
    <w:rPr>
      <w:sz w:val="16"/>
      <w:szCs w:val="16"/>
      <w:lang w:eastAsia="en-GB" w:bidi="ar-SA"/>
    </w:rPr>
  </w:style>
  <w:style w:type="character" w:customStyle="1" w:styleId="CharChar1">
    <w:name w:val="Char Char1"/>
    <w:semiHidden/>
    <w:rsid w:val="00F04DCD"/>
    <w:rPr>
      <w:lang w:eastAsia="en-GB" w:bidi="ar-SA"/>
    </w:rPr>
  </w:style>
  <w:style w:type="character" w:customStyle="1" w:styleId="entryexpression1">
    <w:name w:val="entryexpression1"/>
    <w:rsid w:val="00F04DCD"/>
    <w:rPr>
      <w:rFonts w:ascii="Verdana" w:hAnsi="Verdana" w:cs="Times New Roman"/>
      <w:color w:val="3E5515"/>
      <w:sz w:val="17"/>
      <w:szCs w:val="17"/>
    </w:rPr>
  </w:style>
  <w:style w:type="character" w:customStyle="1" w:styleId="CharChar">
    <w:name w:val="Char Char"/>
    <w:semiHidden/>
    <w:rsid w:val="00F04DCD"/>
    <w:rPr>
      <w:sz w:val="0"/>
      <w:szCs w:val="0"/>
      <w:lang w:eastAsia="en-GB" w:bidi="ar-SA"/>
    </w:rPr>
  </w:style>
  <w:style w:type="paragraph" w:customStyle="1" w:styleId="Jautaajumateksts">
    <w:name w:val="Jautaajuma teksts"/>
    <w:basedOn w:val="Normal"/>
    <w:rsid w:val="00F04DCD"/>
    <w:rPr>
      <w:sz w:val="22"/>
    </w:rPr>
  </w:style>
  <w:style w:type="paragraph" w:styleId="TOCHeading">
    <w:name w:val="TOC Heading"/>
    <w:basedOn w:val="Heading1"/>
    <w:next w:val="Normal"/>
    <w:uiPriority w:val="39"/>
    <w:unhideWhenUsed/>
    <w:qFormat/>
    <w:rsid w:val="00F04DCD"/>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F04DCD"/>
    <w:pPr>
      <w:ind w:left="240"/>
    </w:pPr>
    <w:rPr>
      <w:szCs w:val="20"/>
      <w:lang w:val="lv-LV" w:eastAsia="en-GB"/>
    </w:rPr>
  </w:style>
  <w:style w:type="numbering" w:customStyle="1" w:styleId="NoList9">
    <w:name w:val="No List9"/>
    <w:next w:val="NoList"/>
    <w:uiPriority w:val="99"/>
    <w:semiHidden/>
    <w:unhideWhenUsed/>
    <w:rsid w:val="005E0398"/>
  </w:style>
  <w:style w:type="paragraph" w:customStyle="1" w:styleId="BodyText1">
    <w:name w:val="Body Text1"/>
    <w:rsid w:val="005E0398"/>
    <w:pPr>
      <w:autoSpaceDE w:val="0"/>
      <w:autoSpaceDN w:val="0"/>
      <w:adjustRightInd w:val="0"/>
    </w:pPr>
    <w:rPr>
      <w:rFonts w:ascii="Arial" w:hAnsi="Arial" w:cs="Arial"/>
      <w:color w:val="000000"/>
      <w:sz w:val="19"/>
      <w:szCs w:val="19"/>
      <w:lang w:val="en-GB"/>
    </w:rPr>
  </w:style>
  <w:style w:type="paragraph" w:customStyle="1" w:styleId="boldbodytext">
    <w:name w:val="bold body text"/>
    <w:rsid w:val="005E0398"/>
    <w:pPr>
      <w:autoSpaceDE w:val="0"/>
      <w:autoSpaceDN w:val="0"/>
      <w:adjustRightInd w:val="0"/>
    </w:pPr>
    <w:rPr>
      <w:rFonts w:ascii="Arial" w:hAnsi="Arial" w:cs="Arial"/>
      <w:b/>
      <w:bCs/>
      <w:color w:val="000000"/>
      <w:sz w:val="19"/>
      <w:szCs w:val="19"/>
      <w:lang w:val="en-GB"/>
    </w:rPr>
  </w:style>
  <w:style w:type="character" w:customStyle="1" w:styleId="tw4winMark">
    <w:name w:val="tw4winMark"/>
    <w:rsid w:val="005E0398"/>
    <w:rPr>
      <w:rFonts w:ascii="Courier New" w:hAnsi="Courier New"/>
      <w:vanish/>
      <w:color w:val="800080"/>
      <w:sz w:val="24"/>
      <w:vertAlign w:val="subscript"/>
    </w:rPr>
  </w:style>
  <w:style w:type="character" w:customStyle="1" w:styleId="tw4winError">
    <w:name w:val="tw4winError"/>
    <w:rsid w:val="005E0398"/>
    <w:rPr>
      <w:rFonts w:ascii="Courier New" w:hAnsi="Courier New"/>
      <w:color w:val="00FF00"/>
      <w:sz w:val="40"/>
    </w:rPr>
  </w:style>
  <w:style w:type="character" w:customStyle="1" w:styleId="tw4winTerm">
    <w:name w:val="tw4winTerm"/>
    <w:rsid w:val="005E0398"/>
    <w:rPr>
      <w:color w:val="0000FF"/>
    </w:rPr>
  </w:style>
  <w:style w:type="character" w:customStyle="1" w:styleId="tw4winPopup">
    <w:name w:val="tw4winPopup"/>
    <w:rsid w:val="005E0398"/>
    <w:rPr>
      <w:rFonts w:ascii="Courier New" w:hAnsi="Courier New"/>
      <w:noProof/>
      <w:color w:val="008000"/>
    </w:rPr>
  </w:style>
  <w:style w:type="character" w:customStyle="1" w:styleId="tw4winJump">
    <w:name w:val="tw4winJump"/>
    <w:rsid w:val="005E0398"/>
    <w:rPr>
      <w:rFonts w:ascii="Courier New" w:hAnsi="Courier New"/>
      <w:noProof/>
      <w:color w:val="008080"/>
    </w:rPr>
  </w:style>
  <w:style w:type="character" w:customStyle="1" w:styleId="tw4winExternal">
    <w:name w:val="tw4winExternal"/>
    <w:rsid w:val="005E0398"/>
    <w:rPr>
      <w:rFonts w:ascii="Courier New" w:hAnsi="Courier New"/>
      <w:noProof/>
      <w:color w:val="808080"/>
    </w:rPr>
  </w:style>
  <w:style w:type="character" w:customStyle="1" w:styleId="tw4winInternal">
    <w:name w:val="tw4winInternal"/>
    <w:rsid w:val="005E0398"/>
    <w:rPr>
      <w:rFonts w:ascii="Courier New" w:hAnsi="Courier New"/>
      <w:noProof/>
      <w:color w:val="FF0000"/>
    </w:rPr>
  </w:style>
  <w:style w:type="character" w:customStyle="1" w:styleId="DONOTTRANSLATE">
    <w:name w:val="DO_NOT_TRANSLATE"/>
    <w:rsid w:val="005E0398"/>
    <w:rPr>
      <w:rFonts w:ascii="Courier New" w:hAnsi="Courier New"/>
      <w:noProof/>
      <w:color w:val="800000"/>
    </w:rPr>
  </w:style>
  <w:style w:type="character" w:customStyle="1" w:styleId="BodyTextChar">
    <w:name w:val="Body Text Char"/>
    <w:link w:val="BodyText"/>
    <w:locked/>
    <w:rsid w:val="005E0398"/>
    <w:rPr>
      <w:sz w:val="28"/>
      <w:szCs w:val="24"/>
      <w:lang w:eastAsia="en-US"/>
    </w:rPr>
  </w:style>
  <w:style w:type="character" w:customStyle="1" w:styleId="BodyText2Char">
    <w:name w:val="Body Text 2 Char"/>
    <w:link w:val="BodyText2"/>
    <w:uiPriority w:val="99"/>
    <w:locked/>
    <w:rsid w:val="005E0398"/>
    <w:rPr>
      <w:sz w:val="28"/>
      <w:szCs w:val="24"/>
      <w:lang w:eastAsia="en-US"/>
    </w:rPr>
  </w:style>
  <w:style w:type="character" w:customStyle="1" w:styleId="BodyText3Char">
    <w:name w:val="Body Text 3 Char"/>
    <w:link w:val="BodyText3"/>
    <w:uiPriority w:val="99"/>
    <w:locked/>
    <w:rsid w:val="005E0398"/>
    <w:rPr>
      <w:sz w:val="16"/>
      <w:szCs w:val="16"/>
      <w:lang w:val="en-GB" w:eastAsia="en-US"/>
    </w:rPr>
  </w:style>
  <w:style w:type="paragraph" w:customStyle="1" w:styleId="QuestionText">
    <w:name w:val="QuestionText"/>
    <w:basedOn w:val="Normal"/>
    <w:next w:val="Normal"/>
    <w:link w:val="QuestionTextTegn"/>
    <w:rsid w:val="005E0398"/>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5E0398"/>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5E0398"/>
    <w:rPr>
      <w:rFonts w:ascii="Arial" w:hAnsi="Arial"/>
      <w:b/>
      <w:sz w:val="24"/>
      <w:lang w:val="en-GB" w:eastAsia="da-DK"/>
    </w:rPr>
  </w:style>
  <w:style w:type="character" w:customStyle="1" w:styleId="AnswerInstructTegn">
    <w:name w:val="AnswerInstruct Tegn"/>
    <w:link w:val="AnswerInstruct"/>
    <w:locked/>
    <w:rsid w:val="005E0398"/>
    <w:rPr>
      <w:rFonts w:ascii="Arial" w:hAnsi="Arial"/>
      <w:i/>
      <w:sz w:val="24"/>
      <w:lang w:val="en-GB" w:eastAsia="da-DK"/>
    </w:rPr>
  </w:style>
  <w:style w:type="paragraph" w:customStyle="1" w:styleId="AnswerCell">
    <w:name w:val="AnswerCell"/>
    <w:basedOn w:val="Normal"/>
    <w:rsid w:val="005E0398"/>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5E0398"/>
    <w:pPr>
      <w:spacing w:before="60" w:after="120"/>
      <w:ind w:left="425" w:hanging="425"/>
    </w:pPr>
    <w:rPr>
      <w:rFonts w:ascii="Arial" w:hAnsi="Arial"/>
      <w:szCs w:val="20"/>
      <w:lang w:eastAsia="da-DK"/>
    </w:rPr>
  </w:style>
  <w:style w:type="character" w:customStyle="1" w:styleId="AnswerTextTegn">
    <w:name w:val="AnswerText Tegn"/>
    <w:link w:val="AnswerText"/>
    <w:locked/>
    <w:rsid w:val="005E0398"/>
    <w:rPr>
      <w:rFonts w:ascii="Arial" w:hAnsi="Arial"/>
      <w:sz w:val="24"/>
      <w:lang w:val="en-GB" w:eastAsia="da-DK"/>
    </w:rPr>
  </w:style>
  <w:style w:type="paragraph" w:customStyle="1" w:styleId="Peruskpl">
    <w:name w:val="Peruskpl"/>
    <w:basedOn w:val="Normal"/>
    <w:rsid w:val="005E0398"/>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5E03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398"/>
    <w:pPr>
      <w:numPr>
        <w:numId w:val="59"/>
      </w:numPr>
    </w:pPr>
  </w:style>
  <w:style w:type="numbering" w:customStyle="1" w:styleId="Style2">
    <w:name w:val="Style2"/>
    <w:uiPriority w:val="99"/>
    <w:rsid w:val="005E0398"/>
    <w:pPr>
      <w:numPr>
        <w:numId w:val="62"/>
      </w:numPr>
    </w:pPr>
  </w:style>
  <w:style w:type="character" w:customStyle="1" w:styleId="shorttext">
    <w:name w:val="short_text"/>
    <w:basedOn w:val="DefaultParagraphFont"/>
    <w:rsid w:val="005E0398"/>
  </w:style>
  <w:style w:type="character" w:customStyle="1" w:styleId="alt-edited1">
    <w:name w:val="alt-edited1"/>
    <w:rsid w:val="005E0398"/>
    <w:rPr>
      <w:color w:val="4D90F0"/>
    </w:rPr>
  </w:style>
  <w:style w:type="numbering" w:customStyle="1" w:styleId="Style3">
    <w:name w:val="Style3"/>
    <w:uiPriority w:val="99"/>
    <w:rsid w:val="005E0398"/>
    <w:pPr>
      <w:numPr>
        <w:numId w:val="68"/>
      </w:numPr>
    </w:pPr>
  </w:style>
  <w:style w:type="numbering" w:customStyle="1" w:styleId="Style4">
    <w:name w:val="Style4"/>
    <w:uiPriority w:val="99"/>
    <w:rsid w:val="005E0398"/>
    <w:pPr>
      <w:numPr>
        <w:numId w:val="69"/>
      </w:numPr>
    </w:pPr>
  </w:style>
  <w:style w:type="table" w:styleId="MediumList1-Accent5">
    <w:name w:val="Medium List 1 Accent 5"/>
    <w:rsid w:val="005E0398"/>
    <w:rPr>
      <w:color w:val="000000"/>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5E0398"/>
    <w:pPr>
      <w:numPr>
        <w:numId w:val="70"/>
      </w:numPr>
    </w:pPr>
  </w:style>
  <w:style w:type="numbering" w:customStyle="1" w:styleId="Style6">
    <w:name w:val="Style6"/>
    <w:uiPriority w:val="99"/>
    <w:rsid w:val="005E0398"/>
    <w:pPr>
      <w:numPr>
        <w:numId w:val="71"/>
      </w:numPr>
    </w:pPr>
  </w:style>
  <w:style w:type="numbering" w:customStyle="1" w:styleId="Style7">
    <w:name w:val="Style7"/>
    <w:uiPriority w:val="99"/>
    <w:rsid w:val="005E0398"/>
    <w:pPr>
      <w:numPr>
        <w:numId w:val="72"/>
      </w:numPr>
    </w:pPr>
  </w:style>
  <w:style w:type="numbering" w:customStyle="1" w:styleId="Style8">
    <w:name w:val="Style8"/>
    <w:uiPriority w:val="99"/>
    <w:rsid w:val="005E0398"/>
    <w:pPr>
      <w:numPr>
        <w:numId w:val="80"/>
      </w:numPr>
    </w:pPr>
  </w:style>
  <w:style w:type="numbering" w:customStyle="1" w:styleId="Style9">
    <w:name w:val="Style9"/>
    <w:uiPriority w:val="99"/>
    <w:rsid w:val="005E0398"/>
    <w:pPr>
      <w:numPr>
        <w:numId w:val="83"/>
      </w:numPr>
    </w:pPr>
  </w:style>
  <w:style w:type="numbering" w:customStyle="1" w:styleId="Style10">
    <w:name w:val="Style10"/>
    <w:uiPriority w:val="99"/>
    <w:rsid w:val="005E0398"/>
    <w:pPr>
      <w:numPr>
        <w:numId w:val="85"/>
      </w:numPr>
    </w:pPr>
  </w:style>
  <w:style w:type="numbering" w:customStyle="1" w:styleId="Style11">
    <w:name w:val="Style11"/>
    <w:uiPriority w:val="99"/>
    <w:rsid w:val="005E0398"/>
    <w:pPr>
      <w:numPr>
        <w:numId w:val="86"/>
      </w:numPr>
    </w:pPr>
  </w:style>
  <w:style w:type="numbering" w:customStyle="1" w:styleId="Style12">
    <w:name w:val="Style12"/>
    <w:uiPriority w:val="99"/>
    <w:rsid w:val="005E0398"/>
    <w:pPr>
      <w:numPr>
        <w:numId w:val="109"/>
      </w:numPr>
    </w:pPr>
  </w:style>
  <w:style w:type="numbering" w:customStyle="1" w:styleId="NoList10">
    <w:name w:val="No List10"/>
    <w:next w:val="NoList"/>
    <w:uiPriority w:val="99"/>
    <w:semiHidden/>
    <w:unhideWhenUsed/>
    <w:rsid w:val="005E0398"/>
  </w:style>
  <w:style w:type="character" w:styleId="PlaceholderText">
    <w:name w:val="Placeholder Text"/>
    <w:uiPriority w:val="99"/>
    <w:semiHidden/>
    <w:rsid w:val="005E0398"/>
    <w:rPr>
      <w:color w:val="808080"/>
    </w:rPr>
  </w:style>
  <w:style w:type="paragraph" w:customStyle="1" w:styleId="tvhtml">
    <w:name w:val="tv_html"/>
    <w:basedOn w:val="Normal"/>
    <w:rsid w:val="005E0398"/>
    <w:pPr>
      <w:spacing w:before="100" w:beforeAutospacing="1" w:after="100" w:afterAutospacing="1"/>
    </w:pPr>
    <w:rPr>
      <w:lang w:val="lv-LV" w:eastAsia="lv-LV"/>
    </w:rPr>
  </w:style>
  <w:style w:type="paragraph" w:customStyle="1" w:styleId="Veidlapa">
    <w:name w:val="Veidlapa"/>
    <w:basedOn w:val="Normal"/>
    <w:link w:val="VeidlapaChar"/>
    <w:qFormat/>
    <w:rsid w:val="005E0398"/>
    <w:rPr>
      <w:rFonts w:ascii="Calibri" w:hAnsi="Calibri"/>
      <w:color w:val="000000"/>
      <w:sz w:val="20"/>
      <w:szCs w:val="20"/>
      <w:lang w:val="lv-LV"/>
    </w:rPr>
  </w:style>
  <w:style w:type="character" w:customStyle="1" w:styleId="VeidlapaChar">
    <w:name w:val="Veidlapa Char"/>
    <w:link w:val="Veidlapa"/>
    <w:rsid w:val="005E0398"/>
    <w:rPr>
      <w:rFonts w:ascii="Calibri" w:hAnsi="Calibri"/>
      <w:color w:val="000000"/>
      <w:lang w:eastAsia="en-US"/>
    </w:rPr>
  </w:style>
  <w:style w:type="numbering" w:customStyle="1" w:styleId="NoList12">
    <w:name w:val="No List12"/>
    <w:next w:val="NoList"/>
    <w:uiPriority w:val="99"/>
    <w:semiHidden/>
    <w:unhideWhenUsed/>
    <w:rsid w:val="005E0398"/>
  </w:style>
  <w:style w:type="table" w:styleId="ListTable3-Accent6">
    <w:name w:val="List Table 3 Accent 6"/>
    <w:basedOn w:val="TableNormal"/>
    <w:uiPriority w:val="48"/>
    <w:rsid w:val="0043443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4344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7E2B"/>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C800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9528">
      <w:bodyDiv w:val="1"/>
      <w:marLeft w:val="0"/>
      <w:marRight w:val="0"/>
      <w:marTop w:val="0"/>
      <w:marBottom w:val="0"/>
      <w:divBdr>
        <w:top w:val="none" w:sz="0" w:space="0" w:color="auto"/>
        <w:left w:val="none" w:sz="0" w:space="0" w:color="auto"/>
        <w:bottom w:val="none" w:sz="0" w:space="0" w:color="auto"/>
        <w:right w:val="none" w:sz="0" w:space="0" w:color="auto"/>
      </w:divBdr>
    </w:div>
    <w:div w:id="1514492197">
      <w:bodyDiv w:val="1"/>
      <w:marLeft w:val="0"/>
      <w:marRight w:val="0"/>
      <w:marTop w:val="0"/>
      <w:marBottom w:val="0"/>
      <w:divBdr>
        <w:top w:val="none" w:sz="0" w:space="0" w:color="auto"/>
        <w:left w:val="none" w:sz="0" w:space="0" w:color="auto"/>
        <w:bottom w:val="none" w:sz="0" w:space="0" w:color="auto"/>
        <w:right w:val="none" w:sz="0" w:space="0" w:color="auto"/>
      </w:divBdr>
    </w:div>
    <w:div w:id="15170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Pilina@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9F53-57A0-4751-B036-B3CCEDB0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1260</Words>
  <Characters>8111</Characters>
  <Application>Microsoft Office Word</Application>
  <DocSecurity>0</DocSecurity>
  <Lines>67</Lines>
  <Paragraphs>18</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Grozījumi 2016. gada 20. decembra Ministru kabineta noteikumos Nr.812 "Oficiālās statistikas veidlapu paraugu apstiprināšanas un veidlapu aizpildīšanas un iesniegšanas noteikumi"</vt:lpstr>
      <vt:lpstr>Grozījumi 2006.gada 6.novembra Ministru kabineta noteikumos Nr.922 "Valsts statistikas pārskatu un anketu veidlapu paraugu apstiprināšanas noteikumi"</vt:lpstr>
      <vt:lpstr/>
      <vt:lpstr>Projekts</vt:lpstr>
    </vt:vector>
  </TitlesOfParts>
  <Manager>EM</Manager>
  <Company>Centrālā statistikas pārvalde</Company>
  <LinksUpToDate>false</LinksUpToDate>
  <CharactersWithSpaces>9353</CharactersWithSpaces>
  <SharedDoc>false</SharedDoc>
  <HLinks>
    <vt:vector size="6" baseType="variant">
      <vt:variant>
        <vt:i4>589885</vt:i4>
      </vt:variant>
      <vt:variant>
        <vt:i4>3</vt:i4>
      </vt:variant>
      <vt:variant>
        <vt:i4>0</vt:i4>
      </vt:variant>
      <vt:variant>
        <vt:i4>5</vt:i4>
      </vt:variant>
      <vt:variant>
        <vt:lpwstr>mailto:Ieva.Zaceste@csb.gov.lv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Nr.812 "Oficiālās statistikas veidlapu paraugu apstiprināšanas un veidlapu aizpildīšanas un iesniegšanas noteikumi"</dc:title>
  <dc:subject>MK noteikumu projekts</dc:subject>
  <dc:creator>Guna Piliņa</dc:creator>
  <cp:keywords/>
  <dc:description>Guna.Pilina@csb.gov.lv_x000d_
67366773</dc:description>
  <cp:lastModifiedBy>Guna Pilina</cp:lastModifiedBy>
  <cp:revision>11</cp:revision>
  <cp:lastPrinted>2018-08-21T12:08:00Z</cp:lastPrinted>
  <dcterms:created xsi:type="dcterms:W3CDTF">2018-08-20T16:59:00Z</dcterms:created>
  <dcterms:modified xsi:type="dcterms:W3CDTF">2018-12-11T10:22:00Z</dcterms:modified>
</cp:coreProperties>
</file>