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CF" w:rsidRPr="002B30EB" w:rsidRDefault="00106379" w:rsidP="006266C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bookmarkStart w:id="0" w:name="_Hlk522870576"/>
      <w:r>
        <w:rPr>
          <w:sz w:val="28"/>
          <w:szCs w:val="28"/>
          <w:lang w:val="pl-PL"/>
        </w:rPr>
        <w:t>3</w:t>
      </w:r>
      <w:r w:rsidR="006266CF" w:rsidRPr="002B30EB">
        <w:rPr>
          <w:sz w:val="28"/>
          <w:szCs w:val="28"/>
          <w:lang w:val="pl-PL"/>
        </w:rPr>
        <w:t>.</w:t>
      </w:r>
      <w:r w:rsidR="006266CF">
        <w:rPr>
          <w:sz w:val="28"/>
          <w:szCs w:val="28"/>
          <w:lang w:val="pl-PL"/>
        </w:rPr>
        <w:t xml:space="preserve"> </w:t>
      </w:r>
      <w:r w:rsidR="006266CF" w:rsidRPr="002B30EB">
        <w:rPr>
          <w:sz w:val="28"/>
          <w:szCs w:val="28"/>
          <w:lang w:val="pl-PL"/>
        </w:rPr>
        <w:t>pielikums</w:t>
      </w:r>
    </w:p>
    <w:p w:rsidR="006266CF" w:rsidRPr="002B30EB" w:rsidRDefault="006266CF" w:rsidP="006266C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:rsidR="006266CF" w:rsidRPr="002B30EB" w:rsidRDefault="006266CF" w:rsidP="006266CF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2018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:rsidR="006266CF" w:rsidRPr="002B30EB" w:rsidRDefault="006266CF" w:rsidP="006266CF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:rsidR="006266CF" w:rsidRPr="002B30EB" w:rsidRDefault="006266CF" w:rsidP="006266CF">
      <w:pPr>
        <w:tabs>
          <w:tab w:val="right" w:pos="9992"/>
        </w:tabs>
        <w:jc w:val="right"/>
        <w:rPr>
          <w:sz w:val="28"/>
          <w:szCs w:val="28"/>
        </w:rPr>
      </w:pPr>
    </w:p>
    <w:p w:rsidR="006266CF" w:rsidRPr="002B30EB" w:rsidRDefault="006266CF" w:rsidP="006266CF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1</w:t>
      </w:r>
      <w:r w:rsidR="00771859">
        <w:rPr>
          <w:sz w:val="28"/>
          <w:szCs w:val="28"/>
        </w:rPr>
        <w:t>3</w:t>
      </w:r>
      <w:bookmarkStart w:id="1" w:name="_GoBack"/>
      <w:bookmarkEnd w:id="1"/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:rsidR="006266CF" w:rsidRPr="002B30EB" w:rsidRDefault="006266CF" w:rsidP="006266CF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6266CF" w:rsidRPr="002B30EB" w:rsidRDefault="006266CF" w:rsidP="006266CF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>
        <w:rPr>
          <w:sz w:val="28"/>
          <w:szCs w:val="28"/>
        </w:rPr>
        <w:t>20. decembra</w:t>
      </w:r>
    </w:p>
    <w:p w:rsidR="006266CF" w:rsidRPr="002B30EB" w:rsidRDefault="006266CF" w:rsidP="006266CF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:rsidR="006266CF" w:rsidRPr="002B30EB" w:rsidRDefault="006266CF" w:rsidP="006266CF">
      <w:pPr>
        <w:jc w:val="right"/>
        <w:rPr>
          <w:sz w:val="28"/>
          <w:szCs w:val="28"/>
        </w:rPr>
      </w:pPr>
    </w:p>
    <w:p w:rsidR="006266CF" w:rsidRDefault="006266CF" w:rsidP="009C4C13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</w:t>
      </w:r>
      <w:r w:rsidRPr="002B30EB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gāze</w:t>
      </w:r>
      <w:r w:rsidRPr="002B30EB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dabasgāzes izmantošanu 20__. gadā” paraugs</w:t>
      </w:r>
      <w:r w:rsidRPr="002B30EB">
        <w:rPr>
          <w:sz w:val="28"/>
          <w:szCs w:val="28"/>
          <w:lang w:val="pl-PL"/>
        </w:rPr>
        <w:t>.</w:t>
      </w:r>
    </w:p>
    <w:bookmarkEnd w:id="0"/>
    <w:p w:rsidR="006266CF" w:rsidRDefault="006266CF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</w:tblGrid>
      <w:tr w:rsidR="00B04253" w:rsidRPr="0046799F" w:rsidTr="00B04253">
        <w:trPr>
          <w:trHeight w:val="1080"/>
        </w:trPr>
        <w:tc>
          <w:tcPr>
            <w:tcW w:w="6483" w:type="dxa"/>
            <w:gridSpan w:val="4"/>
            <w:vAlign w:val="center"/>
          </w:tcPr>
          <w:p w:rsidR="00B04253" w:rsidRPr="0046799F" w:rsidRDefault="00B04253" w:rsidP="00B04253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B04253" w:rsidRPr="0046799F" w:rsidRDefault="00B04253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B04253" w:rsidRDefault="006266CF" w:rsidP="00ED3D38">
            <w:pPr>
              <w:spacing w:before="80"/>
              <w:contextualSpacing/>
              <w:jc w:val="center"/>
              <w:rPr>
                <w:rFonts w:ascii="Calibri" w:hAnsi="Calibri"/>
                <w:bCs/>
                <w:sz w:val="22"/>
              </w:rPr>
            </w:pPr>
            <w:r w:rsidRPr="0056584D"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hyperlink r:id="rId8" w:history="1">
              <w:r w:rsidRPr="00625CE1">
                <w:rPr>
                  <w:rFonts w:ascii="Calibri" w:hAnsi="Calibri"/>
                  <w:bCs/>
                  <w:sz w:val="22"/>
                </w:rPr>
                <w:t>https</w:t>
              </w:r>
              <w:r w:rsidRPr="00625CE1">
                <w:rPr>
                  <w:rFonts w:ascii="Calibri" w:hAnsi="Calibri"/>
                  <w:sz w:val="22"/>
                </w:rPr>
                <w:t>://</w:t>
              </w:r>
              <w:r w:rsidRPr="00625CE1">
                <w:rPr>
                  <w:rFonts w:ascii="Calibri" w:hAnsi="Calibri"/>
                  <w:bCs/>
                  <w:sz w:val="22"/>
                </w:rPr>
                <w:t>e.csb.gov.lv</w:t>
              </w:r>
            </w:hyperlink>
          </w:p>
          <w:p w:rsidR="00771859" w:rsidRDefault="00771859" w:rsidP="00ED3D38">
            <w:pPr>
              <w:spacing w:before="80"/>
              <w:contextualSpacing/>
              <w:jc w:val="center"/>
              <w:rPr>
                <w:rFonts w:ascii="Calibri" w:hAnsi="Calibri"/>
                <w:bCs/>
                <w:sz w:val="22"/>
              </w:rPr>
            </w:pPr>
          </w:p>
          <w:p w:rsidR="00771859" w:rsidRPr="0046799F" w:rsidRDefault="00771859" w:rsidP="00ED3D38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2950C1">
              <w:rPr>
                <w:rFonts w:eastAsia="Calibri" w:cs="Helv"/>
                <w:color w:val="000000"/>
                <w:sz w:val="22"/>
                <w:szCs w:val="22"/>
                <w:lang w:eastAsia="lv-LV"/>
              </w:rPr>
              <w:t>Ietonētie lauki respondentiem nav jāaizpilda, ja nav citas norādes</w:t>
            </w:r>
          </w:p>
        </w:tc>
      </w:tr>
      <w:tr w:rsidR="00350479" w:rsidRPr="0046799F" w:rsidTr="00B04253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C45150" w:rsidRDefault="00BD3D0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1-gāze</w:t>
            </w:r>
          </w:p>
          <w:p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:rsidTr="00B04253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46799F" w:rsidRDefault="00693FFE" w:rsidP="002C342D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693FFE">
              <w:rPr>
                <w:rFonts w:ascii="Calibri" w:hAnsi="Calibri"/>
                <w:b/>
                <w:sz w:val="32"/>
                <w:szCs w:val="32"/>
              </w:rPr>
              <w:t>Pārskats par dabasgāzes izmantošanu 20</w:t>
            </w:r>
            <w:r w:rsidR="00644A92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693FFE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977A75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693FFE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1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:rsidTr="00B04253">
        <w:trPr>
          <w:trHeight w:val="360"/>
        </w:trPr>
        <w:tc>
          <w:tcPr>
            <w:tcW w:w="10490" w:type="dxa"/>
            <w:gridSpan w:val="7"/>
            <w:vAlign w:val="center"/>
          </w:tcPr>
          <w:p w:rsidR="004D2FB2" w:rsidRPr="0046799F" w:rsidRDefault="004D2FB2" w:rsidP="002C342D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644A92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0C3C50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644A92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644A92">
              <w:rPr>
                <w:rFonts w:ascii="Calibri" w:hAnsi="Calibri"/>
                <w:b/>
                <w:i/>
                <w:szCs w:val="24"/>
              </w:rPr>
              <w:t>______</w:t>
            </w:r>
          </w:p>
        </w:tc>
      </w:tr>
      <w:tr w:rsidR="0009204F" w:rsidRPr="0046799F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:rsidTr="00B0425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B0425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:rsidTr="00B0425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:rsidTr="00B0425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B0425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:rsidTr="00B04253">
        <w:tblPrEx>
          <w:tblCellMar>
            <w:left w:w="56" w:type="dxa"/>
            <w:right w:w="56" w:type="dxa"/>
          </w:tblCellMar>
        </w:tblPrEx>
        <w:trPr>
          <w:gridAfter w:val="1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B0425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B0425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E34035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:rsidTr="00B0425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:rsidTr="00B0425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:rsidTr="00523DFD">
        <w:trPr>
          <w:trHeight w:val="800"/>
        </w:trPr>
        <w:tc>
          <w:tcPr>
            <w:tcW w:w="851" w:type="dxa"/>
            <w:vAlign w:val="center"/>
          </w:tcPr>
          <w:p w:rsidR="003D0453" w:rsidRPr="0046799F" w:rsidRDefault="00E8477B" w:rsidP="00A0309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19685" t="20955" r="27305" b="4127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8B21EB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3D0453" w:rsidRPr="0046799F" w:rsidRDefault="006266CF" w:rsidP="00523DFD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6266CF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46799F" w:rsidTr="00523DFD">
        <w:trPr>
          <w:trHeight w:val="800"/>
        </w:trPr>
        <w:tc>
          <w:tcPr>
            <w:tcW w:w="851" w:type="dxa"/>
            <w:vAlign w:val="center"/>
          </w:tcPr>
          <w:p w:rsidR="003D0453" w:rsidRPr="0046799F" w:rsidRDefault="00E8477B" w:rsidP="00A0309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19685" t="14605" r="27305" b="47625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1E69C3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3D0453" w:rsidRPr="0046799F" w:rsidRDefault="003D0453" w:rsidP="004B3EAB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3D0453" w:rsidRPr="0046799F" w:rsidTr="00523DFD">
        <w:trPr>
          <w:trHeight w:val="800"/>
        </w:trPr>
        <w:tc>
          <w:tcPr>
            <w:tcW w:w="851" w:type="dxa"/>
            <w:vAlign w:val="center"/>
          </w:tcPr>
          <w:p w:rsidR="003D0453" w:rsidRPr="0046799F" w:rsidRDefault="003D0453" w:rsidP="00350479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D0453" w:rsidRPr="0046799F" w:rsidRDefault="003D0453" w:rsidP="00153C91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523DFD" w:rsidRDefault="00523DFD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D8043A" w:rsidRDefault="00D8043A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513258" w:rsidRPr="00D10C7A" w:rsidRDefault="003D0453" w:rsidP="00523DFD">
      <w:pPr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</w:t>
      </w:r>
      <w:r w:rsidR="003C121B">
        <w:rPr>
          <w:rFonts w:ascii="Calibri" w:hAnsi="Calibri"/>
          <w:b/>
          <w:color w:val="000000"/>
          <w:sz w:val="22"/>
          <w:szCs w:val="22"/>
        </w:rPr>
        <w:t>tikas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:rsidR="00523DFD" w:rsidRPr="00B04253" w:rsidRDefault="00350479" w:rsidP="00523DFD">
      <w:pPr>
        <w:spacing w:after="60"/>
        <w:rPr>
          <w:rFonts w:ascii="Calibri" w:hAnsi="Calibri" w:cs="Calibri"/>
          <w:color w:val="000000"/>
        </w:rPr>
      </w:pPr>
      <w:r>
        <w:rPr>
          <w:rFonts w:ascii="Calibri" w:hAnsi="Calibri"/>
          <w:b/>
          <w:sz w:val="20"/>
        </w:rPr>
        <w:br w:type="column"/>
      </w:r>
      <w:r w:rsidR="00523DFD" w:rsidRPr="00B04253">
        <w:rPr>
          <w:rFonts w:ascii="Calibri" w:hAnsi="Calibri" w:cs="Calibri"/>
          <w:b/>
          <w:color w:val="000000"/>
        </w:rPr>
        <w:lastRenderedPageBreak/>
        <w:t>1. Dabasgāzes piegāde patērētājiem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892"/>
        <w:gridCol w:w="2976"/>
      </w:tblGrid>
      <w:tr w:rsidR="00752916" w:rsidRPr="00523DFD" w:rsidTr="00752916">
        <w:trPr>
          <w:cantSplit/>
          <w:trHeight w:val="440"/>
        </w:trPr>
        <w:tc>
          <w:tcPr>
            <w:tcW w:w="64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9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52916" w:rsidRPr="00B04253" w:rsidRDefault="00D14A5C" w:rsidP="00B45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58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="00752916" w:rsidRPr="00A058C6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="00752916" w:rsidRPr="00B0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916" w:rsidRPr="00523DFD" w:rsidTr="00752916">
        <w:tc>
          <w:tcPr>
            <w:tcW w:w="64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9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tcBorders>
              <w:top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Atlikumi gada sākumā 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110000</w:t>
            </w:r>
          </w:p>
        </w:tc>
        <w:tc>
          <w:tcPr>
            <w:tcW w:w="2976" w:type="dxa"/>
            <w:tcBorders>
              <w:top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Imports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120000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Eksports 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130000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Pašpatēriņš 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140000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ind w:right="-108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176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no tā gāzes transportēšanai cauruļvados 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141000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Gāzes piegāde patērētājiem 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150000</w:t>
            </w:r>
          </w:p>
        </w:tc>
        <w:tc>
          <w:tcPr>
            <w:tcW w:w="2976" w:type="dxa"/>
            <w:tcBorders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308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ind w:left="22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tai skaitā: 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397"/>
        </w:trPr>
        <w:tc>
          <w:tcPr>
            <w:tcW w:w="6480" w:type="dxa"/>
            <w:tcBorders>
              <w:top w:val="nil"/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rūpniecība</w:t>
            </w:r>
          </w:p>
        </w:tc>
        <w:tc>
          <w:tcPr>
            <w:tcW w:w="892" w:type="dxa"/>
            <w:tcBorders>
              <w:top w:val="nil"/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151000</w:t>
            </w:r>
          </w:p>
        </w:tc>
        <w:tc>
          <w:tcPr>
            <w:tcW w:w="2976" w:type="dxa"/>
            <w:tcBorders>
              <w:top w:val="nil"/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ind w:left="480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tcBorders>
              <w:top w:val="nil"/>
            </w:tcBorders>
            <w:vAlign w:val="center"/>
          </w:tcPr>
          <w:p w:rsidR="00752916" w:rsidRPr="00B04253" w:rsidRDefault="00752916" w:rsidP="00523DFD">
            <w:pPr>
              <w:ind w:left="60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ieguves rūpniecība un karjeru izstrāde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  <w:t>(NACE</w:t>
            </w:r>
            <w:r w:rsidRPr="00B04253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B042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t>07, 08, 09.9, izņemot 07.21, 08.92)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151100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apstrādes rūpniecība (NACE 10–32, izņemot NACE 19)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151200</w:t>
            </w:r>
          </w:p>
        </w:tc>
        <w:tc>
          <w:tcPr>
            <w:tcW w:w="2976" w:type="dxa"/>
            <w:tcBorders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284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ind w:left="73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509"/>
        </w:trPr>
        <w:tc>
          <w:tcPr>
            <w:tcW w:w="6480" w:type="dxa"/>
            <w:tcBorders>
              <w:top w:val="nil"/>
            </w:tcBorders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pārtikas produktu ražošana; dzērienu ražošana (NACE 10, 11)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151201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tabakas izstrādājumu ražošana (NACE 12 )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151202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tekstilizstrādājumu ražošana (NACE 13)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151203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apģērbu ražošana (NACE 14)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151204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ādas un ādas izstrādājumu ražošana (NACE 15)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151205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koksnes, koka un korķa izstrādājumu ražošana, izņemot mēbeles; salmu un pīto izstrādājumu ražošana (NACE 16)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151206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papīra un papīra izstrādājumu ražošana (NACE 17)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151207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2" w:right="-108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poligrāfija un ierakstu reproducēšana (NACE 18)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151208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ķīmisko vielu un ķīmisko produktu ražošana; farmaceitisko pamatvielu un farmaceitisko preparātu ražošana  (NACE 20, 21)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151209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gumijas un plastmasas izstrādājumu ražošana (NACE 22)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151210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nemetālisko minerālu izstrādājumu ražošana (NACE 23)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151211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2" w:firstLine="283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metālu ražošana (NACE 24)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151212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gatavo metālizstrādājumu ražošana, izņemot mašīnas un iekārtas (NACE 25)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151213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datoru, elektronisko un optisko iekārtu ražošana (NACE 26)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151214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elektrisko iekārtu ražošana (NACE 27)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151215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4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citur neklasificētu iekārtu, mehānismu un darba mašīnu ražošana (NACE 28)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151216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584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automobiļu, piekabju un puspiekabju ražošana; citu transportlīdzekļu ražošana (NACE 29, 30)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151217</w:t>
            </w:r>
          </w:p>
        </w:tc>
        <w:tc>
          <w:tcPr>
            <w:tcW w:w="2976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523DFD" w:rsidRPr="00B04253" w:rsidRDefault="00523DFD" w:rsidP="00153C91">
      <w:pPr>
        <w:jc w:val="both"/>
        <w:rPr>
          <w:rFonts w:ascii="Calibri" w:hAnsi="Calibri" w:cs="Calibri"/>
          <w:sz w:val="10"/>
          <w:szCs w:val="18"/>
          <w:vertAlign w:val="superscript"/>
        </w:rPr>
      </w:pPr>
    </w:p>
    <w:p w:rsidR="00523DFD" w:rsidRPr="00B04253" w:rsidRDefault="00153C91" w:rsidP="00153C91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B04253">
        <w:rPr>
          <w:rFonts w:ascii="Calibri" w:hAnsi="Calibri" w:cs="Calibri"/>
          <w:sz w:val="18"/>
          <w:szCs w:val="18"/>
        </w:rPr>
        <w:lastRenderedPageBreak/>
        <w:t>*</w:t>
      </w:r>
      <w:r w:rsidRPr="00B04253">
        <w:rPr>
          <w:rFonts w:ascii="Calibri" w:hAnsi="Calibri" w:cs="Calibri"/>
          <w:sz w:val="18"/>
          <w:szCs w:val="18"/>
        </w:rPr>
        <w:tab/>
      </w:r>
      <w:r w:rsidR="00523DFD" w:rsidRPr="00B04253">
        <w:rPr>
          <w:rFonts w:ascii="Calibri" w:hAnsi="Calibri" w:cs="Calibri"/>
          <w:color w:val="000000"/>
          <w:sz w:val="18"/>
          <w:szCs w:val="18"/>
        </w:rPr>
        <w:t xml:space="preserve">Saimniecisko darbību statistisko klasifikāciju </w:t>
      </w:r>
      <w:r w:rsidR="00523DFD" w:rsidRPr="00B04253">
        <w:rPr>
          <w:rFonts w:ascii="Calibri" w:hAnsi="Calibri" w:cs="Calibri"/>
          <w:sz w:val="18"/>
          <w:szCs w:val="18"/>
        </w:rPr>
        <w:t xml:space="preserve">(NACE 2. red.) skatīt </w:t>
      </w:r>
      <w:r w:rsidR="001F426F">
        <w:rPr>
          <w:rFonts w:ascii="Calibri" w:hAnsi="Calibri" w:cs="Calibri"/>
          <w:sz w:val="18"/>
          <w:szCs w:val="18"/>
        </w:rPr>
        <w:t>CSP</w:t>
      </w:r>
      <w:r w:rsidR="00523DFD" w:rsidRPr="00B04253">
        <w:rPr>
          <w:rFonts w:ascii="Calibri" w:hAnsi="Calibri" w:cs="Calibri"/>
          <w:sz w:val="18"/>
          <w:szCs w:val="18"/>
        </w:rPr>
        <w:t xml:space="preserve">  mājaslapā  www.csb.gov.lv sadaļā „Klasifikācijas”.</w:t>
      </w:r>
    </w:p>
    <w:p w:rsidR="00E3392A" w:rsidRDefault="00E3392A" w:rsidP="00523DFD">
      <w:pPr>
        <w:jc w:val="right"/>
        <w:rPr>
          <w:rFonts w:ascii="Calibri" w:hAnsi="Calibri" w:cs="Calibri"/>
          <w:i/>
          <w:color w:val="000000"/>
          <w:sz w:val="20"/>
        </w:rPr>
      </w:pPr>
    </w:p>
    <w:p w:rsidR="00523DFD" w:rsidRPr="00B04253" w:rsidRDefault="00153C91" w:rsidP="00523DFD">
      <w:pPr>
        <w:jc w:val="right"/>
        <w:rPr>
          <w:rFonts w:ascii="Calibri" w:hAnsi="Calibri" w:cs="Calibri"/>
          <w:i/>
          <w:color w:val="000000"/>
          <w:sz w:val="20"/>
        </w:rPr>
      </w:pPr>
      <w:r w:rsidRPr="00B04253">
        <w:rPr>
          <w:rFonts w:ascii="Calibri" w:hAnsi="Calibri" w:cs="Calibri"/>
          <w:i/>
          <w:color w:val="000000"/>
          <w:sz w:val="20"/>
        </w:rPr>
        <w:t xml:space="preserve"> </w:t>
      </w:r>
      <w:r w:rsidR="00523DFD" w:rsidRPr="00B04253">
        <w:rPr>
          <w:rFonts w:ascii="Calibri" w:hAnsi="Calibri" w:cs="Calibri"/>
          <w:i/>
          <w:color w:val="000000"/>
          <w:sz w:val="20"/>
        </w:rPr>
        <w:t>(turpinājums)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00" w:firstRow="0" w:lastRow="0" w:firstColumn="0" w:lastColumn="1" w:noHBand="0" w:noVBand="0"/>
      </w:tblPr>
      <w:tblGrid>
        <w:gridCol w:w="6480"/>
        <w:gridCol w:w="892"/>
        <w:gridCol w:w="2693"/>
      </w:tblGrid>
      <w:tr w:rsidR="00752916" w:rsidRPr="00523DFD" w:rsidTr="00752916">
        <w:trPr>
          <w:cantSplit/>
          <w:trHeight w:val="440"/>
        </w:trPr>
        <w:tc>
          <w:tcPr>
            <w:tcW w:w="64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6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752916" w:rsidRPr="00B04253" w:rsidRDefault="00161CA5" w:rsidP="00B45C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428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 w:rsidR="00752916" w:rsidRPr="00DD428F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  <w:r w:rsidR="00752916" w:rsidRPr="00B0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2916" w:rsidRPr="00523DFD" w:rsidTr="00752916">
        <w:tc>
          <w:tcPr>
            <w:tcW w:w="64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2916" w:rsidRPr="00523DFD" w:rsidTr="00752916">
        <w:trPr>
          <w:trHeight w:val="428"/>
        </w:trPr>
        <w:tc>
          <w:tcPr>
            <w:tcW w:w="6480" w:type="dxa"/>
            <w:tcBorders>
              <w:top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mēbeļu ražošana (NACE 31)</w:t>
            </w:r>
          </w:p>
        </w:tc>
        <w:tc>
          <w:tcPr>
            <w:tcW w:w="892" w:type="dxa"/>
            <w:tcBorders>
              <w:top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151218</w:t>
            </w:r>
          </w:p>
        </w:tc>
        <w:tc>
          <w:tcPr>
            <w:tcW w:w="2693" w:type="dxa"/>
            <w:tcBorders>
              <w:top w:val="single" w:sz="12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28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885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cita veida ražošana (NACE 32)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151219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enerģētikas sektors (NACE 05, 06, 19, 35 un 07.21, 08.92, 09.1)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151300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būvniecība (NACE 41, 42, 43)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152000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E3392A">
            <w:pPr>
              <w:ind w:left="459" w:right="-98" w:hanging="14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augkopība un lopkopība, medniecība un saistītas palīgdarbības (NACE 01)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153100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mežsaimniecība un mežizstrāde (NACE 02)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153200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tabs>
                <w:tab w:val="left" w:pos="885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zivsaimniecība (NACE 03)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153300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tcBorders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tabs>
                <w:tab w:val="left" w:pos="318"/>
              </w:tabs>
              <w:ind w:firstLine="318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citi patērētāji</w:t>
            </w:r>
          </w:p>
        </w:tc>
        <w:tc>
          <w:tcPr>
            <w:tcW w:w="892" w:type="dxa"/>
            <w:tcBorders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156000</w:t>
            </w:r>
          </w:p>
        </w:tc>
        <w:tc>
          <w:tcPr>
            <w:tcW w:w="2693" w:type="dxa"/>
            <w:tcBorders>
              <w:bottom w:val="single" w:sz="6" w:space="0" w:color="5F497A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320"/>
        </w:trPr>
        <w:tc>
          <w:tcPr>
            <w:tcW w:w="6480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ind w:left="45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892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5F497A"/>
              <w:bottom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33"/>
        </w:trPr>
        <w:tc>
          <w:tcPr>
            <w:tcW w:w="6480" w:type="dxa"/>
            <w:tcBorders>
              <w:top w:val="nil"/>
            </w:tcBorders>
            <w:vAlign w:val="center"/>
          </w:tcPr>
          <w:p w:rsidR="00752916" w:rsidRPr="00B04253" w:rsidRDefault="00752916" w:rsidP="00523DFD">
            <w:pPr>
              <w:ind w:left="1933" w:hanging="133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iekārtu un ierīču remonts un uzstādīšana (NACE 33)</w:t>
            </w:r>
          </w:p>
        </w:tc>
        <w:tc>
          <w:tcPr>
            <w:tcW w:w="892" w:type="dxa"/>
            <w:tcBorders>
              <w:top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156001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ūdens apgāde; notekūdeņu, atkritumu apsaimniekošana un sanācija (NACE 36, 37, 38, 39)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156002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vairumtirdzniecība un mazumtirdzniecība; automobiļu un motociklu remonts (NACE 45, 46, 47)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156003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transports un uzglabāšana (NACE 49, 50, 51, 52, 53)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156004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izmitināšana un ēdināšanas pakalpojumi (NACE 55, 56)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156005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informācijas un komunikācijas pakalpojumi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  <w:t>(NACE 58, 59, 60, 61, 62, 63)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156006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finanšu un apdrošināšanas darbības (NACE 64, 65, 66)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156007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operācijas ar nekustamo īpašumu (NACE 68)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156008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profesionālie, zinātniskie un tehniskie pakalpojumi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  <w:t>(NACE 69, 70, 71, 72, 73, 74, 75)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156009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administratīvo un apkalpojošo dienestu darbība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  <w:t>(NACE 77, 78, 79, 80, 81, 82)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valsts pārvalde un aizsardzība; obligātā sociālā apdrošināšana </w:t>
            </w:r>
            <w:r w:rsidRPr="00B04253">
              <w:rPr>
                <w:rFonts w:ascii="Calibri" w:hAnsi="Calibri" w:cs="Calibri"/>
                <w:color w:val="000000"/>
                <w:sz w:val="20"/>
              </w:rPr>
              <w:br/>
              <w:t>(NACE 84)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156011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izglītība (NACE 85)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156012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veselība un sociālā aprūpe (NACE 86, 87, 88)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156013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māksla, izklaide un atpūta (NACE 90, 91, 92, 93)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156014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citi pakalpojumi (NACE 94, 95, 96)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156015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</w:p>
        </w:tc>
      </w:tr>
      <w:tr w:rsidR="00752916" w:rsidRPr="00523DFD" w:rsidTr="00752916">
        <w:trPr>
          <w:trHeight w:val="308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ind w:left="601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04253">
              <w:rPr>
                <w:rFonts w:ascii="Calibri" w:hAnsi="Calibri" w:cs="Calibri"/>
                <w:color w:val="000000"/>
                <w:sz w:val="20"/>
              </w:rPr>
              <w:t>ārpusteritoriālo</w:t>
            </w:r>
            <w:proofErr w:type="spellEnd"/>
            <w:r w:rsidRPr="00B04253">
              <w:rPr>
                <w:rFonts w:ascii="Calibri" w:hAnsi="Calibri" w:cs="Calibri"/>
                <w:color w:val="000000"/>
                <w:sz w:val="20"/>
              </w:rPr>
              <w:t xml:space="preserve"> organizāciju un institūciju darbība (NACE 99)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156016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30"/>
        </w:trPr>
        <w:tc>
          <w:tcPr>
            <w:tcW w:w="6480" w:type="dxa"/>
            <w:vAlign w:val="center"/>
          </w:tcPr>
          <w:p w:rsidR="00752916" w:rsidRPr="00B04253" w:rsidRDefault="00752916" w:rsidP="00E3392A">
            <w:pPr>
              <w:ind w:left="318" w:firstLine="2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saspiestās gāzes piegāde autotransporta līdzekļiem neatkarīgi no      tautsaimniecības nozares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154000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30"/>
        </w:trPr>
        <w:tc>
          <w:tcPr>
            <w:tcW w:w="6480" w:type="dxa"/>
            <w:vAlign w:val="center"/>
          </w:tcPr>
          <w:p w:rsidR="00752916" w:rsidRPr="00B04253" w:rsidRDefault="00752916" w:rsidP="00E3392A">
            <w:pPr>
              <w:ind w:left="318" w:firstLine="2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gāzes piegāde mājsaimniecībām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155000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3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Zudumi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160000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52916" w:rsidRPr="00523DFD" w:rsidTr="00752916">
        <w:trPr>
          <w:trHeight w:val="460"/>
        </w:trPr>
        <w:tc>
          <w:tcPr>
            <w:tcW w:w="6480" w:type="dxa"/>
            <w:vAlign w:val="center"/>
          </w:tcPr>
          <w:p w:rsidR="00752916" w:rsidRPr="00B04253" w:rsidRDefault="00752916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lastRenderedPageBreak/>
              <w:t>Atlikumi gada beigās</w:t>
            </w:r>
          </w:p>
        </w:tc>
        <w:tc>
          <w:tcPr>
            <w:tcW w:w="892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170000</w:t>
            </w:r>
          </w:p>
        </w:tc>
        <w:tc>
          <w:tcPr>
            <w:tcW w:w="2693" w:type="dxa"/>
            <w:vAlign w:val="center"/>
          </w:tcPr>
          <w:p w:rsidR="00752916" w:rsidRPr="00B04253" w:rsidRDefault="00752916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523DFD" w:rsidRPr="00B04253" w:rsidRDefault="00523DFD" w:rsidP="00523DFD">
      <w:pPr>
        <w:rPr>
          <w:rFonts w:ascii="Calibri" w:hAnsi="Calibri" w:cs="Calibri"/>
          <w:color w:val="000000"/>
          <w:sz w:val="8"/>
          <w:szCs w:val="8"/>
        </w:rPr>
      </w:pPr>
    </w:p>
    <w:p w:rsidR="00523DFD" w:rsidRPr="00B04253" w:rsidRDefault="00523DFD" w:rsidP="00523DFD">
      <w:pPr>
        <w:pStyle w:val="FootnoteText"/>
        <w:rPr>
          <w:rFonts w:ascii="Calibri" w:hAnsi="Calibri" w:cs="Calibri"/>
          <w:highlight w:val="yellow"/>
        </w:rPr>
      </w:pPr>
    </w:p>
    <w:p w:rsidR="00523DFD" w:rsidRPr="00C458DE" w:rsidRDefault="00153C91" w:rsidP="00523DFD">
      <w:pPr>
        <w:spacing w:after="60"/>
        <w:rPr>
          <w:rFonts w:ascii="Calibri" w:hAnsi="Calibri" w:cs="Calibri"/>
          <w:b/>
          <w:color w:val="000000"/>
        </w:rPr>
      </w:pPr>
      <w:r w:rsidRPr="00B04253">
        <w:rPr>
          <w:rFonts w:ascii="Calibri" w:hAnsi="Calibri" w:cs="Calibri"/>
          <w:b/>
          <w:color w:val="000000"/>
        </w:rPr>
        <w:br w:type="column"/>
      </w:r>
      <w:r w:rsidR="00523DFD" w:rsidRPr="00B04253">
        <w:rPr>
          <w:rFonts w:ascii="Calibri" w:hAnsi="Calibri" w:cs="Calibri"/>
          <w:b/>
          <w:color w:val="000000"/>
        </w:rPr>
        <w:lastRenderedPageBreak/>
        <w:t>2</w:t>
      </w:r>
      <w:r w:rsidR="00523DFD" w:rsidRPr="00C458DE">
        <w:rPr>
          <w:rFonts w:ascii="Calibri" w:hAnsi="Calibri" w:cs="Calibri"/>
          <w:b/>
          <w:color w:val="000000"/>
        </w:rPr>
        <w:t xml:space="preserve">. </w:t>
      </w:r>
      <w:r w:rsidR="00184956" w:rsidRPr="00C458DE">
        <w:rPr>
          <w:rFonts w:ascii="Calibri" w:hAnsi="Calibri" w:cs="Calibri"/>
          <w:b/>
          <w:color w:val="000000"/>
        </w:rPr>
        <w:t>Pārvades gāzes</w:t>
      </w:r>
      <w:r w:rsidR="00523DFD" w:rsidRPr="00C458DE">
        <w:rPr>
          <w:rFonts w:ascii="Calibri" w:hAnsi="Calibri" w:cs="Calibri"/>
          <w:b/>
          <w:color w:val="000000"/>
        </w:rPr>
        <w:t>vadi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530"/>
        <w:gridCol w:w="1350"/>
        <w:gridCol w:w="2565"/>
      </w:tblGrid>
      <w:tr w:rsidR="00523DFD" w:rsidRPr="00C458DE" w:rsidTr="00B04253">
        <w:trPr>
          <w:cantSplit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C458DE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C458DE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C458DE" w:rsidRDefault="00523DFD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Mērvienība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C458DE" w:rsidRDefault="002E0CEA" w:rsidP="00523DFD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Pavisam</w:t>
            </w:r>
          </w:p>
        </w:tc>
      </w:tr>
      <w:tr w:rsidR="00523DFD" w:rsidRPr="00C458DE" w:rsidTr="00B04253">
        <w:trPr>
          <w:cantSplit/>
        </w:trPr>
        <w:tc>
          <w:tcPr>
            <w:tcW w:w="5040" w:type="dxa"/>
            <w:tcBorders>
              <w:top w:val="single" w:sz="6" w:space="0" w:color="5F497A"/>
              <w:bottom w:val="single" w:sz="12" w:space="0" w:color="5F497A"/>
            </w:tcBorders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30" w:type="dxa"/>
            <w:tcBorders>
              <w:top w:val="single" w:sz="6" w:space="0" w:color="5F497A"/>
              <w:bottom w:val="single" w:sz="12" w:space="0" w:color="5F497A"/>
            </w:tcBorders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single" w:sz="6" w:space="0" w:color="5F497A"/>
              <w:bottom w:val="single" w:sz="12" w:space="0" w:color="5F497A"/>
            </w:tcBorders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565" w:type="dxa"/>
            <w:tcBorders>
              <w:top w:val="single" w:sz="6" w:space="0" w:color="5F497A"/>
              <w:bottom w:val="single" w:sz="12" w:space="0" w:color="5F497A"/>
            </w:tcBorders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58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23DFD" w:rsidRPr="00C458DE" w:rsidTr="00B04253">
        <w:trPr>
          <w:cantSplit/>
          <w:trHeight w:val="454"/>
        </w:trPr>
        <w:tc>
          <w:tcPr>
            <w:tcW w:w="50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C458DE" w:rsidRDefault="00520EC5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Pārvades gāzes</w:t>
            </w:r>
            <w:r w:rsidR="00523DFD" w:rsidRPr="00C458DE">
              <w:rPr>
                <w:rFonts w:ascii="Calibri" w:hAnsi="Calibri" w:cs="Calibri"/>
                <w:color w:val="000000"/>
                <w:sz w:val="20"/>
              </w:rPr>
              <w:t>vadu garums gada beigās</w:t>
            </w:r>
          </w:p>
        </w:tc>
        <w:tc>
          <w:tcPr>
            <w:tcW w:w="15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210</w:t>
            </w:r>
          </w:p>
        </w:tc>
        <w:tc>
          <w:tcPr>
            <w:tcW w:w="13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:rsidTr="00B04253">
        <w:trPr>
          <w:cantSplit/>
          <w:trHeight w:val="377"/>
        </w:trPr>
        <w:tc>
          <w:tcPr>
            <w:tcW w:w="5040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C458DE" w:rsidRDefault="00523DFD" w:rsidP="00523DFD">
            <w:pPr>
              <w:ind w:left="47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tai skaitā pēc iekšējā diametra, mm:</w:t>
            </w:r>
          </w:p>
        </w:tc>
        <w:tc>
          <w:tcPr>
            <w:tcW w:w="1530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:rsidTr="00B04253">
        <w:trPr>
          <w:cantSplit/>
          <w:trHeight w:val="325"/>
        </w:trPr>
        <w:tc>
          <w:tcPr>
            <w:tcW w:w="5040" w:type="dxa"/>
            <w:tcBorders>
              <w:top w:val="nil"/>
            </w:tcBorders>
            <w:vAlign w:val="center"/>
          </w:tcPr>
          <w:p w:rsidR="00523DFD" w:rsidRPr="00C458DE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līdz 300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:rsidTr="00B04253">
        <w:trPr>
          <w:cantSplit/>
          <w:trHeight w:val="454"/>
        </w:trPr>
        <w:tc>
          <w:tcPr>
            <w:tcW w:w="5040" w:type="dxa"/>
            <w:vAlign w:val="center"/>
          </w:tcPr>
          <w:p w:rsidR="00523DFD" w:rsidRPr="00C458DE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no 301 līdz 500</w:t>
            </w:r>
          </w:p>
        </w:tc>
        <w:tc>
          <w:tcPr>
            <w:tcW w:w="153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212</w:t>
            </w:r>
          </w:p>
        </w:tc>
        <w:tc>
          <w:tcPr>
            <w:tcW w:w="135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:rsidTr="00B04253">
        <w:trPr>
          <w:cantSplit/>
          <w:trHeight w:val="454"/>
        </w:trPr>
        <w:tc>
          <w:tcPr>
            <w:tcW w:w="5040" w:type="dxa"/>
            <w:vAlign w:val="center"/>
          </w:tcPr>
          <w:p w:rsidR="00523DFD" w:rsidRPr="00C458DE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no 501 līdz 700</w:t>
            </w:r>
          </w:p>
        </w:tc>
        <w:tc>
          <w:tcPr>
            <w:tcW w:w="153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213</w:t>
            </w:r>
          </w:p>
        </w:tc>
        <w:tc>
          <w:tcPr>
            <w:tcW w:w="135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:rsidTr="00B04253">
        <w:trPr>
          <w:cantSplit/>
          <w:trHeight w:val="454"/>
        </w:trPr>
        <w:tc>
          <w:tcPr>
            <w:tcW w:w="5040" w:type="dxa"/>
            <w:vAlign w:val="center"/>
          </w:tcPr>
          <w:p w:rsidR="00523DFD" w:rsidRPr="00C458DE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700 un lielāki</w:t>
            </w:r>
          </w:p>
        </w:tc>
        <w:tc>
          <w:tcPr>
            <w:tcW w:w="153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214</w:t>
            </w:r>
          </w:p>
        </w:tc>
        <w:tc>
          <w:tcPr>
            <w:tcW w:w="135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:rsidTr="00B04253">
        <w:trPr>
          <w:cantSplit/>
          <w:trHeight w:val="454"/>
        </w:trPr>
        <w:tc>
          <w:tcPr>
            <w:tcW w:w="5040" w:type="dxa"/>
            <w:vAlign w:val="center"/>
          </w:tcPr>
          <w:p w:rsidR="00523DFD" w:rsidRPr="00C458DE" w:rsidRDefault="00520EC5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Atzari</w:t>
            </w:r>
          </w:p>
        </w:tc>
        <w:tc>
          <w:tcPr>
            <w:tcW w:w="153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220</w:t>
            </w:r>
          </w:p>
        </w:tc>
        <w:tc>
          <w:tcPr>
            <w:tcW w:w="135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km</w:t>
            </w:r>
          </w:p>
        </w:tc>
        <w:tc>
          <w:tcPr>
            <w:tcW w:w="2565" w:type="dxa"/>
            <w:vAlign w:val="center"/>
          </w:tcPr>
          <w:p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:rsidTr="00B04253">
        <w:trPr>
          <w:cantSplit/>
          <w:trHeight w:val="454"/>
        </w:trPr>
        <w:tc>
          <w:tcPr>
            <w:tcW w:w="5040" w:type="dxa"/>
            <w:vAlign w:val="center"/>
          </w:tcPr>
          <w:p w:rsidR="00523DFD" w:rsidRPr="00C458DE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Gāzes sadales stacijas gada beigās</w:t>
            </w:r>
          </w:p>
        </w:tc>
        <w:tc>
          <w:tcPr>
            <w:tcW w:w="153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230</w:t>
            </w:r>
          </w:p>
        </w:tc>
        <w:tc>
          <w:tcPr>
            <w:tcW w:w="135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gab.</w:t>
            </w:r>
          </w:p>
        </w:tc>
        <w:tc>
          <w:tcPr>
            <w:tcW w:w="2565" w:type="dxa"/>
            <w:vAlign w:val="center"/>
          </w:tcPr>
          <w:p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C458DE" w:rsidTr="00B04253">
        <w:trPr>
          <w:cantSplit/>
          <w:trHeight w:val="454"/>
        </w:trPr>
        <w:tc>
          <w:tcPr>
            <w:tcW w:w="5040" w:type="dxa"/>
            <w:vAlign w:val="center"/>
          </w:tcPr>
          <w:p w:rsidR="00523DFD" w:rsidRPr="00C458DE" w:rsidRDefault="00523DFD" w:rsidP="00520EC5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 xml:space="preserve">Transportēta gāze pa </w:t>
            </w:r>
            <w:r w:rsidR="00520EC5" w:rsidRPr="00C458DE">
              <w:rPr>
                <w:rFonts w:ascii="Calibri" w:hAnsi="Calibri" w:cs="Calibri"/>
                <w:color w:val="000000"/>
                <w:sz w:val="20"/>
              </w:rPr>
              <w:t>pārvades gāzes</w:t>
            </w:r>
            <w:r w:rsidRPr="00C458DE">
              <w:rPr>
                <w:rFonts w:ascii="Calibri" w:hAnsi="Calibri" w:cs="Calibri"/>
                <w:color w:val="000000"/>
                <w:sz w:val="20"/>
              </w:rPr>
              <w:t>vadiem</w:t>
            </w:r>
          </w:p>
        </w:tc>
        <w:tc>
          <w:tcPr>
            <w:tcW w:w="153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240</w:t>
            </w:r>
          </w:p>
        </w:tc>
        <w:tc>
          <w:tcPr>
            <w:tcW w:w="1350" w:type="dxa"/>
            <w:vAlign w:val="center"/>
          </w:tcPr>
          <w:p w:rsidR="00523DFD" w:rsidRPr="00C458DE" w:rsidRDefault="00A4050A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C458DE">
              <w:rPr>
                <w:rFonts w:ascii="Calibri" w:hAnsi="Calibri" w:cs="Calibri"/>
                <w:color w:val="000000"/>
                <w:sz w:val="20"/>
              </w:rPr>
              <w:t>M</w:t>
            </w:r>
            <w:r w:rsidR="009C78E2" w:rsidRPr="00C458DE">
              <w:rPr>
                <w:rFonts w:ascii="Calibri" w:hAnsi="Calibri" w:cs="Calibri"/>
                <w:color w:val="000000"/>
                <w:sz w:val="20"/>
              </w:rPr>
              <w:t>W</w:t>
            </w:r>
            <w:r w:rsidRPr="00C458DE">
              <w:rPr>
                <w:rFonts w:ascii="Calibri" w:hAnsi="Calibri" w:cs="Calibri"/>
                <w:color w:val="000000"/>
                <w:sz w:val="20"/>
              </w:rPr>
              <w:t>h</w:t>
            </w:r>
            <w:proofErr w:type="spellEnd"/>
          </w:p>
        </w:tc>
        <w:tc>
          <w:tcPr>
            <w:tcW w:w="2565" w:type="dxa"/>
            <w:vAlign w:val="center"/>
          </w:tcPr>
          <w:p w:rsidR="00523DFD" w:rsidRPr="00C458DE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:rsidTr="00B04253">
        <w:trPr>
          <w:cantSplit/>
          <w:trHeight w:val="454"/>
        </w:trPr>
        <w:tc>
          <w:tcPr>
            <w:tcW w:w="5040" w:type="dxa"/>
            <w:vAlign w:val="center"/>
          </w:tcPr>
          <w:p w:rsidR="00523DFD" w:rsidRPr="00C458DE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 xml:space="preserve">Gāzes iesūknēšana pazemes gāzes krātuvē </w:t>
            </w:r>
          </w:p>
        </w:tc>
        <w:tc>
          <w:tcPr>
            <w:tcW w:w="1530" w:type="dxa"/>
            <w:vAlign w:val="center"/>
          </w:tcPr>
          <w:p w:rsidR="00523DFD" w:rsidRPr="00C458DE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458DE">
              <w:rPr>
                <w:rFonts w:ascii="Calibri" w:hAnsi="Calibri" w:cs="Calibri"/>
                <w:color w:val="000000"/>
                <w:sz w:val="20"/>
              </w:rPr>
              <w:t>250</w:t>
            </w:r>
          </w:p>
        </w:tc>
        <w:tc>
          <w:tcPr>
            <w:tcW w:w="1350" w:type="dxa"/>
            <w:vAlign w:val="center"/>
          </w:tcPr>
          <w:p w:rsidR="00523DFD" w:rsidRPr="00C458DE" w:rsidRDefault="00A4050A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C458DE">
              <w:rPr>
                <w:rFonts w:ascii="Calibri" w:hAnsi="Calibri" w:cs="Calibri"/>
                <w:color w:val="000000"/>
                <w:sz w:val="20"/>
              </w:rPr>
              <w:t>MWh</w:t>
            </w:r>
            <w:proofErr w:type="spellEnd"/>
          </w:p>
        </w:tc>
        <w:tc>
          <w:tcPr>
            <w:tcW w:w="2565" w:type="dxa"/>
            <w:vAlign w:val="center"/>
          </w:tcPr>
          <w:p w:rsidR="00523DFD" w:rsidRPr="00B04253" w:rsidRDefault="00523DFD" w:rsidP="00523DFD">
            <w:pPr>
              <w:ind w:right="65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523DFD" w:rsidRPr="00B04253" w:rsidRDefault="00523DFD" w:rsidP="00523DFD">
      <w:pPr>
        <w:rPr>
          <w:rFonts w:ascii="Calibri" w:hAnsi="Calibri" w:cs="Calibri"/>
          <w:b/>
          <w:color w:val="000000"/>
        </w:rPr>
      </w:pPr>
    </w:p>
    <w:p w:rsidR="00523DFD" w:rsidRPr="00B04253" w:rsidRDefault="00523DFD" w:rsidP="00523DFD">
      <w:pPr>
        <w:rPr>
          <w:rFonts w:ascii="Calibri" w:hAnsi="Calibri" w:cs="Calibri"/>
          <w:b/>
          <w:color w:val="000000"/>
        </w:rPr>
      </w:pPr>
      <w:r w:rsidRPr="00B04253">
        <w:rPr>
          <w:rFonts w:ascii="Calibri" w:hAnsi="Calibri" w:cs="Calibri"/>
          <w:b/>
          <w:color w:val="000000"/>
        </w:rPr>
        <w:t>3. Pazemes dabasgāzes krātuve</w:t>
      </w:r>
    </w:p>
    <w:p w:rsidR="00523DFD" w:rsidRPr="00B04253" w:rsidRDefault="00523DFD" w:rsidP="00523DFD">
      <w:pPr>
        <w:ind w:right="48"/>
        <w:jc w:val="right"/>
        <w:rPr>
          <w:rFonts w:ascii="Calibri" w:hAnsi="Calibri" w:cs="Calibri"/>
          <w:color w:val="000000"/>
          <w:sz w:val="20"/>
          <w:u w:val="single"/>
        </w:rPr>
      </w:pP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374"/>
        <w:gridCol w:w="1646"/>
        <w:gridCol w:w="3465"/>
      </w:tblGrid>
      <w:tr w:rsidR="00523DFD" w:rsidRPr="00523DFD" w:rsidTr="00B04253">
        <w:trPr>
          <w:cantSplit/>
        </w:trPr>
        <w:tc>
          <w:tcPr>
            <w:tcW w:w="5374" w:type="dxa"/>
            <w:tcBorders>
              <w:top w:val="single" w:sz="12" w:space="0" w:color="5F497A"/>
              <w:bottom w:val="single" w:sz="6" w:space="0" w:color="5F497A"/>
            </w:tcBorders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12" w:space="0" w:color="5F497A"/>
              <w:bottom w:val="single" w:sz="6" w:space="0" w:color="5F497A"/>
            </w:tcBorders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3465" w:type="dxa"/>
            <w:tcBorders>
              <w:top w:val="single" w:sz="12" w:space="0" w:color="5F497A"/>
              <w:bottom w:val="single" w:sz="6" w:space="0" w:color="5F497A"/>
            </w:tcBorders>
          </w:tcPr>
          <w:p w:rsidR="00523DFD" w:rsidRPr="00B04253" w:rsidRDefault="00161CA5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Pavisam,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523DFD" w:rsidRPr="00523DFD" w:rsidTr="00B04253">
        <w:trPr>
          <w:cantSplit/>
        </w:trPr>
        <w:tc>
          <w:tcPr>
            <w:tcW w:w="5374" w:type="dxa"/>
            <w:tcBorders>
              <w:top w:val="single" w:sz="6" w:space="0" w:color="5F497A"/>
              <w:bottom w:val="single" w:sz="12" w:space="0" w:color="5F497A"/>
            </w:tcBorders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646" w:type="dxa"/>
            <w:tcBorders>
              <w:top w:val="single" w:sz="6" w:space="0" w:color="5F497A"/>
              <w:bottom w:val="single" w:sz="12" w:space="0" w:color="5F497A"/>
            </w:tcBorders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65" w:type="dxa"/>
            <w:tcBorders>
              <w:top w:val="single" w:sz="6" w:space="0" w:color="5F497A"/>
              <w:bottom w:val="single" w:sz="12" w:space="0" w:color="5F497A"/>
            </w:tcBorders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425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23DFD" w:rsidRPr="00523DFD" w:rsidTr="00E3392A">
        <w:trPr>
          <w:cantSplit/>
          <w:trHeight w:val="454"/>
        </w:trPr>
        <w:tc>
          <w:tcPr>
            <w:tcW w:w="53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0966B7" w:rsidRDefault="00523DFD" w:rsidP="00523DFD">
            <w:pPr>
              <w:pStyle w:val="Heading2"/>
              <w:keepNext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966B7">
              <w:rPr>
                <w:rFonts w:ascii="Calibri" w:hAnsi="Calibri" w:cs="Calibri"/>
                <w:color w:val="000000"/>
                <w:sz w:val="20"/>
                <w:szCs w:val="22"/>
              </w:rPr>
              <w:t>Projektētās jaudas</w:t>
            </w:r>
          </w:p>
        </w:tc>
        <w:tc>
          <w:tcPr>
            <w:tcW w:w="16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310</w:t>
            </w:r>
          </w:p>
        </w:tc>
        <w:tc>
          <w:tcPr>
            <w:tcW w:w="346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:rsidTr="00E3392A">
        <w:trPr>
          <w:cantSplit/>
          <w:trHeight w:val="294"/>
        </w:trPr>
        <w:tc>
          <w:tcPr>
            <w:tcW w:w="5374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B04253" w:rsidRDefault="00523DFD" w:rsidP="00523DFD">
            <w:pPr>
              <w:ind w:left="432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tai skaitā:</w:t>
            </w:r>
          </w:p>
        </w:tc>
        <w:tc>
          <w:tcPr>
            <w:tcW w:w="1646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465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:rsidTr="00E3392A">
        <w:trPr>
          <w:cantSplit/>
          <w:trHeight w:val="413"/>
        </w:trPr>
        <w:tc>
          <w:tcPr>
            <w:tcW w:w="5374" w:type="dxa"/>
            <w:tcBorders>
              <w:top w:val="nil"/>
            </w:tcBorders>
            <w:vAlign w:val="center"/>
          </w:tcPr>
          <w:p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aktīvā gāze</w:t>
            </w:r>
          </w:p>
        </w:tc>
        <w:tc>
          <w:tcPr>
            <w:tcW w:w="1646" w:type="dxa"/>
            <w:tcBorders>
              <w:top w:val="nil"/>
            </w:tcBorders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311</w:t>
            </w:r>
          </w:p>
        </w:tc>
        <w:tc>
          <w:tcPr>
            <w:tcW w:w="3465" w:type="dxa"/>
            <w:tcBorders>
              <w:top w:val="nil"/>
            </w:tcBorders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:rsidTr="00B04253">
        <w:trPr>
          <w:cantSplit/>
          <w:trHeight w:val="402"/>
        </w:trPr>
        <w:tc>
          <w:tcPr>
            <w:tcW w:w="5374" w:type="dxa"/>
            <w:vAlign w:val="center"/>
          </w:tcPr>
          <w:p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balasta gāze</w:t>
            </w:r>
          </w:p>
        </w:tc>
        <w:tc>
          <w:tcPr>
            <w:tcW w:w="1646" w:type="dxa"/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312</w:t>
            </w:r>
          </w:p>
        </w:tc>
        <w:tc>
          <w:tcPr>
            <w:tcW w:w="3465" w:type="dxa"/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:rsidTr="00B04253">
        <w:trPr>
          <w:cantSplit/>
          <w:trHeight w:val="454"/>
        </w:trPr>
        <w:tc>
          <w:tcPr>
            <w:tcW w:w="5374" w:type="dxa"/>
            <w:vAlign w:val="center"/>
          </w:tcPr>
          <w:p w:rsidR="00523DFD" w:rsidRPr="00B04253" w:rsidRDefault="00523DFD" w:rsidP="00523DF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Projektētais maksimālais gāzes izņemšanas daudzums diennaktī</w:t>
            </w:r>
          </w:p>
        </w:tc>
        <w:tc>
          <w:tcPr>
            <w:tcW w:w="1646" w:type="dxa"/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3465" w:type="dxa"/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:rsidTr="00E3392A">
        <w:trPr>
          <w:cantSplit/>
          <w:trHeight w:val="454"/>
        </w:trPr>
        <w:tc>
          <w:tcPr>
            <w:tcW w:w="5374" w:type="dxa"/>
            <w:tcBorders>
              <w:bottom w:val="single" w:sz="6" w:space="0" w:color="5F497A"/>
            </w:tcBorders>
            <w:vAlign w:val="center"/>
          </w:tcPr>
          <w:p w:rsidR="00523DFD" w:rsidRPr="00B04253" w:rsidRDefault="00523DFD" w:rsidP="00523DFD">
            <w:pP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Krātuves izmantošana</w:t>
            </w:r>
          </w:p>
          <w:p w:rsidR="00523DFD" w:rsidRPr="00B04253" w:rsidRDefault="00523DFD" w:rsidP="00523DFD">
            <w:pPr>
              <w:ind w:firstLine="176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B04253">
              <w:rPr>
                <w:rFonts w:ascii="Calibri" w:hAnsi="Calibri" w:cs="Calibri"/>
                <w:color w:val="000000"/>
                <w:sz w:val="20"/>
                <w:szCs w:val="22"/>
              </w:rPr>
              <w:t>Gāzes daudzums krātuvē gada beigās</w:t>
            </w:r>
          </w:p>
        </w:tc>
        <w:tc>
          <w:tcPr>
            <w:tcW w:w="1646" w:type="dxa"/>
            <w:tcBorders>
              <w:bottom w:val="single" w:sz="6" w:space="0" w:color="5F497A"/>
            </w:tcBorders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330</w:t>
            </w:r>
          </w:p>
        </w:tc>
        <w:tc>
          <w:tcPr>
            <w:tcW w:w="3465" w:type="dxa"/>
            <w:tcBorders>
              <w:bottom w:val="single" w:sz="6" w:space="0" w:color="5F497A"/>
            </w:tcBorders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:rsidTr="00E3392A">
        <w:trPr>
          <w:cantSplit/>
          <w:trHeight w:val="280"/>
        </w:trPr>
        <w:tc>
          <w:tcPr>
            <w:tcW w:w="5374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B04253" w:rsidRDefault="00523DFD" w:rsidP="00523DFD">
            <w:pPr>
              <w:ind w:left="432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646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465" w:type="dxa"/>
            <w:tcBorders>
              <w:top w:val="single" w:sz="6" w:space="0" w:color="5F497A"/>
              <w:bottom w:val="nil"/>
            </w:tcBorders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:rsidTr="00E3392A">
        <w:trPr>
          <w:cantSplit/>
          <w:trHeight w:val="313"/>
        </w:trPr>
        <w:tc>
          <w:tcPr>
            <w:tcW w:w="5374" w:type="dxa"/>
            <w:tcBorders>
              <w:top w:val="nil"/>
            </w:tcBorders>
            <w:vAlign w:val="center"/>
          </w:tcPr>
          <w:p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aktīvā gāze</w:t>
            </w:r>
          </w:p>
        </w:tc>
        <w:tc>
          <w:tcPr>
            <w:tcW w:w="1646" w:type="dxa"/>
            <w:tcBorders>
              <w:top w:val="nil"/>
            </w:tcBorders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331</w:t>
            </w:r>
          </w:p>
        </w:tc>
        <w:tc>
          <w:tcPr>
            <w:tcW w:w="3465" w:type="dxa"/>
            <w:tcBorders>
              <w:top w:val="nil"/>
            </w:tcBorders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:rsidTr="00B04253">
        <w:trPr>
          <w:cantSplit/>
          <w:trHeight w:val="405"/>
        </w:trPr>
        <w:tc>
          <w:tcPr>
            <w:tcW w:w="5374" w:type="dxa"/>
            <w:vAlign w:val="center"/>
          </w:tcPr>
          <w:p w:rsidR="00523DFD" w:rsidRPr="00B04253" w:rsidRDefault="00523DFD" w:rsidP="00523DFD">
            <w:pPr>
              <w:ind w:left="290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balasta gāze</w:t>
            </w:r>
          </w:p>
        </w:tc>
        <w:tc>
          <w:tcPr>
            <w:tcW w:w="1646" w:type="dxa"/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332</w:t>
            </w:r>
          </w:p>
        </w:tc>
        <w:tc>
          <w:tcPr>
            <w:tcW w:w="3465" w:type="dxa"/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23DFD" w:rsidRPr="00523DFD" w:rsidTr="00B04253">
        <w:trPr>
          <w:cantSplit/>
          <w:trHeight w:val="454"/>
        </w:trPr>
        <w:tc>
          <w:tcPr>
            <w:tcW w:w="5374" w:type="dxa"/>
            <w:vAlign w:val="center"/>
          </w:tcPr>
          <w:p w:rsidR="00523DFD" w:rsidRPr="00B04253" w:rsidRDefault="00523DFD" w:rsidP="00523DFD">
            <w:pPr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Maksimālais gāzes izņemšanas daudzums diennaktī</w:t>
            </w:r>
          </w:p>
        </w:tc>
        <w:tc>
          <w:tcPr>
            <w:tcW w:w="1646" w:type="dxa"/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04253">
              <w:rPr>
                <w:rFonts w:ascii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3465" w:type="dxa"/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523DFD" w:rsidRPr="00523DFD" w:rsidTr="00B04253">
        <w:trPr>
          <w:cantSplit/>
          <w:trHeight w:val="454"/>
        </w:trPr>
        <w:tc>
          <w:tcPr>
            <w:tcW w:w="5374" w:type="dxa"/>
            <w:vAlign w:val="center"/>
          </w:tcPr>
          <w:p w:rsidR="00523DFD" w:rsidRPr="002E346F" w:rsidRDefault="00523DFD" w:rsidP="00523DFD">
            <w:pPr>
              <w:rPr>
                <w:rFonts w:ascii="Calibri" w:hAnsi="Calibri" w:cs="Calibri"/>
                <w:sz w:val="20"/>
              </w:rPr>
            </w:pPr>
            <w:r w:rsidRPr="002E346F">
              <w:rPr>
                <w:rFonts w:ascii="Calibri" w:hAnsi="Calibri" w:cs="Calibri"/>
                <w:sz w:val="20"/>
              </w:rPr>
              <w:t>Vidējā zemākā gāzes siltumspēja</w:t>
            </w:r>
            <w:r w:rsidRPr="000C57D9">
              <w:rPr>
                <w:rFonts w:ascii="Calibri" w:hAnsi="Calibri" w:cs="Calibri"/>
                <w:sz w:val="20"/>
              </w:rPr>
              <w:t>, MJ</w:t>
            </w:r>
            <w:r w:rsidRPr="002E346F">
              <w:rPr>
                <w:rFonts w:ascii="Calibri" w:hAnsi="Calibri" w:cs="Calibri"/>
                <w:sz w:val="20"/>
              </w:rPr>
              <w:t>/ m³</w:t>
            </w:r>
          </w:p>
        </w:tc>
        <w:tc>
          <w:tcPr>
            <w:tcW w:w="1646" w:type="dxa"/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sz w:val="20"/>
              </w:rPr>
            </w:pPr>
            <w:r w:rsidRPr="00B04253">
              <w:rPr>
                <w:rFonts w:ascii="Calibri" w:hAnsi="Calibri" w:cs="Calibri"/>
                <w:sz w:val="20"/>
              </w:rPr>
              <w:t>360</w:t>
            </w:r>
          </w:p>
        </w:tc>
        <w:tc>
          <w:tcPr>
            <w:tcW w:w="3465" w:type="dxa"/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sz w:val="20"/>
                <w:u w:val="single"/>
              </w:rPr>
            </w:pPr>
          </w:p>
        </w:tc>
      </w:tr>
      <w:tr w:rsidR="00523DFD" w:rsidRPr="00523DFD" w:rsidTr="00B04253">
        <w:trPr>
          <w:cantSplit/>
          <w:trHeight w:val="454"/>
        </w:trPr>
        <w:tc>
          <w:tcPr>
            <w:tcW w:w="5374" w:type="dxa"/>
            <w:vAlign w:val="center"/>
          </w:tcPr>
          <w:p w:rsidR="00523DFD" w:rsidRPr="002E346F" w:rsidRDefault="00523DFD" w:rsidP="00523DFD">
            <w:pPr>
              <w:rPr>
                <w:rFonts w:ascii="Calibri" w:hAnsi="Calibri" w:cs="Calibri"/>
                <w:sz w:val="20"/>
              </w:rPr>
            </w:pPr>
            <w:r w:rsidRPr="002E346F">
              <w:rPr>
                <w:rFonts w:ascii="Calibri" w:hAnsi="Calibri" w:cs="Calibri"/>
                <w:sz w:val="20"/>
              </w:rPr>
              <w:t>Vidējā augstākā gāzes siltumspēja, MJ/ m³</w:t>
            </w:r>
          </w:p>
        </w:tc>
        <w:tc>
          <w:tcPr>
            <w:tcW w:w="1646" w:type="dxa"/>
            <w:vAlign w:val="center"/>
          </w:tcPr>
          <w:p w:rsidR="00523DFD" w:rsidRPr="00B04253" w:rsidRDefault="00523DFD" w:rsidP="00523DFD">
            <w:pPr>
              <w:jc w:val="center"/>
              <w:rPr>
                <w:rFonts w:ascii="Calibri" w:hAnsi="Calibri" w:cs="Calibri"/>
                <w:sz w:val="20"/>
              </w:rPr>
            </w:pPr>
            <w:r w:rsidRPr="00B04253">
              <w:rPr>
                <w:rFonts w:ascii="Calibri" w:hAnsi="Calibri" w:cs="Calibri"/>
                <w:sz w:val="20"/>
              </w:rPr>
              <w:t>380</w:t>
            </w:r>
          </w:p>
        </w:tc>
        <w:tc>
          <w:tcPr>
            <w:tcW w:w="3465" w:type="dxa"/>
            <w:vAlign w:val="center"/>
          </w:tcPr>
          <w:p w:rsidR="00523DFD" w:rsidRPr="00B04253" w:rsidRDefault="00523DFD" w:rsidP="00523DFD">
            <w:pPr>
              <w:ind w:right="837"/>
              <w:jc w:val="right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:rsidR="00153C91" w:rsidRPr="00153C91" w:rsidRDefault="00153C91" w:rsidP="00153C91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153C91" w:rsidRPr="00D10C7A" w:rsidTr="001B4776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153C91" w:rsidRPr="00D10C7A" w:rsidRDefault="00153C91" w:rsidP="002C342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10C7A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2C342D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D10C7A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153C91" w:rsidRPr="00D10C7A" w:rsidRDefault="00153C91" w:rsidP="001B47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153C91" w:rsidRPr="00D10C7A" w:rsidRDefault="00153C91" w:rsidP="001B4776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153C91" w:rsidRPr="00D10C7A" w:rsidRDefault="00153C91" w:rsidP="001B47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53C91" w:rsidRPr="00D10C7A" w:rsidRDefault="00153C91" w:rsidP="00153C91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10C7A">
        <w:rPr>
          <w:rFonts w:ascii="Calibri" w:hAnsi="Calibri" w:cs="Calibri"/>
          <w:sz w:val="20"/>
        </w:rPr>
        <w:tab/>
        <w:t xml:space="preserve">stundas </w:t>
      </w:r>
      <w:r w:rsidRPr="00D10C7A">
        <w:rPr>
          <w:rFonts w:ascii="Calibri" w:hAnsi="Calibri" w:cs="Calibri"/>
          <w:sz w:val="20"/>
        </w:rPr>
        <w:tab/>
        <w:t>minūtes</w:t>
      </w:r>
    </w:p>
    <w:p w:rsidR="00153C91" w:rsidRPr="00D10C7A" w:rsidRDefault="00153C91" w:rsidP="00153C91">
      <w:pPr>
        <w:ind w:right="21"/>
        <w:rPr>
          <w:rFonts w:ascii="Calibri" w:hAnsi="Calibri" w:cs="Calibri"/>
          <w:sz w:val="22"/>
          <w:szCs w:val="22"/>
        </w:rPr>
      </w:pPr>
    </w:p>
    <w:p w:rsidR="00153C91" w:rsidRPr="00D10C7A" w:rsidRDefault="00153C91" w:rsidP="00153C91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D10C7A">
        <w:rPr>
          <w:rFonts w:ascii="Calibri" w:hAnsi="Calibri" w:cs="Calibri"/>
          <w:sz w:val="22"/>
          <w:szCs w:val="22"/>
        </w:rPr>
        <w:t>20</w:t>
      </w:r>
      <w:r w:rsidR="00644A92">
        <w:rPr>
          <w:rFonts w:ascii="Calibri" w:hAnsi="Calibri" w:cs="Calibri"/>
          <w:sz w:val="22"/>
          <w:szCs w:val="22"/>
        </w:rPr>
        <w:t>__</w:t>
      </w:r>
      <w:r w:rsidR="00F52C41">
        <w:rPr>
          <w:rFonts w:ascii="Calibri" w:hAnsi="Calibri" w:cs="Calibri"/>
          <w:sz w:val="22"/>
          <w:szCs w:val="22"/>
        </w:rPr>
        <w:t>.</w:t>
      </w:r>
      <w:r w:rsidR="000840E6">
        <w:rPr>
          <w:rFonts w:ascii="Calibri" w:hAnsi="Calibri" w:cs="Calibri"/>
          <w:sz w:val="22"/>
          <w:szCs w:val="22"/>
        </w:rPr>
        <w:t> </w:t>
      </w:r>
      <w:r w:rsidRPr="00D10C7A">
        <w:rPr>
          <w:rFonts w:ascii="Calibri" w:hAnsi="Calibri" w:cs="Calibri"/>
          <w:sz w:val="22"/>
          <w:szCs w:val="22"/>
        </w:rPr>
        <w:t>gada _____. __________________</w:t>
      </w:r>
      <w:r w:rsidRPr="00D10C7A">
        <w:rPr>
          <w:rFonts w:ascii="Calibri" w:hAnsi="Calibri" w:cs="Calibri"/>
          <w:sz w:val="22"/>
          <w:szCs w:val="22"/>
        </w:rPr>
        <w:tab/>
        <w:t xml:space="preserve"> </w:t>
      </w:r>
      <w:r w:rsidRPr="00D10C7A">
        <w:rPr>
          <w:rFonts w:ascii="Calibri" w:hAnsi="Calibri" w:cs="Calibri"/>
          <w:sz w:val="22"/>
          <w:szCs w:val="22"/>
        </w:rPr>
        <w:tab/>
        <w:t xml:space="preserve"> </w:t>
      </w:r>
      <w:r w:rsidRPr="00D10C7A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:rsidR="00153C91" w:rsidRPr="00D10C7A" w:rsidRDefault="00153C91" w:rsidP="00153C91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10C7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="006266CF">
        <w:rPr>
          <w:rFonts w:ascii="Calibri" w:hAnsi="Calibri" w:cs="Calibri"/>
          <w:color w:val="000000"/>
          <w:sz w:val="16"/>
          <w:szCs w:val="16"/>
        </w:rPr>
        <w:t>*</w:t>
      </w:r>
    </w:p>
    <w:p w:rsidR="00153C91" w:rsidRDefault="00153C91" w:rsidP="00153C91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C45150">
        <w:rPr>
          <w:rFonts w:ascii="Calibri" w:hAnsi="Calibri" w:cs="Calibri"/>
          <w:b/>
          <w:color w:val="5F497A"/>
          <w:szCs w:val="24"/>
        </w:rPr>
        <w:t>Paldies par veltīto laiku!</w:t>
      </w:r>
    </w:p>
    <w:p w:rsidR="006266CF" w:rsidRDefault="006266CF" w:rsidP="006266CF">
      <w:pPr>
        <w:tabs>
          <w:tab w:val="left" w:pos="6804"/>
        </w:tabs>
        <w:rPr>
          <w:color w:val="000000"/>
          <w:sz w:val="28"/>
          <w:szCs w:val="28"/>
        </w:rPr>
      </w:pPr>
      <w:bookmarkStart w:id="2" w:name="_Hlk522870796"/>
      <w:r w:rsidRPr="002B30EB">
        <w:rPr>
          <w:color w:val="000000"/>
          <w:sz w:val="28"/>
          <w:szCs w:val="28"/>
        </w:rPr>
        <w:lastRenderedPageBreak/>
        <w:t>* Dokumenta rekvizītu “datums” un “paraksts” neaizpilda, ja elektroniskais dokuments ir noformēts atbilstoši elektronisko dokumentu noformēšanai normatīvajos aktos noteiktajām prasībām.”.</w:t>
      </w:r>
    </w:p>
    <w:p w:rsidR="006266CF" w:rsidRPr="00F05ECC" w:rsidRDefault="006266CF" w:rsidP="006266CF">
      <w:pPr>
        <w:tabs>
          <w:tab w:val="left" w:pos="6804"/>
        </w:tabs>
        <w:rPr>
          <w:color w:val="000000"/>
          <w:sz w:val="28"/>
          <w:szCs w:val="28"/>
        </w:rPr>
      </w:pPr>
    </w:p>
    <w:p w:rsidR="006266CF" w:rsidRPr="00C8557A" w:rsidRDefault="006266CF" w:rsidP="006266CF">
      <w:pPr>
        <w:ind w:firstLine="360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6266CF" w:rsidRPr="00E97C35" w:rsidRDefault="006266CF" w:rsidP="006266CF">
      <w:pPr>
        <w:ind w:firstLine="360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6266CF" w:rsidRPr="00E97C35" w:rsidRDefault="006266CF" w:rsidP="006266CF">
      <w:pPr>
        <w:rPr>
          <w:sz w:val="28"/>
          <w:szCs w:val="28"/>
        </w:rPr>
      </w:pPr>
    </w:p>
    <w:p w:rsidR="006266CF" w:rsidRPr="00E97C35" w:rsidRDefault="006266CF" w:rsidP="006266CF">
      <w:pPr>
        <w:ind w:firstLine="360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6266CF" w:rsidRPr="00C8557A" w:rsidRDefault="006266CF" w:rsidP="006266CF">
      <w:pPr>
        <w:ind w:firstLine="360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6266CF" w:rsidRPr="00E97C35" w:rsidRDefault="006266CF" w:rsidP="006266CF">
      <w:pPr>
        <w:ind w:firstLine="360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6266CF" w:rsidRPr="00E97C35" w:rsidRDefault="006266CF" w:rsidP="006266CF">
      <w:pPr>
        <w:ind w:firstLine="360"/>
        <w:rPr>
          <w:bCs/>
          <w:color w:val="000000"/>
          <w:sz w:val="28"/>
          <w:szCs w:val="28"/>
        </w:rPr>
      </w:pPr>
    </w:p>
    <w:p w:rsidR="006266CF" w:rsidRDefault="006266CF" w:rsidP="006266CF">
      <w:pPr>
        <w:ind w:firstLine="360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>Ē.Eglītis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:rsidR="006266CF" w:rsidRPr="006D558A" w:rsidRDefault="006266CF" w:rsidP="006266CF">
      <w:pPr>
        <w:ind w:firstLine="360"/>
        <w:rPr>
          <w:sz w:val="28"/>
          <w:szCs w:val="28"/>
        </w:rPr>
      </w:pPr>
    </w:p>
    <w:p w:rsidR="006266CF" w:rsidRPr="00417A90" w:rsidRDefault="006266CF" w:rsidP="006266CF">
      <w:pPr>
        <w:ind w:right="-284"/>
        <w:rPr>
          <w:sz w:val="20"/>
        </w:rPr>
      </w:pPr>
      <w:r w:rsidRPr="00417A90">
        <w:rPr>
          <w:sz w:val="20"/>
        </w:rPr>
        <w:t xml:space="preserve">G. </w:t>
      </w:r>
      <w:proofErr w:type="spellStart"/>
      <w:r w:rsidRPr="00417A90">
        <w:rPr>
          <w:sz w:val="20"/>
        </w:rPr>
        <w:t>Piliņa</w:t>
      </w:r>
      <w:proofErr w:type="spellEnd"/>
      <w:r w:rsidRPr="00417A90">
        <w:rPr>
          <w:sz w:val="20"/>
        </w:rPr>
        <w:t xml:space="preserve">, 67366773 </w:t>
      </w:r>
    </w:p>
    <w:p w:rsidR="006266CF" w:rsidRPr="00C45150" w:rsidRDefault="00771859" w:rsidP="006266CF">
      <w:pPr>
        <w:tabs>
          <w:tab w:val="left" w:pos="5040"/>
        </w:tabs>
        <w:ind w:right="23"/>
        <w:rPr>
          <w:rFonts w:ascii="Calibri" w:hAnsi="Calibri" w:cs="Calibri"/>
          <w:color w:val="5F497A"/>
          <w:szCs w:val="24"/>
        </w:rPr>
      </w:pPr>
      <w:hyperlink r:id="rId9" w:history="1">
        <w:r w:rsidR="006266CF" w:rsidRPr="008569CC">
          <w:rPr>
            <w:rStyle w:val="Hyperlink"/>
            <w:sz w:val="20"/>
          </w:rPr>
          <w:t>Guna.Pilina@csb.gov.lv</w:t>
        </w:r>
      </w:hyperlink>
      <w:bookmarkEnd w:id="2"/>
    </w:p>
    <w:sectPr w:rsidR="006266CF" w:rsidRPr="00C45150" w:rsidSect="00595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C4" w:rsidRDefault="008939C4">
      <w:r>
        <w:separator/>
      </w:r>
    </w:p>
  </w:endnote>
  <w:endnote w:type="continuationSeparator" w:id="0">
    <w:p w:rsidR="008939C4" w:rsidRDefault="008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FD" w:rsidRPr="005951BD" w:rsidRDefault="00106379" w:rsidP="005951BD">
    <w:pPr>
      <w:pStyle w:val="Footer"/>
    </w:pPr>
    <w:fldSimple w:instr=" FILENAME  \* MERGEFORMAT ">
      <w:r>
        <w:rPr>
          <w:noProof/>
        </w:rPr>
        <w:t>EMNotp3_240818</w:t>
      </w:r>
    </w:fldSimple>
    <w:r w:rsidR="009C4C13" w:rsidRPr="005951BD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FD" w:rsidRPr="005951BD" w:rsidRDefault="00106379" w:rsidP="005951BD">
    <w:pPr>
      <w:pStyle w:val="Footer"/>
    </w:pPr>
    <w:fldSimple w:instr=" FILENAME  \* MERGEFORMAT ">
      <w:r>
        <w:rPr>
          <w:noProof/>
        </w:rPr>
        <w:t>EMNotp3_240818</w:t>
      </w:r>
    </w:fldSimple>
    <w:r w:rsidR="009C4C13" w:rsidRPr="005951BD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2870745"/>
  <w:bookmarkStart w:id="4" w:name="_Hlk522870746"/>
  <w:p w:rsidR="005951BD" w:rsidRDefault="0010637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EMNotp3_240818</w:t>
    </w:r>
    <w:r>
      <w:fldChar w:fldCharType="end"/>
    </w:r>
    <w:r w:rsidR="005951BD" w:rsidRPr="005951BD">
      <w:t>; Grozījumi Ministru kabineta 2016. gada 20. decembra noteikumos Nr. 812 “Oficiālās statistikas veidlapu paraugu apstiprināšanas un veidlapu aizpildīšanas un iesniegšanas noteikumi”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C4" w:rsidRDefault="008939C4">
      <w:r>
        <w:separator/>
      </w:r>
    </w:p>
  </w:footnote>
  <w:footnote w:type="continuationSeparator" w:id="0">
    <w:p w:rsidR="008939C4" w:rsidRDefault="008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955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51BD" w:rsidRDefault="005951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1BD" w:rsidRDefault="0059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1186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51BD" w:rsidRDefault="005951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1BD" w:rsidRDefault="00595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049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51BD" w:rsidRDefault="005951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1BD" w:rsidRDefault="0059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1D02"/>
    <w:rsid w:val="00030ACC"/>
    <w:rsid w:val="00042E6B"/>
    <w:rsid w:val="00043BCA"/>
    <w:rsid w:val="00070BE5"/>
    <w:rsid w:val="000840E6"/>
    <w:rsid w:val="0009107E"/>
    <w:rsid w:val="0009204F"/>
    <w:rsid w:val="000966B7"/>
    <w:rsid w:val="000C3C50"/>
    <w:rsid w:val="000C57D9"/>
    <w:rsid w:val="000C6A7D"/>
    <w:rsid w:val="000E1205"/>
    <w:rsid w:val="000F22F0"/>
    <w:rsid w:val="000F4F48"/>
    <w:rsid w:val="00100FF7"/>
    <w:rsid w:val="00101B60"/>
    <w:rsid w:val="00106379"/>
    <w:rsid w:val="00116741"/>
    <w:rsid w:val="0015319C"/>
    <w:rsid w:val="00153C91"/>
    <w:rsid w:val="00161CA5"/>
    <w:rsid w:val="001648B4"/>
    <w:rsid w:val="00166A0C"/>
    <w:rsid w:val="00170953"/>
    <w:rsid w:val="00184956"/>
    <w:rsid w:val="001970E7"/>
    <w:rsid w:val="001B4776"/>
    <w:rsid w:val="001F426F"/>
    <w:rsid w:val="00202055"/>
    <w:rsid w:val="0020389A"/>
    <w:rsid w:val="002219C0"/>
    <w:rsid w:val="00222098"/>
    <w:rsid w:val="00236046"/>
    <w:rsid w:val="00260757"/>
    <w:rsid w:val="002646D0"/>
    <w:rsid w:val="00270B87"/>
    <w:rsid w:val="0027624A"/>
    <w:rsid w:val="002B202D"/>
    <w:rsid w:val="002B5106"/>
    <w:rsid w:val="002C342D"/>
    <w:rsid w:val="002E0CEA"/>
    <w:rsid w:val="002E346F"/>
    <w:rsid w:val="00315089"/>
    <w:rsid w:val="003265D3"/>
    <w:rsid w:val="0034703B"/>
    <w:rsid w:val="00350479"/>
    <w:rsid w:val="003766CF"/>
    <w:rsid w:val="00381A7A"/>
    <w:rsid w:val="00391D58"/>
    <w:rsid w:val="0039273B"/>
    <w:rsid w:val="003A5D20"/>
    <w:rsid w:val="003B273F"/>
    <w:rsid w:val="003C121B"/>
    <w:rsid w:val="003D0453"/>
    <w:rsid w:val="003E6171"/>
    <w:rsid w:val="003F2B5A"/>
    <w:rsid w:val="00417ED7"/>
    <w:rsid w:val="004519A7"/>
    <w:rsid w:val="00460576"/>
    <w:rsid w:val="00461919"/>
    <w:rsid w:val="0046799F"/>
    <w:rsid w:val="004733F4"/>
    <w:rsid w:val="00480188"/>
    <w:rsid w:val="004B38B4"/>
    <w:rsid w:val="004B3EAB"/>
    <w:rsid w:val="004C4CBD"/>
    <w:rsid w:val="004D2FB2"/>
    <w:rsid w:val="00513258"/>
    <w:rsid w:val="00520EC5"/>
    <w:rsid w:val="00523DFD"/>
    <w:rsid w:val="00543597"/>
    <w:rsid w:val="00574EE8"/>
    <w:rsid w:val="00580209"/>
    <w:rsid w:val="00583840"/>
    <w:rsid w:val="00583D1B"/>
    <w:rsid w:val="00586A3E"/>
    <w:rsid w:val="005951BD"/>
    <w:rsid w:val="005B00A9"/>
    <w:rsid w:val="006005F7"/>
    <w:rsid w:val="00603E34"/>
    <w:rsid w:val="006266CF"/>
    <w:rsid w:val="00633C8C"/>
    <w:rsid w:val="00644A92"/>
    <w:rsid w:val="006470D6"/>
    <w:rsid w:val="00664CC7"/>
    <w:rsid w:val="006778A3"/>
    <w:rsid w:val="0068143F"/>
    <w:rsid w:val="00693FFE"/>
    <w:rsid w:val="006A55B9"/>
    <w:rsid w:val="006A6DB9"/>
    <w:rsid w:val="006D6B03"/>
    <w:rsid w:val="00704415"/>
    <w:rsid w:val="00726619"/>
    <w:rsid w:val="00751B79"/>
    <w:rsid w:val="00752916"/>
    <w:rsid w:val="00771859"/>
    <w:rsid w:val="007839F3"/>
    <w:rsid w:val="007968B7"/>
    <w:rsid w:val="007A2EA9"/>
    <w:rsid w:val="007C3F5A"/>
    <w:rsid w:val="00831732"/>
    <w:rsid w:val="008405F5"/>
    <w:rsid w:val="00850602"/>
    <w:rsid w:val="00870403"/>
    <w:rsid w:val="008939C4"/>
    <w:rsid w:val="008C3E03"/>
    <w:rsid w:val="008C61DF"/>
    <w:rsid w:val="008E45C2"/>
    <w:rsid w:val="008E5111"/>
    <w:rsid w:val="00945E28"/>
    <w:rsid w:val="00977A75"/>
    <w:rsid w:val="00994F7E"/>
    <w:rsid w:val="009A2A58"/>
    <w:rsid w:val="009B6BF1"/>
    <w:rsid w:val="009C4922"/>
    <w:rsid w:val="009C4C13"/>
    <w:rsid w:val="009C78E2"/>
    <w:rsid w:val="00A03090"/>
    <w:rsid w:val="00A05719"/>
    <w:rsid w:val="00A058C6"/>
    <w:rsid w:val="00A16754"/>
    <w:rsid w:val="00A31367"/>
    <w:rsid w:val="00A4050A"/>
    <w:rsid w:val="00A65907"/>
    <w:rsid w:val="00A724C8"/>
    <w:rsid w:val="00AC1696"/>
    <w:rsid w:val="00AC5C51"/>
    <w:rsid w:val="00AD3CC3"/>
    <w:rsid w:val="00AF4876"/>
    <w:rsid w:val="00AF555B"/>
    <w:rsid w:val="00B04253"/>
    <w:rsid w:val="00B0551F"/>
    <w:rsid w:val="00B1454A"/>
    <w:rsid w:val="00B45C59"/>
    <w:rsid w:val="00BA4667"/>
    <w:rsid w:val="00BD3D0B"/>
    <w:rsid w:val="00BE2FB9"/>
    <w:rsid w:val="00BF147D"/>
    <w:rsid w:val="00BF4E7E"/>
    <w:rsid w:val="00BF5EA8"/>
    <w:rsid w:val="00C05323"/>
    <w:rsid w:val="00C45044"/>
    <w:rsid w:val="00C45150"/>
    <w:rsid w:val="00C458DE"/>
    <w:rsid w:val="00C55F65"/>
    <w:rsid w:val="00C5795E"/>
    <w:rsid w:val="00C60204"/>
    <w:rsid w:val="00C67274"/>
    <w:rsid w:val="00C7064F"/>
    <w:rsid w:val="00CC6947"/>
    <w:rsid w:val="00CD326B"/>
    <w:rsid w:val="00CE4592"/>
    <w:rsid w:val="00CE7C9B"/>
    <w:rsid w:val="00D10C7A"/>
    <w:rsid w:val="00D14A5C"/>
    <w:rsid w:val="00D27FDA"/>
    <w:rsid w:val="00D53450"/>
    <w:rsid w:val="00D57FC0"/>
    <w:rsid w:val="00D8043A"/>
    <w:rsid w:val="00DD428F"/>
    <w:rsid w:val="00DE7BD9"/>
    <w:rsid w:val="00E21626"/>
    <w:rsid w:val="00E3392A"/>
    <w:rsid w:val="00E34035"/>
    <w:rsid w:val="00E4448A"/>
    <w:rsid w:val="00E46FC8"/>
    <w:rsid w:val="00E80BF9"/>
    <w:rsid w:val="00E8477B"/>
    <w:rsid w:val="00E96820"/>
    <w:rsid w:val="00ED3D38"/>
    <w:rsid w:val="00ED40FA"/>
    <w:rsid w:val="00ED61CC"/>
    <w:rsid w:val="00EE2492"/>
    <w:rsid w:val="00EF7238"/>
    <w:rsid w:val="00F06F49"/>
    <w:rsid w:val="00F52C41"/>
    <w:rsid w:val="00F63B29"/>
    <w:rsid w:val="00FD4B1D"/>
    <w:rsid w:val="00FE29C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6FE6695"/>
  <w15:docId w15:val="{91F88AE0-E43F-466C-A072-19367D9B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C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6C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951B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9D03-4AC2-4D03-9F67-44003C0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764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Manager>EM</Manager>
  <Company>Centrālā statistikas pārvalde</Company>
  <LinksUpToDate>false</LinksUpToDate>
  <CharactersWithSpaces>6139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Veidlapas Nr.1-gāze "Pārskats par dabasgāzes izmantošanu 20__. gadā" paraugs.</dc:subject>
  <dc:creator>Guna Piliņa</dc:creator>
  <dc:description>Guna.Pilina@csb.gov.lv_x000d_
67366773</dc:description>
  <cp:lastModifiedBy>Ieva Zaceste</cp:lastModifiedBy>
  <cp:revision>14</cp:revision>
  <cp:lastPrinted>2012-10-04T12:29:00Z</cp:lastPrinted>
  <dcterms:created xsi:type="dcterms:W3CDTF">2018-07-04T07:14:00Z</dcterms:created>
  <dcterms:modified xsi:type="dcterms:W3CDTF">2018-08-24T07:48:00Z</dcterms:modified>
</cp:coreProperties>
</file>