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9AACE" w14:textId="77777777" w:rsidR="00854969" w:rsidRPr="00906141" w:rsidRDefault="00854969" w:rsidP="00854969">
      <w:pPr>
        <w:rPr>
          <w:sz w:val="28"/>
          <w:szCs w:val="28"/>
          <w:lang w:val="lv-LV"/>
        </w:rPr>
      </w:pPr>
    </w:p>
    <w:p w14:paraId="19E6F061" w14:textId="59BBF894" w:rsidR="00AC5515" w:rsidRDefault="00AC5515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2019. </w:t>
      </w:r>
      <w:proofErr w:type="spellStart"/>
      <w:r>
        <w:rPr>
          <w:sz w:val="28"/>
          <w:szCs w:val="28"/>
        </w:rPr>
        <w:t>gada</w:t>
      </w:r>
      <w:proofErr w:type="spellEnd"/>
      <w:r>
        <w:rPr>
          <w:sz w:val="28"/>
          <w:szCs w:val="28"/>
        </w:rPr>
        <w:t xml:space="preserve"> </w:t>
      </w:r>
      <w:r w:rsidR="0091722D">
        <w:rPr>
          <w:sz w:val="28"/>
          <w:szCs w:val="28"/>
        </w:rPr>
        <w:t>20. </w:t>
      </w:r>
      <w:proofErr w:type="spellStart"/>
      <w:r w:rsidR="0091722D">
        <w:rPr>
          <w:sz w:val="28"/>
          <w:szCs w:val="28"/>
        </w:rPr>
        <w:t>februārī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Rīkojums</w:t>
      </w:r>
      <w:proofErr w:type="spellEnd"/>
      <w:r>
        <w:rPr>
          <w:sz w:val="28"/>
          <w:szCs w:val="28"/>
        </w:rPr>
        <w:t xml:space="preserve"> Nr.</w:t>
      </w:r>
      <w:r w:rsidR="0091722D">
        <w:rPr>
          <w:sz w:val="28"/>
          <w:szCs w:val="28"/>
        </w:rPr>
        <w:t> 63</w:t>
      </w:r>
    </w:p>
    <w:p w14:paraId="4BA087EA" w14:textId="3E3CD5A5" w:rsidR="00AC5515" w:rsidRDefault="00AC5515" w:rsidP="00424DE8">
      <w:pPr>
        <w:tabs>
          <w:tab w:val="left" w:pos="666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Rīgā</w:t>
      </w:r>
      <w:proofErr w:type="spellEnd"/>
      <w:r>
        <w:rPr>
          <w:sz w:val="28"/>
          <w:szCs w:val="28"/>
        </w:rPr>
        <w:tab/>
        <w:t>(</w:t>
      </w:r>
      <w:proofErr w:type="spellStart"/>
      <w:r>
        <w:rPr>
          <w:sz w:val="28"/>
          <w:szCs w:val="28"/>
        </w:rPr>
        <w:t>prot.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Nr. </w:t>
      </w:r>
      <w:proofErr w:type="gramEnd"/>
      <w:r w:rsidR="0091722D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="0091722D">
        <w:rPr>
          <w:sz w:val="28"/>
          <w:szCs w:val="28"/>
        </w:rPr>
        <w:t>10</w:t>
      </w:r>
      <w:bookmarkStart w:id="0" w:name="_GoBack"/>
      <w:bookmarkEnd w:id="0"/>
      <w:r>
        <w:rPr>
          <w:sz w:val="28"/>
          <w:szCs w:val="28"/>
        </w:rPr>
        <w:t>. §)</w:t>
      </w:r>
    </w:p>
    <w:p w14:paraId="03E5C67F" w14:textId="36D80FE7" w:rsidR="00854969" w:rsidRPr="00AC5515" w:rsidRDefault="00854969" w:rsidP="00854969">
      <w:pPr>
        <w:jc w:val="center"/>
        <w:rPr>
          <w:sz w:val="28"/>
          <w:szCs w:val="28"/>
          <w:lang w:val="lv-LV"/>
        </w:rPr>
      </w:pPr>
    </w:p>
    <w:p w14:paraId="20FC960F" w14:textId="688AEB34" w:rsidR="00854969" w:rsidRPr="00C60F98" w:rsidRDefault="00854969" w:rsidP="00854969">
      <w:pPr>
        <w:jc w:val="center"/>
        <w:rPr>
          <w:b/>
          <w:sz w:val="28"/>
          <w:szCs w:val="28"/>
          <w:lang w:val="lv-LV"/>
        </w:rPr>
      </w:pPr>
      <w:r w:rsidRPr="00C60F98">
        <w:rPr>
          <w:b/>
          <w:bCs/>
          <w:sz w:val="28"/>
          <w:szCs w:val="28"/>
          <w:lang w:val="lv-LV"/>
        </w:rPr>
        <w:t xml:space="preserve">Par atļauju Finanšu ministrijai (Valsts ieņēmumu dienestam) uzņemties </w:t>
      </w:r>
      <w:r w:rsidRPr="00AF584D">
        <w:rPr>
          <w:b/>
          <w:color w:val="000000"/>
          <w:sz w:val="28"/>
          <w:szCs w:val="28"/>
          <w:lang w:val="lv-LV"/>
        </w:rPr>
        <w:t xml:space="preserve">valsts budžeta ilgtermiņa </w:t>
      </w:r>
      <w:r w:rsidRPr="00C60F98">
        <w:rPr>
          <w:b/>
          <w:bCs/>
          <w:sz w:val="28"/>
          <w:szCs w:val="28"/>
          <w:lang w:val="lv-LV"/>
        </w:rPr>
        <w:t>saistības un īstenot projektus un pasākumus Eiropas Komisijas tieši administrētajās programmās</w:t>
      </w:r>
      <w:proofErr w:type="gramStart"/>
      <w:r w:rsidRPr="00C60F98">
        <w:rPr>
          <w:b/>
          <w:bCs/>
          <w:sz w:val="28"/>
          <w:szCs w:val="28"/>
          <w:lang w:val="lv-LV"/>
        </w:rPr>
        <w:t xml:space="preserve"> </w:t>
      </w:r>
      <w:r>
        <w:rPr>
          <w:b/>
          <w:bCs/>
          <w:sz w:val="28"/>
          <w:szCs w:val="28"/>
          <w:lang w:val="lv-LV"/>
        </w:rPr>
        <w:t xml:space="preserve"> </w:t>
      </w:r>
      <w:proofErr w:type="gramEnd"/>
    </w:p>
    <w:p w14:paraId="15157F77" w14:textId="77777777" w:rsidR="00854969" w:rsidRPr="00C60F98" w:rsidRDefault="00854969" w:rsidP="00854969">
      <w:pPr>
        <w:jc w:val="both"/>
        <w:rPr>
          <w:sz w:val="28"/>
          <w:szCs w:val="28"/>
          <w:lang w:val="lv-LV"/>
        </w:rPr>
      </w:pPr>
    </w:p>
    <w:p w14:paraId="74C7ACAD" w14:textId="7F0B113D" w:rsidR="00854969" w:rsidRDefault="00854969" w:rsidP="00854969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C60F98">
        <w:rPr>
          <w:color w:val="000000"/>
          <w:sz w:val="28"/>
          <w:szCs w:val="28"/>
          <w:lang w:val="lv-LV"/>
        </w:rPr>
        <w:t>Atļaut Finanšu ministrijai (Valsts ieņēmumu dienestam (turpmāk</w:t>
      </w:r>
      <w:r>
        <w:rPr>
          <w:color w:val="000000"/>
          <w:sz w:val="28"/>
          <w:szCs w:val="28"/>
          <w:lang w:val="lv-LV"/>
        </w:rPr>
        <w:t> </w:t>
      </w:r>
      <w:r w:rsidRPr="00C60F98">
        <w:rPr>
          <w:color w:val="000000"/>
          <w:sz w:val="28"/>
          <w:szCs w:val="28"/>
          <w:lang w:val="lv-LV"/>
        </w:rPr>
        <w:t>– VID)) uzņemties valsts budžeta ilgtermiņa saistības 2019.−2020.</w:t>
      </w:r>
      <w:r>
        <w:rPr>
          <w:color w:val="000000"/>
          <w:sz w:val="28"/>
          <w:szCs w:val="28"/>
          <w:lang w:val="lv-LV"/>
        </w:rPr>
        <w:t> </w:t>
      </w:r>
      <w:r w:rsidRPr="00C60F98">
        <w:rPr>
          <w:color w:val="000000"/>
          <w:sz w:val="28"/>
          <w:szCs w:val="28"/>
          <w:lang w:val="lv-LV"/>
        </w:rPr>
        <w:t>gadā un īstenot Eiropas Komisijas (Eiropas Biroja krāpšanas apkarošanai (</w:t>
      </w:r>
      <w:r w:rsidRPr="00C60F98">
        <w:rPr>
          <w:i/>
          <w:color w:val="000000"/>
          <w:sz w:val="28"/>
          <w:szCs w:val="28"/>
          <w:lang w:val="lv-LV"/>
        </w:rPr>
        <w:t>OLAF</w:t>
      </w:r>
      <w:r w:rsidRPr="00C60F98">
        <w:rPr>
          <w:color w:val="000000"/>
          <w:sz w:val="28"/>
          <w:szCs w:val="28"/>
          <w:lang w:val="lv-LV"/>
        </w:rPr>
        <w:t xml:space="preserve">)) programmas </w:t>
      </w:r>
      <w:r w:rsidR="00AC5515">
        <w:rPr>
          <w:color w:val="000000"/>
          <w:sz w:val="28"/>
          <w:szCs w:val="28"/>
          <w:lang w:val="lv-LV"/>
        </w:rPr>
        <w:t>"</w:t>
      </w:r>
      <w:proofErr w:type="spellStart"/>
      <w:r w:rsidRPr="00C60F98">
        <w:rPr>
          <w:color w:val="000000"/>
          <w:sz w:val="28"/>
          <w:szCs w:val="28"/>
          <w:lang w:val="lv-LV"/>
        </w:rPr>
        <w:t>Hercule</w:t>
      </w:r>
      <w:proofErr w:type="spellEnd"/>
      <w:r>
        <w:rPr>
          <w:color w:val="000000"/>
          <w:sz w:val="28"/>
          <w:szCs w:val="28"/>
          <w:lang w:val="lv-LV"/>
        </w:rPr>
        <w:t> </w:t>
      </w:r>
      <w:r w:rsidRPr="00C60F98">
        <w:rPr>
          <w:color w:val="000000"/>
          <w:sz w:val="28"/>
          <w:szCs w:val="28"/>
          <w:lang w:val="lv-LV"/>
        </w:rPr>
        <w:t>III</w:t>
      </w:r>
      <w:r w:rsidR="00AC5515">
        <w:rPr>
          <w:color w:val="000000"/>
          <w:sz w:val="28"/>
          <w:szCs w:val="28"/>
          <w:lang w:val="lv-LV"/>
        </w:rPr>
        <w:t>"</w:t>
      </w:r>
      <w:r w:rsidRPr="00C60F98">
        <w:rPr>
          <w:color w:val="000000"/>
          <w:sz w:val="28"/>
          <w:szCs w:val="28"/>
          <w:lang w:val="lv-LV"/>
        </w:rPr>
        <w:t xml:space="preserve"> ietvaros </w:t>
      </w:r>
      <w:r>
        <w:rPr>
          <w:color w:val="000000"/>
          <w:sz w:val="28"/>
          <w:szCs w:val="28"/>
          <w:lang w:val="lv-LV"/>
        </w:rPr>
        <w:t>šādus</w:t>
      </w:r>
      <w:r w:rsidRPr="00C60F98">
        <w:rPr>
          <w:color w:val="000000"/>
          <w:sz w:val="28"/>
          <w:szCs w:val="28"/>
          <w:lang w:val="lv-LV"/>
        </w:rPr>
        <w:t xml:space="preserve"> projektus</w:t>
      </w:r>
      <w:r>
        <w:rPr>
          <w:color w:val="000000"/>
          <w:sz w:val="28"/>
          <w:szCs w:val="28"/>
          <w:lang w:val="lv-LV"/>
        </w:rPr>
        <w:t>:</w:t>
      </w:r>
    </w:p>
    <w:p w14:paraId="2B386EBF" w14:textId="77777777" w:rsidR="00854969" w:rsidRDefault="00854969" w:rsidP="00854969">
      <w:pPr>
        <w:jc w:val="both"/>
        <w:rPr>
          <w:color w:val="000000"/>
          <w:sz w:val="28"/>
          <w:szCs w:val="28"/>
          <w:lang w:val="lv-LV"/>
        </w:rPr>
      </w:pPr>
    </w:p>
    <w:p w14:paraId="2EFD5FA4" w14:textId="29E30EA5" w:rsidR="00854969" w:rsidRPr="00AF00A6" w:rsidRDefault="00854969" w:rsidP="00854969">
      <w:pPr>
        <w:pStyle w:val="ListParagraph"/>
        <w:ind w:left="0"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1. </w:t>
      </w:r>
      <w:r w:rsidR="001D77FD">
        <w:rPr>
          <w:color w:val="000000"/>
          <w:sz w:val="28"/>
          <w:szCs w:val="28"/>
          <w:lang w:val="lv-LV"/>
        </w:rPr>
        <w:t xml:space="preserve">Projektu </w:t>
      </w:r>
      <w:r w:rsidR="00AC5515">
        <w:rPr>
          <w:color w:val="000000"/>
          <w:sz w:val="28"/>
          <w:szCs w:val="28"/>
          <w:lang w:val="lv-LV"/>
        </w:rPr>
        <w:t>"</w:t>
      </w:r>
      <w:r w:rsidRPr="00845990">
        <w:rPr>
          <w:color w:val="000000"/>
          <w:sz w:val="28"/>
          <w:szCs w:val="28"/>
          <w:lang w:val="lv-LV"/>
        </w:rPr>
        <w:t>VID kapacitātes stiprināšana kontrabandas apkarošanā</w:t>
      </w:r>
      <w:r w:rsidR="00AC5515">
        <w:rPr>
          <w:color w:val="000000"/>
          <w:sz w:val="28"/>
          <w:szCs w:val="28"/>
          <w:lang w:val="lv-LV"/>
        </w:rPr>
        <w:t>"</w:t>
      </w:r>
      <w:r w:rsidRPr="00845990">
        <w:rPr>
          <w:color w:val="000000"/>
          <w:sz w:val="28"/>
          <w:szCs w:val="28"/>
          <w:lang w:val="lv-LV"/>
        </w:rPr>
        <w:t xml:space="preserve"> </w:t>
      </w:r>
      <w:r w:rsidR="008319C2">
        <w:rPr>
          <w:color w:val="000000"/>
          <w:sz w:val="28"/>
          <w:szCs w:val="28"/>
          <w:lang w:val="lv-LV"/>
        </w:rPr>
        <w:t>(</w:t>
      </w:r>
      <w:r w:rsidRPr="00845990">
        <w:rPr>
          <w:color w:val="000000"/>
          <w:sz w:val="28"/>
          <w:szCs w:val="28"/>
          <w:lang w:val="lv-LV"/>
        </w:rPr>
        <w:t>granta līgum</w:t>
      </w:r>
      <w:r>
        <w:rPr>
          <w:color w:val="000000"/>
          <w:sz w:val="28"/>
          <w:szCs w:val="28"/>
          <w:lang w:val="lv-LV"/>
        </w:rPr>
        <w:t>a Nr. </w:t>
      </w:r>
      <w:r w:rsidRPr="00845990">
        <w:rPr>
          <w:color w:val="000000"/>
          <w:sz w:val="28"/>
          <w:szCs w:val="28"/>
          <w:lang w:val="lv-LV"/>
        </w:rPr>
        <w:t>831454-SCCS</w:t>
      </w:r>
      <w:r w:rsidRPr="00AF00A6">
        <w:rPr>
          <w:color w:val="000000"/>
          <w:sz w:val="28"/>
          <w:szCs w:val="28"/>
          <w:lang w:val="lv-LV"/>
        </w:rPr>
        <w:t xml:space="preserve"> </w:t>
      </w:r>
      <w:r w:rsidRPr="00845990">
        <w:rPr>
          <w:color w:val="000000"/>
          <w:sz w:val="28"/>
          <w:szCs w:val="28"/>
          <w:lang w:val="lv-LV"/>
        </w:rPr>
        <w:t>kopēj</w:t>
      </w:r>
      <w:r>
        <w:rPr>
          <w:color w:val="000000"/>
          <w:sz w:val="28"/>
          <w:szCs w:val="28"/>
          <w:lang w:val="lv-LV"/>
        </w:rPr>
        <w:t>ais</w:t>
      </w:r>
      <w:r w:rsidRPr="00845990">
        <w:rPr>
          <w:color w:val="000000"/>
          <w:sz w:val="28"/>
          <w:szCs w:val="28"/>
          <w:lang w:val="lv-LV"/>
        </w:rPr>
        <w:t xml:space="preserve"> </w:t>
      </w:r>
      <w:r>
        <w:rPr>
          <w:color w:val="000000"/>
          <w:sz w:val="28"/>
          <w:szCs w:val="28"/>
          <w:lang w:val="lv-LV"/>
        </w:rPr>
        <w:t>finansējums</w:t>
      </w:r>
      <w:r w:rsidRPr="00845990">
        <w:rPr>
          <w:color w:val="000000"/>
          <w:sz w:val="28"/>
          <w:szCs w:val="28"/>
          <w:lang w:val="lv-LV"/>
        </w:rPr>
        <w:t xml:space="preserve"> </w:t>
      </w:r>
      <w:r w:rsidR="008319C2">
        <w:rPr>
          <w:color w:val="000000"/>
          <w:sz w:val="28"/>
          <w:szCs w:val="28"/>
          <w:lang w:val="lv-LV"/>
        </w:rPr>
        <w:t xml:space="preserve">ir </w:t>
      </w:r>
      <w:r w:rsidRPr="00AF00A6">
        <w:rPr>
          <w:color w:val="000000"/>
          <w:sz w:val="28"/>
          <w:szCs w:val="28"/>
          <w:lang w:val="lv-LV"/>
        </w:rPr>
        <w:t>337 500 </w:t>
      </w:r>
      <w:proofErr w:type="spellStart"/>
      <w:r w:rsidRPr="00AF00A6">
        <w:rPr>
          <w:i/>
          <w:color w:val="000000"/>
          <w:sz w:val="28"/>
          <w:szCs w:val="28"/>
          <w:lang w:val="lv-LV"/>
        </w:rPr>
        <w:t>euro</w:t>
      </w:r>
      <w:proofErr w:type="spellEnd"/>
      <w:r w:rsidRPr="00AF00A6">
        <w:rPr>
          <w:color w:val="000000"/>
          <w:sz w:val="28"/>
          <w:szCs w:val="28"/>
          <w:lang w:val="lv-LV"/>
        </w:rPr>
        <w:t xml:space="preserve"> bez pievienotās v</w:t>
      </w:r>
      <w:r>
        <w:rPr>
          <w:color w:val="000000"/>
          <w:sz w:val="28"/>
          <w:szCs w:val="28"/>
          <w:lang w:val="lv-LV"/>
        </w:rPr>
        <w:t>ērtības nodokļa (turpmāk – PVN)</w:t>
      </w:r>
      <w:r w:rsidR="001D77FD">
        <w:rPr>
          <w:color w:val="000000"/>
          <w:sz w:val="28"/>
          <w:szCs w:val="28"/>
          <w:lang w:val="lv-LV"/>
        </w:rPr>
        <w:t>)</w:t>
      </w:r>
      <w:r w:rsidRPr="00AF00A6">
        <w:rPr>
          <w:color w:val="000000"/>
          <w:sz w:val="28"/>
          <w:szCs w:val="28"/>
          <w:lang w:val="lv-LV"/>
        </w:rPr>
        <w:t xml:space="preserve">. Projekta īstenošanai paredzētais kopējais finansējums </w:t>
      </w:r>
      <w:r w:rsidR="008319C2">
        <w:rPr>
          <w:color w:val="000000"/>
          <w:sz w:val="28"/>
          <w:szCs w:val="28"/>
          <w:lang w:val="lv-LV"/>
        </w:rPr>
        <w:t>ir</w:t>
      </w:r>
      <w:r w:rsidR="001D77FD">
        <w:rPr>
          <w:color w:val="000000"/>
          <w:sz w:val="28"/>
          <w:szCs w:val="28"/>
          <w:lang w:val="lv-LV"/>
        </w:rPr>
        <w:t xml:space="preserve"> </w:t>
      </w:r>
      <w:r w:rsidRPr="00AF00A6">
        <w:rPr>
          <w:color w:val="000000"/>
          <w:sz w:val="28"/>
          <w:szCs w:val="28"/>
          <w:lang w:val="lv-LV"/>
        </w:rPr>
        <w:t xml:space="preserve">408 375 </w:t>
      </w:r>
      <w:proofErr w:type="spellStart"/>
      <w:r w:rsidRPr="00AF00A6">
        <w:rPr>
          <w:i/>
          <w:color w:val="000000"/>
          <w:sz w:val="28"/>
          <w:szCs w:val="28"/>
          <w:lang w:val="lv-LV"/>
        </w:rPr>
        <w:t>euro</w:t>
      </w:r>
      <w:proofErr w:type="spellEnd"/>
      <w:r w:rsidRPr="00AF00A6">
        <w:rPr>
          <w:color w:val="000000"/>
          <w:sz w:val="28"/>
          <w:szCs w:val="28"/>
          <w:lang w:val="lv-LV"/>
        </w:rPr>
        <w:t>, tai skaitā:</w:t>
      </w:r>
    </w:p>
    <w:p w14:paraId="494AF0A4" w14:textId="326181B2" w:rsidR="00854969" w:rsidRPr="00AF00A6" w:rsidRDefault="00854969" w:rsidP="00854969">
      <w:pPr>
        <w:pStyle w:val="ListParagraph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AF00A6">
        <w:rPr>
          <w:color w:val="000000"/>
          <w:sz w:val="28"/>
          <w:szCs w:val="28"/>
          <w:lang w:val="lv-LV"/>
        </w:rPr>
        <w:t>1.1. Eiropas Komisijas finansējum</w:t>
      </w:r>
      <w:r w:rsidR="001D77FD">
        <w:rPr>
          <w:color w:val="000000"/>
          <w:sz w:val="28"/>
          <w:szCs w:val="28"/>
          <w:lang w:val="lv-LV"/>
        </w:rPr>
        <w:t>s</w:t>
      </w:r>
      <w:r w:rsidRPr="00AF00A6">
        <w:rPr>
          <w:color w:val="000000"/>
          <w:sz w:val="28"/>
          <w:szCs w:val="28"/>
          <w:lang w:val="lv-LV"/>
        </w:rPr>
        <w:t xml:space="preserve"> 80 % apmērā no projekta finansējuma – 270 000 </w:t>
      </w:r>
      <w:proofErr w:type="spellStart"/>
      <w:r w:rsidRPr="00AF00A6">
        <w:rPr>
          <w:i/>
          <w:color w:val="000000"/>
          <w:sz w:val="28"/>
          <w:szCs w:val="28"/>
          <w:lang w:val="lv-LV"/>
        </w:rPr>
        <w:t>euro</w:t>
      </w:r>
      <w:proofErr w:type="spellEnd"/>
      <w:r w:rsidRPr="00AF00A6">
        <w:rPr>
          <w:color w:val="000000"/>
          <w:sz w:val="28"/>
          <w:szCs w:val="28"/>
          <w:lang w:val="lv-LV"/>
        </w:rPr>
        <w:t xml:space="preserve"> (bez PVN);</w:t>
      </w:r>
    </w:p>
    <w:p w14:paraId="5AFEAA27" w14:textId="0ACAC053" w:rsidR="00854969" w:rsidRDefault="00854969" w:rsidP="00854969">
      <w:pPr>
        <w:pStyle w:val="ListParagraph"/>
        <w:ind w:left="0" w:firstLine="720"/>
        <w:jc w:val="both"/>
        <w:rPr>
          <w:color w:val="000000"/>
          <w:sz w:val="28"/>
          <w:szCs w:val="28"/>
          <w:lang w:val="lv-LV"/>
        </w:rPr>
      </w:pPr>
      <w:r w:rsidRPr="00AF00A6">
        <w:rPr>
          <w:color w:val="000000"/>
          <w:sz w:val="28"/>
          <w:szCs w:val="28"/>
          <w:lang w:val="lv-LV"/>
        </w:rPr>
        <w:t>1.2. Latvijas nacionāl</w:t>
      </w:r>
      <w:r w:rsidR="001D77FD">
        <w:rPr>
          <w:color w:val="000000"/>
          <w:sz w:val="28"/>
          <w:szCs w:val="28"/>
          <w:lang w:val="lv-LV"/>
        </w:rPr>
        <w:t>ais</w:t>
      </w:r>
      <w:r w:rsidRPr="00AF00A6">
        <w:rPr>
          <w:color w:val="000000"/>
          <w:sz w:val="28"/>
          <w:szCs w:val="28"/>
          <w:lang w:val="lv-LV"/>
        </w:rPr>
        <w:t xml:space="preserve"> līdzfinansējum</w:t>
      </w:r>
      <w:r w:rsidR="001D77FD">
        <w:rPr>
          <w:color w:val="000000"/>
          <w:sz w:val="28"/>
          <w:szCs w:val="28"/>
          <w:lang w:val="lv-LV"/>
        </w:rPr>
        <w:t>s –</w:t>
      </w:r>
      <w:r w:rsidRPr="00AF00A6">
        <w:rPr>
          <w:color w:val="000000"/>
          <w:sz w:val="28"/>
          <w:szCs w:val="28"/>
          <w:lang w:val="lv-LV"/>
        </w:rPr>
        <w:t xml:space="preserve"> 138 375 </w:t>
      </w:r>
      <w:proofErr w:type="spellStart"/>
      <w:r w:rsidRPr="00AF00A6">
        <w:rPr>
          <w:i/>
          <w:color w:val="000000"/>
          <w:sz w:val="28"/>
          <w:szCs w:val="28"/>
          <w:lang w:val="lv-LV"/>
        </w:rPr>
        <w:t>euro</w:t>
      </w:r>
      <w:proofErr w:type="spellEnd"/>
      <w:r w:rsidRPr="00AF00A6">
        <w:rPr>
          <w:color w:val="000000"/>
          <w:sz w:val="28"/>
          <w:szCs w:val="28"/>
          <w:lang w:val="lv-LV"/>
        </w:rPr>
        <w:t>, tai skaitā:</w:t>
      </w:r>
    </w:p>
    <w:p w14:paraId="76D28D8E" w14:textId="17526A33" w:rsidR="00854969" w:rsidRDefault="00854969" w:rsidP="00854969">
      <w:pPr>
        <w:pStyle w:val="ListParagraph"/>
        <w:ind w:left="0"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1.2.1. </w:t>
      </w:r>
      <w:r w:rsidRPr="000F1D67">
        <w:rPr>
          <w:color w:val="000000"/>
          <w:sz w:val="28"/>
          <w:szCs w:val="28"/>
          <w:lang w:val="lv-LV"/>
        </w:rPr>
        <w:t>valsts līdzfinansējum</w:t>
      </w:r>
      <w:r w:rsidR="001D77FD">
        <w:rPr>
          <w:color w:val="000000"/>
          <w:sz w:val="28"/>
          <w:szCs w:val="28"/>
          <w:lang w:val="lv-LV"/>
        </w:rPr>
        <w:t>s</w:t>
      </w:r>
      <w:r w:rsidRPr="000F1D67">
        <w:rPr>
          <w:color w:val="000000"/>
          <w:sz w:val="28"/>
          <w:szCs w:val="28"/>
          <w:lang w:val="lv-LV"/>
        </w:rPr>
        <w:t xml:space="preserve"> 20</w:t>
      </w:r>
      <w:r>
        <w:rPr>
          <w:color w:val="000000"/>
          <w:sz w:val="28"/>
          <w:szCs w:val="28"/>
          <w:lang w:val="lv-LV"/>
        </w:rPr>
        <w:t> </w:t>
      </w:r>
      <w:r w:rsidRPr="000F1D67">
        <w:rPr>
          <w:color w:val="000000"/>
          <w:sz w:val="28"/>
          <w:szCs w:val="28"/>
          <w:lang w:val="lv-LV"/>
        </w:rPr>
        <w:t>% apmē</w:t>
      </w:r>
      <w:r>
        <w:rPr>
          <w:color w:val="000000"/>
          <w:sz w:val="28"/>
          <w:szCs w:val="28"/>
          <w:lang w:val="lv-LV"/>
        </w:rPr>
        <w:t>rā no projekta finansējuma – 67 500 </w:t>
      </w:r>
      <w:proofErr w:type="spellStart"/>
      <w:r w:rsidRPr="00845990">
        <w:rPr>
          <w:i/>
          <w:color w:val="000000"/>
          <w:sz w:val="28"/>
          <w:szCs w:val="28"/>
          <w:lang w:val="lv-LV"/>
        </w:rPr>
        <w:t>euro</w:t>
      </w:r>
      <w:proofErr w:type="spellEnd"/>
      <w:r w:rsidRPr="000F1D67">
        <w:rPr>
          <w:color w:val="000000"/>
          <w:sz w:val="28"/>
          <w:szCs w:val="28"/>
          <w:lang w:val="lv-LV"/>
        </w:rPr>
        <w:t xml:space="preserve"> (bez PVN);</w:t>
      </w:r>
    </w:p>
    <w:p w14:paraId="068D764D" w14:textId="48D4D5CE" w:rsidR="00854969" w:rsidRDefault="00854969" w:rsidP="00854969">
      <w:pPr>
        <w:pStyle w:val="ListParagraph"/>
        <w:ind w:left="0"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1.2.2. PVN maksājumi</w:t>
      </w:r>
      <w:r w:rsidR="001D77FD">
        <w:rPr>
          <w:color w:val="000000"/>
          <w:sz w:val="28"/>
          <w:szCs w:val="28"/>
          <w:lang w:val="lv-LV"/>
        </w:rPr>
        <w:t xml:space="preserve"> </w:t>
      </w:r>
      <w:r>
        <w:rPr>
          <w:color w:val="000000"/>
          <w:sz w:val="28"/>
          <w:szCs w:val="28"/>
          <w:lang w:val="lv-LV"/>
        </w:rPr>
        <w:t>– 70 </w:t>
      </w:r>
      <w:r w:rsidRPr="000F1D67">
        <w:rPr>
          <w:color w:val="000000"/>
          <w:sz w:val="28"/>
          <w:szCs w:val="28"/>
          <w:lang w:val="lv-LV"/>
        </w:rPr>
        <w:t>875</w:t>
      </w:r>
      <w:r>
        <w:rPr>
          <w:color w:val="000000"/>
          <w:sz w:val="28"/>
          <w:szCs w:val="28"/>
          <w:lang w:val="lv-LV"/>
        </w:rPr>
        <w:t> </w:t>
      </w:r>
      <w:proofErr w:type="spellStart"/>
      <w:r w:rsidRPr="00845990">
        <w:rPr>
          <w:i/>
          <w:color w:val="000000"/>
          <w:sz w:val="28"/>
          <w:szCs w:val="28"/>
          <w:lang w:val="lv-LV"/>
        </w:rPr>
        <w:t>euro</w:t>
      </w:r>
      <w:proofErr w:type="spellEnd"/>
      <w:r>
        <w:rPr>
          <w:color w:val="000000"/>
          <w:sz w:val="28"/>
          <w:szCs w:val="28"/>
          <w:lang w:val="lv-LV"/>
        </w:rPr>
        <w:t>.</w:t>
      </w:r>
    </w:p>
    <w:p w14:paraId="7C00293B" w14:textId="77777777" w:rsidR="00854969" w:rsidRDefault="00854969" w:rsidP="00854969">
      <w:pPr>
        <w:pStyle w:val="ListParagraph"/>
        <w:ind w:left="0" w:firstLine="720"/>
        <w:jc w:val="both"/>
        <w:rPr>
          <w:color w:val="000000"/>
          <w:sz w:val="28"/>
          <w:szCs w:val="28"/>
          <w:lang w:val="lv-LV"/>
        </w:rPr>
      </w:pPr>
    </w:p>
    <w:p w14:paraId="2D3AC4A8" w14:textId="3AA4D414" w:rsidR="00854969" w:rsidRDefault="00854969" w:rsidP="00854969">
      <w:pPr>
        <w:pStyle w:val="ListParagraph"/>
        <w:ind w:left="0"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2. </w:t>
      </w:r>
      <w:r w:rsidR="001D77FD">
        <w:rPr>
          <w:color w:val="000000"/>
          <w:sz w:val="28"/>
          <w:szCs w:val="28"/>
          <w:lang w:val="lv-LV"/>
        </w:rPr>
        <w:t xml:space="preserve">Projektu </w:t>
      </w:r>
      <w:r w:rsidR="00AC5515">
        <w:rPr>
          <w:color w:val="000000"/>
          <w:sz w:val="28"/>
          <w:szCs w:val="28"/>
          <w:lang w:val="lv-LV"/>
        </w:rPr>
        <w:t>"</w:t>
      </w:r>
      <w:r w:rsidRPr="00845990">
        <w:rPr>
          <w:color w:val="000000"/>
          <w:sz w:val="28"/>
          <w:szCs w:val="28"/>
          <w:lang w:val="lv-LV"/>
        </w:rPr>
        <w:t xml:space="preserve">Specializētas </w:t>
      </w:r>
      <w:proofErr w:type="spellStart"/>
      <w:r w:rsidRPr="00845990">
        <w:rPr>
          <w:color w:val="000000"/>
          <w:sz w:val="28"/>
          <w:szCs w:val="28"/>
          <w:lang w:val="lv-LV"/>
        </w:rPr>
        <w:t>rentgeniekārtu</w:t>
      </w:r>
      <w:proofErr w:type="spellEnd"/>
      <w:r w:rsidRPr="00845990">
        <w:rPr>
          <w:color w:val="000000"/>
          <w:sz w:val="28"/>
          <w:szCs w:val="28"/>
          <w:lang w:val="lv-LV"/>
        </w:rPr>
        <w:t xml:space="preserve"> attēlu analīzes mācības</w:t>
      </w:r>
      <w:r w:rsidR="00AC5515">
        <w:rPr>
          <w:color w:val="000000"/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</w:t>
      </w:r>
      <w:r w:rsidR="001D77FD">
        <w:rPr>
          <w:sz w:val="28"/>
          <w:szCs w:val="28"/>
          <w:lang w:val="lv-LV"/>
        </w:rPr>
        <w:t>(</w:t>
      </w:r>
      <w:r w:rsidRPr="00845990">
        <w:rPr>
          <w:sz w:val="28"/>
          <w:szCs w:val="28"/>
          <w:lang w:val="lv-LV"/>
        </w:rPr>
        <w:t>granta līgum</w:t>
      </w:r>
      <w:r>
        <w:rPr>
          <w:sz w:val="28"/>
          <w:szCs w:val="28"/>
          <w:lang w:val="lv-LV"/>
        </w:rPr>
        <w:t>a</w:t>
      </w:r>
      <w:r w:rsidRPr="00845990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Nr. </w:t>
      </w:r>
      <w:r>
        <w:rPr>
          <w:color w:val="000000"/>
          <w:sz w:val="28"/>
          <w:szCs w:val="28"/>
          <w:lang w:val="lv-LV"/>
        </w:rPr>
        <w:t xml:space="preserve">831414-AXIIT kopējais finansējums </w:t>
      </w:r>
      <w:r w:rsidR="008319C2">
        <w:rPr>
          <w:color w:val="000000"/>
          <w:sz w:val="28"/>
          <w:szCs w:val="28"/>
          <w:lang w:val="lv-LV"/>
        </w:rPr>
        <w:t xml:space="preserve">ir </w:t>
      </w:r>
      <w:r>
        <w:rPr>
          <w:color w:val="000000"/>
          <w:sz w:val="28"/>
          <w:szCs w:val="28"/>
          <w:lang w:val="lv-LV"/>
        </w:rPr>
        <w:t>63 </w:t>
      </w:r>
      <w:r w:rsidRPr="00F444D3">
        <w:rPr>
          <w:color w:val="000000"/>
          <w:sz w:val="28"/>
          <w:szCs w:val="28"/>
          <w:lang w:val="lv-LV"/>
        </w:rPr>
        <w:t>555</w:t>
      </w:r>
      <w:r>
        <w:rPr>
          <w:color w:val="000000"/>
          <w:sz w:val="28"/>
          <w:szCs w:val="28"/>
          <w:lang w:val="lv-LV"/>
        </w:rPr>
        <w:t> </w:t>
      </w:r>
      <w:proofErr w:type="spellStart"/>
      <w:r w:rsidRPr="00845990">
        <w:rPr>
          <w:i/>
          <w:color w:val="000000"/>
          <w:sz w:val="28"/>
          <w:szCs w:val="28"/>
          <w:lang w:val="lv-LV"/>
        </w:rPr>
        <w:t>euro</w:t>
      </w:r>
      <w:proofErr w:type="spellEnd"/>
      <w:r>
        <w:rPr>
          <w:color w:val="000000"/>
          <w:sz w:val="28"/>
          <w:szCs w:val="28"/>
          <w:lang w:val="lv-LV"/>
        </w:rPr>
        <w:t xml:space="preserve"> bez PVN</w:t>
      </w:r>
      <w:r w:rsidR="001D77FD">
        <w:rPr>
          <w:color w:val="000000"/>
          <w:sz w:val="28"/>
          <w:szCs w:val="28"/>
          <w:lang w:val="lv-LV"/>
        </w:rPr>
        <w:t>)</w:t>
      </w:r>
      <w:r>
        <w:rPr>
          <w:color w:val="000000"/>
          <w:sz w:val="28"/>
          <w:szCs w:val="28"/>
          <w:lang w:val="lv-LV"/>
        </w:rPr>
        <w:t xml:space="preserve">. </w:t>
      </w:r>
      <w:r w:rsidRPr="00AF00A6">
        <w:rPr>
          <w:color w:val="000000"/>
          <w:sz w:val="28"/>
          <w:szCs w:val="28"/>
          <w:lang w:val="lv-LV"/>
        </w:rPr>
        <w:t xml:space="preserve">Projekta īstenošanai paredzētais kopējais finansējums </w:t>
      </w:r>
      <w:r w:rsidR="008319C2">
        <w:rPr>
          <w:color w:val="000000"/>
          <w:sz w:val="28"/>
          <w:szCs w:val="28"/>
          <w:lang w:val="lv-LV"/>
        </w:rPr>
        <w:t xml:space="preserve">ir </w:t>
      </w:r>
      <w:r>
        <w:rPr>
          <w:color w:val="000000"/>
          <w:sz w:val="28"/>
          <w:szCs w:val="28"/>
          <w:lang w:val="lv-LV"/>
        </w:rPr>
        <w:t>76 902</w:t>
      </w:r>
      <w:r w:rsidRPr="00AF00A6">
        <w:rPr>
          <w:color w:val="000000"/>
          <w:sz w:val="28"/>
          <w:szCs w:val="28"/>
          <w:lang w:val="lv-LV"/>
        </w:rPr>
        <w:t xml:space="preserve"> </w:t>
      </w:r>
      <w:proofErr w:type="spellStart"/>
      <w:r w:rsidRPr="00AF00A6">
        <w:rPr>
          <w:i/>
          <w:color w:val="000000"/>
          <w:sz w:val="28"/>
          <w:szCs w:val="28"/>
          <w:lang w:val="lv-LV"/>
        </w:rPr>
        <w:t>euro</w:t>
      </w:r>
      <w:proofErr w:type="spellEnd"/>
      <w:r w:rsidRPr="00F444D3">
        <w:rPr>
          <w:color w:val="000000"/>
          <w:sz w:val="28"/>
          <w:szCs w:val="28"/>
          <w:lang w:val="lv-LV"/>
        </w:rPr>
        <w:t>, tai skaitā:</w:t>
      </w:r>
    </w:p>
    <w:p w14:paraId="42971D33" w14:textId="3184213B" w:rsidR="00854969" w:rsidRDefault="00854969" w:rsidP="00854969">
      <w:pPr>
        <w:pStyle w:val="ListParagraph"/>
        <w:ind w:left="0"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2.1. </w:t>
      </w:r>
      <w:r w:rsidRPr="000F1D67">
        <w:rPr>
          <w:color w:val="000000"/>
          <w:sz w:val="28"/>
          <w:szCs w:val="28"/>
          <w:lang w:val="lv-LV"/>
        </w:rPr>
        <w:t>Eiropas Komisijas finansējum</w:t>
      </w:r>
      <w:r w:rsidR="001D77FD">
        <w:rPr>
          <w:color w:val="000000"/>
          <w:sz w:val="28"/>
          <w:szCs w:val="28"/>
          <w:lang w:val="lv-LV"/>
        </w:rPr>
        <w:t>s</w:t>
      </w:r>
      <w:r w:rsidRPr="000F1D67">
        <w:rPr>
          <w:color w:val="000000"/>
          <w:sz w:val="28"/>
          <w:szCs w:val="28"/>
          <w:lang w:val="lv-LV"/>
        </w:rPr>
        <w:t xml:space="preserve"> 80</w:t>
      </w:r>
      <w:r>
        <w:rPr>
          <w:color w:val="000000"/>
          <w:sz w:val="28"/>
          <w:szCs w:val="28"/>
          <w:lang w:val="lv-LV"/>
        </w:rPr>
        <w:t> </w:t>
      </w:r>
      <w:r w:rsidRPr="000F1D67">
        <w:rPr>
          <w:color w:val="000000"/>
          <w:sz w:val="28"/>
          <w:szCs w:val="28"/>
          <w:lang w:val="lv-LV"/>
        </w:rPr>
        <w:t>% apmērā no projekta finansējuma</w:t>
      </w:r>
      <w:r>
        <w:rPr>
          <w:color w:val="000000"/>
          <w:sz w:val="28"/>
          <w:szCs w:val="28"/>
          <w:lang w:val="lv-LV"/>
        </w:rPr>
        <w:t> – 50 844 </w:t>
      </w:r>
      <w:proofErr w:type="spellStart"/>
      <w:r w:rsidRPr="002A4E74">
        <w:rPr>
          <w:i/>
          <w:color w:val="000000"/>
          <w:sz w:val="28"/>
          <w:szCs w:val="28"/>
          <w:lang w:val="lv-LV"/>
        </w:rPr>
        <w:t>euro</w:t>
      </w:r>
      <w:proofErr w:type="spellEnd"/>
      <w:r>
        <w:rPr>
          <w:color w:val="000000"/>
          <w:sz w:val="28"/>
          <w:szCs w:val="28"/>
          <w:lang w:val="lv-LV"/>
        </w:rPr>
        <w:t xml:space="preserve"> (bez PVN);</w:t>
      </w:r>
    </w:p>
    <w:p w14:paraId="3A4801E6" w14:textId="781811BF" w:rsidR="00854969" w:rsidRDefault="00854969" w:rsidP="00854969">
      <w:pPr>
        <w:pStyle w:val="ListParagraph"/>
        <w:ind w:left="0"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2.2. Latvijas nacionāl</w:t>
      </w:r>
      <w:r w:rsidR="001D77FD">
        <w:rPr>
          <w:color w:val="000000"/>
          <w:sz w:val="28"/>
          <w:szCs w:val="28"/>
          <w:lang w:val="lv-LV"/>
        </w:rPr>
        <w:t>ais</w:t>
      </w:r>
      <w:r>
        <w:rPr>
          <w:color w:val="000000"/>
          <w:sz w:val="28"/>
          <w:szCs w:val="28"/>
          <w:lang w:val="lv-LV"/>
        </w:rPr>
        <w:t xml:space="preserve"> līdzfinansējum</w:t>
      </w:r>
      <w:r w:rsidR="001D77FD">
        <w:rPr>
          <w:color w:val="000000"/>
          <w:sz w:val="28"/>
          <w:szCs w:val="28"/>
          <w:lang w:val="lv-LV"/>
        </w:rPr>
        <w:t>s</w:t>
      </w:r>
      <w:r>
        <w:rPr>
          <w:color w:val="000000"/>
          <w:sz w:val="28"/>
          <w:szCs w:val="28"/>
          <w:lang w:val="lv-LV"/>
        </w:rPr>
        <w:t xml:space="preserve"> 26 058 </w:t>
      </w:r>
      <w:proofErr w:type="spellStart"/>
      <w:r w:rsidRPr="002A4E74">
        <w:rPr>
          <w:i/>
          <w:color w:val="000000"/>
          <w:sz w:val="28"/>
          <w:szCs w:val="28"/>
          <w:lang w:val="lv-LV"/>
        </w:rPr>
        <w:t>euro</w:t>
      </w:r>
      <w:proofErr w:type="spellEnd"/>
      <w:r>
        <w:rPr>
          <w:color w:val="000000"/>
          <w:sz w:val="28"/>
          <w:szCs w:val="28"/>
          <w:lang w:val="lv-LV"/>
        </w:rPr>
        <w:t>, tai skaitā:</w:t>
      </w:r>
    </w:p>
    <w:p w14:paraId="777D9C42" w14:textId="62C4EBD4" w:rsidR="00854969" w:rsidRDefault="00854969" w:rsidP="00854969">
      <w:pPr>
        <w:pStyle w:val="ListParagraph"/>
        <w:ind w:left="0"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2.2.1. </w:t>
      </w:r>
      <w:r w:rsidRPr="000F1D67">
        <w:rPr>
          <w:color w:val="000000"/>
          <w:sz w:val="28"/>
          <w:szCs w:val="28"/>
          <w:lang w:val="lv-LV"/>
        </w:rPr>
        <w:t>valsts līdzfinansējum</w:t>
      </w:r>
      <w:r w:rsidR="001D77FD">
        <w:rPr>
          <w:color w:val="000000"/>
          <w:sz w:val="28"/>
          <w:szCs w:val="28"/>
          <w:lang w:val="lv-LV"/>
        </w:rPr>
        <w:t>s</w:t>
      </w:r>
      <w:r w:rsidRPr="000F1D67">
        <w:rPr>
          <w:color w:val="000000"/>
          <w:sz w:val="28"/>
          <w:szCs w:val="28"/>
          <w:lang w:val="lv-LV"/>
        </w:rPr>
        <w:t xml:space="preserve"> 20</w:t>
      </w:r>
      <w:r>
        <w:rPr>
          <w:color w:val="000000"/>
          <w:sz w:val="28"/>
          <w:szCs w:val="28"/>
          <w:lang w:val="lv-LV"/>
        </w:rPr>
        <w:t> </w:t>
      </w:r>
      <w:r w:rsidRPr="000F1D67">
        <w:rPr>
          <w:color w:val="000000"/>
          <w:sz w:val="28"/>
          <w:szCs w:val="28"/>
          <w:lang w:val="lv-LV"/>
        </w:rPr>
        <w:t>% apmē</w:t>
      </w:r>
      <w:r>
        <w:rPr>
          <w:color w:val="000000"/>
          <w:sz w:val="28"/>
          <w:szCs w:val="28"/>
          <w:lang w:val="lv-LV"/>
        </w:rPr>
        <w:t>rā no projekta finansējuma – 12 711 </w:t>
      </w:r>
      <w:proofErr w:type="spellStart"/>
      <w:r w:rsidRPr="002A4E74">
        <w:rPr>
          <w:i/>
          <w:color w:val="000000"/>
          <w:sz w:val="28"/>
          <w:szCs w:val="28"/>
          <w:lang w:val="lv-LV"/>
        </w:rPr>
        <w:t>euro</w:t>
      </w:r>
      <w:proofErr w:type="spellEnd"/>
      <w:r w:rsidRPr="000F1D67">
        <w:rPr>
          <w:color w:val="000000"/>
          <w:sz w:val="28"/>
          <w:szCs w:val="28"/>
          <w:lang w:val="lv-LV"/>
        </w:rPr>
        <w:t xml:space="preserve"> (bez PVN);</w:t>
      </w:r>
    </w:p>
    <w:p w14:paraId="28E089A9" w14:textId="5F84CE9D" w:rsidR="00854969" w:rsidRDefault="00854969" w:rsidP="00854969">
      <w:pPr>
        <w:pStyle w:val="ListParagraph"/>
        <w:ind w:left="0" w:firstLine="720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 xml:space="preserve">2.2.2. PVN maksājumi – 13 347 </w:t>
      </w:r>
      <w:proofErr w:type="spellStart"/>
      <w:r w:rsidRPr="002A4E74">
        <w:rPr>
          <w:i/>
          <w:color w:val="000000"/>
          <w:sz w:val="28"/>
          <w:szCs w:val="28"/>
          <w:lang w:val="lv-LV"/>
        </w:rPr>
        <w:t>euro</w:t>
      </w:r>
      <w:proofErr w:type="spellEnd"/>
      <w:r>
        <w:rPr>
          <w:color w:val="000000"/>
          <w:sz w:val="28"/>
          <w:szCs w:val="28"/>
          <w:lang w:val="lv-LV"/>
        </w:rPr>
        <w:t>.</w:t>
      </w:r>
    </w:p>
    <w:p w14:paraId="1A65D7AB" w14:textId="77777777" w:rsidR="00AC5515" w:rsidRPr="00AC5515" w:rsidRDefault="00AC5515" w:rsidP="00AC5515">
      <w:pPr>
        <w:pStyle w:val="ListParagraph"/>
        <w:ind w:left="0"/>
        <w:jc w:val="both"/>
        <w:rPr>
          <w:sz w:val="24"/>
          <w:szCs w:val="24"/>
        </w:rPr>
      </w:pPr>
    </w:p>
    <w:p w14:paraId="500F8320" w14:textId="77777777" w:rsidR="00AC5515" w:rsidRPr="00AC5515" w:rsidRDefault="00AC5515" w:rsidP="00AC5515">
      <w:pPr>
        <w:jc w:val="both"/>
        <w:rPr>
          <w:sz w:val="24"/>
          <w:szCs w:val="24"/>
        </w:rPr>
      </w:pPr>
    </w:p>
    <w:p w14:paraId="7E2651D1" w14:textId="77777777" w:rsidR="00AC5515" w:rsidRPr="00AC5515" w:rsidRDefault="00AC5515" w:rsidP="00AC5515">
      <w:pPr>
        <w:contextualSpacing/>
        <w:jc w:val="both"/>
        <w:rPr>
          <w:sz w:val="24"/>
          <w:szCs w:val="24"/>
        </w:rPr>
      </w:pPr>
    </w:p>
    <w:p w14:paraId="1F1DAE0C" w14:textId="77777777" w:rsidR="00AC5515" w:rsidRPr="00CC6C60" w:rsidRDefault="00AC5515" w:rsidP="00AC55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C6C60">
        <w:rPr>
          <w:sz w:val="28"/>
          <w:szCs w:val="28"/>
        </w:rPr>
        <w:t>Ministru prezidents</w:t>
      </w:r>
      <w:r w:rsidRPr="00CC6C60">
        <w:rPr>
          <w:sz w:val="28"/>
          <w:szCs w:val="28"/>
        </w:rPr>
        <w:tab/>
        <w:t>A. K. Kariņš</w:t>
      </w:r>
    </w:p>
    <w:p w14:paraId="50AAC438" w14:textId="77777777" w:rsidR="00AC5515" w:rsidRPr="00AC5515" w:rsidRDefault="00AC5515" w:rsidP="00AC5515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42368B95" w14:textId="77777777" w:rsidR="00AC5515" w:rsidRPr="00AC5515" w:rsidRDefault="00AC5515" w:rsidP="00AC5515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4195BAE8" w14:textId="77777777" w:rsidR="00AC5515" w:rsidRPr="00AC5515" w:rsidRDefault="00AC5515" w:rsidP="00AC5515">
      <w:pPr>
        <w:pStyle w:val="naisf"/>
        <w:tabs>
          <w:tab w:val="left" w:pos="6237"/>
          <w:tab w:val="right" w:pos="8820"/>
        </w:tabs>
        <w:spacing w:before="0" w:after="0"/>
        <w:ind w:firstLine="709"/>
      </w:pPr>
    </w:p>
    <w:p w14:paraId="28301FB6" w14:textId="77777777" w:rsidR="00AC5515" w:rsidRPr="00CC6C60" w:rsidRDefault="00AC5515" w:rsidP="00AC551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C6C60">
        <w:rPr>
          <w:sz w:val="28"/>
          <w:szCs w:val="28"/>
        </w:rPr>
        <w:t>Finanšu ministrs</w:t>
      </w:r>
      <w:r w:rsidRPr="00CC6C60">
        <w:rPr>
          <w:sz w:val="28"/>
          <w:szCs w:val="28"/>
        </w:rPr>
        <w:tab/>
        <w:t>J. Reirs</w:t>
      </w:r>
    </w:p>
    <w:sectPr w:rsidR="00AC5515" w:rsidRPr="00CC6C60" w:rsidSect="00AC551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4043" w14:textId="77777777" w:rsidR="00A17432" w:rsidRDefault="00A17432" w:rsidP="00543294">
      <w:r>
        <w:separator/>
      </w:r>
    </w:p>
  </w:endnote>
  <w:endnote w:type="continuationSeparator" w:id="0">
    <w:p w14:paraId="6C2786D9" w14:textId="77777777" w:rsidR="00A17432" w:rsidRDefault="00A17432" w:rsidP="0054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6B7D" w14:textId="77777777" w:rsidR="009041A9" w:rsidRDefault="00972FA6" w:rsidP="00C60F98">
    <w:pPr>
      <w:jc w:val="both"/>
    </w:pPr>
    <w:r w:rsidRPr="00972FA6">
      <w:rPr>
        <w:lang w:val="lv-LV"/>
      </w:rPr>
      <w:t>FM</w:t>
    </w:r>
    <w:r w:rsidR="0069248F">
      <w:rPr>
        <w:lang w:val="lv-LV"/>
      </w:rPr>
      <w:t>r</w:t>
    </w:r>
    <w:r w:rsidRPr="00972FA6">
      <w:rPr>
        <w:lang w:val="lv-LV"/>
      </w:rPr>
      <w:t>ik_</w:t>
    </w:r>
    <w:r w:rsidR="0069248F">
      <w:rPr>
        <w:lang w:val="lv-LV"/>
      </w:rPr>
      <w:t>070119_OLAF_proj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75E3B" w14:textId="09D5C2A2" w:rsidR="00AC5515" w:rsidRPr="00AC5515" w:rsidRDefault="00AC5515">
    <w:pPr>
      <w:pStyle w:val="Footer"/>
      <w:rPr>
        <w:sz w:val="16"/>
        <w:szCs w:val="16"/>
      </w:rPr>
    </w:pPr>
    <w:r>
      <w:rPr>
        <w:sz w:val="16"/>
        <w:szCs w:val="16"/>
      </w:rPr>
      <w:t>R0181_9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16C94" w14:textId="77777777" w:rsidR="00A17432" w:rsidRDefault="00A17432" w:rsidP="00543294">
      <w:r>
        <w:separator/>
      </w:r>
    </w:p>
  </w:footnote>
  <w:footnote w:type="continuationSeparator" w:id="0">
    <w:p w14:paraId="0FCF9B27" w14:textId="77777777" w:rsidR="00A17432" w:rsidRDefault="00A17432" w:rsidP="00543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2308B" w14:textId="77777777" w:rsidR="003503B7" w:rsidRDefault="00543294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BD3317" w14:textId="77777777" w:rsidR="003503B7" w:rsidRDefault="00DB0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701D" w14:textId="12520F10" w:rsidR="003503B7" w:rsidRPr="00C60F98" w:rsidRDefault="00543294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C60F98">
      <w:rPr>
        <w:rStyle w:val="PageNumber"/>
        <w:sz w:val="24"/>
        <w:szCs w:val="24"/>
      </w:rPr>
      <w:fldChar w:fldCharType="begin"/>
    </w:r>
    <w:r w:rsidRPr="00C60F98">
      <w:rPr>
        <w:rStyle w:val="PageNumber"/>
        <w:sz w:val="24"/>
        <w:szCs w:val="24"/>
      </w:rPr>
      <w:instrText xml:space="preserve">PAGE  </w:instrText>
    </w:r>
    <w:r w:rsidRPr="00C60F98">
      <w:rPr>
        <w:rStyle w:val="PageNumber"/>
        <w:sz w:val="24"/>
        <w:szCs w:val="24"/>
      </w:rPr>
      <w:fldChar w:fldCharType="separate"/>
    </w:r>
    <w:r w:rsidR="00AC5515">
      <w:rPr>
        <w:rStyle w:val="PageNumber"/>
        <w:noProof/>
        <w:sz w:val="24"/>
        <w:szCs w:val="24"/>
      </w:rPr>
      <w:t>2</w:t>
    </w:r>
    <w:r w:rsidRPr="00C60F98">
      <w:rPr>
        <w:rStyle w:val="PageNumber"/>
        <w:sz w:val="24"/>
        <w:szCs w:val="24"/>
      </w:rPr>
      <w:fldChar w:fldCharType="end"/>
    </w:r>
  </w:p>
  <w:p w14:paraId="1006CB99" w14:textId="77777777" w:rsidR="003503B7" w:rsidRPr="00C60F98" w:rsidRDefault="00DB0DC6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1DAD1" w14:textId="5F428993" w:rsidR="00AC5515" w:rsidRDefault="00AC5515">
    <w:pPr>
      <w:pStyle w:val="Header"/>
      <w:rPr>
        <w:sz w:val="24"/>
        <w:szCs w:val="24"/>
      </w:rPr>
    </w:pPr>
  </w:p>
  <w:p w14:paraId="56E9F11E" w14:textId="1A2BB1A6" w:rsidR="00AC5515" w:rsidRPr="00A142D0" w:rsidRDefault="00AC5515" w:rsidP="00501350">
    <w:pPr>
      <w:pStyle w:val="Header"/>
    </w:pPr>
    <w:r>
      <w:rPr>
        <w:noProof/>
      </w:rPr>
      <w:drawing>
        <wp:inline distT="0" distB="0" distL="0" distR="0" wp14:anchorId="732B15A3" wp14:editId="2C6E2FC7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83B"/>
    <w:multiLevelType w:val="hybridMultilevel"/>
    <w:tmpl w:val="F5D81746"/>
    <w:lvl w:ilvl="0" w:tplc="05CA82A8">
      <w:start w:val="2"/>
      <w:numFmt w:val="bullet"/>
      <w:lvlText w:val="—"/>
      <w:lvlJc w:val="left"/>
      <w:pPr>
        <w:ind w:left="60" w:firstLine="649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E8433A"/>
    <w:multiLevelType w:val="hybridMultilevel"/>
    <w:tmpl w:val="82206BC6"/>
    <w:lvl w:ilvl="0" w:tplc="19B4943A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5B4930"/>
    <w:multiLevelType w:val="hybridMultilevel"/>
    <w:tmpl w:val="00B69D96"/>
    <w:lvl w:ilvl="0" w:tplc="595CB21A">
      <w:start w:val="2"/>
      <w:numFmt w:val="bullet"/>
      <w:lvlText w:val="—"/>
      <w:lvlJc w:val="left"/>
      <w:pPr>
        <w:ind w:left="45" w:firstLine="66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146A52"/>
    <w:multiLevelType w:val="multilevel"/>
    <w:tmpl w:val="D35270D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6D7ACE"/>
    <w:multiLevelType w:val="hybridMultilevel"/>
    <w:tmpl w:val="05F85776"/>
    <w:lvl w:ilvl="0" w:tplc="E9F60BB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353094"/>
    <w:multiLevelType w:val="multilevel"/>
    <w:tmpl w:val="B12096B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546D31"/>
    <w:multiLevelType w:val="hybridMultilevel"/>
    <w:tmpl w:val="CB6229EA"/>
    <w:lvl w:ilvl="0" w:tplc="19B4943A">
      <w:start w:val="1"/>
      <w:numFmt w:val="bullet"/>
      <w:lvlText w:val="•"/>
      <w:lvlJc w:val="left"/>
      <w:pPr>
        <w:ind w:left="1508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9AB5126"/>
    <w:multiLevelType w:val="hybridMultilevel"/>
    <w:tmpl w:val="C7F2468E"/>
    <w:lvl w:ilvl="0" w:tplc="E9F60BBE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5E1EDC"/>
    <w:multiLevelType w:val="hybridMultilevel"/>
    <w:tmpl w:val="DE1A11CE"/>
    <w:lvl w:ilvl="0" w:tplc="CA3256A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002060"/>
      </w:rPr>
    </w:lvl>
    <w:lvl w:ilvl="1" w:tplc="CA3256AE">
      <w:start w:val="1"/>
      <w:numFmt w:val="bullet"/>
      <w:lvlText w:val="−"/>
      <w:lvlJc w:val="left"/>
      <w:pPr>
        <w:ind w:left="776" w:firstLine="664"/>
      </w:pPr>
      <w:rPr>
        <w:rFonts w:ascii="Times New Roman" w:hAnsi="Times New Roman" w:cs="Times New Roman" w:hint="default"/>
        <w:color w:val="002060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CB2C4E"/>
    <w:multiLevelType w:val="hybridMultilevel"/>
    <w:tmpl w:val="07C0B0A4"/>
    <w:lvl w:ilvl="0" w:tplc="19B4943A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330072"/>
    <w:multiLevelType w:val="multilevel"/>
    <w:tmpl w:val="A1FAA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54516267"/>
    <w:multiLevelType w:val="multilevel"/>
    <w:tmpl w:val="A1E2D8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1967564"/>
    <w:multiLevelType w:val="multilevel"/>
    <w:tmpl w:val="97FC1C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 w15:restartNumberingAfterBreak="0">
    <w:nsid w:val="65D72FDB"/>
    <w:multiLevelType w:val="multilevel"/>
    <w:tmpl w:val="26307A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FD04401"/>
    <w:multiLevelType w:val="multilevel"/>
    <w:tmpl w:val="47F852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2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80" w:hanging="108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ECE78CC"/>
    <w:multiLevelType w:val="hybridMultilevel"/>
    <w:tmpl w:val="137CFEFE"/>
    <w:lvl w:ilvl="0" w:tplc="CA3256A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00206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13"/>
  </w:num>
  <w:num w:numId="10">
    <w:abstractNumId w:val="14"/>
  </w:num>
  <w:num w:numId="11">
    <w:abstractNumId w:val="4"/>
  </w:num>
  <w:num w:numId="12">
    <w:abstractNumId w:val="8"/>
  </w:num>
  <w:num w:numId="13">
    <w:abstractNumId w:val="2"/>
  </w:num>
  <w:num w:numId="14">
    <w:abstractNumId w:val="15"/>
  </w:num>
  <w:num w:numId="15">
    <w:abstractNumId w:val="0"/>
  </w:num>
  <w:num w:numId="16">
    <w:abstractNumId w:val="3"/>
  </w:num>
  <w:num w:numId="17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94"/>
    <w:rsid w:val="00001284"/>
    <w:rsid w:val="0001714E"/>
    <w:rsid w:val="0006571B"/>
    <w:rsid w:val="00070253"/>
    <w:rsid w:val="00071687"/>
    <w:rsid w:val="00095A1E"/>
    <w:rsid w:val="000966E7"/>
    <w:rsid w:val="00096D99"/>
    <w:rsid w:val="000C683A"/>
    <w:rsid w:val="000E2DFE"/>
    <w:rsid w:val="000F1D67"/>
    <w:rsid w:val="000F5140"/>
    <w:rsid w:val="00104BE6"/>
    <w:rsid w:val="00133623"/>
    <w:rsid w:val="00142550"/>
    <w:rsid w:val="00142CD9"/>
    <w:rsid w:val="0017092C"/>
    <w:rsid w:val="00181951"/>
    <w:rsid w:val="001A5BB0"/>
    <w:rsid w:val="001A7889"/>
    <w:rsid w:val="001C2C3E"/>
    <w:rsid w:val="001D77FD"/>
    <w:rsid w:val="002100D4"/>
    <w:rsid w:val="002868BC"/>
    <w:rsid w:val="002A35D0"/>
    <w:rsid w:val="002D7856"/>
    <w:rsid w:val="002F3EAC"/>
    <w:rsid w:val="00302135"/>
    <w:rsid w:val="00307D24"/>
    <w:rsid w:val="00342A15"/>
    <w:rsid w:val="00352B2E"/>
    <w:rsid w:val="00361986"/>
    <w:rsid w:val="00390582"/>
    <w:rsid w:val="00393D75"/>
    <w:rsid w:val="003B00DA"/>
    <w:rsid w:val="003B4CEF"/>
    <w:rsid w:val="003B60D4"/>
    <w:rsid w:val="003C5780"/>
    <w:rsid w:val="003F29A0"/>
    <w:rsid w:val="003F5A26"/>
    <w:rsid w:val="003F68ED"/>
    <w:rsid w:val="00403981"/>
    <w:rsid w:val="004078FC"/>
    <w:rsid w:val="00413C61"/>
    <w:rsid w:val="004262DE"/>
    <w:rsid w:val="00446E40"/>
    <w:rsid w:val="0045263C"/>
    <w:rsid w:val="00452A4C"/>
    <w:rsid w:val="00482B45"/>
    <w:rsid w:val="004843B6"/>
    <w:rsid w:val="004D78C5"/>
    <w:rsid w:val="004F306B"/>
    <w:rsid w:val="004F7983"/>
    <w:rsid w:val="004F7AC1"/>
    <w:rsid w:val="005006EB"/>
    <w:rsid w:val="00516CD6"/>
    <w:rsid w:val="00543294"/>
    <w:rsid w:val="00547360"/>
    <w:rsid w:val="00547636"/>
    <w:rsid w:val="00557B02"/>
    <w:rsid w:val="005A2B2B"/>
    <w:rsid w:val="005A3CA3"/>
    <w:rsid w:val="005B4741"/>
    <w:rsid w:val="005D16D1"/>
    <w:rsid w:val="005D5433"/>
    <w:rsid w:val="005F0640"/>
    <w:rsid w:val="00611D8A"/>
    <w:rsid w:val="00632F18"/>
    <w:rsid w:val="00662EE6"/>
    <w:rsid w:val="00671452"/>
    <w:rsid w:val="00674530"/>
    <w:rsid w:val="0069248F"/>
    <w:rsid w:val="006D03DA"/>
    <w:rsid w:val="006E7A3F"/>
    <w:rsid w:val="00717251"/>
    <w:rsid w:val="007562D7"/>
    <w:rsid w:val="00773EE5"/>
    <w:rsid w:val="00790644"/>
    <w:rsid w:val="00790BDC"/>
    <w:rsid w:val="007C3090"/>
    <w:rsid w:val="007E3E04"/>
    <w:rsid w:val="008319C2"/>
    <w:rsid w:val="00845990"/>
    <w:rsid w:val="00854969"/>
    <w:rsid w:val="008568B5"/>
    <w:rsid w:val="00870156"/>
    <w:rsid w:val="0087091F"/>
    <w:rsid w:val="00872491"/>
    <w:rsid w:val="00887627"/>
    <w:rsid w:val="00897132"/>
    <w:rsid w:val="008A1F05"/>
    <w:rsid w:val="008E2929"/>
    <w:rsid w:val="00900AD6"/>
    <w:rsid w:val="00905521"/>
    <w:rsid w:val="00912E4B"/>
    <w:rsid w:val="00916DAC"/>
    <w:rsid w:val="0091722D"/>
    <w:rsid w:val="00917E7C"/>
    <w:rsid w:val="00921F09"/>
    <w:rsid w:val="009272EF"/>
    <w:rsid w:val="0093187B"/>
    <w:rsid w:val="009369DE"/>
    <w:rsid w:val="00966015"/>
    <w:rsid w:val="00972FA6"/>
    <w:rsid w:val="009A08E8"/>
    <w:rsid w:val="009D218D"/>
    <w:rsid w:val="009E01FE"/>
    <w:rsid w:val="00A033F8"/>
    <w:rsid w:val="00A07B2B"/>
    <w:rsid w:val="00A101EE"/>
    <w:rsid w:val="00A17432"/>
    <w:rsid w:val="00A501BB"/>
    <w:rsid w:val="00A518AB"/>
    <w:rsid w:val="00A57F4B"/>
    <w:rsid w:val="00A96F3D"/>
    <w:rsid w:val="00AA17E3"/>
    <w:rsid w:val="00AC5515"/>
    <w:rsid w:val="00AF584D"/>
    <w:rsid w:val="00B10737"/>
    <w:rsid w:val="00B11BCC"/>
    <w:rsid w:val="00B17103"/>
    <w:rsid w:val="00B2237B"/>
    <w:rsid w:val="00B328C0"/>
    <w:rsid w:val="00B45B34"/>
    <w:rsid w:val="00B85284"/>
    <w:rsid w:val="00BC29CF"/>
    <w:rsid w:val="00C0537F"/>
    <w:rsid w:val="00C06963"/>
    <w:rsid w:val="00C07F10"/>
    <w:rsid w:val="00C41D67"/>
    <w:rsid w:val="00C516D3"/>
    <w:rsid w:val="00C53676"/>
    <w:rsid w:val="00C5403B"/>
    <w:rsid w:val="00C60F98"/>
    <w:rsid w:val="00C626EA"/>
    <w:rsid w:val="00C76580"/>
    <w:rsid w:val="00C809AF"/>
    <w:rsid w:val="00C8107E"/>
    <w:rsid w:val="00C90BA6"/>
    <w:rsid w:val="00C9165A"/>
    <w:rsid w:val="00C9704D"/>
    <w:rsid w:val="00CA4CB7"/>
    <w:rsid w:val="00CB3593"/>
    <w:rsid w:val="00D0484D"/>
    <w:rsid w:val="00D840DD"/>
    <w:rsid w:val="00D87F5A"/>
    <w:rsid w:val="00DC4F22"/>
    <w:rsid w:val="00DC64E0"/>
    <w:rsid w:val="00E329D9"/>
    <w:rsid w:val="00E34E9D"/>
    <w:rsid w:val="00EC51AC"/>
    <w:rsid w:val="00F25842"/>
    <w:rsid w:val="00F323A0"/>
    <w:rsid w:val="00F444D3"/>
    <w:rsid w:val="00F47EFB"/>
    <w:rsid w:val="00F6031F"/>
    <w:rsid w:val="00FB1DD3"/>
    <w:rsid w:val="00FD0A1D"/>
    <w:rsid w:val="00FD6B01"/>
    <w:rsid w:val="00FF22C1"/>
    <w:rsid w:val="00FF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05DFBF"/>
  <w15:docId w15:val="{DD8C9AE5-3030-4ED1-8F18-3B5E1A28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294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543294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3294"/>
    <w:rPr>
      <w:rFonts w:eastAsia="Times New Roman" w:cs="Times New Roman"/>
      <w:szCs w:val="20"/>
      <w:lang w:val="en-AU" w:eastAsia="ko-KR"/>
    </w:rPr>
  </w:style>
  <w:style w:type="paragraph" w:styleId="Header">
    <w:name w:val="header"/>
    <w:basedOn w:val="Normal"/>
    <w:link w:val="HeaderChar"/>
    <w:rsid w:val="005432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43294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543294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543294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543294"/>
  </w:style>
  <w:style w:type="character" w:styleId="Hyperlink">
    <w:name w:val="Hyperlink"/>
    <w:rsid w:val="00543294"/>
    <w:rPr>
      <w:color w:val="0000FF"/>
      <w:u w:val="single"/>
    </w:rPr>
  </w:style>
  <w:style w:type="paragraph" w:styleId="Footer">
    <w:name w:val="footer"/>
    <w:basedOn w:val="Normal"/>
    <w:link w:val="FooterChar"/>
    <w:rsid w:val="005432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3294"/>
    <w:rPr>
      <w:rFonts w:eastAsia="Times New Roman" w:cs="Times New Roman"/>
      <w:sz w:val="20"/>
      <w:szCs w:val="20"/>
      <w:lang w:val="en-US"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096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6E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6E7"/>
    <w:rPr>
      <w:rFonts w:eastAsia="Times New Roman" w:cs="Times New Roman"/>
      <w:sz w:val="20"/>
      <w:szCs w:val="20"/>
      <w:lang w:val="en-US"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6E7"/>
    <w:rPr>
      <w:rFonts w:eastAsia="Times New Roman" w:cs="Times New Roman"/>
      <w:b/>
      <w:bCs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E7"/>
    <w:rPr>
      <w:rFonts w:ascii="Tahoma" w:eastAsia="Times New Roman" w:hAnsi="Tahoma" w:cs="Tahoma"/>
      <w:sz w:val="16"/>
      <w:szCs w:val="16"/>
      <w:lang w:val="en-US" w:eastAsia="ko-KR"/>
    </w:rPr>
  </w:style>
  <w:style w:type="paragraph" w:styleId="ListParagraph">
    <w:name w:val="List Paragraph"/>
    <w:basedOn w:val="Normal"/>
    <w:uiPriority w:val="34"/>
    <w:qFormat/>
    <w:rsid w:val="00D0484D"/>
    <w:pPr>
      <w:ind w:left="720"/>
      <w:contextualSpacing/>
    </w:pPr>
  </w:style>
  <w:style w:type="character" w:customStyle="1" w:styleId="badge">
    <w:name w:val="badge"/>
    <w:basedOn w:val="DefaultParagraphFont"/>
    <w:rsid w:val="00446E40"/>
  </w:style>
  <w:style w:type="character" w:customStyle="1" w:styleId="ng-star-inserted">
    <w:name w:val="ng-star-inserted"/>
    <w:basedOn w:val="DefaultParagraphFont"/>
    <w:rsid w:val="00446E40"/>
  </w:style>
  <w:style w:type="character" w:customStyle="1" w:styleId="document-text">
    <w:name w:val="document-text"/>
    <w:basedOn w:val="DefaultParagraphFont"/>
    <w:rsid w:val="00446E40"/>
  </w:style>
  <w:style w:type="paragraph" w:styleId="Revision">
    <w:name w:val="Revision"/>
    <w:hidden/>
    <w:uiPriority w:val="99"/>
    <w:semiHidden/>
    <w:rsid w:val="005D16D1"/>
    <w:pPr>
      <w:spacing w:after="0" w:line="240" w:lineRule="auto"/>
    </w:pPr>
    <w:rPr>
      <w:rFonts w:eastAsia="Times New Roman" w:cs="Times New Roman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930F-2BFF-43D7-B664-FB71D391F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atļauju Finanšu ministrijai (Valsts ieņēmumu dienestam) uzņemties valsts budžeta ilgtermiņa saistības un īstenot projektus un pasākumus Eiropas Komisijas tieši administrētajās programmās</vt:lpstr>
    </vt:vector>
  </TitlesOfParts>
  <Company>Valsts ieņēmumu dienests / Finanšu ministrija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atļauju Finanšu ministrijai (Valsts ieņēmumu dienestam) uzņemties valsts budžeta ilgtermiņa saistības un īstenot projektus un pasākumus Eiropas Komisijas tieši administrētajās programmās</dc:title>
  <dc:subject>Ministru kabineta rīkojuma projekts</dc:subject>
  <dc:creator>Irēna Zvirgzde</dc:creator>
  <dc:description>67122685, irena.zvirgzde@vid.gov.lv</dc:description>
  <cp:lastModifiedBy>Leontine Babkina</cp:lastModifiedBy>
  <cp:revision>12</cp:revision>
  <cp:lastPrinted>2019-02-13T12:19:00Z</cp:lastPrinted>
  <dcterms:created xsi:type="dcterms:W3CDTF">2019-01-25T12:38:00Z</dcterms:created>
  <dcterms:modified xsi:type="dcterms:W3CDTF">2019-02-20T13:28:00Z</dcterms:modified>
</cp:coreProperties>
</file>