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CD" w:rsidRPr="00084B3B" w:rsidRDefault="004409CD" w:rsidP="004409CD">
      <w:pPr>
        <w:suppressAutoHyphens w:val="0"/>
        <w:spacing w:after="0" w:line="240" w:lineRule="auto"/>
        <w:jc w:val="right"/>
        <w:rPr>
          <w:rFonts w:ascii="Times New Roman" w:eastAsia="Times New Roman" w:hAnsi="Times New Roman" w:cs="Times New Roman"/>
          <w:i/>
          <w:sz w:val="24"/>
          <w:szCs w:val="24"/>
        </w:rPr>
      </w:pPr>
      <w:r w:rsidRPr="00084B3B">
        <w:rPr>
          <w:rFonts w:ascii="Times New Roman" w:hAnsi="Times New Roman"/>
          <w:i/>
          <w:sz w:val="24"/>
        </w:rPr>
        <w:t>Projekts</w:t>
      </w:r>
    </w:p>
    <w:p w:rsidR="004409CD" w:rsidRPr="00084B3B" w:rsidRDefault="004409CD" w:rsidP="004409CD">
      <w:pPr>
        <w:suppressAutoHyphens w:val="0"/>
        <w:spacing w:after="0" w:line="240" w:lineRule="auto"/>
        <w:jc w:val="both"/>
        <w:rPr>
          <w:rFonts w:ascii="Times New Roman" w:eastAsia="Times New Roman" w:hAnsi="Times New Roman" w:cs="Times New Roman"/>
          <w:b/>
          <w:sz w:val="24"/>
          <w:szCs w:val="24"/>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Latvijas Republikas valdīb</w:t>
      </w:r>
      <w:r>
        <w:rPr>
          <w:rFonts w:ascii="Times New Roman" w:hAnsi="Times New Roman"/>
          <w:b/>
          <w:sz w:val="24"/>
        </w:rPr>
        <w:t>as</w:t>
      </w:r>
      <w:r w:rsidRPr="00084B3B">
        <w:rPr>
          <w:rFonts w:ascii="Times New Roman" w:hAnsi="Times New Roman"/>
          <w:b/>
          <w:sz w:val="24"/>
        </w:rPr>
        <w:t xml:space="preserve"> un Lietuvas Republikas valdīb</w:t>
      </w:r>
      <w:r>
        <w:rPr>
          <w:rFonts w:ascii="Times New Roman" w:hAnsi="Times New Roman"/>
          <w:b/>
          <w:sz w:val="24"/>
        </w:rPr>
        <w:t>as</w:t>
      </w:r>
      <w:r w:rsidRPr="00084B3B">
        <w:rPr>
          <w:rFonts w:ascii="Times New Roman" w:hAnsi="Times New Roman"/>
          <w:b/>
          <w:sz w:val="24"/>
        </w:rPr>
        <w:t xml:space="preserve"> LĪGUMS</w:t>
      </w: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sz w:val="24"/>
          <w:szCs w:val="24"/>
          <w:lang w:bidi="he-IL"/>
        </w:rPr>
      </w:pPr>
      <w:r w:rsidRPr="00084B3B">
        <w:rPr>
          <w:rFonts w:ascii="Times New Roman" w:hAnsi="Times New Roman"/>
          <w:b/>
          <w:sz w:val="24"/>
        </w:rPr>
        <w:t>par Latvijas-Lietuvas valsts robežas uzturēšanu un pilnvaroto robežas pārstāvju darbību</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sz w:val="24"/>
          <w:szCs w:val="24"/>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Latvijas Republikas valdība un Lietuvas Republikas valdība (turpmāk </w:t>
      </w:r>
      <w:r w:rsidRPr="00084B3B">
        <w:rPr>
          <w:rFonts w:ascii="Times New Roman" w:hAnsi="Times New Roman" w:cs="Times New Roman"/>
          <w:sz w:val="24"/>
          <w:cs/>
        </w:rPr>
        <w:t xml:space="preserve">– </w:t>
      </w:r>
      <w:r w:rsidRPr="00084B3B">
        <w:rPr>
          <w:rFonts w:ascii="Times New Roman" w:hAnsi="Times New Roman"/>
          <w:sz w:val="24"/>
        </w:rPr>
        <w:t>Puses),</w:t>
      </w:r>
    </w:p>
    <w:p w:rsidR="004409CD" w:rsidRPr="00084B3B" w:rsidRDefault="004409CD" w:rsidP="004409CD">
      <w:pPr>
        <w:suppressAutoHyphens w:val="0"/>
        <w:spacing w:after="0" w:line="240" w:lineRule="auto"/>
        <w:ind w:firstLine="737"/>
        <w:jc w:val="both"/>
        <w:rPr>
          <w:rFonts w:ascii="Times New Roman" w:hAnsi="Times New Roman"/>
          <w:sz w:val="24"/>
        </w:rPr>
      </w:pPr>
      <w:r w:rsidRPr="00084B3B">
        <w:rPr>
          <w:rFonts w:ascii="Times New Roman" w:hAnsi="Times New Roman"/>
          <w:i/>
          <w:sz w:val="24"/>
        </w:rPr>
        <w:t>cenšoties</w:t>
      </w:r>
      <w:r w:rsidRPr="00084B3B">
        <w:rPr>
          <w:rFonts w:ascii="Times New Roman" w:hAnsi="Times New Roman"/>
          <w:sz w:val="24"/>
        </w:rPr>
        <w:t xml:space="preserve"> attīstīt un stiprināt draudzīgas attiecības, kas izdevīgas abām valstīm un tautām,</w:t>
      </w:r>
    </w:p>
    <w:p w:rsidR="004409CD" w:rsidRPr="00084B3B" w:rsidRDefault="004409CD" w:rsidP="004409CD">
      <w:pPr>
        <w:suppressAutoHyphens w:val="0"/>
        <w:spacing w:after="0" w:line="240" w:lineRule="auto"/>
        <w:ind w:firstLine="737"/>
        <w:jc w:val="both"/>
        <w:rPr>
          <w:rFonts w:ascii="Times New Roman" w:hAnsi="Times New Roman"/>
          <w:sz w:val="24"/>
        </w:rPr>
      </w:pPr>
      <w:r w:rsidRPr="00084B3B">
        <w:rPr>
          <w:rFonts w:ascii="Times New Roman" w:hAnsi="Times New Roman"/>
          <w:i/>
          <w:sz w:val="24"/>
        </w:rPr>
        <w:t>vēloties</w:t>
      </w:r>
      <w:r w:rsidRPr="00084B3B">
        <w:rPr>
          <w:rFonts w:ascii="Times New Roman" w:hAnsi="Times New Roman"/>
          <w:sz w:val="24"/>
        </w:rPr>
        <w:t xml:space="preserve"> saglabāt to Latvijas-Lietuvas valsts robežas uzturēšanas prin</w:t>
      </w:r>
      <w:r w:rsidR="00DF37FA">
        <w:rPr>
          <w:rFonts w:ascii="Times New Roman" w:hAnsi="Times New Roman"/>
          <w:sz w:val="24"/>
        </w:rPr>
        <w:t xml:space="preserve">cipu kontinuitāti, kas noteikti </w:t>
      </w:r>
      <w:r w:rsidRPr="004A547E">
        <w:rPr>
          <w:rFonts w:ascii="Times New Roman" w:hAnsi="Times New Roman"/>
          <w:sz w:val="24"/>
        </w:rPr>
        <w:t>1931. gada 25. janvāra</w:t>
      </w:r>
      <w:r w:rsidR="0065623B" w:rsidRPr="0065623B">
        <w:rPr>
          <w:rFonts w:ascii="Times New Roman" w:hAnsi="Times New Roman"/>
          <w:sz w:val="26"/>
          <w:szCs w:val="26"/>
        </w:rPr>
        <w:t xml:space="preserve"> </w:t>
      </w:r>
      <w:r w:rsidR="0065623B" w:rsidRPr="0065623B">
        <w:rPr>
          <w:rFonts w:ascii="Times New Roman" w:hAnsi="Times New Roman"/>
          <w:sz w:val="24"/>
          <w:szCs w:val="24"/>
        </w:rPr>
        <w:t>Nolīgum</w:t>
      </w:r>
      <w:r w:rsidR="0065623B">
        <w:rPr>
          <w:rFonts w:ascii="Times New Roman" w:hAnsi="Times New Roman"/>
          <w:sz w:val="24"/>
          <w:szCs w:val="24"/>
        </w:rPr>
        <w:t>ā</w:t>
      </w:r>
      <w:r w:rsidR="0065623B" w:rsidRPr="0065623B">
        <w:rPr>
          <w:rFonts w:ascii="Times New Roman" w:hAnsi="Times New Roman"/>
          <w:sz w:val="24"/>
          <w:szCs w:val="24"/>
        </w:rPr>
        <w:t xml:space="preserve"> par robežzīmju un pierobežas joslas uzturēšanu kārtībā starp Latviju un Lietuvu</w:t>
      </w:r>
      <w:r w:rsidRPr="0065623B">
        <w:rPr>
          <w:rFonts w:ascii="Times New Roman" w:hAnsi="Times New Roman"/>
          <w:sz w:val="24"/>
          <w:szCs w:val="24"/>
        </w:rPr>
        <w:t>, kā arī reglamentēt Latvijas-Lietuvas valsts robežas uzturēšanu un pilnvaroto robežas pārstāvju</w:t>
      </w:r>
      <w:r w:rsidRPr="00084B3B">
        <w:rPr>
          <w:rFonts w:ascii="Times New Roman" w:hAnsi="Times New Roman"/>
          <w:sz w:val="24"/>
        </w:rPr>
        <w:t xml:space="preserve"> darbību, ņemot vērā mūsdienu reālijas,</w:t>
      </w:r>
    </w:p>
    <w:p w:rsidR="004409CD" w:rsidRPr="006D43B3" w:rsidRDefault="004409CD" w:rsidP="004409CD">
      <w:pPr>
        <w:suppressAutoHyphens w:val="0"/>
        <w:spacing w:after="0" w:line="240" w:lineRule="auto"/>
        <w:ind w:firstLine="737"/>
        <w:jc w:val="both"/>
        <w:rPr>
          <w:rFonts w:ascii="Times New Roman" w:hAnsi="Times New Roman"/>
          <w:sz w:val="24"/>
        </w:rPr>
      </w:pPr>
      <w:r w:rsidRPr="00084B3B">
        <w:rPr>
          <w:rFonts w:ascii="Times New Roman" w:hAnsi="Times New Roman"/>
          <w:i/>
          <w:sz w:val="24"/>
        </w:rPr>
        <w:t>ņemot vērā</w:t>
      </w:r>
      <w:r w:rsidRPr="00084B3B">
        <w:rPr>
          <w:rFonts w:ascii="Times New Roman" w:hAnsi="Times New Roman"/>
          <w:sz w:val="24"/>
        </w:rPr>
        <w:t xml:space="preserve"> </w:t>
      </w:r>
      <w:r w:rsidRPr="00B56A49">
        <w:rPr>
          <w:rFonts w:ascii="Times New Roman" w:hAnsi="Times New Roman"/>
          <w:sz w:val="24"/>
        </w:rPr>
        <w:t>1993. gada 29. jūnija Līguma par valsts robežas atjaunošanu starp Latvijas Republiku un Lietuvas Republiku</w:t>
      </w:r>
      <w:r w:rsidRPr="00084B3B">
        <w:rPr>
          <w:rFonts w:ascii="Times New Roman" w:hAnsi="Times New Roman"/>
          <w:sz w:val="24"/>
        </w:rPr>
        <w:t xml:space="preserve"> (turpmāk </w:t>
      </w:r>
      <w:r w:rsidRPr="00084B3B">
        <w:rPr>
          <w:rFonts w:ascii="Times New Roman" w:hAnsi="Times New Roman" w:cs="Calibri"/>
          <w:sz w:val="24"/>
          <w:cs/>
        </w:rPr>
        <w:t xml:space="preserve">– </w:t>
      </w:r>
      <w:r w:rsidRPr="00084B3B">
        <w:rPr>
          <w:rFonts w:ascii="Times New Roman" w:hAnsi="Times New Roman"/>
          <w:sz w:val="24"/>
        </w:rPr>
        <w:t>Līgums par valsts robežas atjaunošanu) noteikumus,</w:t>
      </w:r>
    </w:p>
    <w:p w:rsidR="004409CD" w:rsidRPr="00084B3B" w:rsidRDefault="004409CD" w:rsidP="004409CD">
      <w:pPr>
        <w:suppressAutoHyphens w:val="0"/>
        <w:spacing w:after="0" w:line="240" w:lineRule="auto"/>
        <w:ind w:firstLine="737"/>
        <w:jc w:val="both"/>
        <w:rPr>
          <w:rFonts w:ascii="Times New Roman" w:hAnsi="Times New Roman"/>
          <w:sz w:val="24"/>
        </w:rPr>
      </w:pPr>
      <w:r w:rsidRPr="00084B3B">
        <w:rPr>
          <w:rFonts w:ascii="Times New Roman" w:hAnsi="Times New Roman"/>
          <w:i/>
          <w:sz w:val="24"/>
        </w:rPr>
        <w:t>kā arī ņemot vērā</w:t>
      </w:r>
      <w:r w:rsidRPr="00084B3B">
        <w:rPr>
          <w:rFonts w:ascii="Times New Roman" w:hAnsi="Times New Roman"/>
          <w:sz w:val="24"/>
        </w:rPr>
        <w:t xml:space="preserve"> Latvijas Republikas un Lietuvas Republikas dalību Eiropas Savienībā un Šengenas zonā,</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suppressAutoHyphens w:val="0"/>
        <w:spacing w:after="0" w:line="240" w:lineRule="auto"/>
        <w:ind w:firstLine="737"/>
        <w:jc w:val="both"/>
        <w:rPr>
          <w:rFonts w:ascii="Times New Roman" w:hAnsi="Times New Roman"/>
          <w:sz w:val="24"/>
        </w:rPr>
      </w:pPr>
      <w:r w:rsidRPr="00084B3B">
        <w:rPr>
          <w:rFonts w:ascii="Times New Roman" w:hAnsi="Times New Roman"/>
          <w:i/>
          <w:sz w:val="24"/>
        </w:rPr>
        <w:t>vienojās</w:t>
      </w:r>
      <w:r w:rsidRPr="00084B3B">
        <w:rPr>
          <w:rFonts w:ascii="Times New Roman" w:hAnsi="Times New Roman"/>
          <w:sz w:val="24"/>
        </w:rPr>
        <w:t xml:space="preserve"> par turpmāko.</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I SADAĻA</w:t>
      </w: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Vispārīgi</w:t>
      </w:r>
      <w:r w:rsidR="00DA2E24">
        <w:rPr>
          <w:rFonts w:ascii="Times New Roman" w:hAnsi="Times New Roman"/>
          <w:b/>
          <w:sz w:val="24"/>
        </w:rPr>
        <w:t>e</w:t>
      </w:r>
      <w:r w:rsidRPr="00084B3B">
        <w:rPr>
          <w:rFonts w:ascii="Times New Roman" w:hAnsi="Times New Roman"/>
          <w:b/>
          <w:sz w:val="24"/>
        </w:rPr>
        <w:t xml:space="preserve"> noteikumi</w:t>
      </w:r>
    </w:p>
    <w:p w:rsidR="004409CD" w:rsidRPr="00084B3B" w:rsidRDefault="004409CD" w:rsidP="004409CD">
      <w:pPr>
        <w:suppressAutoHyphens w:val="0"/>
        <w:spacing w:after="0" w:line="240" w:lineRule="auto"/>
        <w:ind w:firstLine="737"/>
        <w:jc w:val="center"/>
        <w:rPr>
          <w:rFonts w:ascii="Times New Roman" w:eastAsia="Times New Roman" w:hAnsi="Times New Roman" w:cs="Times New Roman"/>
          <w:sz w:val="24"/>
          <w:szCs w:val="24"/>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1. pants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b/>
          <w:sz w:val="24"/>
          <w:szCs w:val="24"/>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Latvijas Republikas valdīb</w:t>
      </w:r>
      <w:r>
        <w:rPr>
          <w:rFonts w:ascii="Times New Roman" w:hAnsi="Times New Roman"/>
          <w:sz w:val="24"/>
        </w:rPr>
        <w:t>as</w:t>
      </w:r>
      <w:r w:rsidRPr="00084B3B">
        <w:rPr>
          <w:rFonts w:ascii="Times New Roman" w:hAnsi="Times New Roman"/>
          <w:sz w:val="24"/>
        </w:rPr>
        <w:t xml:space="preserve"> un Lietuvas Republikas valdīb</w:t>
      </w:r>
      <w:r>
        <w:rPr>
          <w:rFonts w:ascii="Times New Roman" w:hAnsi="Times New Roman"/>
          <w:sz w:val="24"/>
        </w:rPr>
        <w:t>as</w:t>
      </w:r>
      <w:r w:rsidRPr="00084B3B">
        <w:rPr>
          <w:rFonts w:ascii="Times New Roman" w:hAnsi="Times New Roman"/>
          <w:sz w:val="24"/>
        </w:rPr>
        <w:t xml:space="preserve"> Līgumā par Latvijas-Lietuvas valsts robežas uzturēšanu un pilnvaroto robežas pārstāvju darbību (turpmāk </w:t>
      </w:r>
      <w:r w:rsidRPr="00084B3B">
        <w:rPr>
          <w:rFonts w:ascii="Times New Roman" w:hAnsi="Times New Roman" w:cs="Times New Roman"/>
          <w:sz w:val="24"/>
          <w:cs/>
        </w:rPr>
        <w:t xml:space="preserve">– </w:t>
      </w:r>
      <w:r w:rsidRPr="00084B3B">
        <w:rPr>
          <w:rFonts w:ascii="Times New Roman" w:hAnsi="Times New Roman"/>
          <w:sz w:val="24"/>
        </w:rPr>
        <w:t>Līgums) lietotajiem terminiem ir šāda nozīme:</w:t>
      </w:r>
    </w:p>
    <w:p w:rsidR="004409CD" w:rsidRPr="00084B3B" w:rsidRDefault="004409CD" w:rsidP="004409CD">
      <w:pPr>
        <w:suppressAutoHyphens w:val="0"/>
        <w:spacing w:after="0" w:line="240" w:lineRule="auto"/>
        <w:ind w:firstLine="737"/>
        <w:jc w:val="both"/>
        <w:rPr>
          <w:rFonts w:ascii="Times New Roman" w:hAnsi="Times New Roman"/>
          <w:sz w:val="24"/>
        </w:rPr>
      </w:pPr>
      <w:r w:rsidRPr="00084B3B">
        <w:rPr>
          <w:rFonts w:ascii="Times New Roman" w:hAnsi="Times New Roman"/>
          <w:sz w:val="24"/>
        </w:rPr>
        <w:t>1) </w:t>
      </w:r>
      <w:r w:rsidRPr="00084B3B">
        <w:rPr>
          <w:rFonts w:ascii="Times New Roman" w:hAnsi="Times New Roman"/>
          <w:b/>
          <w:sz w:val="24"/>
        </w:rPr>
        <w:t>Latvijas-Lietuvas valsts robeža</w:t>
      </w:r>
      <w:r w:rsidRPr="00084B3B">
        <w:rPr>
          <w:rFonts w:ascii="Times New Roman" w:hAnsi="Times New Roman"/>
          <w:sz w:val="24"/>
        </w:rPr>
        <w:t xml:space="preserve"> (turpmāk </w:t>
      </w:r>
      <w:r w:rsidRPr="00084B3B">
        <w:rPr>
          <w:rFonts w:ascii="Times New Roman" w:hAnsi="Times New Roman" w:cs="Calibri"/>
          <w:sz w:val="24"/>
          <w:cs/>
        </w:rPr>
        <w:t xml:space="preserve">– </w:t>
      </w:r>
      <w:r w:rsidRPr="00084B3B">
        <w:rPr>
          <w:rFonts w:ascii="Times New Roman" w:hAnsi="Times New Roman"/>
          <w:sz w:val="24"/>
        </w:rPr>
        <w:t xml:space="preserve">valsts robeža) </w:t>
      </w:r>
      <w:r w:rsidRPr="00084B3B">
        <w:rPr>
          <w:rFonts w:ascii="Times New Roman" w:hAnsi="Times New Roman" w:cs="Calibri"/>
          <w:sz w:val="24"/>
          <w:cs/>
        </w:rPr>
        <w:t xml:space="preserve">– </w:t>
      </w:r>
      <w:r w:rsidRPr="00084B3B">
        <w:rPr>
          <w:rFonts w:ascii="Times New Roman" w:hAnsi="Times New Roman"/>
          <w:sz w:val="24"/>
        </w:rPr>
        <w:t>līnija un ar šo līniju sakrītoša vertikāla virsma, kas sadala valstu, Latvijas Republikas un Lietuvas Republikas, teritorijas (sauszemi, ūdeņus, zemes dzīles un gaisa telpu) saskaņā ar Līgumu par valsts robežas atjaunošanu;</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bCs/>
          <w:sz w:val="24"/>
          <w:szCs w:val="24"/>
        </w:rPr>
      </w:pPr>
      <w:r w:rsidRPr="00084B3B">
        <w:rPr>
          <w:rFonts w:ascii="Times New Roman" w:hAnsi="Times New Roman"/>
          <w:sz w:val="24"/>
        </w:rPr>
        <w:t>2) </w:t>
      </w:r>
      <w:proofErr w:type="spellStart"/>
      <w:r w:rsidRPr="00084B3B">
        <w:rPr>
          <w:rFonts w:ascii="Times New Roman" w:hAnsi="Times New Roman"/>
          <w:b/>
          <w:sz w:val="24"/>
        </w:rPr>
        <w:t>redemarkācijas</w:t>
      </w:r>
      <w:proofErr w:type="spellEnd"/>
      <w:r w:rsidRPr="00084B3B">
        <w:rPr>
          <w:rFonts w:ascii="Times New Roman" w:hAnsi="Times New Roman"/>
          <w:b/>
          <w:sz w:val="24"/>
        </w:rPr>
        <w:t xml:space="preserve"> dokumenti</w:t>
      </w:r>
      <w:r w:rsidRPr="00084B3B">
        <w:rPr>
          <w:rFonts w:ascii="Times New Roman" w:hAnsi="Times New Roman"/>
          <w:sz w:val="24"/>
        </w:rPr>
        <w:t xml:space="preserve"> </w:t>
      </w:r>
      <w:r w:rsidRPr="00084B3B">
        <w:rPr>
          <w:rFonts w:ascii="Times New Roman" w:hAnsi="Times New Roman" w:cs="Calibri"/>
          <w:sz w:val="24"/>
          <w:cs/>
        </w:rPr>
        <w:t xml:space="preserve">– </w:t>
      </w:r>
      <w:r w:rsidRPr="00084B3B">
        <w:rPr>
          <w:rFonts w:ascii="Times New Roman" w:hAnsi="Times New Roman"/>
          <w:sz w:val="24"/>
        </w:rPr>
        <w:t xml:space="preserve">Latvijas-Lietuvas valsts robežas karte, valsts robežas apraksts ar pielikumu, robežzīmju koordinātu katalogs, robežzīmju </w:t>
      </w:r>
      <w:proofErr w:type="spellStart"/>
      <w:r w:rsidRPr="00084B3B">
        <w:rPr>
          <w:rFonts w:ascii="Times New Roman" w:hAnsi="Times New Roman"/>
          <w:sz w:val="24"/>
        </w:rPr>
        <w:t>abrisi</w:t>
      </w:r>
      <w:proofErr w:type="spellEnd"/>
      <w:r w:rsidRPr="00084B3B">
        <w:rPr>
          <w:rFonts w:ascii="Times New Roman" w:hAnsi="Times New Roman"/>
          <w:sz w:val="24"/>
        </w:rPr>
        <w:t>, Jauktās komisijas valsts robežas atjaunošanai starp Latvijas Republiku un Lietuvas Republiku sēdes noslēguma protokols un citi Pušu atzīti dokumenti, kuros noteikt</w:t>
      </w:r>
      <w:r>
        <w:rPr>
          <w:rFonts w:ascii="Times New Roman" w:hAnsi="Times New Roman"/>
          <w:sz w:val="24"/>
        </w:rPr>
        <w:t>a</w:t>
      </w:r>
      <w:r w:rsidRPr="00084B3B">
        <w:rPr>
          <w:rFonts w:ascii="Times New Roman" w:hAnsi="Times New Roman"/>
          <w:sz w:val="24"/>
        </w:rPr>
        <w:t xml:space="preserve"> valsts robežas </w:t>
      </w:r>
      <w:r>
        <w:rPr>
          <w:rFonts w:ascii="Times New Roman" w:hAnsi="Times New Roman"/>
          <w:sz w:val="24"/>
        </w:rPr>
        <w:t>atrašanās</w:t>
      </w:r>
      <w:r w:rsidRPr="00084B3B">
        <w:rPr>
          <w:rFonts w:ascii="Times New Roman" w:hAnsi="Times New Roman"/>
          <w:sz w:val="24"/>
        </w:rPr>
        <w:t>, kā arī to pielikumi un papildinājumi, kas sastādīti vai var tikt sastādīti Līguma īstenošanas gaitā;</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3) </w:t>
      </w:r>
      <w:r w:rsidRPr="00084B3B">
        <w:rPr>
          <w:rFonts w:ascii="Times New Roman" w:hAnsi="Times New Roman"/>
          <w:b/>
          <w:sz w:val="24"/>
        </w:rPr>
        <w:t>valsts robežas inventarizācija</w:t>
      </w:r>
      <w:r w:rsidRPr="00084B3B">
        <w:rPr>
          <w:rFonts w:ascii="Times New Roman" w:hAnsi="Times New Roman"/>
          <w:sz w:val="24"/>
        </w:rPr>
        <w:t xml:space="preserve"> </w:t>
      </w:r>
      <w:r w:rsidRPr="00084B3B">
        <w:rPr>
          <w:rFonts w:ascii="Times New Roman" w:hAnsi="Times New Roman" w:cs="Calibri"/>
          <w:sz w:val="24"/>
          <w:cs/>
        </w:rPr>
        <w:t xml:space="preserve">– </w:t>
      </w:r>
      <w:r w:rsidRPr="00084B3B">
        <w:rPr>
          <w:rFonts w:ascii="Times New Roman" w:hAnsi="Times New Roman"/>
          <w:sz w:val="24"/>
        </w:rPr>
        <w:t>periodiska, kopīgi veikta valsts robežas faktiskā</w:t>
      </w:r>
      <w:r>
        <w:rPr>
          <w:rFonts w:ascii="Times New Roman" w:hAnsi="Times New Roman"/>
          <w:sz w:val="24"/>
        </w:rPr>
        <w:t>s</w:t>
      </w:r>
      <w:r w:rsidRPr="00084B3B">
        <w:rPr>
          <w:rFonts w:ascii="Times New Roman" w:hAnsi="Times New Roman"/>
          <w:sz w:val="24"/>
        </w:rPr>
        <w:t xml:space="preserve"> </w:t>
      </w:r>
      <w:r>
        <w:rPr>
          <w:rFonts w:ascii="Times New Roman" w:hAnsi="Times New Roman"/>
          <w:sz w:val="24"/>
        </w:rPr>
        <w:t>atrašanās</w:t>
      </w:r>
      <w:r w:rsidRPr="00084B3B">
        <w:rPr>
          <w:rFonts w:ascii="Times New Roman" w:hAnsi="Times New Roman"/>
          <w:sz w:val="24"/>
        </w:rPr>
        <w:t xml:space="preserve"> un robežzīmju faktiskā novietojuma un stāvokļa atbilstības salīdzināšana ar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dokumentiem, izmantojot atjauninātus kartogrāfiskos materiālus un ģeodēziskos mērījumus, lai noteiktu posmus, kur ir novirzes, kā arī robežzīmju un robežas joslas stāvokļa novērtēšana;</w:t>
      </w:r>
    </w:p>
    <w:p w:rsidR="004409CD" w:rsidRPr="00084B3B" w:rsidRDefault="004409CD" w:rsidP="004409CD">
      <w:pPr>
        <w:suppressAutoHyphens w:val="0"/>
        <w:spacing w:after="0" w:line="240" w:lineRule="auto"/>
        <w:ind w:firstLine="737"/>
        <w:jc w:val="both"/>
        <w:rPr>
          <w:rFonts w:ascii="Times New Roman" w:hAnsi="Times New Roman"/>
          <w:sz w:val="24"/>
        </w:rPr>
      </w:pPr>
      <w:r w:rsidRPr="00084B3B">
        <w:rPr>
          <w:rFonts w:ascii="Times New Roman" w:hAnsi="Times New Roman"/>
          <w:sz w:val="24"/>
        </w:rPr>
        <w:t>4) </w:t>
      </w:r>
      <w:r w:rsidRPr="00084B3B">
        <w:rPr>
          <w:rFonts w:ascii="Times New Roman" w:hAnsi="Times New Roman"/>
          <w:b/>
          <w:sz w:val="24"/>
        </w:rPr>
        <w:t>robežsardzes dienesti</w:t>
      </w:r>
      <w:r w:rsidRPr="00084B3B">
        <w:rPr>
          <w:rFonts w:ascii="Times New Roman" w:hAnsi="Times New Roman"/>
          <w:sz w:val="24"/>
        </w:rPr>
        <w:t xml:space="preserve"> </w:t>
      </w:r>
      <w:r w:rsidRPr="00084B3B">
        <w:rPr>
          <w:rFonts w:ascii="Times New Roman" w:hAnsi="Times New Roman" w:cs="Calibri"/>
          <w:sz w:val="24"/>
          <w:cs/>
        </w:rPr>
        <w:t xml:space="preserve">– </w:t>
      </w:r>
      <w:r w:rsidRPr="00084B3B">
        <w:rPr>
          <w:rFonts w:ascii="Times New Roman" w:hAnsi="Times New Roman"/>
          <w:sz w:val="24"/>
        </w:rPr>
        <w:t>Latvijas Republikas Valsts robežsardze un Lietuvas Republikas Iekšlietu ministrijas Valsts robežsardzes dienests;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b/>
          <w:sz w:val="24"/>
          <w:szCs w:val="24"/>
        </w:rPr>
      </w:pPr>
      <w:r w:rsidRPr="00084B3B">
        <w:rPr>
          <w:rFonts w:ascii="Times New Roman" w:hAnsi="Times New Roman"/>
          <w:sz w:val="24"/>
        </w:rPr>
        <w:t>5) </w:t>
      </w:r>
      <w:r w:rsidRPr="00084B3B">
        <w:rPr>
          <w:rFonts w:ascii="Times New Roman" w:hAnsi="Times New Roman"/>
          <w:b/>
          <w:sz w:val="24"/>
        </w:rPr>
        <w:t>robežas josla</w:t>
      </w:r>
      <w:r w:rsidRPr="00084B3B">
        <w:rPr>
          <w:rFonts w:ascii="Times New Roman" w:hAnsi="Times New Roman"/>
          <w:sz w:val="24"/>
        </w:rPr>
        <w:t xml:space="preserve"> </w:t>
      </w:r>
      <w:r w:rsidRPr="00084B3B">
        <w:rPr>
          <w:rFonts w:ascii="Times New Roman" w:hAnsi="Times New Roman" w:cs="Calibri"/>
          <w:sz w:val="24"/>
          <w:cs/>
        </w:rPr>
        <w:t xml:space="preserve">– </w:t>
      </w:r>
      <w:r w:rsidRPr="004A547E">
        <w:rPr>
          <w:rFonts w:ascii="Times New Roman" w:hAnsi="Times New Roman"/>
          <w:sz w:val="24"/>
        </w:rPr>
        <w:t>pierobežā esošā sauszemes iecirkņa</w:t>
      </w:r>
      <w:r w:rsidRPr="00084B3B">
        <w:rPr>
          <w:rFonts w:ascii="Times New Roman" w:hAnsi="Times New Roman"/>
          <w:sz w:val="24"/>
        </w:rPr>
        <w:t xml:space="preserve"> vai </w:t>
      </w:r>
      <w:r>
        <w:rPr>
          <w:rFonts w:ascii="Times New Roman" w:hAnsi="Times New Roman"/>
          <w:sz w:val="24"/>
        </w:rPr>
        <w:t xml:space="preserve"> </w:t>
      </w:r>
      <w:proofErr w:type="spellStart"/>
      <w:r>
        <w:rPr>
          <w:rFonts w:ascii="Times New Roman" w:hAnsi="Times New Roman"/>
          <w:sz w:val="24"/>
        </w:rPr>
        <w:t>robežūdeņu</w:t>
      </w:r>
      <w:proofErr w:type="spellEnd"/>
      <w:r w:rsidRPr="00084B3B">
        <w:rPr>
          <w:rFonts w:ascii="Times New Roman" w:hAnsi="Times New Roman"/>
          <w:sz w:val="24"/>
        </w:rPr>
        <w:t xml:space="preserve"> daļa, kas </w:t>
      </w:r>
      <w:r>
        <w:rPr>
          <w:rFonts w:ascii="Times New Roman" w:hAnsi="Times New Roman"/>
          <w:sz w:val="24"/>
        </w:rPr>
        <w:t xml:space="preserve"> pieguļ</w:t>
      </w:r>
      <w:r w:rsidRPr="00084B3B">
        <w:rPr>
          <w:rFonts w:ascii="Times New Roman" w:hAnsi="Times New Roman"/>
          <w:sz w:val="24"/>
        </w:rPr>
        <w:t xml:space="preserve"> valsts robežai (un kuras platums nav mazāks par 5 metriem abās valsts robežas līnijas pusēs) un paredzēta robežzīmju, kā arī citu valsts robežas apsardzības objektu ierīkošanai un uzturēšanai;</w:t>
      </w:r>
    </w:p>
    <w:p w:rsidR="004409CD" w:rsidRPr="00084B3B" w:rsidRDefault="004409CD" w:rsidP="004409CD">
      <w:pPr>
        <w:suppressAutoHyphens w:val="0"/>
        <w:spacing w:after="0" w:line="240" w:lineRule="auto"/>
        <w:ind w:firstLine="737"/>
        <w:jc w:val="both"/>
        <w:rPr>
          <w:rFonts w:ascii="Times New Roman" w:hAnsi="Times New Roman"/>
          <w:sz w:val="24"/>
        </w:rPr>
      </w:pPr>
      <w:r w:rsidRPr="00084B3B">
        <w:rPr>
          <w:rFonts w:ascii="Times New Roman" w:hAnsi="Times New Roman"/>
          <w:sz w:val="24"/>
        </w:rPr>
        <w:t>6) </w:t>
      </w:r>
      <w:proofErr w:type="spellStart"/>
      <w:r w:rsidRPr="00084B3B">
        <w:rPr>
          <w:rFonts w:ascii="Times New Roman" w:hAnsi="Times New Roman"/>
          <w:b/>
          <w:sz w:val="24"/>
        </w:rPr>
        <w:t>robežūdeņi</w:t>
      </w:r>
      <w:proofErr w:type="spellEnd"/>
      <w:r w:rsidRPr="00084B3B">
        <w:rPr>
          <w:rFonts w:ascii="Times New Roman" w:hAnsi="Times New Roman"/>
          <w:sz w:val="24"/>
        </w:rPr>
        <w:t xml:space="preserve"> </w:t>
      </w:r>
      <w:r w:rsidRPr="00084B3B">
        <w:rPr>
          <w:rFonts w:ascii="Times New Roman" w:hAnsi="Times New Roman" w:cs="Calibri"/>
          <w:sz w:val="24"/>
          <w:cs/>
        </w:rPr>
        <w:t xml:space="preserve">– </w:t>
      </w:r>
      <w:r w:rsidRPr="00084B3B">
        <w:rPr>
          <w:rFonts w:ascii="Times New Roman" w:hAnsi="Times New Roman"/>
          <w:sz w:val="24"/>
        </w:rPr>
        <w:t>ezeru, upju, strautu, grāvju un citu ūdenstilpju posmi, pa kuriem iet valsts robeža;</w:t>
      </w:r>
    </w:p>
    <w:p w:rsidR="004409CD" w:rsidRPr="00084B3B" w:rsidRDefault="004409CD" w:rsidP="004409CD">
      <w:pPr>
        <w:suppressAutoHyphens w:val="0"/>
        <w:spacing w:after="0" w:line="240" w:lineRule="auto"/>
        <w:ind w:firstLine="737"/>
        <w:jc w:val="both"/>
        <w:rPr>
          <w:rFonts w:ascii="Times New Roman" w:hAnsi="Times New Roman"/>
          <w:sz w:val="24"/>
        </w:rPr>
      </w:pPr>
      <w:r w:rsidRPr="00084B3B">
        <w:rPr>
          <w:rFonts w:ascii="Times New Roman" w:hAnsi="Times New Roman"/>
          <w:sz w:val="24"/>
        </w:rPr>
        <w:lastRenderedPageBreak/>
        <w:t>7) </w:t>
      </w:r>
      <w:r w:rsidRPr="00084B3B">
        <w:rPr>
          <w:rFonts w:ascii="Times New Roman" w:hAnsi="Times New Roman"/>
          <w:b/>
          <w:sz w:val="24"/>
        </w:rPr>
        <w:t>robežincidents</w:t>
      </w:r>
      <w:r w:rsidRPr="00084B3B">
        <w:rPr>
          <w:rFonts w:ascii="Times New Roman" w:hAnsi="Times New Roman"/>
          <w:sz w:val="24"/>
        </w:rPr>
        <w:t xml:space="preserve"> </w:t>
      </w:r>
      <w:r w:rsidRPr="00084B3B">
        <w:rPr>
          <w:rFonts w:ascii="Times New Roman" w:hAnsi="Times New Roman" w:cs="Calibri"/>
          <w:sz w:val="24"/>
          <w:cs/>
        </w:rPr>
        <w:t>–</w:t>
      </w:r>
      <w:r w:rsidRPr="00084B3B">
        <w:rPr>
          <w:rFonts w:ascii="Times New Roman" w:hAnsi="Times New Roman"/>
          <w:sz w:val="24"/>
        </w:rPr>
        <w:t xml:space="preserve"> notikums uz valsts robežas vai tās tuvumā, kas skar Latvijas Republikas un Lietuvas Repub</w:t>
      </w:r>
      <w:r w:rsidR="00DF2215">
        <w:rPr>
          <w:rFonts w:ascii="Times New Roman" w:hAnsi="Times New Roman"/>
          <w:sz w:val="24"/>
        </w:rPr>
        <w:t>likas intereses un kas ir</w:t>
      </w:r>
      <w:r w:rsidRPr="00084B3B">
        <w:rPr>
          <w:rFonts w:ascii="Times New Roman" w:hAnsi="Times New Roman"/>
          <w:sz w:val="24"/>
        </w:rPr>
        <w:t xml:space="preserve"> jāizskata robežsardze</w:t>
      </w:r>
      <w:r>
        <w:rPr>
          <w:rFonts w:ascii="Times New Roman" w:hAnsi="Times New Roman"/>
          <w:sz w:val="24"/>
        </w:rPr>
        <w:t>s dienestiem, lai šo incidentu noregulētu</w:t>
      </w:r>
      <w:r w:rsidRPr="00084B3B">
        <w:rPr>
          <w:rFonts w:ascii="Times New Roman" w:hAnsi="Times New Roman"/>
          <w:sz w:val="24"/>
        </w:rPr>
        <w:t>;</w:t>
      </w:r>
    </w:p>
    <w:p w:rsidR="004409CD" w:rsidRPr="00B674DE" w:rsidRDefault="004409CD" w:rsidP="004409CD">
      <w:pPr>
        <w:suppressAutoHyphens w:val="0"/>
        <w:spacing w:after="0" w:line="240" w:lineRule="auto"/>
        <w:ind w:firstLine="737"/>
        <w:jc w:val="both"/>
        <w:rPr>
          <w:rFonts w:ascii="Times New Roman" w:hAnsi="Times New Roman"/>
          <w:sz w:val="24"/>
        </w:rPr>
      </w:pPr>
      <w:r w:rsidRPr="00084B3B">
        <w:rPr>
          <w:rFonts w:ascii="Times New Roman" w:hAnsi="Times New Roman"/>
          <w:sz w:val="24"/>
        </w:rPr>
        <w:t>8) </w:t>
      </w:r>
      <w:r w:rsidRPr="00084B3B">
        <w:rPr>
          <w:rFonts w:ascii="Times New Roman" w:hAnsi="Times New Roman"/>
          <w:b/>
          <w:sz w:val="24"/>
        </w:rPr>
        <w:t>robežincidenta izmeklēšana</w:t>
      </w:r>
      <w:r w:rsidRPr="00084B3B">
        <w:rPr>
          <w:rFonts w:ascii="Times New Roman" w:hAnsi="Times New Roman"/>
          <w:sz w:val="24"/>
        </w:rPr>
        <w:t xml:space="preserve"> </w:t>
      </w:r>
      <w:r w:rsidRPr="00084B3B">
        <w:rPr>
          <w:rFonts w:ascii="Times New Roman" w:hAnsi="Times New Roman" w:cs="Calibri"/>
          <w:sz w:val="24"/>
          <w:cs/>
        </w:rPr>
        <w:t xml:space="preserve">– </w:t>
      </w:r>
      <w:r w:rsidRPr="00051F85">
        <w:rPr>
          <w:rFonts w:ascii="Times New Roman" w:hAnsi="Times New Roman" w:cs="Times New Roman"/>
          <w:sz w:val="24"/>
          <w:szCs w:val="24"/>
          <w:cs/>
        </w:rPr>
        <w:t>pilnvaroto robežas pārstāvju veikta vispusīga to apstākļu izskatīšana, kas ir saistīti ar robežincidenta izcelšano</w:t>
      </w:r>
      <w:r w:rsidR="00051F85">
        <w:rPr>
          <w:rFonts w:ascii="Times New Roman" w:hAnsi="Times New Roman" w:cs="Times New Roman"/>
          <w:sz w:val="24"/>
          <w:szCs w:val="24"/>
          <w:cs/>
        </w:rPr>
        <w:t>s un raksturu</w:t>
      </w:r>
      <w:r w:rsidRPr="00051F85">
        <w:rPr>
          <w:rFonts w:ascii="Times New Roman" w:hAnsi="Times New Roman" w:cs="Times New Roman"/>
          <w:sz w:val="24"/>
          <w:szCs w:val="24"/>
          <w:cs/>
        </w:rPr>
        <w:t>;</w:t>
      </w:r>
      <w:r>
        <w:rPr>
          <w:rFonts w:ascii="Times New Roman" w:hAnsi="Times New Roman" w:cs="Calibri" w:hint="cs"/>
          <w:sz w:val="24"/>
          <w:cs/>
        </w:rPr>
        <w:t xml:space="preserve"> </w:t>
      </w:r>
    </w:p>
    <w:p w:rsidR="004409CD" w:rsidRPr="00084B3B" w:rsidRDefault="004409CD" w:rsidP="004409CD">
      <w:pPr>
        <w:tabs>
          <w:tab w:val="left" w:pos="851"/>
        </w:tabs>
        <w:suppressAutoHyphens w:val="0"/>
        <w:spacing w:after="0" w:line="240" w:lineRule="auto"/>
        <w:ind w:firstLine="737"/>
        <w:jc w:val="both"/>
        <w:rPr>
          <w:rFonts w:ascii="Times New Roman" w:hAnsi="Times New Roman"/>
          <w:sz w:val="24"/>
        </w:rPr>
      </w:pPr>
      <w:r w:rsidRPr="00084B3B">
        <w:rPr>
          <w:rFonts w:ascii="Times New Roman" w:hAnsi="Times New Roman"/>
          <w:sz w:val="24"/>
        </w:rPr>
        <w:t>9) </w:t>
      </w:r>
      <w:r w:rsidRPr="00084B3B">
        <w:rPr>
          <w:rFonts w:ascii="Times New Roman" w:hAnsi="Times New Roman"/>
          <w:b/>
          <w:sz w:val="24"/>
        </w:rPr>
        <w:t xml:space="preserve">kopīgā valsts robežas </w:t>
      </w:r>
      <w:r w:rsidRPr="009C6821">
        <w:rPr>
          <w:rFonts w:ascii="Times New Roman" w:hAnsi="Times New Roman"/>
          <w:b/>
          <w:sz w:val="24"/>
        </w:rPr>
        <w:t>aps</w:t>
      </w:r>
      <w:r>
        <w:rPr>
          <w:rFonts w:ascii="Times New Roman" w:hAnsi="Times New Roman"/>
          <w:b/>
          <w:sz w:val="24"/>
        </w:rPr>
        <w:t>ekošana</w:t>
      </w:r>
      <w:r w:rsidRPr="00084B3B">
        <w:rPr>
          <w:rFonts w:ascii="Times New Roman" w:hAnsi="Times New Roman"/>
          <w:sz w:val="24"/>
        </w:rPr>
        <w:t xml:space="preserve"> </w:t>
      </w:r>
      <w:r w:rsidRPr="00084B3B">
        <w:rPr>
          <w:rFonts w:ascii="Times New Roman" w:hAnsi="Times New Roman" w:cs="Calibri"/>
          <w:sz w:val="24"/>
          <w:cs/>
        </w:rPr>
        <w:t xml:space="preserve">– </w:t>
      </w:r>
      <w:r w:rsidRPr="00084B3B">
        <w:rPr>
          <w:rFonts w:ascii="Times New Roman" w:hAnsi="Times New Roman"/>
          <w:sz w:val="24"/>
        </w:rPr>
        <w:t xml:space="preserve">robežas joslas, robežzīmju,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krastu stāvokļa un uzturēšanas pasākumu pārbaude, lai saglabātu nemainīgu</w:t>
      </w:r>
      <w:r>
        <w:rPr>
          <w:rFonts w:ascii="Times New Roman" w:hAnsi="Times New Roman"/>
          <w:sz w:val="24"/>
        </w:rPr>
        <w:t xml:space="preserve"> un nepārprotamu valsts robežas atrašanos</w:t>
      </w:r>
      <w:r w:rsidRPr="00084B3B">
        <w:rPr>
          <w:rFonts w:ascii="Times New Roman" w:hAnsi="Times New Roman"/>
          <w:sz w:val="24"/>
        </w:rPr>
        <w:t>, kā arī pārbaude par to, vai</w:t>
      </w:r>
      <w:r>
        <w:rPr>
          <w:rFonts w:ascii="Times New Roman" w:hAnsi="Times New Roman"/>
          <w:sz w:val="24"/>
        </w:rPr>
        <w:t xml:space="preserve"> </w:t>
      </w:r>
      <w:r w:rsidRPr="00084B3B">
        <w:rPr>
          <w:rFonts w:ascii="Times New Roman" w:hAnsi="Times New Roman"/>
          <w:sz w:val="24"/>
        </w:rPr>
        <w:t>tiek nodrošināta tieša redzamība starp blakuseso</w:t>
      </w:r>
      <w:r>
        <w:rPr>
          <w:rFonts w:ascii="Times New Roman" w:hAnsi="Times New Roman"/>
          <w:sz w:val="24"/>
        </w:rPr>
        <w:t>šajām robežzīmēm</w:t>
      </w:r>
      <w:r w:rsidRPr="00084B3B">
        <w:rPr>
          <w:rFonts w:ascii="Times New Roman" w:hAnsi="Times New Roman"/>
          <w:sz w:val="24"/>
        </w:rPr>
        <w:t xml:space="preserve"> uz sauszemes vai robežstabiem, kas veido vienu robežzīmi, upju posmos (ja valsts robeža iet pa upēm);</w:t>
      </w:r>
    </w:p>
    <w:p w:rsidR="004409CD" w:rsidRPr="00084B3B" w:rsidRDefault="004409CD" w:rsidP="004409CD">
      <w:pPr>
        <w:tabs>
          <w:tab w:val="left" w:pos="851"/>
        </w:tabs>
        <w:suppressAutoHyphens w:val="0"/>
        <w:spacing w:after="0" w:line="240" w:lineRule="auto"/>
        <w:ind w:firstLine="737"/>
        <w:jc w:val="both"/>
        <w:rPr>
          <w:rFonts w:ascii="Times New Roman" w:hAnsi="Times New Roman"/>
          <w:sz w:val="24"/>
        </w:rPr>
      </w:pPr>
      <w:r w:rsidRPr="00084B3B">
        <w:rPr>
          <w:rFonts w:ascii="Times New Roman" w:hAnsi="Times New Roman"/>
          <w:sz w:val="24"/>
        </w:rPr>
        <w:t>10) </w:t>
      </w:r>
      <w:r w:rsidRPr="00084B3B">
        <w:rPr>
          <w:rFonts w:ascii="Times New Roman" w:hAnsi="Times New Roman"/>
          <w:b/>
          <w:sz w:val="24"/>
        </w:rPr>
        <w:t>pilnvarotie robežas pārstāvji</w:t>
      </w:r>
      <w:r w:rsidRPr="00084B3B">
        <w:rPr>
          <w:rFonts w:ascii="Times New Roman" w:hAnsi="Times New Roman"/>
          <w:sz w:val="24"/>
        </w:rPr>
        <w:t xml:space="preserve"> </w:t>
      </w:r>
      <w:r>
        <w:rPr>
          <w:rFonts w:ascii="Times New Roman" w:hAnsi="Times New Roman" w:cs="Calibri"/>
          <w:sz w:val="24"/>
          <w:cs/>
        </w:rPr>
        <w:t>–</w:t>
      </w:r>
      <w:r w:rsidRPr="00084B3B">
        <w:rPr>
          <w:rFonts w:ascii="Times New Roman" w:hAnsi="Times New Roman" w:cs="Calibri"/>
          <w:sz w:val="24"/>
          <w:cs/>
        </w:rPr>
        <w:t xml:space="preserve"> </w:t>
      </w:r>
      <w:r w:rsidRPr="00084B3B">
        <w:rPr>
          <w:rFonts w:ascii="Times New Roman" w:hAnsi="Times New Roman"/>
          <w:sz w:val="24"/>
        </w:rPr>
        <w:t xml:space="preserve">pilnvarotās Pušu valstu amatpersonas, kuru funkcijas un pienākumi izklāstīti </w:t>
      </w:r>
      <w:r>
        <w:rPr>
          <w:rFonts w:ascii="Times New Roman" w:hAnsi="Times New Roman"/>
          <w:sz w:val="24"/>
        </w:rPr>
        <w:t>L</w:t>
      </w:r>
      <w:r w:rsidRPr="00084B3B">
        <w:rPr>
          <w:rFonts w:ascii="Times New Roman" w:hAnsi="Times New Roman"/>
          <w:sz w:val="24"/>
        </w:rPr>
        <w:t>īguma VI sadaļā.</w:t>
      </w:r>
    </w:p>
    <w:p w:rsidR="004409CD" w:rsidRPr="00084B3B" w:rsidRDefault="004409CD" w:rsidP="004409CD">
      <w:pPr>
        <w:tabs>
          <w:tab w:val="left" w:pos="851"/>
        </w:tabs>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2. pants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b/>
          <w:sz w:val="24"/>
          <w:szCs w:val="24"/>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Līgums nosaka kārtību, kādā:</w:t>
      </w:r>
    </w:p>
    <w:p w:rsidR="004409CD" w:rsidRPr="00084B3B" w:rsidRDefault="004409CD" w:rsidP="004409CD">
      <w:pPr>
        <w:tabs>
          <w:tab w:val="left" w:pos="709"/>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 uztur valsts robež</w:t>
      </w:r>
      <w:r>
        <w:rPr>
          <w:rFonts w:ascii="Times New Roman" w:hAnsi="Times New Roman"/>
          <w:sz w:val="24"/>
        </w:rPr>
        <w:t>u</w:t>
      </w:r>
      <w:r w:rsidRPr="00084B3B">
        <w:rPr>
          <w:rFonts w:ascii="Times New Roman" w:hAnsi="Times New Roman"/>
          <w:sz w:val="24"/>
        </w:rPr>
        <w:t>, robežzīmes un robežas josl</w:t>
      </w:r>
      <w:r>
        <w:rPr>
          <w:rFonts w:ascii="Times New Roman" w:hAnsi="Times New Roman"/>
          <w:sz w:val="24"/>
        </w:rPr>
        <w:t>u</w:t>
      </w:r>
      <w:r w:rsidRPr="00084B3B">
        <w:rPr>
          <w:rFonts w:ascii="Times New Roman" w:hAnsi="Times New Roman"/>
          <w:sz w:val="24"/>
        </w:rPr>
        <w:t>;</w:t>
      </w:r>
    </w:p>
    <w:p w:rsidR="004409CD" w:rsidRPr="00084B3B" w:rsidRDefault="004409CD" w:rsidP="004409CD">
      <w:pPr>
        <w:tabs>
          <w:tab w:val="left" w:pos="709"/>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 vei</w:t>
      </w:r>
      <w:r>
        <w:rPr>
          <w:rFonts w:ascii="Times New Roman" w:hAnsi="Times New Roman"/>
          <w:sz w:val="24"/>
        </w:rPr>
        <w:t>c</w:t>
      </w:r>
      <w:r w:rsidRPr="00084B3B">
        <w:rPr>
          <w:rFonts w:ascii="Times New Roman" w:hAnsi="Times New Roman"/>
          <w:sz w:val="24"/>
        </w:rPr>
        <w:t xml:space="preserve"> valsts robežas inventarizācij</w:t>
      </w:r>
      <w:r>
        <w:rPr>
          <w:rFonts w:ascii="Times New Roman" w:hAnsi="Times New Roman"/>
          <w:sz w:val="24"/>
        </w:rPr>
        <w:t>u</w:t>
      </w:r>
      <w:r w:rsidRPr="00084B3B">
        <w:rPr>
          <w:rFonts w:ascii="Times New Roman" w:hAnsi="Times New Roman"/>
          <w:sz w:val="24"/>
        </w:rPr>
        <w:t>;</w:t>
      </w:r>
    </w:p>
    <w:p w:rsidR="004409CD" w:rsidRPr="00084B3B"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3) </w:t>
      </w:r>
      <w:r>
        <w:rPr>
          <w:rFonts w:ascii="Times New Roman" w:hAnsi="Times New Roman"/>
          <w:sz w:val="24"/>
        </w:rPr>
        <w:t>veic</w:t>
      </w:r>
      <w:r w:rsidRPr="00084B3B">
        <w:rPr>
          <w:rFonts w:ascii="Times New Roman" w:hAnsi="Times New Roman"/>
          <w:sz w:val="24"/>
        </w:rPr>
        <w:t xml:space="preserve"> valsts robežas, robežzīmju un robežas joslas kopīg</w:t>
      </w:r>
      <w:r>
        <w:rPr>
          <w:rFonts w:ascii="Times New Roman" w:hAnsi="Times New Roman"/>
          <w:sz w:val="24"/>
        </w:rPr>
        <w:t>o apsekošanu</w:t>
      </w:r>
      <w:r w:rsidRPr="00084B3B">
        <w:rPr>
          <w:rFonts w:ascii="Times New Roman" w:hAnsi="Times New Roman"/>
          <w:sz w:val="24"/>
        </w:rPr>
        <w:t>;</w:t>
      </w:r>
    </w:p>
    <w:p w:rsidR="004409CD" w:rsidRPr="00084B3B"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4) izveido Kopēj</w:t>
      </w:r>
      <w:r>
        <w:rPr>
          <w:rFonts w:ascii="Times New Roman" w:hAnsi="Times New Roman"/>
          <w:sz w:val="24"/>
        </w:rPr>
        <w:t>o</w:t>
      </w:r>
      <w:r w:rsidRPr="00084B3B">
        <w:rPr>
          <w:rFonts w:ascii="Times New Roman" w:hAnsi="Times New Roman"/>
          <w:sz w:val="24"/>
        </w:rPr>
        <w:t xml:space="preserve"> komisij</w:t>
      </w:r>
      <w:r>
        <w:rPr>
          <w:rFonts w:ascii="Times New Roman" w:hAnsi="Times New Roman"/>
          <w:sz w:val="24"/>
        </w:rPr>
        <w:t>u</w:t>
      </w:r>
      <w:r w:rsidRPr="00084B3B">
        <w:rPr>
          <w:rFonts w:ascii="Times New Roman" w:hAnsi="Times New Roman"/>
          <w:sz w:val="24"/>
        </w:rPr>
        <w:t>, nosakot arī tās funkcijas un darba reglamentu;</w:t>
      </w:r>
    </w:p>
    <w:p w:rsidR="004409CD" w:rsidRPr="00084B3B"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5) notiek pilnvaroto robežas pārstāvju darbība un sadarbība;</w:t>
      </w:r>
    </w:p>
    <w:p w:rsidR="004409CD" w:rsidRPr="00084B3B"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6) </w:t>
      </w:r>
      <w:r>
        <w:rPr>
          <w:rFonts w:ascii="Times New Roman" w:hAnsi="Times New Roman"/>
          <w:sz w:val="24"/>
        </w:rPr>
        <w:t>i</w:t>
      </w:r>
      <w:r w:rsidRPr="00084B3B">
        <w:rPr>
          <w:rFonts w:ascii="Times New Roman" w:hAnsi="Times New Roman"/>
          <w:sz w:val="24"/>
        </w:rPr>
        <w:t>zskat</w:t>
      </w:r>
      <w:r>
        <w:rPr>
          <w:rFonts w:ascii="Times New Roman" w:hAnsi="Times New Roman"/>
          <w:sz w:val="24"/>
        </w:rPr>
        <w:t>a</w:t>
      </w:r>
      <w:r w:rsidRPr="00084B3B">
        <w:rPr>
          <w:rFonts w:ascii="Times New Roman" w:hAnsi="Times New Roman"/>
          <w:sz w:val="24"/>
        </w:rPr>
        <w:t xml:space="preserve"> un noregulē robežincident</w:t>
      </w:r>
      <w:r>
        <w:rPr>
          <w:rFonts w:ascii="Times New Roman" w:hAnsi="Times New Roman"/>
          <w:sz w:val="24"/>
        </w:rPr>
        <w:t>us</w:t>
      </w:r>
      <w:r w:rsidRPr="00084B3B">
        <w:rPr>
          <w:rFonts w:ascii="Times New Roman" w:hAnsi="Times New Roman"/>
          <w:sz w:val="24"/>
        </w:rPr>
        <w:t>.</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3. pants</w:t>
      </w:r>
    </w:p>
    <w:p w:rsidR="004409CD" w:rsidRPr="00084B3B" w:rsidRDefault="004409CD" w:rsidP="004409CD">
      <w:pPr>
        <w:suppressAutoHyphens w:val="0"/>
        <w:spacing w:after="0" w:line="240" w:lineRule="auto"/>
        <w:jc w:val="both"/>
        <w:rPr>
          <w:rFonts w:ascii="Times New Roman" w:hAnsi="Times New Roman"/>
          <w:sz w:val="24"/>
        </w:rPr>
      </w:pP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Valsts robeža noteikta </w:t>
      </w:r>
      <w:r w:rsidRPr="006D43B3">
        <w:rPr>
          <w:rFonts w:ascii="Times New Roman" w:hAnsi="Times New Roman"/>
          <w:sz w:val="24"/>
        </w:rPr>
        <w:t xml:space="preserve">ar 1921. gada 14. maija Konvenciju starp Latviju un Lietuvu par robežas novilkšanu dabā starp minētajām valstīm, par pierobežas iedzīvotāju tiesībām un caur robežas līniju pārdalīto nekustamo īpašumu stāvokli, </w:t>
      </w:r>
      <w:r w:rsidRPr="00B77985">
        <w:rPr>
          <w:rFonts w:ascii="Times New Roman" w:hAnsi="Times New Roman"/>
          <w:sz w:val="24"/>
        </w:rPr>
        <w:t>ar 1930. gada 30. jūnija Deklarāciju par robežas starp Latviju un Lietuvu galīgu noteikšanu, ar Līgumu par valsts robežas atjaunošanu un ar 1998. gada 25. marta Latvijas Republikas valdības, Lietuvas Republikas valdības un Baltkrievijas Republikas valdības vienošanos par valstu robežu krustpunkta noteikšanas kārtību noteikumos,</w:t>
      </w:r>
      <w:r w:rsidRPr="00084B3B">
        <w:rPr>
          <w:rFonts w:ascii="Times New Roman" w:hAnsi="Times New Roman"/>
          <w:sz w:val="24"/>
        </w:rPr>
        <w:t xml:space="preserve"> un iezīmēta dabā saskaņā ar to, kā noteikts:</w:t>
      </w:r>
    </w:p>
    <w:p w:rsidR="004409CD" w:rsidRPr="00084B3B" w:rsidRDefault="004409CD" w:rsidP="004409CD">
      <w:pPr>
        <w:tabs>
          <w:tab w:val="left" w:pos="0"/>
          <w:tab w:val="left" w:pos="142"/>
          <w:tab w:val="left" w:pos="900"/>
        </w:tabs>
        <w:suppressAutoHyphens w:val="0"/>
        <w:spacing w:after="0" w:line="240" w:lineRule="auto"/>
        <w:ind w:firstLine="737"/>
        <w:jc w:val="both"/>
        <w:rPr>
          <w:rFonts w:ascii="Times New Roman" w:eastAsia="Times New Roman" w:hAnsi="Times New Roman" w:cs="Times New Roman"/>
          <w:bCs/>
          <w:sz w:val="24"/>
          <w:szCs w:val="24"/>
        </w:rPr>
      </w:pPr>
      <w:r w:rsidRPr="00084B3B">
        <w:rPr>
          <w:rFonts w:ascii="Times New Roman" w:hAnsi="Times New Roman"/>
          <w:sz w:val="24"/>
        </w:rPr>
        <w:t xml:space="preserve">1)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dokumentos;</w:t>
      </w:r>
    </w:p>
    <w:p w:rsidR="004409CD" w:rsidRPr="00084B3B" w:rsidRDefault="004409CD" w:rsidP="004409CD">
      <w:pPr>
        <w:tabs>
          <w:tab w:val="left" w:pos="0"/>
          <w:tab w:val="left" w:pos="142"/>
          <w:tab w:val="left" w:pos="900"/>
        </w:tabs>
        <w:suppressAutoHyphens w:val="0"/>
        <w:spacing w:after="0" w:line="240" w:lineRule="auto"/>
        <w:ind w:firstLine="737"/>
        <w:jc w:val="both"/>
        <w:rPr>
          <w:rFonts w:ascii="Times New Roman" w:eastAsia="Times New Roman" w:hAnsi="Times New Roman" w:cs="Times New Roman"/>
          <w:bCs/>
          <w:sz w:val="24"/>
          <w:szCs w:val="24"/>
        </w:rPr>
      </w:pPr>
      <w:r w:rsidRPr="00084B3B">
        <w:rPr>
          <w:rFonts w:ascii="Times New Roman" w:hAnsi="Times New Roman"/>
          <w:sz w:val="24"/>
        </w:rPr>
        <w:t xml:space="preserve">2) 2001. gada 29. jūnija demarkācijas dokumentos </w:t>
      </w:r>
      <w:r>
        <w:rPr>
          <w:rFonts w:ascii="Times New Roman" w:hAnsi="Times New Roman"/>
          <w:sz w:val="24"/>
        </w:rPr>
        <w:t xml:space="preserve">par </w:t>
      </w:r>
      <w:r w:rsidRPr="00084B3B">
        <w:rPr>
          <w:rFonts w:ascii="Times New Roman" w:hAnsi="Times New Roman"/>
          <w:sz w:val="24"/>
        </w:rPr>
        <w:t xml:space="preserve">robežzīmi </w:t>
      </w:r>
      <w:r w:rsidRPr="00084B3B">
        <w:rPr>
          <w:rFonts w:ascii="Times New Roman" w:hAnsi="Times New Roman" w:cs="Times New Roman"/>
          <w:sz w:val="24"/>
          <w:cs/>
        </w:rPr>
        <w:t>“</w:t>
      </w:r>
      <w:proofErr w:type="spellStart"/>
      <w:r w:rsidRPr="00084B3B">
        <w:rPr>
          <w:rFonts w:ascii="Times New Roman" w:hAnsi="Times New Roman"/>
          <w:sz w:val="24"/>
        </w:rPr>
        <w:t>Ļudvinova</w:t>
      </w:r>
      <w:proofErr w:type="spellEnd"/>
      <w:r w:rsidRPr="00084B3B">
        <w:rPr>
          <w:rFonts w:ascii="Times New Roman" w:hAnsi="Times New Roman" w:cs="Times New Roman"/>
          <w:sz w:val="24"/>
          <w:cs/>
        </w:rPr>
        <w:t>”</w:t>
      </w:r>
      <w:r w:rsidRPr="00084B3B">
        <w:rPr>
          <w:rFonts w:ascii="Times New Roman" w:hAnsi="Times New Roman"/>
          <w:sz w:val="24"/>
        </w:rPr>
        <w:t xml:space="preserve">, kas uzstādīta Latvijas Republikas, Lietuvas Republikas un Baltkrievijas Republikas robežu saskares punktā un ir robežas </w:t>
      </w:r>
      <w:r>
        <w:rPr>
          <w:rFonts w:ascii="Times New Roman" w:hAnsi="Times New Roman"/>
          <w:sz w:val="24"/>
        </w:rPr>
        <w:t>gala</w:t>
      </w:r>
      <w:r w:rsidRPr="00084B3B">
        <w:rPr>
          <w:rFonts w:ascii="Times New Roman" w:hAnsi="Times New Roman"/>
          <w:sz w:val="24"/>
        </w:rPr>
        <w:t xml:space="preserve"> punkts.</w:t>
      </w:r>
    </w:p>
    <w:p w:rsidR="004409CD" w:rsidRPr="00084B3B"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tabs>
          <w:tab w:val="left" w:pos="142"/>
        </w:tabs>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4. pants</w:t>
      </w:r>
    </w:p>
    <w:p w:rsidR="004409CD" w:rsidRPr="00084B3B" w:rsidRDefault="004409CD" w:rsidP="004409CD">
      <w:pPr>
        <w:tabs>
          <w:tab w:val="left" w:pos="142"/>
        </w:tabs>
        <w:suppressAutoHyphens w:val="0"/>
        <w:spacing w:after="0" w:line="240" w:lineRule="auto"/>
        <w:jc w:val="both"/>
        <w:rPr>
          <w:rFonts w:ascii="Times New Roman" w:eastAsia="Times New Roman" w:hAnsi="Times New Roman" w:cs="Times New Roman"/>
          <w:b/>
          <w:sz w:val="24"/>
          <w:szCs w:val="24"/>
        </w:rPr>
      </w:pPr>
    </w:p>
    <w:p w:rsidR="004409CD" w:rsidRPr="00084B3B" w:rsidRDefault="004409CD" w:rsidP="004409CD">
      <w:pPr>
        <w:tabs>
          <w:tab w:val="left" w:pos="0"/>
          <w:tab w:val="left" w:pos="1134"/>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Valsts robežas iezīmēšana veidā, kas atšķiras no tā, kādu valsts robežas atjaunošanas gaitā noteikusi Jauktā komisija valsts robežas atjaunošanai starp Latvijas Republiku un Lietuvas Republiku, pieļaujama vienīgi saskaņā ar Kopējās komisijas lēmumu. Ar Kopējās komisijas lēmumu var tikt izmanīta iezīmēšanas kārtība un lietotas citu tipu robežzīmes.</w:t>
      </w:r>
    </w:p>
    <w:p w:rsidR="004409CD" w:rsidRDefault="004409CD" w:rsidP="004409CD">
      <w:pPr>
        <w:tabs>
          <w:tab w:val="left" w:pos="142"/>
        </w:tabs>
        <w:suppressAutoHyphens w:val="0"/>
        <w:spacing w:after="0" w:line="240" w:lineRule="auto"/>
        <w:jc w:val="center"/>
        <w:rPr>
          <w:rFonts w:ascii="Times New Roman" w:eastAsia="Times New Roman" w:hAnsi="Times New Roman" w:cs="Times New Roman"/>
          <w:sz w:val="24"/>
          <w:szCs w:val="24"/>
        </w:rPr>
      </w:pPr>
    </w:p>
    <w:p w:rsidR="004409CD" w:rsidRPr="00084B3B" w:rsidRDefault="004409CD" w:rsidP="004409CD">
      <w:pPr>
        <w:tabs>
          <w:tab w:val="left" w:pos="142"/>
        </w:tabs>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II SADAĻA</w:t>
      </w:r>
    </w:p>
    <w:p w:rsidR="004409CD" w:rsidRPr="00084B3B" w:rsidRDefault="004409CD" w:rsidP="004409CD">
      <w:pPr>
        <w:tabs>
          <w:tab w:val="left" w:pos="142"/>
        </w:tabs>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Valsts robežas uzturēšana</w:t>
      </w:r>
    </w:p>
    <w:p w:rsidR="004409CD" w:rsidRPr="00084B3B" w:rsidRDefault="004409CD" w:rsidP="004409CD">
      <w:pPr>
        <w:tabs>
          <w:tab w:val="left" w:pos="142"/>
        </w:tabs>
        <w:suppressAutoHyphens w:val="0"/>
        <w:spacing w:after="0" w:line="240" w:lineRule="auto"/>
        <w:ind w:firstLine="737"/>
        <w:jc w:val="center"/>
        <w:rPr>
          <w:rFonts w:ascii="Times New Roman" w:eastAsia="Times New Roman" w:hAnsi="Times New Roman" w:cs="Times New Roman"/>
          <w:b/>
          <w:sz w:val="24"/>
          <w:szCs w:val="24"/>
        </w:rPr>
      </w:pPr>
    </w:p>
    <w:p w:rsidR="004409CD" w:rsidRPr="00084B3B" w:rsidRDefault="004409CD" w:rsidP="004409CD">
      <w:pPr>
        <w:tabs>
          <w:tab w:val="left" w:pos="142"/>
        </w:tabs>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5. pants</w:t>
      </w:r>
    </w:p>
    <w:p w:rsidR="004409CD" w:rsidRPr="00084B3B" w:rsidRDefault="004409CD" w:rsidP="004409CD">
      <w:pPr>
        <w:tabs>
          <w:tab w:val="left" w:pos="142"/>
        </w:tabs>
        <w:suppressAutoHyphens w:val="0"/>
        <w:spacing w:after="0" w:line="240" w:lineRule="auto"/>
        <w:jc w:val="both"/>
        <w:rPr>
          <w:rFonts w:ascii="Times New Roman" w:eastAsia="Times New Roman" w:hAnsi="Times New Roman" w:cs="Times New Roman"/>
          <w:b/>
          <w:sz w:val="24"/>
          <w:szCs w:val="24"/>
        </w:rPr>
      </w:pPr>
    </w:p>
    <w:p w:rsidR="004409CD" w:rsidRPr="00084B3B"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 Saimnieciskās darbības un cita veida darbības veikšana robežas joslā reglamentēta Pušu valstu nacionālajos tiesību aktos.</w:t>
      </w:r>
    </w:p>
    <w:p w:rsidR="004409CD" w:rsidRPr="00084B3B"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lastRenderedPageBreak/>
        <w:t>2. Saimnieciskā un cita veida darbība valsts robežai pieguļošajās teritorijās katrai no Pusēm jāveic tā, lai netiktu nodarīti zaudējumi otrai Pusei.</w:t>
      </w:r>
    </w:p>
    <w:p w:rsidR="004409CD" w:rsidRPr="00084B3B"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3. Tiltu, aizsprostu, slūžu, dambju un citu hidrotehnisko būvju, </w:t>
      </w:r>
      <w:proofErr w:type="spellStart"/>
      <w:r w:rsidRPr="00084B3B">
        <w:rPr>
          <w:rFonts w:ascii="Times New Roman" w:hAnsi="Times New Roman"/>
          <w:sz w:val="24"/>
        </w:rPr>
        <w:t>inženierinfrastruktūras</w:t>
      </w:r>
      <w:proofErr w:type="spellEnd"/>
      <w:r w:rsidRPr="00084B3B">
        <w:rPr>
          <w:rFonts w:ascii="Times New Roman" w:hAnsi="Times New Roman"/>
          <w:sz w:val="24"/>
        </w:rPr>
        <w:t xml:space="preserve"> un transporta infrastruktūras objektu, kā arī citu objektu, kas atrodas vai tiek projektēti robežas joslā un šķērso valsts robežu, būvniecības un rekonstrukcijas projekti ir jāsaskaņo ar Kopējo komisiju.</w:t>
      </w:r>
    </w:p>
    <w:p w:rsidR="004409CD" w:rsidRPr="00084B3B"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4. Saskaņojot objektu būvniecības un rekonstrukcijas projektus, ir jāievēro nosacījums par gultnes stāvokļa, ūdens līmeņa un debita saglabāšanu. Nepieciešamības gadījumā jāparedz krasta nostiprināšanas darbu veikšana.</w:t>
      </w:r>
    </w:p>
    <w:p w:rsidR="004409CD" w:rsidRPr="00084B3B" w:rsidRDefault="004409CD" w:rsidP="004409CD">
      <w:pPr>
        <w:tabs>
          <w:tab w:val="left" w:pos="142"/>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5. Abās valsts robežas pusēs izvietoto objektu uzturēšanu un remontu nodrošina šo objektu īpašnieki.</w:t>
      </w:r>
    </w:p>
    <w:p w:rsidR="004409CD" w:rsidRPr="00084B3B" w:rsidRDefault="004409CD" w:rsidP="004409CD">
      <w:pPr>
        <w:widowControl w:val="0"/>
        <w:tabs>
          <w:tab w:val="left" w:pos="142"/>
        </w:tabs>
        <w:suppressAutoHyphens w:val="0"/>
        <w:spacing w:after="0" w:line="240" w:lineRule="auto"/>
        <w:ind w:firstLine="737"/>
        <w:jc w:val="both"/>
        <w:rPr>
          <w:rFonts w:ascii="Times New Roman" w:eastAsia="Times New Roman" w:hAnsi="Times New Roman" w:cs="Times New Roman"/>
          <w:sz w:val="24"/>
          <w:szCs w:val="24"/>
          <w:lang w:bidi="he-IL"/>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6. pants</w:t>
      </w:r>
    </w:p>
    <w:p w:rsidR="004409CD" w:rsidRPr="00084B3B" w:rsidRDefault="004409CD" w:rsidP="004409CD">
      <w:pPr>
        <w:suppressAutoHyphens w:val="0"/>
        <w:spacing w:after="0" w:line="240" w:lineRule="auto"/>
        <w:jc w:val="both"/>
        <w:rPr>
          <w:rFonts w:ascii="Times New Roman" w:eastAsia="Times New Roman" w:hAnsi="Times New Roman" w:cs="Times New Roman"/>
          <w:b/>
          <w:sz w:val="24"/>
          <w:szCs w:val="24"/>
        </w:rPr>
      </w:pP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1. Puses apņemas uzturēt robežzīmes tādā stāvoklī, lai to novietojums, veids un forma atbilstu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dokumentu prasībām.</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2. Atbildības par robežzīmju uzturēšanu sadalījums ir šāds: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2.1. Lietuvas Republika </w:t>
      </w:r>
      <w:r w:rsidRPr="00084B3B">
        <w:rPr>
          <w:rFonts w:ascii="Times New Roman" w:hAnsi="Times New Roman" w:cs="Times New Roman"/>
          <w:sz w:val="24"/>
          <w:cs/>
        </w:rPr>
        <w:t xml:space="preserve">– </w:t>
      </w:r>
      <w:r w:rsidRPr="00084B3B">
        <w:rPr>
          <w:rFonts w:ascii="Times New Roman" w:hAnsi="Times New Roman"/>
          <w:sz w:val="24"/>
        </w:rPr>
        <w:t>par robežstabiem, kas izvietoti tās teritorijā;</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2.2. Latvijas Republika </w:t>
      </w:r>
      <w:r w:rsidRPr="00084B3B">
        <w:rPr>
          <w:rFonts w:ascii="Times New Roman" w:hAnsi="Times New Roman" w:cs="Times New Roman"/>
          <w:sz w:val="24"/>
          <w:cs/>
        </w:rPr>
        <w:t xml:space="preserve">– </w:t>
      </w:r>
      <w:r w:rsidRPr="00084B3B">
        <w:rPr>
          <w:rFonts w:ascii="Times New Roman" w:hAnsi="Times New Roman"/>
          <w:sz w:val="24"/>
        </w:rPr>
        <w:t>par robežstabiem, kas izvietoti tās teritorijā;</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2.3. </w:t>
      </w:r>
      <w:r w:rsidR="00F56057">
        <w:rPr>
          <w:rFonts w:ascii="Times New Roman" w:hAnsi="Times New Roman"/>
          <w:sz w:val="24"/>
        </w:rPr>
        <w:t>par divpusējām robežzīmēm ar</w:t>
      </w:r>
      <w:r w:rsidRPr="00084B3B">
        <w:rPr>
          <w:rFonts w:ascii="Times New Roman" w:hAnsi="Times New Roman"/>
          <w:sz w:val="24"/>
        </w:rPr>
        <w:t xml:space="preserve"> Pušu </w:t>
      </w:r>
      <w:r w:rsidR="00F56057">
        <w:rPr>
          <w:rFonts w:ascii="Times New Roman" w:hAnsi="Times New Roman"/>
          <w:sz w:val="24"/>
        </w:rPr>
        <w:t xml:space="preserve">valstu </w:t>
      </w:r>
      <w:r w:rsidRPr="00084B3B">
        <w:rPr>
          <w:rFonts w:ascii="Times New Roman" w:hAnsi="Times New Roman"/>
          <w:sz w:val="24"/>
        </w:rPr>
        <w:t>simboliku, kas uzstādītas uz valsts robežas līnijas:</w:t>
      </w:r>
    </w:p>
    <w:p w:rsidR="004409CD" w:rsidRPr="00084B3B"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2.3.1. no robežzīmes Nr. 0001 (no Baltijas jūras piekrastes) līdz robežzīmei Nr. 1008 (līdz starptautiskajai maģistrālei "</w:t>
      </w:r>
      <w:proofErr w:type="spellStart"/>
      <w:r w:rsidRPr="00084B3B">
        <w:rPr>
          <w:rFonts w:ascii="Times New Roman" w:hAnsi="Times New Roman"/>
          <w:sz w:val="24"/>
        </w:rPr>
        <w:t>Via</w:t>
      </w:r>
      <w:proofErr w:type="spellEnd"/>
      <w:r w:rsidRPr="00084B3B">
        <w:rPr>
          <w:rFonts w:ascii="Times New Roman" w:hAnsi="Times New Roman"/>
          <w:sz w:val="24"/>
        </w:rPr>
        <w:t xml:space="preserve"> Baltica") </w:t>
      </w:r>
      <w:r w:rsidRPr="00084B3B">
        <w:rPr>
          <w:rFonts w:ascii="Times New Roman" w:hAnsi="Times New Roman" w:cs="Times New Roman"/>
          <w:sz w:val="24"/>
          <w:cs/>
        </w:rPr>
        <w:t xml:space="preserve">– </w:t>
      </w:r>
      <w:r w:rsidRPr="00084B3B">
        <w:rPr>
          <w:rFonts w:ascii="Times New Roman" w:hAnsi="Times New Roman"/>
          <w:sz w:val="24"/>
        </w:rPr>
        <w:t>Lietuvas Republika;</w:t>
      </w:r>
    </w:p>
    <w:p w:rsidR="004409CD" w:rsidRPr="00084B3B"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2.3.2. no robežzīmes Nr. 1009 (no starptautiskās maģistrāles "</w:t>
      </w:r>
      <w:proofErr w:type="spellStart"/>
      <w:r w:rsidRPr="00084B3B">
        <w:rPr>
          <w:rFonts w:ascii="Times New Roman" w:hAnsi="Times New Roman"/>
          <w:sz w:val="24"/>
        </w:rPr>
        <w:t>Via</w:t>
      </w:r>
      <w:proofErr w:type="spellEnd"/>
      <w:r w:rsidRPr="00084B3B">
        <w:rPr>
          <w:rFonts w:ascii="Times New Roman" w:hAnsi="Times New Roman"/>
          <w:sz w:val="24"/>
        </w:rPr>
        <w:t xml:space="preserve"> Baltica") līdz trīspusējai robežzīmei "</w:t>
      </w:r>
      <w:proofErr w:type="spellStart"/>
      <w:r w:rsidRPr="00084B3B">
        <w:rPr>
          <w:rFonts w:ascii="Times New Roman" w:hAnsi="Times New Roman"/>
          <w:sz w:val="24"/>
        </w:rPr>
        <w:t>Ļudvinova</w:t>
      </w:r>
      <w:proofErr w:type="spellEnd"/>
      <w:r w:rsidRPr="00084B3B">
        <w:rPr>
          <w:rFonts w:ascii="Times New Roman" w:hAnsi="Times New Roman"/>
          <w:sz w:val="24"/>
        </w:rPr>
        <w:t xml:space="preserve">" </w:t>
      </w:r>
      <w:r w:rsidRPr="00084B3B">
        <w:rPr>
          <w:rFonts w:ascii="Times New Roman" w:hAnsi="Times New Roman" w:cs="Times New Roman"/>
          <w:sz w:val="24"/>
          <w:cs/>
        </w:rPr>
        <w:t xml:space="preserve">– </w:t>
      </w:r>
      <w:r w:rsidRPr="00084B3B">
        <w:rPr>
          <w:rFonts w:ascii="Times New Roman" w:hAnsi="Times New Roman"/>
          <w:sz w:val="24"/>
        </w:rPr>
        <w:t>Latvijas Republika.</w:t>
      </w:r>
    </w:p>
    <w:p w:rsidR="004409CD" w:rsidRPr="00084B3B" w:rsidRDefault="004409CD" w:rsidP="004409CD">
      <w:pPr>
        <w:tabs>
          <w:tab w:val="left" w:pos="1080"/>
        </w:tabs>
        <w:suppressAutoHyphens w:val="0"/>
        <w:spacing w:after="0" w:line="240" w:lineRule="auto"/>
        <w:ind w:firstLine="737"/>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7.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1. Puses, sniedzot savstarpēju palīdzību, veic nepieciešamos pasākumus robežzīmju saglabāšanai, lai nepieļautu robežzīmju vai atsevišķu robežstabu pārvietošanu, bojāšanu vai zaudēšanu.</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2. Konstatējot robežzīmes vai atsevišķa tās elementa bojāšanas vai zaudēšanas faktu, pilnvarotie robežas pārstāvji nekavējoties par to paziņo viens otram, izņemot gadījumus, kad konstatēti nenozīmīgi tādu robežzīmes elementu bojājumi, kas atrodas savas valsts teritorijā un kas nav jāatjauno vai jānomaina.</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3. Ja robežzīme vai atsevišķs robežstabs ir pārvietots vai zaudēts, atjaunošanu veic tās valsts robežsardzes dienests, kura ir par tiem atbildīga. Tās valsts pilnvarotajam robežas pārstāvim, kura veic norādītos darbus, ir pienākums ne vēlāk kā 10 dienas pirms darbu sākuma rakstiski informēt par tiem otras valsts pilnvaroto robežas pārstāvi un Kopējo komisiju.</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4. Robežzīmi atjauno iepriekšējā vietā saskaņā ar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dokumentiem. Par paveiktajiem robežzīmes vai atsevišķa robežstaba atjaunošanas darbiem pilnvarotie robežas pārstāvji sastāda aktu </w:t>
      </w:r>
      <w:r w:rsidR="00F56057">
        <w:rPr>
          <w:rFonts w:ascii="Times New Roman" w:hAnsi="Times New Roman"/>
          <w:sz w:val="24"/>
        </w:rPr>
        <w:t>2</w:t>
      </w:r>
      <w:r w:rsidRPr="00084B3B">
        <w:rPr>
          <w:rFonts w:ascii="Times New Roman" w:hAnsi="Times New Roman"/>
          <w:sz w:val="24"/>
        </w:rPr>
        <w:t xml:space="preserve"> eksemplāros latviešu un lietuviešu valodā, kurš tiek nodots </w:t>
      </w:r>
      <w:proofErr w:type="spellStart"/>
      <w:r w:rsidRPr="00084B3B">
        <w:rPr>
          <w:rFonts w:ascii="Times New Roman" w:hAnsi="Times New Roman"/>
          <w:sz w:val="24"/>
        </w:rPr>
        <w:t>Kopējajai</w:t>
      </w:r>
      <w:proofErr w:type="spellEnd"/>
      <w:r w:rsidRPr="00084B3B">
        <w:rPr>
          <w:rFonts w:ascii="Times New Roman" w:hAnsi="Times New Roman"/>
          <w:sz w:val="24"/>
        </w:rPr>
        <w:t xml:space="preserve"> komisijai.</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5. Atjaunojot robežzīmes, saskaņā ar Kopējās komisijas lēmumu ir atļauts mainīt to līdzšinējo </w:t>
      </w:r>
      <w:r>
        <w:rPr>
          <w:rFonts w:ascii="Times New Roman" w:hAnsi="Times New Roman"/>
          <w:sz w:val="24"/>
        </w:rPr>
        <w:t>izvietojumu</w:t>
      </w:r>
      <w:r w:rsidRPr="00084B3B">
        <w:rPr>
          <w:rFonts w:ascii="Times New Roman" w:hAnsi="Times New Roman"/>
          <w:sz w:val="24"/>
        </w:rPr>
        <w:t xml:space="preserve">, nemainot valsts robežas </w:t>
      </w:r>
      <w:r>
        <w:rPr>
          <w:rFonts w:ascii="Times New Roman" w:hAnsi="Times New Roman"/>
          <w:sz w:val="24"/>
        </w:rPr>
        <w:t>atrašanos</w:t>
      </w:r>
      <w:r w:rsidRPr="00084B3B">
        <w:rPr>
          <w:rFonts w:ascii="Times New Roman" w:hAnsi="Times New Roman"/>
          <w:sz w:val="24"/>
        </w:rPr>
        <w:t>, un uzstādīt robežzīmes vai atsevišķus robežstabus vietās, kurās nodrošināta to stabilitāte un saglabāšana.</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
          <w:sz w:val="24"/>
          <w:szCs w:val="24"/>
          <w:lang w:bidi="he-IL"/>
        </w:rPr>
      </w:pPr>
      <w:r w:rsidRPr="00084B3B">
        <w:rPr>
          <w:rFonts w:ascii="Times New Roman" w:hAnsi="Times New Roman"/>
          <w:sz w:val="24"/>
        </w:rPr>
        <w:t xml:space="preserve">6. Par paveiktajiem darbiem, uzstādot robežzīmi vai atsevišķu robežstabu jaunā vietā, Kopējā komisija sastāda aktu </w:t>
      </w:r>
      <w:r w:rsidR="003A1186">
        <w:rPr>
          <w:rFonts w:ascii="Times New Roman" w:hAnsi="Times New Roman"/>
          <w:sz w:val="24"/>
        </w:rPr>
        <w:t>2</w:t>
      </w:r>
      <w:r w:rsidRPr="00084B3B">
        <w:rPr>
          <w:rFonts w:ascii="Times New Roman" w:hAnsi="Times New Roman"/>
          <w:sz w:val="24"/>
        </w:rPr>
        <w:t xml:space="preserve"> eksemplāros latviešu un lietuviešu valodā.</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7. Par katru jaunā vietā uzstādīto robežzīmi vai atsevišķo robežstabu Kopējā komisija mēneša laikā pēc tā uzstādīšanas sastāda robežzīmes </w:t>
      </w:r>
      <w:proofErr w:type="spellStart"/>
      <w:r w:rsidRPr="00084B3B">
        <w:rPr>
          <w:rFonts w:ascii="Times New Roman" w:hAnsi="Times New Roman"/>
          <w:sz w:val="24"/>
        </w:rPr>
        <w:t>abrisu</w:t>
      </w:r>
      <w:proofErr w:type="spellEnd"/>
      <w:r w:rsidRPr="00084B3B">
        <w:rPr>
          <w:rFonts w:ascii="Times New Roman" w:hAnsi="Times New Roman"/>
          <w:sz w:val="24"/>
        </w:rPr>
        <w:t xml:space="preserve"> (protokolu), kam pēc formas ir jāatbilst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dokumentiem un kas ir tiem jāpievieno. Atbilstošus labojumus (koriģējošos iestarpinājumus) ietver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dokumentos.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lastRenderedPageBreak/>
        <w:t xml:space="preserve">8. Ja nepieciešams, saskaņā ar Kopējās komisijas lēmumu var papildus uzstādīt robežzīmes, nemainot valsts robežas </w:t>
      </w:r>
      <w:r>
        <w:rPr>
          <w:rFonts w:ascii="Times New Roman" w:hAnsi="Times New Roman"/>
          <w:sz w:val="24"/>
        </w:rPr>
        <w:t>atrašanos</w:t>
      </w:r>
      <w:r w:rsidRPr="00084B3B">
        <w:rPr>
          <w:rFonts w:ascii="Times New Roman" w:hAnsi="Times New Roman"/>
          <w:sz w:val="24"/>
        </w:rPr>
        <w:t xml:space="preserve"> un atbilstoši noformējot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dokumentus.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8.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widowControl w:val="0"/>
        <w:tabs>
          <w:tab w:val="left" w:pos="900"/>
        </w:tabs>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1.</w:t>
      </w:r>
      <w:r w:rsidRPr="00084B3B">
        <w:rPr>
          <w:rFonts w:ascii="Times New Roman" w:hAnsi="Times New Roman"/>
          <w:b/>
          <w:sz w:val="24"/>
        </w:rPr>
        <w:t> </w:t>
      </w:r>
      <w:r w:rsidRPr="00084B3B">
        <w:rPr>
          <w:rFonts w:ascii="Times New Roman" w:hAnsi="Times New Roman"/>
          <w:sz w:val="24"/>
        </w:rPr>
        <w:t xml:space="preserve">Robežas josla tiek uzturēta tādā stāvoklī, lai tiktu nodrošināta valsts robežas </w:t>
      </w:r>
      <w:r>
        <w:rPr>
          <w:rFonts w:ascii="Times New Roman" w:hAnsi="Times New Roman"/>
          <w:sz w:val="24"/>
        </w:rPr>
        <w:t>redzamība</w:t>
      </w:r>
      <w:r w:rsidRPr="00084B3B">
        <w:rPr>
          <w:rFonts w:ascii="Times New Roman" w:hAnsi="Times New Roman"/>
          <w:sz w:val="24"/>
        </w:rPr>
        <w:t xml:space="preserve"> visā tās garumā, un atkarībā no nepieciešamības tiek attīrīta no kokiem, krūmiem un citu augu seguma.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krastos attīrīšanu no kokiem, krūmiem un citu augu seguma veic, lai nodrošinātu redzamību tikai starp Pušu</w:t>
      </w:r>
      <w:r w:rsidR="003A1186">
        <w:rPr>
          <w:rFonts w:ascii="Times New Roman" w:hAnsi="Times New Roman"/>
          <w:sz w:val="24"/>
        </w:rPr>
        <w:t xml:space="preserve"> valstu</w:t>
      </w:r>
      <w:r w:rsidRPr="00084B3B">
        <w:rPr>
          <w:rFonts w:ascii="Times New Roman" w:hAnsi="Times New Roman"/>
          <w:sz w:val="24"/>
        </w:rPr>
        <w:t xml:space="preserve"> robežstabiem, kas veido vienu un to pašu robežzīmi.</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2. Katra Puse veic robežas joslas attīrīšanu savā teritorijā.</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4"/>
          <w:szCs w:val="24"/>
          <w:lang w:bidi="he-IL"/>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III SADAĻA</w:t>
      </w: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Valsts robežas inventarizācija</w:t>
      </w:r>
    </w:p>
    <w:p w:rsidR="004409CD" w:rsidRPr="00084B3B" w:rsidRDefault="004409CD" w:rsidP="004409CD">
      <w:pPr>
        <w:widowControl w:val="0"/>
        <w:suppressAutoHyphens w:val="0"/>
        <w:spacing w:after="0" w:line="240" w:lineRule="auto"/>
        <w:ind w:firstLine="737"/>
        <w:jc w:val="center"/>
        <w:rPr>
          <w:rFonts w:ascii="Times New Roman" w:eastAsia="Times New Roman" w:hAnsi="Times New Roman" w:cs="Times New Roman"/>
          <w:bCs/>
          <w:sz w:val="24"/>
          <w:szCs w:val="24"/>
          <w:lang w:bidi="he-IL"/>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9.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1. Pēc </w:t>
      </w:r>
      <w:r w:rsidRPr="00B77985">
        <w:rPr>
          <w:rFonts w:ascii="Times New Roman" w:hAnsi="Times New Roman"/>
          <w:sz w:val="24"/>
        </w:rPr>
        <w:t>Līguma</w:t>
      </w:r>
      <w:r w:rsidRPr="00084B3B">
        <w:rPr>
          <w:rFonts w:ascii="Times New Roman" w:hAnsi="Times New Roman"/>
          <w:sz w:val="24"/>
        </w:rPr>
        <w:t xml:space="preserve"> stāšanās spēkā Kopējā komisija veic valsts robežas inventarizāciju ne retāk kā vienu reizi piecpadsmit gados, bet, ja nepieciešams, pēc Pušu vienošanās </w:t>
      </w:r>
      <w:r w:rsidRPr="00084B3B">
        <w:rPr>
          <w:rFonts w:ascii="Times New Roman" w:hAnsi="Times New Roman" w:cs="Times New Roman"/>
          <w:sz w:val="24"/>
          <w:cs/>
        </w:rPr>
        <w:t xml:space="preserve">– </w:t>
      </w:r>
      <w:r w:rsidRPr="00084B3B">
        <w:rPr>
          <w:rFonts w:ascii="Times New Roman" w:hAnsi="Times New Roman"/>
          <w:sz w:val="24"/>
        </w:rPr>
        <w:t>arī biežāk.</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 Vienošanos par inventarizācijas sākuma laiku un darbu apjomiem savlaicīgi panāk, izmantojot diplomātiskos kanālus, lai katrai no Pusēm būtu iespēja paveikt nepieciešamos sagatavošanas darbus.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Cs/>
          <w:sz w:val="24"/>
          <w:szCs w:val="24"/>
          <w:lang w:bidi="he-IL"/>
        </w:rPr>
      </w:pPr>
      <w:r w:rsidRPr="00084B3B">
        <w:rPr>
          <w:rFonts w:ascii="Times New Roman" w:hAnsi="Times New Roman"/>
          <w:sz w:val="24"/>
        </w:rPr>
        <w:t xml:space="preserve">3. Uz </w:t>
      </w:r>
      <w:proofErr w:type="spellStart"/>
      <w:r w:rsidRPr="00084B3B">
        <w:rPr>
          <w:rFonts w:ascii="Times New Roman" w:hAnsi="Times New Roman"/>
          <w:sz w:val="24"/>
        </w:rPr>
        <w:t>robežūdeņiem</w:t>
      </w:r>
      <w:proofErr w:type="spellEnd"/>
      <w:r w:rsidRPr="00084B3B">
        <w:rPr>
          <w:rFonts w:ascii="Times New Roman" w:hAnsi="Times New Roman"/>
          <w:sz w:val="24"/>
        </w:rPr>
        <w:t xml:space="preserve"> inventarizāciju veic vasaras periodā, kad ūdens</w:t>
      </w:r>
      <w:r>
        <w:rPr>
          <w:rFonts w:ascii="Times New Roman" w:hAnsi="Times New Roman"/>
          <w:sz w:val="24"/>
        </w:rPr>
        <w:t xml:space="preserve"> </w:t>
      </w:r>
      <w:r w:rsidRPr="00084B3B">
        <w:rPr>
          <w:rFonts w:ascii="Times New Roman" w:hAnsi="Times New Roman"/>
          <w:sz w:val="24"/>
        </w:rPr>
        <w:t>līmenis upēs un citās ūdenstilpēs nav augstāks par vidējo.</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Cs/>
          <w:sz w:val="24"/>
          <w:szCs w:val="24"/>
          <w:lang w:bidi="he-IL"/>
        </w:rPr>
      </w:pPr>
      <w:r w:rsidRPr="00084B3B">
        <w:rPr>
          <w:rFonts w:ascii="Times New Roman" w:hAnsi="Times New Roman"/>
          <w:sz w:val="24"/>
        </w:rPr>
        <w:t>4. Lai varētu veikt inventarizāciju, Kopējā komisija:</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4.1. veic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dokumentu, iepriekšējās inventarizācijas m</w:t>
      </w:r>
      <w:r>
        <w:rPr>
          <w:rFonts w:ascii="Times New Roman" w:hAnsi="Times New Roman"/>
          <w:sz w:val="24"/>
        </w:rPr>
        <w:t xml:space="preserve">ateriālu, kopīgo valsts robežas </w:t>
      </w:r>
      <w:r w:rsidRPr="00084B3B">
        <w:rPr>
          <w:rFonts w:ascii="Times New Roman" w:hAnsi="Times New Roman"/>
          <w:sz w:val="24"/>
        </w:rPr>
        <w:t>apseko</w:t>
      </w:r>
      <w:r>
        <w:rPr>
          <w:rFonts w:ascii="Times New Roman" w:hAnsi="Times New Roman"/>
          <w:sz w:val="24"/>
        </w:rPr>
        <w:t>šanu</w:t>
      </w:r>
      <w:r w:rsidRPr="00084B3B">
        <w:rPr>
          <w:rFonts w:ascii="Times New Roman" w:hAnsi="Times New Roman"/>
          <w:sz w:val="24"/>
        </w:rPr>
        <w:t xml:space="preserve">, kā arī citu </w:t>
      </w:r>
      <w:r w:rsidRPr="00B77985">
        <w:rPr>
          <w:rFonts w:ascii="Times New Roman" w:hAnsi="Times New Roman"/>
          <w:sz w:val="24"/>
        </w:rPr>
        <w:t>Līguma</w:t>
      </w:r>
      <w:r w:rsidRPr="00084B3B">
        <w:rPr>
          <w:rFonts w:ascii="Times New Roman" w:hAnsi="Times New Roman"/>
          <w:sz w:val="24"/>
        </w:rPr>
        <w:t xml:space="preserve"> izpildes gaitā sastādīto dokumentu analīzi;</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Cs/>
          <w:sz w:val="24"/>
          <w:szCs w:val="24"/>
          <w:lang w:bidi="he-IL"/>
        </w:rPr>
      </w:pPr>
      <w:r w:rsidRPr="00084B3B">
        <w:rPr>
          <w:rFonts w:ascii="Times New Roman" w:hAnsi="Times New Roman"/>
          <w:sz w:val="24"/>
        </w:rPr>
        <w:t xml:space="preserve">4.2. izmantojot atjauninātu kartogrāfisko materiālu, konstatē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posmus, kuros intensīvi notiek ūdenstilpes krasta līnijas pārmaiņas, veidojas salas un sēkļi, norit citi dabīgi un mākslīgi procesi, kas rada priekšnosacījumus valsts robežas </w:t>
      </w:r>
      <w:r>
        <w:rPr>
          <w:rFonts w:ascii="Times New Roman" w:hAnsi="Times New Roman"/>
          <w:sz w:val="24"/>
        </w:rPr>
        <w:t>atrašanās</w:t>
      </w:r>
      <w:r w:rsidRPr="00084B3B">
        <w:rPr>
          <w:rFonts w:ascii="Times New Roman" w:hAnsi="Times New Roman"/>
          <w:sz w:val="24"/>
        </w:rPr>
        <w:t xml:space="preserve"> izmaiņām dabā.</w:t>
      </w:r>
    </w:p>
    <w:p w:rsidR="004409CD" w:rsidRPr="00084B3B" w:rsidRDefault="004409CD" w:rsidP="004409CD">
      <w:pPr>
        <w:widowControl w:val="0"/>
        <w:tabs>
          <w:tab w:val="left" w:pos="9356"/>
          <w:tab w:val="left" w:pos="10065"/>
        </w:tabs>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5. Pamatojoties uz veiktās valsts robežas inventarizācijas rezultātiem, Kopējā komisija sastāda protokolu </w:t>
      </w:r>
      <w:r w:rsidR="003A1186">
        <w:rPr>
          <w:rFonts w:ascii="Times New Roman" w:hAnsi="Times New Roman"/>
          <w:sz w:val="24"/>
        </w:rPr>
        <w:t>2</w:t>
      </w:r>
      <w:r w:rsidRPr="00084B3B">
        <w:rPr>
          <w:rFonts w:ascii="Times New Roman" w:hAnsi="Times New Roman"/>
          <w:sz w:val="24"/>
        </w:rPr>
        <w:t xml:space="preserve"> eksemplāros latviešu un lietuviešu valodā. Protokolam pievieno valsts robežas inventarizācijas aktu, kurā tiek fiksēti visi trūkumi, kas ir jāizlabo vai jānovērš. Dokumentus paraksta Kopējās komisijas locekļi, kas piedalījušies sēdē.</w:t>
      </w:r>
    </w:p>
    <w:p w:rsidR="004409CD" w:rsidRPr="00084B3B" w:rsidRDefault="004409CD" w:rsidP="004409CD">
      <w:pPr>
        <w:widowControl w:val="0"/>
        <w:tabs>
          <w:tab w:val="left" w:pos="9356"/>
          <w:tab w:val="left" w:pos="10065"/>
        </w:tabs>
        <w:suppressAutoHyphens w:val="0"/>
        <w:spacing w:after="0" w:line="240" w:lineRule="auto"/>
        <w:ind w:firstLine="737"/>
        <w:jc w:val="both"/>
        <w:rPr>
          <w:rFonts w:ascii="Times New Roman" w:eastAsia="Times New Roman" w:hAnsi="Times New Roman" w:cs="Times New Roman"/>
          <w:sz w:val="24"/>
          <w:szCs w:val="24"/>
          <w:lang w:bidi="he-IL"/>
        </w:rPr>
      </w:pPr>
      <w:r>
        <w:rPr>
          <w:rFonts w:ascii="Times New Roman" w:hAnsi="Times New Roman"/>
          <w:sz w:val="24"/>
        </w:rPr>
        <w:t>6.</w:t>
      </w:r>
      <w:r w:rsidRPr="00084B3B">
        <w:rPr>
          <w:rFonts w:ascii="Times New Roman" w:hAnsi="Times New Roman"/>
          <w:sz w:val="24"/>
        </w:rPr>
        <w:t>Trūkumi ir jānovērš, bet robežzīmju atjaunošana vai maiņa jāveic pēc iespējas īsākā laikā.</w:t>
      </w: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10.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1. Atkarībā no nepieciešamības un lietderības apsvērumiem un pēc savstarpējas saskaņošanas Pusēm ir jāveic pasākumi, lai nodrošinātu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krastu nemainīgu </w:t>
      </w:r>
      <w:r>
        <w:rPr>
          <w:rFonts w:ascii="Times New Roman" w:hAnsi="Times New Roman"/>
          <w:sz w:val="24"/>
        </w:rPr>
        <w:t>stāvokli</w:t>
      </w:r>
      <w:r w:rsidRPr="00084B3B">
        <w:rPr>
          <w:rFonts w:ascii="Times New Roman" w:hAnsi="Times New Roman"/>
          <w:sz w:val="24"/>
        </w:rPr>
        <w:t xml:space="preserve"> un nostiprinātu krastus.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2. Lai novērstu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krastu stāvokļa izmaiņas, šie krasti ir jānostiprina vietās, kuras noteikusi Kopējā komisija. Šādus darbus veic un attiecīgās izmaksas sedz tā Puse, kurai pieder krasts, ja vien iepriekš minētais nav saistīts ar otras Puses darbību.</w:t>
      </w:r>
    </w:p>
    <w:p w:rsidR="004409CD" w:rsidRPr="00084B3B" w:rsidRDefault="004409CD" w:rsidP="004409CD">
      <w:pPr>
        <w:widowControl w:val="0"/>
        <w:suppressAutoHyphens w:val="0"/>
        <w:autoSpaceDE w:val="0"/>
        <w:autoSpaceDN w:val="0"/>
        <w:adjustRightInd w:val="0"/>
        <w:spacing w:after="0" w:line="240" w:lineRule="auto"/>
        <w:ind w:firstLine="720"/>
        <w:jc w:val="both"/>
        <w:rPr>
          <w:rFonts w:ascii="Times New Roman" w:hAnsi="Times New Roman"/>
          <w:sz w:val="24"/>
          <w:szCs w:val="24"/>
        </w:rPr>
      </w:pPr>
      <w:r w:rsidRPr="00084B3B">
        <w:rPr>
          <w:rFonts w:ascii="Times New Roman" w:hAnsi="Times New Roman"/>
          <w:sz w:val="24"/>
        </w:rPr>
        <w:t>3. Upes gultnes izmaiņu gadījumā valsts robežas, kas noteikta pa upi, atrašanās nemainās, ja vien Puses nevienojas citādi.</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4. Konstatējot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ūdensteces gultnes izmaiņas faktu, Kopējā komisija vērtē iepriekšējās gultnes atjaunošanas iespēju un lietderību.</w:t>
      </w:r>
    </w:p>
    <w:p w:rsidR="004409CD" w:rsidRPr="00084B3B" w:rsidRDefault="004409CD" w:rsidP="004409CD">
      <w:pPr>
        <w:widowControl w:val="0"/>
        <w:tabs>
          <w:tab w:val="left" w:pos="739"/>
          <w:tab w:val="left" w:pos="2102"/>
          <w:tab w:val="left" w:pos="4032"/>
          <w:tab w:val="left" w:pos="6211"/>
          <w:tab w:val="left" w:pos="7234"/>
        </w:tabs>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5. Ja nav iespējams vai nav lietderīgi atjaunot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ūdensteces gultni tās iepriekšējā </w:t>
      </w:r>
      <w:r w:rsidRPr="004A547E">
        <w:rPr>
          <w:rFonts w:ascii="Times New Roman" w:hAnsi="Times New Roman"/>
          <w:sz w:val="24"/>
        </w:rPr>
        <w:t>stāvoklī</w:t>
      </w:r>
      <w:r w:rsidRPr="00084B3B">
        <w:rPr>
          <w:rFonts w:ascii="Times New Roman" w:hAnsi="Times New Roman"/>
          <w:sz w:val="24"/>
        </w:rPr>
        <w:t xml:space="preserve">, Kopējā komisija izstrādā priekšlikumus par demarkācijas izmaiņām vai valsts robežas </w:t>
      </w:r>
      <w:r>
        <w:rPr>
          <w:rFonts w:ascii="Times New Roman" w:hAnsi="Times New Roman"/>
          <w:sz w:val="24"/>
        </w:rPr>
        <w:t>atrašanās</w:t>
      </w:r>
      <w:r w:rsidRPr="00084B3B">
        <w:rPr>
          <w:rFonts w:ascii="Times New Roman" w:hAnsi="Times New Roman"/>
          <w:sz w:val="24"/>
        </w:rPr>
        <w:t xml:space="preserve"> izmaiņām, bet, ja nepieciešams, </w:t>
      </w:r>
      <w:r w:rsidRPr="00084B3B">
        <w:rPr>
          <w:rFonts w:ascii="Times New Roman" w:hAnsi="Times New Roman" w:cs="Times New Roman"/>
          <w:sz w:val="24"/>
          <w:cs/>
        </w:rPr>
        <w:t xml:space="preserve">– </w:t>
      </w:r>
      <w:r w:rsidRPr="00084B3B">
        <w:rPr>
          <w:rFonts w:ascii="Times New Roman" w:hAnsi="Times New Roman"/>
          <w:sz w:val="24"/>
        </w:rPr>
        <w:t xml:space="preserve">par to zemes gabalu savstarpēju </w:t>
      </w:r>
      <w:r w:rsidRPr="00084B3B">
        <w:rPr>
          <w:rFonts w:ascii="Times New Roman" w:hAnsi="Times New Roman"/>
          <w:sz w:val="24"/>
        </w:rPr>
        <w:lastRenderedPageBreak/>
        <w:t xml:space="preserve">kompensēšanu, kas atdalījušies no Pušu valstu teritorijas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ūdensteces gultnes dabīgo izmaiņu rezultātā.</w:t>
      </w:r>
    </w:p>
    <w:p w:rsidR="004409CD" w:rsidRPr="00084B3B" w:rsidRDefault="004409CD" w:rsidP="004409CD">
      <w:pPr>
        <w:widowControl w:val="0"/>
        <w:tabs>
          <w:tab w:val="left" w:pos="77"/>
          <w:tab w:val="left" w:pos="730"/>
        </w:tabs>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6. Dokumentus, kuros konstatētas dabas parādību rezultātā radušās valsts robežas </w:t>
      </w:r>
      <w:r>
        <w:rPr>
          <w:rFonts w:ascii="Times New Roman" w:hAnsi="Times New Roman"/>
          <w:sz w:val="24"/>
        </w:rPr>
        <w:t>atrašanās</w:t>
      </w:r>
      <w:r w:rsidRPr="00084B3B">
        <w:rPr>
          <w:rFonts w:ascii="Times New Roman" w:hAnsi="Times New Roman"/>
          <w:sz w:val="24"/>
        </w:rPr>
        <w:t xml:space="preserve"> izmaiņas, noformē kā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dokumentus, un tie stājas spēkā dienā, kad notikusi notu apmaiņa par to valsts iekšējo procedūru pabeigšanu, kas nepieciešamas, lai tie stātos spēkā. Turklāt šie dokumenti aizstāj daļu no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dokumentiem, kuros fiksēt</w:t>
      </w:r>
      <w:r>
        <w:rPr>
          <w:rFonts w:ascii="Times New Roman" w:hAnsi="Times New Roman"/>
          <w:sz w:val="24"/>
        </w:rPr>
        <w:t xml:space="preserve">a </w:t>
      </w:r>
      <w:r w:rsidRPr="00084B3B">
        <w:rPr>
          <w:rFonts w:ascii="Times New Roman" w:hAnsi="Times New Roman"/>
          <w:sz w:val="24"/>
        </w:rPr>
        <w:t>valsts robežas iepriekšēj</w:t>
      </w:r>
      <w:r>
        <w:rPr>
          <w:rFonts w:ascii="Times New Roman" w:hAnsi="Times New Roman"/>
          <w:sz w:val="24"/>
        </w:rPr>
        <w:t>ā atrašanās</w:t>
      </w:r>
      <w:r w:rsidRPr="00084B3B">
        <w:rPr>
          <w:rFonts w:ascii="Times New Roman" w:hAnsi="Times New Roman"/>
          <w:sz w:val="24"/>
        </w:rPr>
        <w:t>.</w:t>
      </w:r>
    </w:p>
    <w:p w:rsidR="004409CD" w:rsidRPr="00084B3B" w:rsidRDefault="004409CD" w:rsidP="004409CD">
      <w:pPr>
        <w:widowControl w:val="0"/>
        <w:tabs>
          <w:tab w:val="left" w:pos="9356"/>
          <w:tab w:val="left" w:pos="10065"/>
        </w:tabs>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7. Ja, veicot valsts robežas inventarizāciju, tiks konstatēts, ka mērījumu dati, kas norādīti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dokumentos, nesakrīt ar datiem, kas iegūti dabā veikto kopīgo mērījumu gaitā, taču robežzīmju </w:t>
      </w:r>
      <w:r w:rsidRPr="004A547E">
        <w:rPr>
          <w:rFonts w:ascii="Times New Roman" w:hAnsi="Times New Roman"/>
          <w:sz w:val="24"/>
        </w:rPr>
        <w:t>izvietojums</w:t>
      </w:r>
      <w:r w:rsidRPr="00084B3B">
        <w:rPr>
          <w:rFonts w:ascii="Times New Roman" w:hAnsi="Times New Roman"/>
          <w:sz w:val="24"/>
        </w:rPr>
        <w:t xml:space="preserve"> nav mainījies, jāvadās no pēdējiem dabā veikto mērījumu datiem, kurus noformē kā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dokumentus.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11.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1. Valsts robežas inventarizācijas darbu sadalījums starp Pusēm ir vienlīdzīgs.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2. 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dokumentu noformēšanas darbus, ko veic saskaņā ar valsts robežas inventarizācijas rezultātiem, sadala atbilstoši Pušu atbildībai par robežzīmju uzturēšanu:</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2.1. no robežzīmes Nr. 0001 (no Baltijas jūras piekrastes) līdz robežzīmei Nr. 1008 (līdz starptautiskajai maģistrālei "</w:t>
      </w:r>
      <w:proofErr w:type="spellStart"/>
      <w:r w:rsidRPr="00084B3B">
        <w:rPr>
          <w:rFonts w:ascii="Times New Roman" w:hAnsi="Times New Roman"/>
          <w:sz w:val="24"/>
        </w:rPr>
        <w:t>Via</w:t>
      </w:r>
      <w:proofErr w:type="spellEnd"/>
      <w:r w:rsidRPr="00084B3B">
        <w:rPr>
          <w:rFonts w:ascii="Times New Roman" w:hAnsi="Times New Roman"/>
          <w:sz w:val="24"/>
        </w:rPr>
        <w:t xml:space="preserve"> Baltica") </w:t>
      </w:r>
      <w:r w:rsidRPr="00084B3B">
        <w:rPr>
          <w:rFonts w:ascii="Times New Roman" w:hAnsi="Times New Roman" w:cs="Times New Roman"/>
          <w:sz w:val="24"/>
          <w:cs/>
        </w:rPr>
        <w:t xml:space="preserve">– </w:t>
      </w:r>
      <w:r w:rsidRPr="00084B3B">
        <w:rPr>
          <w:rFonts w:ascii="Times New Roman" w:hAnsi="Times New Roman"/>
          <w:sz w:val="24"/>
        </w:rPr>
        <w:t>Lietuvas Republika;</w:t>
      </w:r>
    </w:p>
    <w:p w:rsidR="004409CD" w:rsidRPr="00084B3B" w:rsidRDefault="004409CD" w:rsidP="004409CD">
      <w:pPr>
        <w:tabs>
          <w:tab w:val="left" w:pos="1080"/>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2.2. no robežzīmes Nr. 1009 (no starptautiskās maģistrāles "</w:t>
      </w:r>
      <w:proofErr w:type="spellStart"/>
      <w:r w:rsidRPr="00084B3B">
        <w:rPr>
          <w:rFonts w:ascii="Times New Roman" w:hAnsi="Times New Roman"/>
          <w:sz w:val="24"/>
        </w:rPr>
        <w:t>Via</w:t>
      </w:r>
      <w:proofErr w:type="spellEnd"/>
      <w:r w:rsidRPr="00084B3B">
        <w:rPr>
          <w:rFonts w:ascii="Times New Roman" w:hAnsi="Times New Roman"/>
          <w:sz w:val="24"/>
        </w:rPr>
        <w:t xml:space="preserve"> Baltica") līdz trīspusējai robežzīmei "</w:t>
      </w:r>
      <w:proofErr w:type="spellStart"/>
      <w:r w:rsidRPr="00084B3B">
        <w:rPr>
          <w:rFonts w:ascii="Times New Roman" w:hAnsi="Times New Roman"/>
          <w:sz w:val="24"/>
        </w:rPr>
        <w:t>Ļudvinova</w:t>
      </w:r>
      <w:proofErr w:type="spellEnd"/>
      <w:r w:rsidRPr="00084B3B">
        <w:rPr>
          <w:rFonts w:ascii="Times New Roman" w:hAnsi="Times New Roman"/>
          <w:sz w:val="24"/>
        </w:rPr>
        <w:t xml:space="preserve">" </w:t>
      </w:r>
      <w:r w:rsidRPr="00084B3B">
        <w:rPr>
          <w:rFonts w:ascii="Times New Roman" w:hAnsi="Times New Roman" w:cs="Times New Roman"/>
          <w:sz w:val="24"/>
          <w:cs/>
        </w:rPr>
        <w:t xml:space="preserve">– </w:t>
      </w:r>
      <w:r w:rsidRPr="00084B3B">
        <w:rPr>
          <w:rFonts w:ascii="Times New Roman" w:hAnsi="Times New Roman"/>
          <w:sz w:val="24"/>
        </w:rPr>
        <w:t>Latvijas Republika.</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3. Katra Puse savu darbu daļu apmaksā atsevišķi. Jautājums par darbu izpildes izmaksu summu izlīdzināšanu netiek izvirzīts.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4"/>
          <w:szCs w:val="24"/>
          <w:lang w:bidi="he-IL"/>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IV SADAĻA</w:t>
      </w: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 xml:space="preserve">Kopīgā valsts robežas </w:t>
      </w:r>
      <w:r>
        <w:rPr>
          <w:rFonts w:ascii="Times New Roman" w:hAnsi="Times New Roman"/>
          <w:b/>
          <w:sz w:val="24"/>
        </w:rPr>
        <w:t xml:space="preserve">apsekošanas </w:t>
      </w:r>
    </w:p>
    <w:p w:rsidR="004409CD" w:rsidRPr="00084B3B" w:rsidRDefault="004409CD" w:rsidP="004409CD">
      <w:pPr>
        <w:widowControl w:val="0"/>
        <w:suppressAutoHyphens w:val="0"/>
        <w:spacing w:after="0" w:line="240" w:lineRule="auto"/>
        <w:ind w:firstLine="737"/>
        <w:jc w:val="center"/>
        <w:rPr>
          <w:rFonts w:ascii="Times New Roman" w:eastAsia="Times New Roman" w:hAnsi="Times New Roman" w:cs="Times New Roman"/>
          <w:sz w:val="24"/>
          <w:szCs w:val="24"/>
          <w:lang w:bidi="he-IL"/>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sz w:val="24"/>
          <w:szCs w:val="24"/>
          <w:lang w:bidi="he-IL"/>
        </w:rPr>
      </w:pPr>
      <w:r w:rsidRPr="00084B3B">
        <w:rPr>
          <w:rFonts w:ascii="Times New Roman" w:hAnsi="Times New Roman"/>
          <w:b/>
          <w:sz w:val="24"/>
        </w:rPr>
        <w:t>12. pants</w:t>
      </w:r>
    </w:p>
    <w:p w:rsidR="004409CD" w:rsidRPr="00084B3B" w:rsidRDefault="004409CD" w:rsidP="004409CD">
      <w:pPr>
        <w:widowControl w:val="0"/>
        <w:suppressAutoHyphens w:val="0"/>
        <w:spacing w:after="0" w:line="240" w:lineRule="auto"/>
        <w:jc w:val="both"/>
        <w:rPr>
          <w:rFonts w:ascii="Times New Roman" w:hAnsi="Times New Roman"/>
          <w:sz w:val="24"/>
        </w:rPr>
      </w:pPr>
    </w:p>
    <w:p w:rsidR="004409CD" w:rsidRPr="00084B3B" w:rsidRDefault="004409CD" w:rsidP="004409CD">
      <w:pPr>
        <w:widowControl w:val="0"/>
        <w:tabs>
          <w:tab w:val="left" w:pos="0"/>
        </w:tabs>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 Kopīgo valsts robežas a</w:t>
      </w:r>
      <w:r>
        <w:rPr>
          <w:rFonts w:ascii="Times New Roman" w:hAnsi="Times New Roman"/>
          <w:sz w:val="24"/>
        </w:rPr>
        <w:t>psekošanu</w:t>
      </w:r>
      <w:r w:rsidRPr="00084B3B">
        <w:rPr>
          <w:rFonts w:ascii="Times New Roman" w:hAnsi="Times New Roman"/>
          <w:sz w:val="24"/>
        </w:rPr>
        <w:t xml:space="preserve"> organizē abu valstu pilnvarotie robežas pārstāvji. Lai veiktu kopīgo </w:t>
      </w:r>
      <w:r>
        <w:rPr>
          <w:rFonts w:ascii="Times New Roman" w:hAnsi="Times New Roman"/>
          <w:sz w:val="24"/>
        </w:rPr>
        <w:t>apsekošanu</w:t>
      </w:r>
      <w:r w:rsidRPr="00084B3B">
        <w:rPr>
          <w:rFonts w:ascii="Times New Roman" w:hAnsi="Times New Roman"/>
          <w:sz w:val="24"/>
        </w:rPr>
        <w:t xml:space="preserve">, pilnvarotie robežas pārstāvji izveido kopīgo darba grupu, kuras sastāvā ir robežsardzes dienestu pārstāvji (turpmāk </w:t>
      </w:r>
      <w:r w:rsidRPr="00084B3B">
        <w:rPr>
          <w:rFonts w:ascii="Times New Roman" w:hAnsi="Times New Roman" w:cs="Times New Roman"/>
          <w:sz w:val="24"/>
          <w:cs/>
        </w:rPr>
        <w:t xml:space="preserve">– </w:t>
      </w:r>
      <w:r w:rsidRPr="00084B3B">
        <w:rPr>
          <w:rFonts w:ascii="Times New Roman" w:hAnsi="Times New Roman"/>
          <w:sz w:val="24"/>
        </w:rPr>
        <w:t xml:space="preserve">Darba grupa). Ja nepieciešams, Darba grupā var iekļaut citu </w:t>
      </w:r>
      <w:r>
        <w:rPr>
          <w:rFonts w:ascii="Times New Roman" w:hAnsi="Times New Roman"/>
          <w:sz w:val="24"/>
        </w:rPr>
        <w:t xml:space="preserve">iestāžu </w:t>
      </w:r>
      <w:r w:rsidRPr="00084B3B">
        <w:rPr>
          <w:rFonts w:ascii="Times New Roman" w:hAnsi="Times New Roman"/>
          <w:sz w:val="24"/>
        </w:rPr>
        <w:t>pārstāvjus.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2. Kopīgo valsts robežas </w:t>
      </w:r>
      <w:r>
        <w:rPr>
          <w:rFonts w:ascii="Times New Roman" w:hAnsi="Times New Roman"/>
          <w:sz w:val="24"/>
        </w:rPr>
        <w:t>apsekošanu</w:t>
      </w:r>
      <w:r w:rsidRPr="00084B3B">
        <w:rPr>
          <w:rFonts w:ascii="Times New Roman" w:hAnsi="Times New Roman"/>
          <w:sz w:val="24"/>
        </w:rPr>
        <w:t xml:space="preserve"> pilnvarotie robežas pārstāvji veic ne retāk kā vienreiz </w:t>
      </w:r>
      <w:r w:rsidR="003A1186">
        <w:rPr>
          <w:rFonts w:ascii="Times New Roman" w:hAnsi="Times New Roman"/>
          <w:sz w:val="24"/>
        </w:rPr>
        <w:t>5</w:t>
      </w:r>
      <w:r w:rsidRPr="00084B3B">
        <w:rPr>
          <w:rFonts w:ascii="Times New Roman" w:hAnsi="Times New Roman"/>
          <w:sz w:val="24"/>
        </w:rPr>
        <w:t xml:space="preserve"> gados, sākot ar Līguma spēkā stāšanās dienu. Kopīgo </w:t>
      </w:r>
      <w:r>
        <w:rPr>
          <w:rFonts w:ascii="Times New Roman" w:hAnsi="Times New Roman"/>
          <w:sz w:val="24"/>
        </w:rPr>
        <w:t xml:space="preserve">apsekošanu </w:t>
      </w:r>
      <w:r w:rsidRPr="00084B3B">
        <w:rPr>
          <w:rFonts w:ascii="Times New Roman" w:hAnsi="Times New Roman"/>
          <w:sz w:val="24"/>
        </w:rPr>
        <w:t>parasti veic vasaras periodā.</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3. Veicot kopīgo valsts robežas </w:t>
      </w:r>
      <w:r>
        <w:rPr>
          <w:rFonts w:ascii="Times New Roman" w:hAnsi="Times New Roman"/>
          <w:sz w:val="24"/>
        </w:rPr>
        <w:t>apsekošanu</w:t>
      </w:r>
      <w:r w:rsidRPr="00084B3B">
        <w:rPr>
          <w:rFonts w:ascii="Times New Roman" w:hAnsi="Times New Roman"/>
          <w:sz w:val="24"/>
        </w:rPr>
        <w:t xml:space="preserve">, tiek vizuāli novērtēts robežzīmju stāvoklis, to parametri un </w:t>
      </w:r>
      <w:r w:rsidRPr="004A547E">
        <w:rPr>
          <w:rFonts w:ascii="Times New Roman" w:hAnsi="Times New Roman"/>
          <w:sz w:val="24"/>
        </w:rPr>
        <w:t>izvietojums</w:t>
      </w:r>
      <w:r w:rsidRPr="00084B3B">
        <w:rPr>
          <w:rFonts w:ascii="Times New Roman" w:hAnsi="Times New Roman"/>
          <w:sz w:val="24"/>
        </w:rPr>
        <w:t xml:space="preserve">, robežas joslas,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krastu, hidrotehnisko būvju un meliorācijas sistēmu, kā arī citu objektu stāvoklis.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4. Ja nepieciešams, var veikt robežzīmju </w:t>
      </w:r>
      <w:r>
        <w:rPr>
          <w:rFonts w:ascii="Times New Roman" w:hAnsi="Times New Roman"/>
          <w:sz w:val="24"/>
        </w:rPr>
        <w:t>izvietojuma</w:t>
      </w:r>
      <w:r w:rsidRPr="00084B3B">
        <w:rPr>
          <w:rFonts w:ascii="Times New Roman" w:hAnsi="Times New Roman"/>
          <w:sz w:val="24"/>
        </w:rPr>
        <w:t xml:space="preserve"> un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krasta līnijas mērījumus. Valsts robežas kopīgās </w:t>
      </w:r>
      <w:r>
        <w:rPr>
          <w:rFonts w:ascii="Times New Roman" w:hAnsi="Times New Roman"/>
          <w:sz w:val="24"/>
        </w:rPr>
        <w:t>apsekošanas</w:t>
      </w:r>
      <w:r w:rsidRPr="00084B3B">
        <w:rPr>
          <w:rFonts w:ascii="Times New Roman" w:hAnsi="Times New Roman"/>
          <w:sz w:val="24"/>
        </w:rPr>
        <w:t xml:space="preserve"> gaitā tiek fiksēti visi trūkumi, kas saistīti ar valsts robežas uzturēšanu, kā arī neatbilstības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dokumentiem.</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5. Pēc valsts robežas kopīgās </w:t>
      </w:r>
      <w:r>
        <w:rPr>
          <w:rFonts w:ascii="Times New Roman" w:hAnsi="Times New Roman"/>
          <w:sz w:val="24"/>
        </w:rPr>
        <w:t>apsekošanas</w:t>
      </w:r>
      <w:r w:rsidRPr="00084B3B">
        <w:rPr>
          <w:rFonts w:ascii="Times New Roman" w:hAnsi="Times New Roman"/>
          <w:sz w:val="24"/>
        </w:rPr>
        <w:t xml:space="preserve"> pabeigšanas pilnvarotie robežas pārstāvji sastāda protokolu </w:t>
      </w:r>
      <w:r w:rsidR="003A1186">
        <w:rPr>
          <w:rFonts w:ascii="Times New Roman" w:hAnsi="Times New Roman"/>
          <w:sz w:val="24"/>
        </w:rPr>
        <w:t>2</w:t>
      </w:r>
      <w:r w:rsidRPr="00084B3B">
        <w:rPr>
          <w:rFonts w:ascii="Times New Roman" w:hAnsi="Times New Roman"/>
          <w:sz w:val="24"/>
        </w:rPr>
        <w:t xml:space="preserve"> eksemplāros latviešu un lietuviešu valodā. Protokolam pievieno valsts robežas kopīgās </w:t>
      </w:r>
      <w:r>
        <w:rPr>
          <w:rFonts w:ascii="Times New Roman" w:hAnsi="Times New Roman"/>
          <w:sz w:val="24"/>
        </w:rPr>
        <w:t>apsekošanas</w:t>
      </w:r>
      <w:r w:rsidRPr="00084B3B">
        <w:rPr>
          <w:rFonts w:ascii="Times New Roman" w:hAnsi="Times New Roman"/>
          <w:sz w:val="24"/>
        </w:rPr>
        <w:t xml:space="preserve"> aktu. Par katru pārvietoto, zaudēto vai bojāto robežzīmi sastāda atsevišķu aktu, ko arī pievieno protokolam. Aktus paraksta Darba grupas valsts robežas kopīgās </w:t>
      </w:r>
      <w:r>
        <w:rPr>
          <w:rFonts w:ascii="Times New Roman" w:hAnsi="Times New Roman"/>
          <w:sz w:val="24"/>
        </w:rPr>
        <w:t>apsekošanas</w:t>
      </w:r>
      <w:r w:rsidRPr="00084B3B">
        <w:rPr>
          <w:rFonts w:ascii="Times New Roman" w:hAnsi="Times New Roman"/>
          <w:sz w:val="24"/>
        </w:rPr>
        <w:t xml:space="preserve"> veikšanai dalībnieki. Pilnvarotie robežas pārstāvji paraksta protokolu un nodod to </w:t>
      </w:r>
      <w:proofErr w:type="spellStart"/>
      <w:r w:rsidRPr="00084B3B">
        <w:rPr>
          <w:rFonts w:ascii="Times New Roman" w:hAnsi="Times New Roman"/>
          <w:sz w:val="24"/>
        </w:rPr>
        <w:t>Kopējajai</w:t>
      </w:r>
      <w:proofErr w:type="spellEnd"/>
      <w:r w:rsidRPr="00084B3B">
        <w:rPr>
          <w:rFonts w:ascii="Times New Roman" w:hAnsi="Times New Roman"/>
          <w:sz w:val="24"/>
        </w:rPr>
        <w:t xml:space="preserve"> komisijai.</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6. Trūkumi, kas saistīti ar valsts robežas kopīgo uzturēšanu, ir jānovērš pēc iespējas īsākā laikā.</w:t>
      </w:r>
    </w:p>
    <w:p w:rsidR="004409CD" w:rsidRPr="00084B3B" w:rsidRDefault="004409CD" w:rsidP="004409CD">
      <w:pPr>
        <w:widowControl w:val="0"/>
        <w:tabs>
          <w:tab w:val="left" w:pos="9356"/>
          <w:tab w:val="left" w:pos="10065"/>
        </w:tabs>
        <w:suppressAutoHyphens w:val="0"/>
        <w:spacing w:after="0" w:line="240" w:lineRule="auto"/>
        <w:ind w:firstLine="737"/>
        <w:jc w:val="both"/>
        <w:rPr>
          <w:rFonts w:ascii="Times New Roman" w:eastAsia="Times New Roman" w:hAnsi="Times New Roman" w:cs="Times New Roman"/>
          <w:sz w:val="24"/>
          <w:szCs w:val="24"/>
          <w:lang w:bidi="he-IL"/>
        </w:rPr>
      </w:pPr>
    </w:p>
    <w:p w:rsidR="004409CD" w:rsidRDefault="004409CD" w:rsidP="004409CD">
      <w:pPr>
        <w:widowControl w:val="0"/>
        <w:suppressAutoHyphens w:val="0"/>
        <w:spacing w:after="0" w:line="240" w:lineRule="auto"/>
        <w:jc w:val="center"/>
        <w:rPr>
          <w:rFonts w:ascii="Times New Roman" w:hAnsi="Times New Roman"/>
          <w:b/>
          <w:sz w:val="24"/>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lastRenderedPageBreak/>
        <w:t>V SADAĻA</w:t>
      </w: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Kopējā komisija</w:t>
      </w:r>
    </w:p>
    <w:p w:rsidR="004409CD" w:rsidRPr="00084B3B" w:rsidRDefault="004409CD" w:rsidP="004409CD">
      <w:pPr>
        <w:widowControl w:val="0"/>
        <w:suppressAutoHyphens w:val="0"/>
        <w:spacing w:after="0" w:line="240" w:lineRule="auto"/>
        <w:ind w:firstLine="737"/>
        <w:jc w:val="center"/>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13.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1. Puses</w:t>
      </w:r>
      <w:r w:rsidR="003A1186">
        <w:rPr>
          <w:rFonts w:ascii="Times New Roman" w:hAnsi="Times New Roman"/>
          <w:sz w:val="24"/>
        </w:rPr>
        <w:t xml:space="preserve"> 6</w:t>
      </w:r>
      <w:r w:rsidRPr="00084B3B">
        <w:rPr>
          <w:rFonts w:ascii="Times New Roman" w:hAnsi="Times New Roman"/>
          <w:sz w:val="24"/>
        </w:rPr>
        <w:t xml:space="preserve"> mēnešu laikā no Līguma spēkā stāšanās brīža izveido Kopējo komisiju.</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2. Savā darbībā Kopējā komisija vadās pēc Līguma,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dokumentiem, kā arī Kopējās komisijas darba reglamenta.</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3. Kopējo komisiju veido Latvijas pārstāvju daļa un Lietuvas pārstāvju daļa (turpmāk </w:t>
      </w:r>
      <w:r w:rsidRPr="00084B3B">
        <w:rPr>
          <w:rFonts w:ascii="Times New Roman" w:hAnsi="Times New Roman" w:cs="Times New Roman"/>
          <w:sz w:val="24"/>
          <w:cs/>
        </w:rPr>
        <w:t xml:space="preserve">– </w:t>
      </w:r>
      <w:r w:rsidRPr="00084B3B">
        <w:rPr>
          <w:rFonts w:ascii="Times New Roman" w:hAnsi="Times New Roman"/>
          <w:sz w:val="24"/>
        </w:rPr>
        <w:t xml:space="preserve">daļas). Katras daļas sastāvā ir </w:t>
      </w:r>
      <w:r w:rsidR="003A1186">
        <w:rPr>
          <w:rFonts w:ascii="Times New Roman" w:hAnsi="Times New Roman"/>
          <w:sz w:val="24"/>
        </w:rPr>
        <w:t xml:space="preserve">5 </w:t>
      </w:r>
      <w:r w:rsidRPr="00084B3B">
        <w:rPr>
          <w:rFonts w:ascii="Times New Roman" w:hAnsi="Times New Roman"/>
          <w:sz w:val="24"/>
        </w:rPr>
        <w:t xml:space="preserve">Pušu pārstāvji. Katru daļu vada priekšsēdētājs, bet viņa prombūtnes laikā </w:t>
      </w:r>
      <w:r w:rsidRPr="00084B3B">
        <w:rPr>
          <w:rFonts w:ascii="Times New Roman" w:hAnsi="Times New Roman" w:cs="Times New Roman"/>
          <w:sz w:val="24"/>
          <w:cs/>
        </w:rPr>
        <w:t xml:space="preserve">– </w:t>
      </w:r>
      <w:r w:rsidRPr="00084B3B">
        <w:rPr>
          <w:rFonts w:ascii="Times New Roman" w:hAnsi="Times New Roman"/>
          <w:sz w:val="24"/>
        </w:rPr>
        <w:t>vietnieks.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4. Par savu Kopējās komisijas daļu personālsastāvu un tā izmaiņām Puses paziņo viena otrai, izmantojot diplomātiskos kanālus.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5. Atkarībā no nepieciešamības </w:t>
      </w:r>
      <w:proofErr w:type="spellStart"/>
      <w:r w:rsidRPr="00084B3B">
        <w:rPr>
          <w:rFonts w:ascii="Times New Roman" w:hAnsi="Times New Roman"/>
          <w:sz w:val="24"/>
        </w:rPr>
        <w:t>Kopējajai</w:t>
      </w:r>
      <w:proofErr w:type="spellEnd"/>
      <w:r w:rsidRPr="00084B3B">
        <w:rPr>
          <w:rFonts w:ascii="Times New Roman" w:hAnsi="Times New Roman"/>
          <w:sz w:val="24"/>
        </w:rPr>
        <w:t xml:space="preserve"> komisijai ir tiesības piesaistīt ekspertus un citu personālu, veidot kopīgas un vienpusējas darba grupas uzdevumu veikšanai Kopējās komisijas noteiktās kompetences ietvaros.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6. Abām Kopējās komisijas daļām ir savi zīmogi, ar kuru nospiedumu paraugiem Puses apmainās, izmantojot diplomātiskos kanālus.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14.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Kopējās komisijas pamatuzdevumi ir:</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1) valsts robežas uzturēšanas dabā kontrole;</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2) valsts robežas inventarizācijas organizēšana;</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3) tādu jautājumu koordinācija un risināšana, kas saistīti ar valsts robežas </w:t>
      </w:r>
      <w:r>
        <w:rPr>
          <w:rFonts w:ascii="Times New Roman" w:hAnsi="Times New Roman"/>
          <w:sz w:val="24"/>
        </w:rPr>
        <w:t>atrašanos</w:t>
      </w:r>
      <w:r w:rsidRPr="00084B3B">
        <w:rPr>
          <w:rFonts w:ascii="Times New Roman" w:hAnsi="Times New Roman"/>
          <w:sz w:val="24"/>
        </w:rPr>
        <w:t>, tās iezīmēšanu un uzturēšanu.</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15.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Kopējās komisijas funkcijas ir:</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1) materiālu par valsts robežas </w:t>
      </w:r>
      <w:r>
        <w:rPr>
          <w:rFonts w:ascii="Times New Roman" w:hAnsi="Times New Roman"/>
          <w:sz w:val="24"/>
        </w:rPr>
        <w:t>atrašanos</w:t>
      </w:r>
      <w:r w:rsidRPr="00084B3B">
        <w:rPr>
          <w:rFonts w:ascii="Times New Roman" w:hAnsi="Times New Roman"/>
          <w:sz w:val="24"/>
        </w:rPr>
        <w:t>, robežzīmju un robežas joslas stāvokli analīze;</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2) valsts robežas inventarizācijas veikšana;</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3) valsts robežas kopīgās </w:t>
      </w:r>
      <w:r>
        <w:rPr>
          <w:rFonts w:ascii="Times New Roman" w:hAnsi="Times New Roman"/>
          <w:sz w:val="24"/>
        </w:rPr>
        <w:t xml:space="preserve">apsekošanas, </w:t>
      </w:r>
      <w:r w:rsidRPr="00084B3B">
        <w:rPr>
          <w:rFonts w:ascii="Times New Roman" w:hAnsi="Times New Roman"/>
          <w:sz w:val="24"/>
        </w:rPr>
        <w:t xml:space="preserve">inventarizācijas un citu darbu </w:t>
      </w:r>
      <w:r>
        <w:rPr>
          <w:rFonts w:ascii="Times New Roman" w:hAnsi="Times New Roman"/>
          <w:sz w:val="24"/>
        </w:rPr>
        <w:t xml:space="preserve">veikšanas </w:t>
      </w:r>
      <w:r w:rsidRPr="00084B3B">
        <w:rPr>
          <w:rFonts w:ascii="Times New Roman" w:hAnsi="Times New Roman"/>
          <w:sz w:val="24"/>
        </w:rPr>
        <w:t>termiņu, kārtības un tehnisko nosacījumu, saskaņošana;</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4) kopīgās </w:t>
      </w:r>
      <w:r>
        <w:rPr>
          <w:rFonts w:ascii="Times New Roman" w:hAnsi="Times New Roman"/>
          <w:sz w:val="24"/>
        </w:rPr>
        <w:t xml:space="preserve">apsekošanas </w:t>
      </w:r>
      <w:r w:rsidRPr="00084B3B">
        <w:rPr>
          <w:rFonts w:ascii="Times New Roman" w:hAnsi="Times New Roman"/>
          <w:sz w:val="24"/>
        </w:rPr>
        <w:t>uzraudzības īstenošana;</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5) valsts robežas inventarizācijas rezultātu noformēšana;</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6) topogrāfiski ģeodēzisko, kartogrāfisko un citu darbu organizēšana valsts robežas inventarizācijas ietvaros;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7) tādu lēmumu pieņemšana un darbu organizēšana, kas saistīti ar robežzīmju vai atsevišķu robežstabu uzstādīšanu jaunā vietā vai arī tādu papildu robežzīmju uzstādīšanu, kuras nemaina valsts robežas </w:t>
      </w:r>
      <w:r w:rsidRPr="004A547E">
        <w:rPr>
          <w:rFonts w:ascii="Times New Roman" w:hAnsi="Times New Roman"/>
          <w:sz w:val="24"/>
        </w:rPr>
        <w:t>līnijas izvietojumu</w:t>
      </w:r>
      <w:r w:rsidRPr="00084B3B">
        <w:rPr>
          <w:rFonts w:ascii="Times New Roman" w:hAnsi="Times New Roman"/>
          <w:sz w:val="24"/>
        </w:rPr>
        <w:t xml:space="preserve">, un ar nepieciešamo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dokumentu noformēšanu attiecībā uz tām;</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8) dokumentu, kas nepieciešami Kopējās komisijas darba rezultātu noformēšanai, paraugu izstrāde un, ja nepieciešams, jaunu </w:t>
      </w:r>
      <w:proofErr w:type="spellStart"/>
      <w:r w:rsidRPr="00084B3B">
        <w:rPr>
          <w:rFonts w:ascii="Times New Roman" w:hAnsi="Times New Roman"/>
          <w:sz w:val="24"/>
        </w:rPr>
        <w:t>redemarkācijas</w:t>
      </w:r>
      <w:proofErr w:type="spellEnd"/>
      <w:r w:rsidRPr="00084B3B">
        <w:rPr>
          <w:rFonts w:ascii="Times New Roman" w:hAnsi="Times New Roman"/>
          <w:sz w:val="24"/>
        </w:rPr>
        <w:t xml:space="preserve"> dokumentu pielikumu un papildinājumu veidlapu izstrāde;</w:t>
      </w:r>
    </w:p>
    <w:p w:rsidR="004409CD" w:rsidRPr="00084B3B" w:rsidRDefault="004409CD" w:rsidP="004409CD">
      <w:pPr>
        <w:pStyle w:val="Style"/>
        <w:suppressAutoHyphens w:val="0"/>
        <w:ind w:firstLine="737"/>
        <w:jc w:val="both"/>
      </w:pPr>
      <w:r w:rsidRPr="00084B3B">
        <w:t>9) tādu priekšlikumu sagatavošana, kas saistīti ar valsts robežas precizēšanu atsevišķos posmos saskaņā ar valsts robežas inventarizācijas rezultātiem, ievērojot stingri noteiktu līdzsvaru attiecībā uz</w:t>
      </w:r>
      <w:r w:rsidRPr="008C6C41">
        <w:t xml:space="preserve"> </w:t>
      </w:r>
      <w:r w:rsidRPr="004A547E">
        <w:t>zemes</w:t>
      </w:r>
      <w:r w:rsidRPr="00084B3B">
        <w:t xml:space="preserve"> platībām, ar kurām apmainās valstis;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10) objektu būvniecības un rekonstrukcijas projektu saskaņošana, ja tie rada priekšnosacījumus valsts robežas </w:t>
      </w:r>
      <w:r>
        <w:rPr>
          <w:rFonts w:ascii="Times New Roman" w:hAnsi="Times New Roman"/>
          <w:sz w:val="24"/>
        </w:rPr>
        <w:t>atrašanās</w:t>
      </w:r>
      <w:r w:rsidRPr="00084B3B">
        <w:rPr>
          <w:rFonts w:ascii="Times New Roman" w:hAnsi="Times New Roman"/>
          <w:sz w:val="24"/>
        </w:rPr>
        <w:t xml:space="preserve"> vai iezīmēšanas izmaiņām;</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11) tādu citu uzdevumu atrisināšana savas kompetences ietvaros, kas saistīti ar valsts robežas iezīmēšanu, atrašanos dabā, tostarp valsts robežas apzīmēšanu ar jaunu tipu </w:t>
      </w:r>
      <w:r w:rsidRPr="00084B3B">
        <w:rPr>
          <w:rFonts w:ascii="Times New Roman" w:hAnsi="Times New Roman"/>
          <w:sz w:val="24"/>
        </w:rPr>
        <w:lastRenderedPageBreak/>
        <w:t>robežzīmēm, un tās uzturēšanu;</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12) priekšlikumu tādu trūkumu novēršanai, kas konstatēti valsts robežas kopīgās </w:t>
      </w:r>
      <w:r>
        <w:rPr>
          <w:rFonts w:ascii="Times New Roman" w:hAnsi="Times New Roman"/>
          <w:sz w:val="24"/>
        </w:rPr>
        <w:t>apsekošanas</w:t>
      </w:r>
      <w:r w:rsidRPr="00084B3B">
        <w:rPr>
          <w:rFonts w:ascii="Times New Roman" w:hAnsi="Times New Roman"/>
          <w:sz w:val="24"/>
        </w:rPr>
        <w:t xml:space="preserve"> vai tās inventarizācijas procesā, kā arī priekšlikumu tās uzturēšanas pasākumu pilnveidošanai nosūtīšana robežsardzes dienestiem.</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16.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sz w:val="24"/>
          <w:szCs w:val="24"/>
          <w:lang w:bidi="he-IL"/>
        </w:rPr>
      </w:pP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1. Kopējā komisija īsteno savu darbību sēžu vai darba sanāksmju formātā; tās tiek pārmaiņus rīkotas katras Puses valsts teritorijā atkarībā no nepieciešamības, taču ne retāk kā vienu reizi gadā. Sēžu un darba sanāksmju darbu vada tās Kopējās komisijas daļas priekšsēdētājs, kuras valsts teritorijā tās tiek rīkotas. Kopējā komisija savā pirmajā sēdē apstiprina darba reglamentu.</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 Uzaicinājumu uz sēdi vai darba sanāksmi izsūta ne vēlāk kā 30 dienas pirms tās sākuma. Atbildi uz uzaicinājumu izsūta 10 dienu laikā no tā saņemšanas dienas.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Pr>
          <w:rFonts w:ascii="Times New Roman" w:hAnsi="Times New Roman"/>
          <w:sz w:val="24"/>
        </w:rPr>
        <w:t>3.</w:t>
      </w:r>
      <w:r w:rsidRPr="00084B3B">
        <w:rPr>
          <w:rFonts w:ascii="Times New Roman" w:hAnsi="Times New Roman"/>
          <w:sz w:val="24"/>
        </w:rPr>
        <w:t>Priekšsēdētāji, viņu vietnieki un citi Kopējās komisijas locekļi var starp sēdēm un darba sanāksmēm uzturēt tiešus savstarpējos kontaktus jautājumos, kas ir viņu kompetencē.</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4. Par katras sēdes, darba sanāksmes rezultātiem sastāda protokolu divos eksemplāros latviešu un lietuviešu valodā. Protokolu paraksta Kopējās komisijas priekšsēdētāji.</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5. Kopējās komisijas sēžu un darba sanāksmju organizēšanas izdevumus sedz uzņemošā Puse.</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b/>
          <w:sz w:val="24"/>
          <w:szCs w:val="24"/>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VI SADAĻA</w:t>
      </w: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lang w:bidi="he-IL"/>
        </w:rPr>
      </w:pPr>
      <w:r w:rsidRPr="00084B3B">
        <w:rPr>
          <w:rFonts w:ascii="Times New Roman" w:hAnsi="Times New Roman"/>
          <w:b/>
          <w:sz w:val="24"/>
        </w:rPr>
        <w:t>Pilnvarotie robežas pārstāvji</w:t>
      </w:r>
    </w:p>
    <w:p w:rsidR="004409CD" w:rsidRPr="00084B3B" w:rsidRDefault="004409CD" w:rsidP="004409CD">
      <w:pPr>
        <w:suppressAutoHyphens w:val="0"/>
        <w:spacing w:after="0" w:line="240" w:lineRule="auto"/>
        <w:ind w:firstLine="737"/>
        <w:jc w:val="center"/>
        <w:rPr>
          <w:rFonts w:ascii="Times New Roman" w:eastAsia="Times New Roman" w:hAnsi="Times New Roman" w:cs="Times New Roman"/>
          <w:b/>
          <w:sz w:val="24"/>
          <w:szCs w:val="24"/>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17. pants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4"/>
          <w:szCs w:val="24"/>
          <w:lang w:bidi="he-IL"/>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 Lai operatīvi risinātu jautājumus, kas saistīti ar valsts robežas uzturēšanu dabā, robežzīmju un robežas joslas uzturēšanu, un noregulētu robežincidentus, Puses izveido pilnvaroto robežas pārstāvju institūtu, kas katrā no Pušu valstīm sastāv no:</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1.1. pilnvarotā robežas pārstāvja;</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1.2. pilnvarotā robežas pārstāvja vietniekiem;</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1.3. pilnvarotā robežas pārstāvja palīgiem.</w:t>
      </w:r>
    </w:p>
    <w:p w:rsidR="004409CD" w:rsidRPr="00084B3B" w:rsidRDefault="004409CD" w:rsidP="004409CD">
      <w:pPr>
        <w:widowControl w:val="0"/>
        <w:tabs>
          <w:tab w:val="left" w:pos="9214"/>
          <w:tab w:val="left" w:pos="9498"/>
          <w:tab w:val="left" w:pos="9639"/>
        </w:tabs>
        <w:suppressAutoHyphens w:val="0"/>
        <w:spacing w:after="0" w:line="240" w:lineRule="auto"/>
        <w:ind w:firstLine="737"/>
        <w:jc w:val="both"/>
        <w:rPr>
          <w:rFonts w:ascii="Times New Roman" w:eastAsia="Times New Roman" w:hAnsi="Times New Roman" w:cs="Times New Roman"/>
          <w:sz w:val="24"/>
          <w:szCs w:val="24"/>
          <w:lang w:bidi="he-IL"/>
        </w:rPr>
      </w:pPr>
      <w:r w:rsidRPr="00084B3B">
        <w:rPr>
          <w:rFonts w:ascii="Times New Roman" w:hAnsi="Times New Roman"/>
          <w:sz w:val="24"/>
        </w:rPr>
        <w:t xml:space="preserve">2. Katra Puse ieceļ pilnvaroto robežas pārstāvi, viņa vietniekus un palīgus saskaņā ar savas valsts </w:t>
      </w:r>
      <w:r>
        <w:rPr>
          <w:rFonts w:ascii="Times New Roman" w:hAnsi="Times New Roman"/>
          <w:sz w:val="24"/>
        </w:rPr>
        <w:t>nacionālajiem tiesību aktiem</w:t>
      </w:r>
      <w:r w:rsidRPr="00084B3B">
        <w:rPr>
          <w:rFonts w:ascii="Times New Roman" w:hAnsi="Times New Roman"/>
          <w:sz w:val="24"/>
        </w:rPr>
        <w:t>.</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3. Pilnvaroto robežas pārstāvju un viņu vietnieku vārdus un uzvārdus Puses paziņo viena otrai, izmantojot diplomātiskos kanālus. Pilnvarotie robežas pārstāvji informē viens otru par savu palīgu vārdiem un uzvārdiem.</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4. Lai nodrošinātu pilnvaroto robežas pārstāvju institūta darbību, pilnvarotajiem robežas pārstāvjiem ir tiesības piesaistīt tulkus, sekretārus un ekspertus.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18. pants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4"/>
          <w:szCs w:val="24"/>
          <w:lang w:bidi="he-IL"/>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 Pilnvaroto robežas pārstāvju vietniekiem, veicot viņiem uzticētos pienākumus, ir tādas pašas tiesības kā pilnvarotajiem robežas pārstāvjiem.</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 Pilnvaroto robežas pārstāvju palīgu tiesības un pienākumus, kā arī to izpildes kārtību nosaka pilnvarotie robežas pārstāvji, savstarpēji vienojoties.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19. pants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4"/>
          <w:szCs w:val="24"/>
          <w:lang w:bidi="he-IL"/>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Pilnvaroto robežas pārstāvju pienākumi:</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w:t>
      </w:r>
      <w:r>
        <w:rPr>
          <w:rFonts w:ascii="Times New Roman" w:hAnsi="Times New Roman"/>
          <w:sz w:val="24"/>
        </w:rPr>
        <w:t>)</w:t>
      </w:r>
      <w:r w:rsidRPr="00084B3B">
        <w:rPr>
          <w:rFonts w:ascii="Times New Roman" w:hAnsi="Times New Roman"/>
          <w:sz w:val="24"/>
        </w:rPr>
        <w:t xml:space="preserve"> pētīt un analizēt situāciju uz valsts robežas un robežas joslā, saskaņot un koordinēt robežsardzes dienestu darbību šādos jautājumos: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lastRenderedPageBreak/>
        <w:t>1.1. robežzīmju un robežas joslas uzturēšana;</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1.2. valsts robežas, robežzīmju un robežas joslas kopīga </w:t>
      </w:r>
      <w:r>
        <w:rPr>
          <w:rFonts w:ascii="Times New Roman" w:hAnsi="Times New Roman"/>
          <w:sz w:val="24"/>
        </w:rPr>
        <w:t>apsekošana</w:t>
      </w:r>
      <w:r w:rsidRPr="00084B3B">
        <w:rPr>
          <w:rFonts w:ascii="Times New Roman" w:hAnsi="Times New Roman"/>
          <w:sz w:val="24"/>
        </w:rPr>
        <w:t>;</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1.3. robežzīmju atjaunošanas darbu organizācija;</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1.4. sadarbība pārrobežu noziedzības apkarošanā;</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w:t>
      </w:r>
      <w:r>
        <w:rPr>
          <w:rFonts w:ascii="Times New Roman" w:hAnsi="Times New Roman"/>
          <w:sz w:val="24"/>
        </w:rPr>
        <w:t>)</w:t>
      </w:r>
      <w:r w:rsidRPr="00084B3B">
        <w:rPr>
          <w:rFonts w:ascii="Times New Roman" w:hAnsi="Times New Roman"/>
          <w:sz w:val="24"/>
        </w:rPr>
        <w:t xml:space="preserve"> organizēt robežincidentu vienpusēju vai kopīgu izmeklēšanu un savas kompetences ietvaros izskatīt un nokārtot jautājumus, kas saistīti ar robežincidentiem, kurus nav nepieciešams risināt, izmantojot diplomātiskos kanālus;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3</w:t>
      </w:r>
      <w:r>
        <w:rPr>
          <w:rFonts w:ascii="Times New Roman" w:hAnsi="Times New Roman"/>
          <w:sz w:val="24"/>
        </w:rPr>
        <w:t>)</w:t>
      </w:r>
      <w:r w:rsidRPr="00084B3B">
        <w:rPr>
          <w:rFonts w:ascii="Times New Roman" w:hAnsi="Times New Roman"/>
          <w:sz w:val="24"/>
        </w:rPr>
        <w:t xml:space="preserve"> nodot jautājumus, kas nav pilnvaroto robežas pārstāvju kompetencē vai par kuriem kopīgas darbības rezultātā nav panākta vienošanās, atrisināšanai, izmantojot diplomātiskos kanālus, par ko tiek paziņots otras Puses valsts pilnvarotajam robežas pārstāvim;</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4</w:t>
      </w:r>
      <w:r>
        <w:rPr>
          <w:rFonts w:ascii="Times New Roman" w:hAnsi="Times New Roman"/>
          <w:sz w:val="24"/>
        </w:rPr>
        <w:t>)</w:t>
      </w:r>
      <w:r w:rsidRPr="00084B3B">
        <w:rPr>
          <w:rFonts w:ascii="Times New Roman" w:hAnsi="Times New Roman"/>
          <w:sz w:val="24"/>
        </w:rPr>
        <w:t xml:space="preserve"> nekavējoties informēt otras Puses valsts pilnvaroto robežas pārstāvi par:</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4.1. robežzīmju vai atsevišķu robežstabu pārvietošanu, bojāšanu, zaudēšanu;</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4.2. </w:t>
      </w:r>
      <w:proofErr w:type="spellStart"/>
      <w:r w:rsidRPr="00084B3B">
        <w:rPr>
          <w:rFonts w:ascii="Times New Roman" w:hAnsi="Times New Roman"/>
          <w:sz w:val="24"/>
        </w:rPr>
        <w:t>robežūdeņu</w:t>
      </w:r>
      <w:proofErr w:type="spellEnd"/>
      <w:r w:rsidRPr="00084B3B">
        <w:rPr>
          <w:rFonts w:ascii="Times New Roman" w:hAnsi="Times New Roman"/>
          <w:sz w:val="24"/>
        </w:rPr>
        <w:t xml:space="preserve"> piesārņošanu, ekoloģisku katastrofu vai stihisku nelaimju izplatīšanās pāri valsts robežai draudu rašanos;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4.3. robežincidentu izmeklēšanas rezultātiem;</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5</w:t>
      </w:r>
      <w:r>
        <w:rPr>
          <w:rFonts w:ascii="Times New Roman" w:hAnsi="Times New Roman"/>
          <w:sz w:val="24"/>
        </w:rPr>
        <w:t>)</w:t>
      </w:r>
      <w:r w:rsidRPr="00084B3B">
        <w:rPr>
          <w:rFonts w:ascii="Times New Roman" w:hAnsi="Times New Roman"/>
          <w:sz w:val="24"/>
        </w:rPr>
        <w:t xml:space="preserve"> koordinēt kontaktpunktu darbības, kopīgo patrulēšanu un citu veidu kopīgās darbības īstenošanu uz valsts robežas;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6</w:t>
      </w:r>
      <w:r>
        <w:rPr>
          <w:rFonts w:ascii="Times New Roman" w:hAnsi="Times New Roman"/>
          <w:sz w:val="24"/>
        </w:rPr>
        <w:t>)</w:t>
      </w:r>
      <w:r w:rsidRPr="00084B3B">
        <w:rPr>
          <w:rFonts w:ascii="Times New Roman" w:hAnsi="Times New Roman"/>
          <w:sz w:val="24"/>
        </w:rPr>
        <w:t xml:space="preserve"> noteikt darba sanāksmju norises vietas, kā arī dienesta korespondences pieņemšanas un nodošanas vietas;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7</w:t>
      </w:r>
      <w:r>
        <w:rPr>
          <w:rFonts w:ascii="Times New Roman" w:hAnsi="Times New Roman"/>
          <w:sz w:val="24"/>
        </w:rPr>
        <w:t>)</w:t>
      </w:r>
      <w:r w:rsidRPr="00084B3B">
        <w:rPr>
          <w:rFonts w:ascii="Times New Roman" w:hAnsi="Times New Roman"/>
          <w:sz w:val="24"/>
        </w:rPr>
        <w:t xml:space="preserve"> izstrādāt un saskaņot to dokumentu paraugus un projektus, kas nepieciešami kopīgai pilnvaroto robežas pārstāvju darbībai;</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8</w:t>
      </w:r>
      <w:r>
        <w:rPr>
          <w:rFonts w:ascii="Times New Roman" w:hAnsi="Times New Roman"/>
          <w:sz w:val="24"/>
        </w:rPr>
        <w:t>)</w:t>
      </w:r>
      <w:r w:rsidRPr="00084B3B">
        <w:rPr>
          <w:rFonts w:ascii="Times New Roman" w:hAnsi="Times New Roman"/>
          <w:sz w:val="24"/>
        </w:rPr>
        <w:t xml:space="preserve"> risināt jautājumus, kas saistīti ar pagaidu robežšķērsošanas vietu funkcionēšanu, pieņemt saskaņotus lēmumus par pagaidu robežšķērsošanas vietu darbības režīmu, ja īslaicīgi tiek atjaunota robežkontrole uz iekšējām robežām;</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9</w:t>
      </w:r>
      <w:r>
        <w:rPr>
          <w:rFonts w:ascii="Times New Roman" w:hAnsi="Times New Roman"/>
          <w:sz w:val="24"/>
        </w:rPr>
        <w:t>)</w:t>
      </w:r>
      <w:r w:rsidRPr="00084B3B">
        <w:rPr>
          <w:rFonts w:ascii="Times New Roman" w:hAnsi="Times New Roman"/>
          <w:sz w:val="24"/>
        </w:rPr>
        <w:t xml:space="preserve"> organizēt robežjautājumu risināšanas procesu, ja īslaicīgi tiek atjaunota </w:t>
      </w:r>
      <w:r w:rsidR="00A71E6B">
        <w:rPr>
          <w:rFonts w:ascii="Times New Roman" w:hAnsi="Times New Roman"/>
          <w:sz w:val="24"/>
        </w:rPr>
        <w:t>robež</w:t>
      </w:r>
      <w:r w:rsidRPr="00084B3B">
        <w:rPr>
          <w:rFonts w:ascii="Times New Roman" w:hAnsi="Times New Roman"/>
          <w:sz w:val="24"/>
        </w:rPr>
        <w:t>kontrole uz iekšējās robežas;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10</w:t>
      </w:r>
      <w:r>
        <w:rPr>
          <w:rFonts w:ascii="Times New Roman" w:hAnsi="Times New Roman"/>
          <w:sz w:val="24"/>
        </w:rPr>
        <w:t>)</w:t>
      </w:r>
      <w:r w:rsidRPr="00084B3B">
        <w:rPr>
          <w:rFonts w:ascii="Times New Roman" w:hAnsi="Times New Roman"/>
          <w:sz w:val="24"/>
        </w:rPr>
        <w:t xml:space="preserve"> robežsardzes dienestu noteiktajā kārtībā organizēt tādu personu uzņemšanu un nodošanu, kas neatbilst nosacījumiem attiecībā uz ieceļošanu Puses valstī, kuras teritorijā tās tikušas aizturētas, vai arī nosacījumiem attiecībā uz uzturēšanos šajā valstī.</w:t>
      </w:r>
    </w:p>
    <w:p w:rsidR="004409CD"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20. pants</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4"/>
          <w:szCs w:val="24"/>
          <w:lang w:bidi="he-IL"/>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 Pilnvarotie robežas pārstāvji, viņu vietnieki un palīgi kopīgo darbību veic darba sanāksmēs.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 Darba sanāksmes par</w:t>
      </w:r>
      <w:r w:rsidR="003A1186">
        <w:rPr>
          <w:rFonts w:ascii="Times New Roman" w:hAnsi="Times New Roman"/>
          <w:sz w:val="24"/>
        </w:rPr>
        <w:t xml:space="preserve">asti tiek rīkotas pārmaiņus </w:t>
      </w:r>
      <w:r w:rsidRPr="00084B3B">
        <w:rPr>
          <w:rFonts w:ascii="Times New Roman" w:hAnsi="Times New Roman"/>
          <w:sz w:val="24"/>
        </w:rPr>
        <w:t>Pušu valstu teritorijās. Uzaicinājumu uz darba sanāksmi izsūta ne vēlāk kā 10 dienas pirms tās sākuma. Atbildi uz uzaicinājumu izsūta 2 dienu laikā no tā saņemšanas dienas.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3. Darba sanāksmēs, kuras organizē vienas Puses valsts pilnvarotais robežas pārstāvis, otras Puses valsts pilnvarotais robežas pārstāvis piedalās personīgi. Gadījumā, kad tas nav iespējams, darba sanāksmēs piedalās pilnvarotā robežas pārstāvja vietnieks, par ko savlaicīgi tiek informēts otras Puses valsts pilnvarotais robežas pārstāvis.</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4. Darba sanāksmēs var piedalīties tulki un eksperti.</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5. Pilnvarotie robežas pārstāvji atsevišķus jautājumus var risināt ar sarakstes palīdzību vai citos veidos, ja neviens no viņiem neuzstāj, ka jautājums ir jāizskata darba sanāksmē.</w:t>
      </w:r>
    </w:p>
    <w:p w:rsidR="004409CD" w:rsidRPr="00084B3B" w:rsidRDefault="004409CD" w:rsidP="004409CD">
      <w:pPr>
        <w:widowControl w:val="0"/>
        <w:suppressAutoHyphens w:val="0"/>
        <w:spacing w:after="0" w:line="240" w:lineRule="auto"/>
        <w:ind w:firstLine="737"/>
        <w:jc w:val="both"/>
        <w:rPr>
          <w:rFonts w:ascii="Times New Roman" w:eastAsia="Times New Roman" w:hAnsi="Times New Roman" w:cs="Times New Roman"/>
          <w:b/>
          <w:bCs/>
          <w:sz w:val="24"/>
          <w:szCs w:val="24"/>
          <w:lang w:bidi="he-IL"/>
        </w:rPr>
      </w:pPr>
    </w:p>
    <w:p w:rsidR="004409CD" w:rsidRDefault="004409CD" w:rsidP="004409CD">
      <w:pPr>
        <w:widowControl w:val="0"/>
        <w:suppressAutoHyphens w:val="0"/>
        <w:spacing w:after="0" w:line="240" w:lineRule="auto"/>
        <w:jc w:val="center"/>
        <w:rPr>
          <w:rFonts w:ascii="Times New Roman" w:hAnsi="Times New Roman"/>
          <w:b/>
          <w:sz w:val="24"/>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21.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 Pilnvaroto robežas pārstāvju darba sanāksmes tiek rīkotas ne retāk kā 2 reizes gadā. Darba sanāksmi vada tās Puses valsts pilnvarotais robežas pārstāvis, kuras teritorijā tā notiek.</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2. Darba sanāksmes tiek protokolētas. Protokolā tiek īsumā izklāstīta darba sanāksmes gaita, pieņemtie lēmumi un to izpildes termiņi, kā arī, ja nepieciešams, atšķirīgie pilnvaroto </w:t>
      </w:r>
      <w:r w:rsidRPr="00084B3B">
        <w:rPr>
          <w:rFonts w:ascii="Times New Roman" w:hAnsi="Times New Roman"/>
          <w:sz w:val="24"/>
        </w:rPr>
        <w:lastRenderedPageBreak/>
        <w:t xml:space="preserve">robežas pārstāvju viedokļi jautājumos, par kuriem nav panākta vienprātība. Protokolu sastāda </w:t>
      </w:r>
      <w:r w:rsidR="003A1186">
        <w:rPr>
          <w:rFonts w:ascii="Times New Roman" w:hAnsi="Times New Roman"/>
          <w:sz w:val="24"/>
        </w:rPr>
        <w:t>2</w:t>
      </w:r>
      <w:r w:rsidRPr="00084B3B">
        <w:rPr>
          <w:rFonts w:ascii="Times New Roman" w:hAnsi="Times New Roman"/>
          <w:sz w:val="24"/>
        </w:rPr>
        <w:t xml:space="preserve"> eksemplāros latviešu un lietuviešu valodā. Protokolu paraksta pilnvarotie robežas pārstāvji, bet viņu prombūtnes gadījumā </w:t>
      </w:r>
      <w:r w:rsidRPr="00084B3B">
        <w:rPr>
          <w:rFonts w:ascii="Times New Roman" w:hAnsi="Times New Roman" w:cs="Times New Roman"/>
          <w:sz w:val="24"/>
          <w:cs/>
        </w:rPr>
        <w:t xml:space="preserve">– </w:t>
      </w:r>
      <w:r w:rsidRPr="00084B3B">
        <w:rPr>
          <w:rFonts w:ascii="Times New Roman" w:hAnsi="Times New Roman"/>
          <w:sz w:val="24"/>
        </w:rPr>
        <w:t>pilnvaroto robežas pārstāvju vietnieki. Lēmumi, kas pieņemti darba sanāksmēs, stājas spēkā ar protokola parakstīšanas brīdi, ja vien protokolā nav paredzēts citādi.</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3. Pilnvaroto robežas pārstāvju palīgi veic kopīgo darbību saskaņā ar pilnvaroto robežas pārstāvju norādījumiem. Jautājumi, par kuriem pilnvaroto robežas pārstāvju palīgi nav panākuši vienošanos, ir jāizskata pilnvarotajiem robežas pārstāvjiem.</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4. Darba sanāksmju organizēšanas izdevumus sedz uzņemošā Puse.</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b/>
          <w:sz w:val="24"/>
          <w:szCs w:val="24"/>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VII SADAĻA</w:t>
      </w: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Noslēguma noteikumi</w:t>
      </w:r>
    </w:p>
    <w:p w:rsidR="004409CD" w:rsidRPr="00084B3B" w:rsidRDefault="004409CD" w:rsidP="004409CD">
      <w:pPr>
        <w:suppressAutoHyphens w:val="0"/>
        <w:spacing w:after="0" w:line="240" w:lineRule="auto"/>
        <w:ind w:firstLine="737"/>
        <w:jc w:val="center"/>
        <w:rPr>
          <w:rFonts w:ascii="Times New Roman" w:eastAsia="Times New Roman" w:hAnsi="Times New Roman" w:cs="Times New Roman"/>
          <w:sz w:val="24"/>
          <w:szCs w:val="24"/>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22.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 Līgums ir noslēgts uz nenoteikt</w:t>
      </w:r>
      <w:r w:rsidR="003A1186">
        <w:rPr>
          <w:rFonts w:ascii="Times New Roman" w:hAnsi="Times New Roman"/>
          <w:sz w:val="24"/>
        </w:rPr>
        <w:t>u laiku un stājas spēkā ar datumu</w:t>
      </w:r>
      <w:r w:rsidRPr="00084B3B">
        <w:rPr>
          <w:rFonts w:ascii="Times New Roman" w:hAnsi="Times New Roman"/>
          <w:sz w:val="24"/>
        </w:rPr>
        <w:t>, kad, izmantojot diplomātiskos kanālus, saņemts pēdējais rakstiskais paziņojums par to valsts iekšējo procedūru pabeigšanu, kas nepieciešamas, lai Līgums stātos spēkā.</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 Pusēm savstarpēji vienojoties, Līgums var tikt grozīts un papildināts. Šādi grozījumi un papildinājumi ir Līguma neatņemama daļa.</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3. Katra Puse var izbeigt Līguma darbību, paziņojot par to rakstiski otrai Pusei. Šādā gadījumā Līguma darbība tiek izbeigta tad, kad pagājuši </w:t>
      </w:r>
      <w:r w:rsidR="003A1186">
        <w:rPr>
          <w:rFonts w:ascii="Times New Roman" w:hAnsi="Times New Roman"/>
          <w:sz w:val="24"/>
        </w:rPr>
        <w:t>6</w:t>
      </w:r>
      <w:r w:rsidRPr="00084B3B">
        <w:rPr>
          <w:rFonts w:ascii="Times New Roman" w:hAnsi="Times New Roman"/>
          <w:sz w:val="24"/>
        </w:rPr>
        <w:t xml:space="preserve"> mēneši no dienas, kurā otra Puse ir saņēmusi minēto paziņojumu.</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b/>
          <w:sz w:val="24"/>
          <w:szCs w:val="24"/>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23. pants</w:t>
      </w:r>
    </w:p>
    <w:p w:rsidR="004409CD" w:rsidRPr="00084B3B" w:rsidRDefault="004409CD" w:rsidP="004409CD">
      <w:pPr>
        <w:suppressAutoHyphens w:val="0"/>
        <w:spacing w:after="0" w:line="240" w:lineRule="auto"/>
        <w:jc w:val="both"/>
        <w:rPr>
          <w:rFonts w:ascii="Times New Roman" w:eastAsia="Times New Roman" w:hAnsi="Times New Roman" w:cs="Times New Roman"/>
          <w:b/>
          <w:sz w:val="24"/>
          <w:szCs w:val="24"/>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1. </w:t>
      </w:r>
      <w:r w:rsidR="003A1186">
        <w:rPr>
          <w:rFonts w:ascii="Times New Roman" w:hAnsi="Times New Roman"/>
          <w:sz w:val="24"/>
        </w:rPr>
        <w:t>6</w:t>
      </w:r>
      <w:r w:rsidRPr="00084B3B">
        <w:rPr>
          <w:rFonts w:ascii="Times New Roman" w:hAnsi="Times New Roman"/>
          <w:sz w:val="24"/>
        </w:rPr>
        <w:t xml:space="preserve"> mēnešu laikā no Līguma spēkā stāšanās datuma Puses, izmantojot diplomātiskos kanālus, apmainās ar informāciju par kompetentajām institūcijām, kas ir atbildīgas par Līguma noteikumu izpildi.</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2. Izmantojot diplomātiskos kanālus, Puses informē viena otru par izmaiņām, kas saistītas ar Pušu kompetentajām institūcijām.</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suppressAutoHyphens w:val="0"/>
        <w:spacing w:after="0" w:line="240" w:lineRule="auto"/>
        <w:jc w:val="center"/>
        <w:rPr>
          <w:rFonts w:ascii="Times New Roman" w:eastAsia="Times New Roman" w:hAnsi="Times New Roman" w:cs="Times New Roman"/>
          <w:b/>
          <w:sz w:val="24"/>
          <w:szCs w:val="24"/>
        </w:rPr>
      </w:pPr>
      <w:r w:rsidRPr="00084B3B">
        <w:rPr>
          <w:rFonts w:ascii="Times New Roman" w:hAnsi="Times New Roman"/>
          <w:b/>
          <w:sz w:val="24"/>
        </w:rPr>
        <w:t>24. pants</w:t>
      </w:r>
    </w:p>
    <w:p w:rsidR="004409CD" w:rsidRPr="00084B3B" w:rsidRDefault="004409CD" w:rsidP="004409CD">
      <w:pPr>
        <w:suppressAutoHyphens w:val="0"/>
        <w:spacing w:after="0" w:line="240" w:lineRule="auto"/>
        <w:jc w:val="both"/>
        <w:rPr>
          <w:rFonts w:ascii="Times New Roman" w:eastAsia="Times New Roman" w:hAnsi="Times New Roman" w:cs="Times New Roman"/>
          <w:b/>
          <w:sz w:val="24"/>
          <w:szCs w:val="24"/>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Jebkādi strīdi, kas saistīti ar Līguma interpretāciju un piemērošanu, tiek risināti Pušu sarunu vai konsultāciju ceļā.</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widowControl w:val="0"/>
        <w:suppressAutoHyphens w:val="0"/>
        <w:spacing w:after="0" w:line="240" w:lineRule="auto"/>
        <w:jc w:val="center"/>
        <w:rPr>
          <w:rFonts w:ascii="Times New Roman" w:eastAsia="Times New Roman" w:hAnsi="Times New Roman" w:cs="Times New Roman"/>
          <w:b/>
          <w:bCs/>
          <w:sz w:val="24"/>
          <w:szCs w:val="24"/>
          <w:lang w:bidi="he-IL"/>
        </w:rPr>
      </w:pPr>
      <w:r w:rsidRPr="00084B3B">
        <w:rPr>
          <w:rFonts w:ascii="Times New Roman" w:hAnsi="Times New Roman"/>
          <w:b/>
          <w:sz w:val="24"/>
        </w:rPr>
        <w:t>25. pants</w:t>
      </w:r>
    </w:p>
    <w:p w:rsidR="004409CD" w:rsidRPr="00084B3B" w:rsidRDefault="004409CD" w:rsidP="004409CD">
      <w:pPr>
        <w:widowControl w:val="0"/>
        <w:suppressAutoHyphens w:val="0"/>
        <w:spacing w:after="0" w:line="240" w:lineRule="auto"/>
        <w:jc w:val="both"/>
        <w:rPr>
          <w:rFonts w:ascii="Times New Roman" w:eastAsia="Times New Roman" w:hAnsi="Times New Roman" w:cs="Times New Roman"/>
          <w:b/>
          <w:bCs/>
          <w:sz w:val="24"/>
          <w:szCs w:val="24"/>
          <w:lang w:bidi="he-IL"/>
        </w:rPr>
      </w:pPr>
    </w:p>
    <w:p w:rsidR="004409CD" w:rsidRPr="006562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Ar Līguma spēkā stāšanās datumu spēku zaudē </w:t>
      </w:r>
      <w:r w:rsidRPr="00B77985">
        <w:rPr>
          <w:rFonts w:ascii="Times New Roman" w:hAnsi="Times New Roman"/>
          <w:sz w:val="24"/>
        </w:rPr>
        <w:t>1931. gada 25. </w:t>
      </w:r>
      <w:r w:rsidRPr="0065623B">
        <w:rPr>
          <w:rFonts w:ascii="Times New Roman" w:hAnsi="Times New Roman"/>
          <w:sz w:val="24"/>
          <w:szCs w:val="24"/>
        </w:rPr>
        <w:t xml:space="preserve">janvāra </w:t>
      </w:r>
      <w:r w:rsidR="0065623B" w:rsidRPr="0065623B">
        <w:rPr>
          <w:rFonts w:ascii="Times New Roman" w:hAnsi="Times New Roman"/>
          <w:sz w:val="24"/>
          <w:szCs w:val="24"/>
        </w:rPr>
        <w:t xml:space="preserve">Nolīgums par robežzīmju un pierobežas joslas uzturēšanu kārtībā starp Latviju un Lietuvu </w:t>
      </w:r>
      <w:r w:rsidRPr="0065623B">
        <w:rPr>
          <w:rFonts w:ascii="Times New Roman" w:hAnsi="Times New Roman"/>
          <w:sz w:val="24"/>
          <w:szCs w:val="24"/>
        </w:rPr>
        <w:t xml:space="preserve">un 2002. gada </w:t>
      </w:r>
      <w:r w:rsidR="000A527A">
        <w:rPr>
          <w:rFonts w:ascii="Times New Roman" w:hAnsi="Times New Roman"/>
          <w:sz w:val="24"/>
          <w:szCs w:val="24"/>
        </w:rPr>
        <w:t xml:space="preserve">1.marta </w:t>
      </w:r>
      <w:r w:rsidRPr="0065623B">
        <w:rPr>
          <w:rFonts w:ascii="Times New Roman" w:hAnsi="Times New Roman"/>
          <w:sz w:val="24"/>
          <w:szCs w:val="24"/>
        </w:rPr>
        <w:t>Latvijas Republikas valdības un Lietuvas Republikas valdības Vienošanās par pilnvaroto robežas pārstāvju darbību.</w:t>
      </w: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p>
    <w:p w:rsidR="004409CD" w:rsidRPr="00084B3B" w:rsidRDefault="004409CD" w:rsidP="004409CD">
      <w:pPr>
        <w:suppressAutoHyphens w:val="0"/>
        <w:spacing w:after="0" w:line="240" w:lineRule="auto"/>
        <w:ind w:firstLine="737"/>
        <w:jc w:val="both"/>
        <w:rPr>
          <w:rFonts w:ascii="Times New Roman" w:eastAsia="Times New Roman" w:hAnsi="Times New Roman" w:cs="Times New Roman"/>
          <w:sz w:val="24"/>
          <w:szCs w:val="24"/>
        </w:rPr>
      </w:pPr>
      <w:r w:rsidRPr="00084B3B">
        <w:rPr>
          <w:rFonts w:ascii="Times New Roman" w:hAnsi="Times New Roman"/>
          <w:sz w:val="24"/>
        </w:rPr>
        <w:t xml:space="preserve">Noslēgts 201_. gada _______________ </w:t>
      </w:r>
      <w:r w:rsidR="003A1186">
        <w:rPr>
          <w:rFonts w:ascii="Times New Roman" w:hAnsi="Times New Roman"/>
          <w:sz w:val="24"/>
        </w:rPr>
        <w:t>2</w:t>
      </w:r>
      <w:r w:rsidRPr="00084B3B">
        <w:rPr>
          <w:rFonts w:ascii="Times New Roman" w:hAnsi="Times New Roman"/>
          <w:sz w:val="24"/>
        </w:rPr>
        <w:t xml:space="preserve"> eksemplāros latviešu, lietuviešu un angļu valodā, turklāt visi teksti ir autentiski. Ja rodas domstarpības par Līguma noteikumu interpretāciju, Puses vadās pēc teksta angļu valodā.</w:t>
      </w:r>
    </w:p>
    <w:p w:rsidR="004409CD" w:rsidRDefault="004409CD" w:rsidP="004409CD">
      <w:pPr>
        <w:suppressAutoHyphens w:val="0"/>
        <w:spacing w:after="0" w:line="240" w:lineRule="auto"/>
        <w:jc w:val="both"/>
        <w:rPr>
          <w:rFonts w:ascii="Times New Roman" w:eastAsia="Times New Roman" w:hAnsi="Times New Roman" w:cs="Times New Roman"/>
          <w:sz w:val="24"/>
          <w:szCs w:val="24"/>
        </w:rPr>
      </w:pPr>
    </w:p>
    <w:p w:rsidR="004409CD" w:rsidRPr="00084B3B" w:rsidRDefault="004409CD" w:rsidP="004409CD">
      <w:pPr>
        <w:suppressAutoHyphens w:val="0"/>
        <w:spacing w:after="0" w:line="240" w:lineRule="auto"/>
        <w:jc w:val="both"/>
        <w:rPr>
          <w:rFonts w:ascii="Times New Roman" w:eastAsia="Times New Roman" w:hAnsi="Times New Roman" w:cs="Times New Roman"/>
          <w:sz w:val="24"/>
          <w:szCs w:val="24"/>
        </w:rPr>
      </w:pPr>
    </w:p>
    <w:p w:rsidR="004409CD" w:rsidRPr="00084B3B" w:rsidRDefault="004409CD" w:rsidP="004409CD">
      <w:pPr>
        <w:suppressAutoHyphens w:val="0"/>
        <w:spacing w:after="0" w:line="240" w:lineRule="auto"/>
        <w:jc w:val="both"/>
        <w:rPr>
          <w:rFonts w:ascii="Times New Roman" w:eastAsia="Times New Roman" w:hAnsi="Times New Roman" w:cs="Times New Roman"/>
          <w:sz w:val="24"/>
          <w:szCs w:val="24"/>
        </w:rPr>
      </w:pPr>
    </w:p>
    <w:tbl>
      <w:tblPr>
        <w:tblW w:w="0" w:type="auto"/>
        <w:tblInd w:w="55" w:type="dxa"/>
        <w:tblLayout w:type="fixed"/>
        <w:tblCellMar>
          <w:top w:w="28" w:type="dxa"/>
          <w:left w:w="28" w:type="dxa"/>
          <w:bottom w:w="28" w:type="dxa"/>
          <w:right w:w="28" w:type="dxa"/>
        </w:tblCellMar>
        <w:tblLook w:val="0000" w:firstRow="0" w:lastRow="0" w:firstColumn="0" w:lastColumn="0" w:noHBand="0" w:noVBand="0"/>
      </w:tblPr>
      <w:tblGrid>
        <w:gridCol w:w="4819"/>
        <w:gridCol w:w="4819"/>
      </w:tblGrid>
      <w:tr w:rsidR="004409CD" w:rsidRPr="00084B3B" w:rsidTr="00606507">
        <w:tc>
          <w:tcPr>
            <w:tcW w:w="4819" w:type="dxa"/>
            <w:shd w:val="clear" w:color="auto" w:fill="auto"/>
          </w:tcPr>
          <w:p w:rsidR="004409CD" w:rsidRPr="00084B3B" w:rsidRDefault="004409CD" w:rsidP="00606507">
            <w:pPr>
              <w:suppressAutoHyphens w:val="0"/>
              <w:spacing w:after="0" w:line="240" w:lineRule="auto"/>
              <w:ind w:firstLine="720"/>
              <w:jc w:val="center"/>
              <w:rPr>
                <w:rFonts w:ascii="Times New Roman" w:eastAsia="Times New Roman" w:hAnsi="Times New Roman" w:cs="Times New Roman"/>
                <w:sz w:val="24"/>
                <w:szCs w:val="24"/>
              </w:rPr>
            </w:pPr>
            <w:r w:rsidRPr="00084B3B">
              <w:rPr>
                <w:rFonts w:ascii="Times New Roman" w:hAnsi="Times New Roman"/>
                <w:sz w:val="24"/>
              </w:rPr>
              <w:t>Latvijas Republikas valdības</w:t>
            </w:r>
            <w:r>
              <w:rPr>
                <w:rFonts w:ascii="Times New Roman" w:hAnsi="Times New Roman"/>
                <w:sz w:val="24"/>
              </w:rPr>
              <w:t xml:space="preserve"> </w:t>
            </w:r>
            <w:r w:rsidRPr="00084B3B">
              <w:rPr>
                <w:rFonts w:ascii="Times New Roman" w:hAnsi="Times New Roman"/>
                <w:sz w:val="24"/>
              </w:rPr>
              <w:t>vārdā</w:t>
            </w:r>
          </w:p>
        </w:tc>
        <w:tc>
          <w:tcPr>
            <w:tcW w:w="4819" w:type="dxa"/>
            <w:shd w:val="clear" w:color="auto" w:fill="auto"/>
          </w:tcPr>
          <w:p w:rsidR="004409CD" w:rsidRPr="00084B3B" w:rsidRDefault="004409CD" w:rsidP="00606507">
            <w:pPr>
              <w:suppressAutoHyphens w:val="0"/>
              <w:spacing w:after="0" w:line="240" w:lineRule="auto"/>
              <w:ind w:firstLine="720"/>
              <w:jc w:val="center"/>
              <w:rPr>
                <w:rFonts w:ascii="Times New Roman" w:eastAsia="Times New Roman" w:hAnsi="Times New Roman" w:cs="Times New Roman"/>
                <w:sz w:val="24"/>
                <w:szCs w:val="24"/>
              </w:rPr>
            </w:pPr>
            <w:r w:rsidRPr="00084B3B">
              <w:rPr>
                <w:rFonts w:ascii="Times New Roman" w:hAnsi="Times New Roman"/>
                <w:sz w:val="24"/>
              </w:rPr>
              <w:t>Lietuvas Republikas valdības</w:t>
            </w:r>
            <w:r>
              <w:rPr>
                <w:rFonts w:ascii="Times New Roman" w:hAnsi="Times New Roman"/>
                <w:sz w:val="24"/>
              </w:rPr>
              <w:t xml:space="preserve"> </w:t>
            </w:r>
            <w:r w:rsidRPr="00084B3B">
              <w:rPr>
                <w:rFonts w:ascii="Times New Roman" w:hAnsi="Times New Roman"/>
                <w:sz w:val="24"/>
              </w:rPr>
              <w:t>vārdā</w:t>
            </w:r>
          </w:p>
        </w:tc>
      </w:tr>
    </w:tbl>
    <w:p w:rsidR="004409CD" w:rsidRDefault="004409CD" w:rsidP="004409CD"/>
    <w:p w:rsidR="00A9192D" w:rsidRPr="00DB23D4" w:rsidRDefault="00A9192D" w:rsidP="00A9192D">
      <w:pPr>
        <w:spacing w:line="240" w:lineRule="auto"/>
        <w:rPr>
          <w:rFonts w:ascii="Times New Roman" w:hAnsi="Times New Roman" w:cs="Times New Roman"/>
          <w:sz w:val="24"/>
          <w:szCs w:val="24"/>
        </w:rPr>
      </w:pPr>
      <w:r w:rsidRPr="00DB23D4">
        <w:rPr>
          <w:rFonts w:ascii="Times New Roman" w:hAnsi="Times New Roman" w:cs="Times New Roman"/>
          <w:sz w:val="24"/>
          <w:szCs w:val="24"/>
        </w:rPr>
        <w:lastRenderedPageBreak/>
        <w:t xml:space="preserve">Iekšlietu ministrs                                                        </w:t>
      </w:r>
      <w:r w:rsidRPr="00DB23D4">
        <w:rPr>
          <w:rFonts w:ascii="Times New Roman" w:hAnsi="Times New Roman" w:cs="Times New Roman"/>
          <w:sz w:val="24"/>
          <w:szCs w:val="24"/>
        </w:rPr>
        <w:tab/>
        <w:t xml:space="preserve">              </w:t>
      </w:r>
      <w:proofErr w:type="spellStart"/>
      <w:r w:rsidR="00555036">
        <w:rPr>
          <w:rFonts w:ascii="Times New Roman" w:hAnsi="Times New Roman" w:cs="Times New Roman"/>
          <w:sz w:val="24"/>
          <w:szCs w:val="24"/>
        </w:rPr>
        <w:t>S.Ģirģens</w:t>
      </w:r>
      <w:proofErr w:type="spellEnd"/>
    </w:p>
    <w:p w:rsidR="00A9192D" w:rsidRPr="00DB23D4" w:rsidRDefault="00A9192D" w:rsidP="00A9192D">
      <w:pPr>
        <w:spacing w:line="240" w:lineRule="auto"/>
        <w:rPr>
          <w:rFonts w:ascii="Times New Roman" w:hAnsi="Times New Roman" w:cs="Times New Roman"/>
          <w:sz w:val="24"/>
          <w:szCs w:val="24"/>
        </w:rPr>
      </w:pPr>
    </w:p>
    <w:p w:rsidR="00A9192D" w:rsidRPr="00DB23D4" w:rsidRDefault="00A9192D" w:rsidP="00A9192D">
      <w:pPr>
        <w:spacing w:line="240" w:lineRule="auto"/>
        <w:rPr>
          <w:rFonts w:ascii="Times New Roman" w:hAnsi="Times New Roman" w:cs="Times New Roman"/>
          <w:sz w:val="24"/>
          <w:szCs w:val="24"/>
        </w:rPr>
      </w:pPr>
      <w:r w:rsidRPr="00DB23D4">
        <w:rPr>
          <w:rFonts w:ascii="Times New Roman" w:hAnsi="Times New Roman" w:cs="Times New Roman"/>
          <w:sz w:val="24"/>
          <w:szCs w:val="24"/>
        </w:rPr>
        <w:t xml:space="preserve"> </w:t>
      </w:r>
    </w:p>
    <w:p w:rsidR="00A9192D" w:rsidRPr="00DB23D4" w:rsidRDefault="00A9192D" w:rsidP="00A9192D">
      <w:pPr>
        <w:spacing w:line="240" w:lineRule="auto"/>
        <w:rPr>
          <w:rFonts w:ascii="Times New Roman" w:hAnsi="Times New Roman" w:cs="Times New Roman"/>
          <w:sz w:val="24"/>
          <w:szCs w:val="24"/>
        </w:rPr>
      </w:pPr>
      <w:r w:rsidRPr="00DB23D4">
        <w:rPr>
          <w:rFonts w:ascii="Times New Roman" w:hAnsi="Times New Roman" w:cs="Times New Roman"/>
          <w:sz w:val="24"/>
          <w:szCs w:val="24"/>
        </w:rPr>
        <w:t>Vīza: Valsts sekretār</w:t>
      </w:r>
      <w:r>
        <w:rPr>
          <w:rFonts w:ascii="Times New Roman" w:hAnsi="Times New Roman" w:cs="Times New Roman"/>
          <w:sz w:val="24"/>
          <w:szCs w:val="24"/>
        </w:rPr>
        <w:t>s</w:t>
      </w:r>
      <w:r w:rsidRPr="00DB23D4">
        <w:rPr>
          <w:rFonts w:ascii="Times New Roman" w:hAnsi="Times New Roman" w:cs="Times New Roman"/>
          <w:sz w:val="24"/>
          <w:szCs w:val="24"/>
        </w:rPr>
        <w:tab/>
      </w:r>
      <w:r w:rsidRPr="00DB23D4">
        <w:rPr>
          <w:rFonts w:ascii="Times New Roman" w:hAnsi="Times New Roman" w:cs="Times New Roman"/>
          <w:sz w:val="24"/>
          <w:szCs w:val="24"/>
        </w:rPr>
        <w:tab/>
        <w:t xml:space="preserve">      </w:t>
      </w:r>
      <w:r w:rsidRPr="00DB23D4">
        <w:rPr>
          <w:rFonts w:ascii="Times New Roman" w:hAnsi="Times New Roman" w:cs="Times New Roman"/>
          <w:sz w:val="24"/>
          <w:szCs w:val="24"/>
        </w:rPr>
        <w:tab/>
      </w:r>
      <w:r w:rsidRPr="00DB23D4">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D.Trofimovs</w:t>
      </w:r>
      <w:proofErr w:type="spellEnd"/>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Default="00A9192D" w:rsidP="00A9192D">
      <w:pPr>
        <w:suppressAutoHyphens w:val="0"/>
        <w:spacing w:line="240" w:lineRule="auto"/>
        <w:rPr>
          <w:rFonts w:ascii="Times New Roman" w:hAnsi="Times New Roman" w:cs="Times New Roman"/>
          <w:noProof/>
          <w:sz w:val="24"/>
          <w:szCs w:val="24"/>
        </w:rPr>
      </w:pPr>
    </w:p>
    <w:p w:rsidR="00A9192D" w:rsidRDefault="00A9192D" w:rsidP="00A9192D">
      <w:pPr>
        <w:suppressAutoHyphens w:val="0"/>
        <w:spacing w:line="240" w:lineRule="auto"/>
        <w:rPr>
          <w:rFonts w:ascii="Times New Roman" w:hAnsi="Times New Roman" w:cs="Times New Roman"/>
          <w:noProof/>
          <w:sz w:val="24"/>
          <w:szCs w:val="24"/>
        </w:rPr>
      </w:pPr>
    </w:p>
    <w:p w:rsidR="00A9192D" w:rsidRDefault="00A9192D" w:rsidP="00A9192D">
      <w:pPr>
        <w:suppressAutoHyphens w:val="0"/>
        <w:spacing w:line="240" w:lineRule="auto"/>
        <w:rPr>
          <w:rFonts w:ascii="Times New Roman" w:hAnsi="Times New Roman" w:cs="Times New Roman"/>
          <w:noProof/>
          <w:sz w:val="24"/>
          <w:szCs w:val="24"/>
        </w:rPr>
      </w:pPr>
    </w:p>
    <w:p w:rsidR="00A9192D" w:rsidRDefault="00A9192D" w:rsidP="00A9192D">
      <w:pPr>
        <w:suppressAutoHyphens w:val="0"/>
        <w:spacing w:line="240" w:lineRule="auto"/>
        <w:rPr>
          <w:rFonts w:ascii="Times New Roman" w:hAnsi="Times New Roman" w:cs="Times New Roman"/>
          <w:noProof/>
          <w:sz w:val="24"/>
          <w:szCs w:val="24"/>
        </w:rPr>
      </w:pPr>
    </w:p>
    <w:p w:rsidR="00A9192D" w:rsidRDefault="00A9192D" w:rsidP="00A9192D">
      <w:pPr>
        <w:suppressAutoHyphens w:val="0"/>
        <w:spacing w:line="240" w:lineRule="auto"/>
        <w:rPr>
          <w:rFonts w:ascii="Times New Roman" w:hAnsi="Times New Roman" w:cs="Times New Roman"/>
          <w:noProof/>
          <w:sz w:val="24"/>
          <w:szCs w:val="24"/>
        </w:rPr>
      </w:pPr>
    </w:p>
    <w:p w:rsidR="00A9192D"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line="240" w:lineRule="auto"/>
        <w:rPr>
          <w:rFonts w:ascii="Times New Roman" w:hAnsi="Times New Roman" w:cs="Times New Roman"/>
          <w:noProof/>
          <w:sz w:val="24"/>
          <w:szCs w:val="24"/>
        </w:rPr>
      </w:pPr>
    </w:p>
    <w:p w:rsidR="00A9192D" w:rsidRPr="00DB23D4" w:rsidRDefault="00A9192D" w:rsidP="00A9192D">
      <w:pPr>
        <w:suppressAutoHyphens w:val="0"/>
        <w:spacing w:after="0" w:line="240" w:lineRule="auto"/>
        <w:rPr>
          <w:rFonts w:ascii="Times New Roman" w:hAnsi="Times New Roman" w:cs="Times New Roman"/>
          <w:noProof/>
          <w:sz w:val="20"/>
          <w:szCs w:val="20"/>
        </w:rPr>
      </w:pPr>
    </w:p>
    <w:p w:rsidR="00A9192D" w:rsidRPr="00DB23D4" w:rsidRDefault="00A9192D" w:rsidP="00A9192D">
      <w:pPr>
        <w:suppressAutoHyphens w:val="0"/>
        <w:spacing w:after="0" w:line="240" w:lineRule="auto"/>
        <w:rPr>
          <w:rFonts w:ascii="Times New Roman" w:hAnsi="Times New Roman" w:cs="Times New Roman"/>
          <w:noProof/>
          <w:sz w:val="20"/>
          <w:szCs w:val="20"/>
        </w:rPr>
      </w:pPr>
    </w:p>
    <w:p w:rsidR="00A9192D" w:rsidRPr="00DB23D4" w:rsidRDefault="00AD29BA" w:rsidP="00A9192D">
      <w:pPr>
        <w:tabs>
          <w:tab w:val="left" w:pos="3975"/>
        </w:tabs>
        <w:spacing w:after="0" w:line="240" w:lineRule="auto"/>
        <w:rPr>
          <w:rFonts w:ascii="Times New Roman" w:hAnsi="Times New Roman" w:cs="Times New Roman"/>
          <w:sz w:val="20"/>
          <w:szCs w:val="20"/>
        </w:rPr>
      </w:pPr>
      <w:r>
        <w:rPr>
          <w:rFonts w:ascii="Times New Roman" w:hAnsi="Times New Roman" w:cs="Times New Roman"/>
          <w:sz w:val="20"/>
          <w:szCs w:val="20"/>
        </w:rPr>
        <w:t>201</w:t>
      </w:r>
      <w:r w:rsidR="00555036">
        <w:rPr>
          <w:rFonts w:ascii="Times New Roman" w:hAnsi="Times New Roman" w:cs="Times New Roman"/>
          <w:sz w:val="20"/>
          <w:szCs w:val="20"/>
        </w:rPr>
        <w:t>9.01</w:t>
      </w:r>
      <w:r w:rsidR="00A9192D" w:rsidRPr="00DB23D4">
        <w:rPr>
          <w:rFonts w:ascii="Times New Roman" w:hAnsi="Times New Roman" w:cs="Times New Roman"/>
          <w:sz w:val="20"/>
          <w:szCs w:val="20"/>
        </w:rPr>
        <w:t>.</w:t>
      </w:r>
      <w:r w:rsidR="00555036">
        <w:rPr>
          <w:rFonts w:ascii="Times New Roman" w:hAnsi="Times New Roman" w:cs="Times New Roman"/>
          <w:sz w:val="20"/>
          <w:szCs w:val="20"/>
        </w:rPr>
        <w:t>29</w:t>
      </w:r>
      <w:r w:rsidR="00A9192D" w:rsidRPr="00DB23D4">
        <w:rPr>
          <w:rFonts w:ascii="Times New Roman" w:hAnsi="Times New Roman" w:cs="Times New Roman"/>
          <w:sz w:val="20"/>
          <w:szCs w:val="20"/>
        </w:rPr>
        <w:t>. 1</w:t>
      </w:r>
      <w:r w:rsidR="00555036">
        <w:rPr>
          <w:rFonts w:ascii="Times New Roman" w:hAnsi="Times New Roman" w:cs="Times New Roman"/>
          <w:sz w:val="20"/>
          <w:szCs w:val="20"/>
        </w:rPr>
        <w:t>3</w:t>
      </w:r>
      <w:r w:rsidR="00A9192D" w:rsidRPr="00DB23D4">
        <w:rPr>
          <w:rFonts w:ascii="Times New Roman" w:hAnsi="Times New Roman" w:cs="Times New Roman"/>
          <w:sz w:val="20"/>
          <w:szCs w:val="20"/>
        </w:rPr>
        <w:t>:</w:t>
      </w:r>
      <w:r w:rsidR="00A9192D">
        <w:rPr>
          <w:rFonts w:ascii="Times New Roman" w:hAnsi="Times New Roman" w:cs="Times New Roman"/>
          <w:sz w:val="20"/>
          <w:szCs w:val="20"/>
        </w:rPr>
        <w:t>12</w:t>
      </w:r>
    </w:p>
    <w:p w:rsidR="00A9192D" w:rsidRPr="00DB23D4" w:rsidRDefault="00A34BB2" w:rsidP="00A9192D">
      <w:pPr>
        <w:tabs>
          <w:tab w:val="left" w:pos="3975"/>
        </w:tabs>
        <w:spacing w:after="0" w:line="240" w:lineRule="auto"/>
        <w:rPr>
          <w:rFonts w:ascii="Times New Roman" w:hAnsi="Times New Roman" w:cs="Times New Roman"/>
          <w:sz w:val="20"/>
          <w:szCs w:val="20"/>
        </w:rPr>
      </w:pPr>
      <w:r>
        <w:rPr>
          <w:rFonts w:ascii="Times New Roman" w:hAnsi="Times New Roman" w:cs="Times New Roman"/>
          <w:sz w:val="20"/>
          <w:szCs w:val="20"/>
        </w:rPr>
        <w:t>3397</w:t>
      </w:r>
      <w:bookmarkStart w:id="0" w:name="_GoBack"/>
      <w:bookmarkEnd w:id="0"/>
    </w:p>
    <w:p w:rsidR="00A9192D" w:rsidRPr="00DB23D4" w:rsidRDefault="00A9192D" w:rsidP="00A9192D">
      <w:pPr>
        <w:tabs>
          <w:tab w:val="left" w:pos="3975"/>
        </w:tabs>
        <w:spacing w:after="0" w:line="240" w:lineRule="auto"/>
        <w:rPr>
          <w:rFonts w:ascii="Times New Roman" w:hAnsi="Times New Roman" w:cs="Times New Roman"/>
          <w:sz w:val="20"/>
          <w:szCs w:val="20"/>
        </w:rPr>
      </w:pPr>
      <w:r>
        <w:rPr>
          <w:rFonts w:ascii="Times New Roman" w:hAnsi="Times New Roman" w:cs="Times New Roman"/>
          <w:sz w:val="20"/>
          <w:szCs w:val="20"/>
        </w:rPr>
        <w:t>K.Zagoskina</w:t>
      </w:r>
      <w:r>
        <w:rPr>
          <w:rFonts w:ascii="Times New Roman" w:hAnsi="Times New Roman" w:cs="Times New Roman"/>
          <w:sz w:val="20"/>
          <w:szCs w:val="20"/>
        </w:rPr>
        <w:tab/>
      </w:r>
    </w:p>
    <w:p w:rsidR="00A9192D" w:rsidRPr="00DB23D4" w:rsidRDefault="00A9192D" w:rsidP="00A9192D">
      <w:pPr>
        <w:tabs>
          <w:tab w:val="left" w:pos="3975"/>
        </w:tabs>
        <w:spacing w:after="0" w:line="240" w:lineRule="auto"/>
        <w:rPr>
          <w:rFonts w:ascii="Times New Roman" w:hAnsi="Times New Roman" w:cs="Times New Roman"/>
          <w:sz w:val="20"/>
          <w:szCs w:val="20"/>
        </w:rPr>
      </w:pPr>
      <w:r>
        <w:rPr>
          <w:rFonts w:ascii="Times New Roman" w:hAnsi="Times New Roman" w:cs="Times New Roman"/>
          <w:sz w:val="20"/>
          <w:szCs w:val="20"/>
        </w:rPr>
        <w:t>67219533, karina.zagoskina</w:t>
      </w:r>
      <w:r w:rsidRPr="00DB23D4">
        <w:rPr>
          <w:rFonts w:ascii="Times New Roman" w:hAnsi="Times New Roman" w:cs="Times New Roman"/>
          <w:sz w:val="20"/>
          <w:szCs w:val="20"/>
        </w:rPr>
        <w:t>@iem.gov.lv</w:t>
      </w:r>
    </w:p>
    <w:p w:rsidR="00A9192D" w:rsidRPr="00DB23D4" w:rsidRDefault="00A9192D" w:rsidP="00A9192D">
      <w:pPr>
        <w:suppressAutoHyphens w:val="0"/>
        <w:spacing w:after="0" w:line="240" w:lineRule="auto"/>
        <w:rPr>
          <w:rFonts w:ascii="Times New Roman" w:hAnsi="Times New Roman" w:cs="Times New Roman"/>
          <w:noProof/>
          <w:sz w:val="20"/>
          <w:szCs w:val="20"/>
        </w:rPr>
      </w:pPr>
    </w:p>
    <w:p w:rsidR="00A9192D" w:rsidRPr="00DB23D4" w:rsidRDefault="00A9192D" w:rsidP="00A9192D">
      <w:pPr>
        <w:spacing w:after="0" w:line="240" w:lineRule="auto"/>
        <w:rPr>
          <w:rFonts w:ascii="Times New Roman" w:hAnsi="Times New Roman" w:cs="Times New Roman"/>
          <w:sz w:val="20"/>
          <w:szCs w:val="20"/>
        </w:rPr>
      </w:pPr>
    </w:p>
    <w:p w:rsidR="006B6B2F" w:rsidRDefault="006B6B2F"/>
    <w:sectPr w:rsidR="006B6B2F" w:rsidSect="00863029">
      <w:headerReference w:type="default" r:id="rId6"/>
      <w:footerReference w:type="default" r:id="rId7"/>
      <w:footerReference w:type="first" r:id="rId8"/>
      <w:pgSz w:w="11906" w:h="16838" w:code="9"/>
      <w:pgMar w:top="1134" w:right="1134" w:bottom="1134" w:left="1701" w:header="567" w:footer="567" w:gutter="0"/>
      <w:cols w:space="1296"/>
      <w:titlePg/>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2D" w:rsidRDefault="00A9192D" w:rsidP="00A9192D">
      <w:pPr>
        <w:spacing w:after="0" w:line="240" w:lineRule="auto"/>
      </w:pPr>
      <w:r>
        <w:separator/>
      </w:r>
    </w:p>
  </w:endnote>
  <w:endnote w:type="continuationSeparator" w:id="0">
    <w:p w:rsidR="00A9192D" w:rsidRDefault="00A9192D" w:rsidP="00A9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ont216">
    <w:altName w:val="Times New Roman"/>
    <w:charset w:val="01"/>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2D" w:rsidRPr="00DB23D4" w:rsidRDefault="00555036" w:rsidP="00A9192D">
    <w:pPr>
      <w:pStyle w:val="Footer"/>
      <w:suppressAutoHyphens w:val="0"/>
      <w:spacing w:after="0" w:line="240" w:lineRule="auto"/>
      <w:rPr>
        <w:rFonts w:ascii="Times New Roman" w:hAnsi="Times New Roman" w:cs="Times New Roman"/>
        <w:sz w:val="20"/>
        <w:szCs w:val="20"/>
      </w:rPr>
    </w:pPr>
    <w:r>
      <w:rPr>
        <w:rFonts w:ascii="Times New Roman" w:hAnsi="Times New Roman" w:cs="Times New Roman"/>
        <w:noProof/>
        <w:sz w:val="20"/>
        <w:szCs w:val="20"/>
      </w:rPr>
      <w:t>IEMSl_29012019</w:t>
    </w:r>
    <w:r w:rsidR="00AD29BA">
      <w:rPr>
        <w:rFonts w:ascii="Times New Roman" w:hAnsi="Times New Roman" w:cs="Times New Roman"/>
        <w:noProof/>
        <w:sz w:val="20"/>
        <w:szCs w:val="20"/>
      </w:rPr>
      <w:t>_LT_robeza</w:t>
    </w:r>
    <w:r w:rsidR="00A9192D" w:rsidRPr="00DB23D4">
      <w:rPr>
        <w:rFonts w:ascii="Times New Roman" w:hAnsi="Times New Roman" w:cs="Times New Roman"/>
        <w:noProof/>
        <w:sz w:val="20"/>
        <w:szCs w:val="20"/>
      </w:rPr>
      <w:t xml:space="preserve">; </w:t>
    </w:r>
    <w:r w:rsidR="00A9192D" w:rsidRPr="00DB23D4">
      <w:rPr>
        <w:rFonts w:ascii="Times New Roman" w:hAnsi="Times New Roman"/>
        <w:sz w:val="20"/>
        <w:szCs w:val="20"/>
      </w:rPr>
      <w:t>Latvijas Republikas valdības un Lietuvas Republikas valdības līguma par Latvijas – Lietuvas valsts robežas uzturēšanu un pilnvaroto robežas pārstāvju darbību</w:t>
    </w:r>
    <w:r w:rsidR="00A9192D">
      <w:rPr>
        <w:rFonts w:ascii="Times New Roman" w:hAnsi="Times New Roman"/>
        <w:sz w:val="20"/>
        <w:szCs w:val="20"/>
      </w:rPr>
      <w:t xml:space="preserve"> projekts </w:t>
    </w:r>
  </w:p>
  <w:p w:rsidR="00084B3B" w:rsidRPr="00084B3B" w:rsidRDefault="00A34BB2" w:rsidP="00084B3B">
    <w:pPr>
      <w:pStyle w:val="Footer"/>
      <w:tabs>
        <w:tab w:val="clear" w:pos="4153"/>
        <w:tab w:val="clear" w:pos="8306"/>
        <w:tab w:val="right" w:pos="9072"/>
      </w:tabs>
      <w:suppressAutoHyphens w:val="0"/>
      <w:spacing w:after="0" w:line="240"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2D" w:rsidRPr="00DB23D4" w:rsidRDefault="00555036" w:rsidP="00A9192D">
    <w:pPr>
      <w:pStyle w:val="Footer"/>
      <w:suppressAutoHyphens w:val="0"/>
      <w:spacing w:after="0" w:line="240" w:lineRule="auto"/>
      <w:rPr>
        <w:rFonts w:ascii="Times New Roman" w:hAnsi="Times New Roman" w:cs="Times New Roman"/>
        <w:sz w:val="20"/>
        <w:szCs w:val="20"/>
      </w:rPr>
    </w:pPr>
    <w:r>
      <w:rPr>
        <w:rFonts w:ascii="Times New Roman" w:hAnsi="Times New Roman" w:cs="Times New Roman"/>
        <w:noProof/>
        <w:sz w:val="20"/>
        <w:szCs w:val="20"/>
      </w:rPr>
      <w:t>IEMSl_29012019</w:t>
    </w:r>
    <w:r w:rsidR="00A9192D" w:rsidRPr="00DB23D4">
      <w:rPr>
        <w:rFonts w:ascii="Times New Roman" w:hAnsi="Times New Roman" w:cs="Times New Roman"/>
        <w:noProof/>
        <w:sz w:val="20"/>
        <w:szCs w:val="20"/>
      </w:rPr>
      <w:t>_LT_r</w:t>
    </w:r>
    <w:r w:rsidR="00AD29BA">
      <w:rPr>
        <w:rFonts w:ascii="Times New Roman" w:hAnsi="Times New Roman" w:cs="Times New Roman"/>
        <w:noProof/>
        <w:sz w:val="20"/>
        <w:szCs w:val="20"/>
      </w:rPr>
      <w:t>obeza</w:t>
    </w:r>
    <w:r w:rsidR="00A9192D" w:rsidRPr="00DB23D4">
      <w:rPr>
        <w:rFonts w:ascii="Times New Roman" w:hAnsi="Times New Roman" w:cs="Times New Roman"/>
        <w:noProof/>
        <w:sz w:val="20"/>
        <w:szCs w:val="20"/>
      </w:rPr>
      <w:t xml:space="preserve">; </w:t>
    </w:r>
    <w:r w:rsidR="00A9192D" w:rsidRPr="00DB23D4">
      <w:rPr>
        <w:rFonts w:ascii="Times New Roman" w:hAnsi="Times New Roman"/>
        <w:sz w:val="20"/>
        <w:szCs w:val="20"/>
      </w:rPr>
      <w:t>Latvijas Republikas valdības un Lietuvas Republikas valdības līguma par Latvijas – Lietuvas valsts robežas uzturēšanu un pilnvaroto robežas pārstāvju darbību</w:t>
    </w:r>
    <w:r w:rsidR="00A9192D">
      <w:rPr>
        <w:rFonts w:ascii="Times New Roman" w:hAnsi="Times New Roman"/>
        <w:sz w:val="20"/>
        <w:szCs w:val="20"/>
      </w:rPr>
      <w:t xml:space="preserve"> projekts </w:t>
    </w:r>
  </w:p>
  <w:p w:rsidR="00084B3B" w:rsidRPr="00084B3B" w:rsidRDefault="00A34BB2" w:rsidP="00084B3B">
    <w:pPr>
      <w:pStyle w:val="Footer"/>
      <w:suppressAutoHyphens w:val="0"/>
      <w:spacing w:after="0" w:line="240"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2D" w:rsidRDefault="00A9192D" w:rsidP="00A9192D">
      <w:pPr>
        <w:spacing w:after="0" w:line="240" w:lineRule="auto"/>
      </w:pPr>
      <w:r>
        <w:separator/>
      </w:r>
    </w:p>
  </w:footnote>
  <w:footnote w:type="continuationSeparator" w:id="0">
    <w:p w:rsidR="00A9192D" w:rsidRDefault="00A9192D" w:rsidP="00A91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6261784" w:displacedByCustomXml="next"/>
  <w:bookmarkStart w:id="2" w:name="_Hlk496261785" w:displacedByCustomXml="next"/>
  <w:bookmarkStart w:id="3" w:name="_Hlk496261786" w:displacedByCustomXml="next"/>
  <w:sdt>
    <w:sdtPr>
      <w:id w:val="78417885"/>
      <w:docPartObj>
        <w:docPartGallery w:val="Page Numbers (Top of Page)"/>
        <w:docPartUnique/>
      </w:docPartObj>
    </w:sdtPr>
    <w:sdtEndPr>
      <w:rPr>
        <w:noProof/>
      </w:rPr>
    </w:sdtEndPr>
    <w:sdtContent>
      <w:p w:rsidR="00566AA9" w:rsidRDefault="00A9192D">
        <w:pPr>
          <w:pStyle w:val="Header"/>
          <w:jc w:val="center"/>
        </w:pPr>
        <w:r>
          <w:fldChar w:fldCharType="begin"/>
        </w:r>
        <w:r>
          <w:instrText xml:space="preserve"> PAGE   \* MERGEFORMAT </w:instrText>
        </w:r>
        <w:r>
          <w:fldChar w:fldCharType="separate"/>
        </w:r>
        <w:r w:rsidR="00A34BB2">
          <w:rPr>
            <w:noProof/>
          </w:rPr>
          <w:t>10</w:t>
        </w:r>
        <w:r>
          <w:rPr>
            <w:noProof/>
          </w:rPr>
          <w:fldChar w:fldCharType="end"/>
        </w:r>
      </w:p>
    </w:sdtContent>
  </w:sdt>
  <w:p w:rsidR="00084B3B" w:rsidRPr="00084B3B" w:rsidRDefault="00A34BB2" w:rsidP="00084B3B">
    <w:pPr>
      <w:pStyle w:val="Header"/>
      <w:tabs>
        <w:tab w:val="clear" w:pos="4153"/>
        <w:tab w:val="clear" w:pos="8306"/>
      </w:tabs>
      <w:rPr>
        <w:rStyle w:val="PageNumber"/>
        <w:sz w:val="20"/>
        <w:szCs w:val="20"/>
      </w:rPr>
    </w:pPr>
  </w:p>
  <w:bookmarkEnd w:id="3"/>
  <w:bookmarkEnd w:id="2"/>
  <w:bookmarkEnd w:i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CD"/>
    <w:rsid w:val="00051F85"/>
    <w:rsid w:val="00084F19"/>
    <w:rsid w:val="0008763E"/>
    <w:rsid w:val="000A527A"/>
    <w:rsid w:val="000E5583"/>
    <w:rsid w:val="001B4CA4"/>
    <w:rsid w:val="003A1186"/>
    <w:rsid w:val="004409CD"/>
    <w:rsid w:val="00555036"/>
    <w:rsid w:val="006264EF"/>
    <w:rsid w:val="0065623B"/>
    <w:rsid w:val="006A0C35"/>
    <w:rsid w:val="006B6B2F"/>
    <w:rsid w:val="009C6821"/>
    <w:rsid w:val="00A34BB2"/>
    <w:rsid w:val="00A71E6B"/>
    <w:rsid w:val="00A9192D"/>
    <w:rsid w:val="00AD29BA"/>
    <w:rsid w:val="00CB7B6C"/>
    <w:rsid w:val="00DA2E24"/>
    <w:rsid w:val="00DF2215"/>
    <w:rsid w:val="00DF37FA"/>
    <w:rsid w:val="00E464F3"/>
    <w:rsid w:val="00F56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90E7"/>
  <w15:chartTrackingRefBased/>
  <w15:docId w15:val="{4C90EB59-7062-475A-B5F9-A33CAA06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CD"/>
    <w:pPr>
      <w:suppressAutoHyphens/>
      <w:spacing w:after="200" w:line="276" w:lineRule="auto"/>
    </w:pPr>
    <w:rPr>
      <w:rFonts w:ascii="Calibri" w:eastAsia="Calibri" w:hAnsi="Calibri" w:cs="font216"/>
      <w:kern w:val="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409CD"/>
    <w:pPr>
      <w:widowControl w:val="0"/>
      <w:suppressAutoHyphens/>
      <w:spacing w:after="0" w:line="240" w:lineRule="auto"/>
    </w:pPr>
    <w:rPr>
      <w:rFonts w:ascii="Times New Roman" w:eastAsia="Times New Roman" w:hAnsi="Times New Roman" w:cs="Times New Roman"/>
      <w:kern w:val="1"/>
      <w:sz w:val="24"/>
      <w:szCs w:val="24"/>
      <w:lang w:eastAsia="lv-LV"/>
    </w:rPr>
  </w:style>
  <w:style w:type="paragraph" w:styleId="Header">
    <w:name w:val="header"/>
    <w:basedOn w:val="Normal"/>
    <w:link w:val="HeaderChar"/>
    <w:uiPriority w:val="99"/>
    <w:rsid w:val="004409C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409CD"/>
    <w:rPr>
      <w:rFonts w:ascii="Times New Roman" w:eastAsia="Times New Roman" w:hAnsi="Times New Roman" w:cs="Times New Roman"/>
      <w:kern w:val="1"/>
      <w:sz w:val="24"/>
      <w:szCs w:val="24"/>
      <w:lang w:eastAsia="lv-LV"/>
    </w:rPr>
  </w:style>
  <w:style w:type="paragraph" w:styleId="Footer">
    <w:name w:val="footer"/>
    <w:basedOn w:val="Normal"/>
    <w:link w:val="FooterChar"/>
    <w:unhideWhenUsed/>
    <w:rsid w:val="004409CD"/>
    <w:pPr>
      <w:tabs>
        <w:tab w:val="center" w:pos="4153"/>
        <w:tab w:val="right" w:pos="8306"/>
      </w:tabs>
    </w:pPr>
  </w:style>
  <w:style w:type="character" w:customStyle="1" w:styleId="FooterChar">
    <w:name w:val="Footer Char"/>
    <w:basedOn w:val="DefaultParagraphFont"/>
    <w:link w:val="Footer"/>
    <w:rsid w:val="004409CD"/>
    <w:rPr>
      <w:rFonts w:ascii="Calibri" w:eastAsia="Calibri" w:hAnsi="Calibri" w:cs="font216"/>
      <w:kern w:val="1"/>
      <w:lang w:eastAsia="lv-LV"/>
    </w:rPr>
  </w:style>
  <w:style w:type="character" w:styleId="PageNumber">
    <w:name w:val="page number"/>
    <w:semiHidden/>
    <w:rsid w:val="0044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16856</Words>
  <Characters>9609</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6</cp:revision>
  <dcterms:created xsi:type="dcterms:W3CDTF">2019-01-30T11:10:00Z</dcterms:created>
  <dcterms:modified xsi:type="dcterms:W3CDTF">2019-02-01T08:22:00Z</dcterms:modified>
</cp:coreProperties>
</file>