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07" w:rsidRDefault="002C09FA" w:rsidP="002C09FA">
      <w:pPr>
        <w:pStyle w:val="NormalWeb"/>
        <w:spacing w:before="0" w:beforeAutospacing="0" w:after="0" w:afterAutospacing="0"/>
        <w:jc w:val="right"/>
      </w:pPr>
      <w:r>
        <w:t>2.pielikums</w:t>
      </w:r>
    </w:p>
    <w:p w:rsidR="002C09FA" w:rsidRDefault="002C09FA" w:rsidP="002C09FA">
      <w:pPr>
        <w:pStyle w:val="NormalWeb"/>
        <w:spacing w:before="0" w:beforeAutospacing="0" w:after="0" w:afterAutospacing="0"/>
        <w:jc w:val="right"/>
      </w:pPr>
      <w:r>
        <w:t xml:space="preserve">Narkotiku lietošanas un izplatības </w:t>
      </w:r>
    </w:p>
    <w:p w:rsidR="002C09FA" w:rsidRDefault="00965C68" w:rsidP="002C09FA">
      <w:pPr>
        <w:pStyle w:val="NormalWeb"/>
        <w:spacing w:before="0" w:beforeAutospacing="0" w:after="0" w:afterAutospacing="0"/>
        <w:jc w:val="right"/>
      </w:pPr>
      <w:r>
        <w:t xml:space="preserve">ierobežošanas </w:t>
      </w:r>
      <w:r w:rsidR="002C09FA">
        <w:t>plānam 2019. –2020. gadam</w:t>
      </w:r>
    </w:p>
    <w:p w:rsidR="002C09FA" w:rsidRDefault="002C09FA" w:rsidP="001F7372">
      <w:pPr>
        <w:pStyle w:val="NormalWeb"/>
        <w:spacing w:before="0" w:beforeAutospacing="0" w:after="0" w:afterAutospacing="0"/>
        <w:jc w:val="center"/>
      </w:pPr>
    </w:p>
    <w:p w:rsidR="001F7372" w:rsidRDefault="001F7372" w:rsidP="001F7372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A07C5">
        <w:rPr>
          <w:b/>
          <w:sz w:val="22"/>
          <w:szCs w:val="22"/>
        </w:rPr>
        <w:t>Papildus nepieciešamo finanšu līdzekļu aprēķins</w:t>
      </w:r>
    </w:p>
    <w:p w:rsidR="001F7372" w:rsidRPr="007A07C5" w:rsidRDefault="003D6FA3" w:rsidP="001F7372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A07C5">
        <w:rPr>
          <w:b/>
          <w:sz w:val="22"/>
          <w:szCs w:val="22"/>
        </w:rPr>
        <w:t>Kopsavilkums</w:t>
      </w:r>
    </w:p>
    <w:p w:rsidR="003D6FA3" w:rsidRPr="007A07C5" w:rsidRDefault="003D6FA3" w:rsidP="003D6FA3">
      <w:pPr>
        <w:pStyle w:val="NormalWeb"/>
        <w:spacing w:before="0" w:beforeAutospacing="0" w:after="0" w:afterAutospacing="0"/>
        <w:jc w:val="right"/>
        <w:rPr>
          <w:b/>
          <w:sz w:val="22"/>
          <w:szCs w:val="22"/>
        </w:rPr>
      </w:pPr>
      <w:r w:rsidRPr="007A07C5">
        <w:rPr>
          <w:b/>
          <w:sz w:val="22"/>
          <w:szCs w:val="22"/>
        </w:rPr>
        <w:t>1. tabula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720"/>
        <w:gridCol w:w="2140"/>
        <w:gridCol w:w="1620"/>
        <w:gridCol w:w="1757"/>
        <w:gridCol w:w="1555"/>
      </w:tblGrid>
      <w:tr w:rsidR="003D6FA3" w:rsidRPr="003D6FA3" w:rsidTr="00284EC0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214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Iestāde </w:t>
            </w:r>
          </w:p>
        </w:tc>
        <w:tc>
          <w:tcPr>
            <w:tcW w:w="16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33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Izdevumi, </w:t>
            </w:r>
            <w:r w:rsidRPr="003D6F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</w:p>
        </w:tc>
      </w:tr>
      <w:tr w:rsidR="003D6FA3" w:rsidRPr="003D6FA3" w:rsidTr="00284EC0">
        <w:trPr>
          <w:trHeight w:val="300"/>
          <w:jc w:val="center"/>
        </w:trPr>
        <w:tc>
          <w:tcPr>
            <w:tcW w:w="7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4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2019. gads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2020. gads</w:t>
            </w:r>
          </w:p>
        </w:tc>
      </w:tr>
      <w:tr w:rsidR="003D6FA3" w:rsidRPr="003D6FA3" w:rsidTr="00284EC0">
        <w:trPr>
          <w:trHeight w:val="285"/>
          <w:jc w:val="center"/>
        </w:trPr>
        <w:tc>
          <w:tcPr>
            <w:tcW w:w="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Tieslietu ministrija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2 240</w:t>
            </w:r>
          </w:p>
        </w:tc>
      </w:tr>
      <w:tr w:rsidR="003D6FA3" w:rsidRPr="003D6FA3" w:rsidTr="00284EC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13.2.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2 240</w:t>
            </w:r>
          </w:p>
        </w:tc>
      </w:tr>
      <w:tr w:rsidR="003D6FA3" w:rsidRPr="003D6FA3" w:rsidTr="00284EC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D13FE0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  <w:r w:rsidR="003D6FA3"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Iekšlietu ministrija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192 000</w:t>
            </w:r>
          </w:p>
        </w:tc>
      </w:tr>
      <w:tr w:rsidR="003D6FA3" w:rsidRPr="003D6FA3" w:rsidTr="00284EC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192 000</w:t>
            </w:r>
          </w:p>
        </w:tc>
      </w:tr>
      <w:tr w:rsidR="003D6FA3" w:rsidRPr="003D6FA3" w:rsidTr="00284EC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D13FE0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="003D6FA3"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Finanšu ministrija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149 346</w:t>
            </w:r>
          </w:p>
        </w:tc>
      </w:tr>
      <w:tr w:rsidR="003D6FA3" w:rsidRPr="003D6FA3" w:rsidTr="00284EC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149 346</w:t>
            </w:r>
          </w:p>
        </w:tc>
      </w:tr>
      <w:tr w:rsidR="003D6FA3" w:rsidRPr="003D6FA3" w:rsidTr="00284EC0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3D6FA3" w:rsidRPr="003D6FA3" w:rsidRDefault="003D6FA3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D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3D6FA3" w:rsidRPr="003D6FA3" w:rsidRDefault="00D13FE0" w:rsidP="003D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343 586</w:t>
            </w:r>
          </w:p>
        </w:tc>
      </w:tr>
    </w:tbl>
    <w:p w:rsidR="006056DD" w:rsidRDefault="006056DD" w:rsidP="003D6FA3">
      <w:pPr>
        <w:pStyle w:val="NormalWeb"/>
        <w:spacing w:before="0" w:beforeAutospacing="0" w:after="0" w:afterAutospacing="0"/>
      </w:pPr>
    </w:p>
    <w:p w:rsidR="00D004DB" w:rsidRPr="007A07C5" w:rsidRDefault="00D004DB" w:rsidP="00D004D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A07C5">
        <w:rPr>
          <w:b/>
          <w:sz w:val="22"/>
          <w:szCs w:val="22"/>
        </w:rPr>
        <w:t>Tieslietu ministrijai (</w:t>
      </w:r>
      <w:r w:rsidRPr="008C799E">
        <w:rPr>
          <w:b/>
          <w:bCs/>
          <w:color w:val="000000"/>
          <w:sz w:val="22"/>
          <w:szCs w:val="22"/>
        </w:rPr>
        <w:t>Valsts probācijas dienestam</w:t>
      </w:r>
      <w:r w:rsidRPr="007A07C5">
        <w:rPr>
          <w:b/>
          <w:bCs/>
          <w:color w:val="000000"/>
          <w:sz w:val="22"/>
          <w:szCs w:val="22"/>
        </w:rPr>
        <w:t>)</w:t>
      </w:r>
    </w:p>
    <w:p w:rsidR="00D004DB" w:rsidRPr="007A07C5" w:rsidRDefault="00D004DB" w:rsidP="00D004D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A07C5">
        <w:rPr>
          <w:b/>
          <w:sz w:val="22"/>
          <w:szCs w:val="22"/>
        </w:rPr>
        <w:t xml:space="preserve"> papildus nepieciešamo finanšu līdzekļu aprēķins</w:t>
      </w:r>
    </w:p>
    <w:p w:rsidR="005B5F1F" w:rsidRDefault="00981BE6" w:rsidP="005B5F1F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7C5">
        <w:rPr>
          <w:b/>
          <w:sz w:val="22"/>
          <w:szCs w:val="22"/>
        </w:rPr>
        <w:t>1.1.</w:t>
      </w:r>
      <w:r w:rsidR="00D004DB" w:rsidRPr="007A07C5">
        <w:rPr>
          <w:b/>
          <w:sz w:val="22"/>
          <w:szCs w:val="22"/>
        </w:rPr>
        <w:t>tabula</w:t>
      </w:r>
      <w:r w:rsidR="008C799E">
        <w:rPr>
          <w:sz w:val="22"/>
          <w:szCs w:val="22"/>
        </w:rPr>
        <w:fldChar w:fldCharType="begin"/>
      </w:r>
      <w:r w:rsidR="008C799E" w:rsidRPr="007A07C5">
        <w:rPr>
          <w:sz w:val="22"/>
          <w:szCs w:val="22"/>
        </w:rPr>
        <w:instrText xml:space="preserve"> LINK </w:instrText>
      </w:r>
      <w:r w:rsidR="00645D1F">
        <w:rPr>
          <w:sz w:val="22"/>
          <w:szCs w:val="22"/>
        </w:rPr>
        <w:instrText xml:space="preserve">Excel.Sheet.12 "C:\\Users\\ieva.potjomkina\\Documents\\Narkotikas 2019\\IEMplans_aprekini_230119.xlsx" Izdevumi_VprobD!R3C1:R22C6 </w:instrText>
      </w:r>
      <w:r w:rsidR="008C799E" w:rsidRPr="007A07C5">
        <w:rPr>
          <w:sz w:val="22"/>
          <w:szCs w:val="22"/>
        </w:rPr>
        <w:instrText xml:space="preserve">\a \f 4 \h </w:instrText>
      </w:r>
      <w:r w:rsidR="00D004DB" w:rsidRPr="007A07C5">
        <w:rPr>
          <w:sz w:val="22"/>
          <w:szCs w:val="22"/>
        </w:rPr>
        <w:instrText xml:space="preserve"> \* MERGEFORMAT </w:instrText>
      </w:r>
      <w:r w:rsidR="008C799E">
        <w:rPr>
          <w:sz w:val="22"/>
          <w:szCs w:val="22"/>
        </w:rPr>
        <w:fldChar w:fldCharType="separate"/>
      </w:r>
    </w:p>
    <w:tbl>
      <w:tblPr>
        <w:tblW w:w="9223" w:type="dxa"/>
        <w:jc w:val="center"/>
        <w:tblLook w:val="04A0" w:firstRow="1" w:lastRow="0" w:firstColumn="1" w:lastColumn="0" w:noHBand="0" w:noVBand="1"/>
      </w:tblPr>
      <w:tblGrid>
        <w:gridCol w:w="794"/>
        <w:gridCol w:w="687"/>
        <w:gridCol w:w="1296"/>
        <w:gridCol w:w="4159"/>
        <w:gridCol w:w="456"/>
        <w:gridCol w:w="678"/>
        <w:gridCol w:w="1119"/>
        <w:gridCol w:w="34"/>
      </w:tblGrid>
      <w:tr w:rsidR="005B5F1F" w:rsidRPr="005B5F1F" w:rsidTr="005B5F1F">
        <w:trPr>
          <w:gridAfter w:val="1"/>
          <w:divId w:val="713845832"/>
          <w:wAfter w:w="34" w:type="dxa"/>
          <w:trHeight w:val="795"/>
          <w:jc w:val="center"/>
        </w:trPr>
        <w:tc>
          <w:tcPr>
            <w:tcW w:w="794" w:type="dxa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6598" w:type="dxa"/>
            <w:gridSpan w:val="4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Izdevumi</w:t>
            </w:r>
          </w:p>
        </w:tc>
        <w:tc>
          <w:tcPr>
            <w:tcW w:w="1797" w:type="dxa"/>
            <w:gridSpan w:val="2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04.03.00 "Probācijas īstenošana"</w:t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</w:t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izdevumi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600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Papildus nepieciešamie izdevumi</w:t>
            </w:r>
            <w:proofErr w:type="gramStart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probācijas dienestam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(kopā no 2019.gada līdz 2020. gadam)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2 240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52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Kopā 2019. gadā, 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tai skaitā: 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EBF1DE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 amata vietu skaits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nav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52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Kopā 2020. gadā, 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tai skaitā: 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EBF1DE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2 240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2 240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 amata vietu skaits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nav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1110"/>
          <w:jc w:val="center"/>
        </w:trPr>
        <w:tc>
          <w:tcPr>
            <w:tcW w:w="7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8395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13. pasākums "Uzlabot ārstniecības un rehabilitācijas kvalitāti ieslodzījuma vietās un darbā ar probācijas klientiem"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13.2. darbības rezultāts "Īstenotas mācības Valsts probācijas dienesta darbiniekiem par izplatītāko narkotisko vielu lietošanas simptomu atpazīšanu, ārstniecības un rehabilitācijas iespējām"</w:t>
            </w:r>
          </w:p>
        </w:tc>
      </w:tr>
      <w:tr w:rsidR="005B5F1F" w:rsidRPr="005B5F1F" w:rsidTr="005B5F1F">
        <w:trPr>
          <w:gridAfter w:val="1"/>
          <w:divId w:val="713845832"/>
          <w:wAfter w:w="34" w:type="dxa"/>
          <w:trHeight w:val="255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3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Aprēķins:</w:t>
            </w:r>
          </w:p>
        </w:tc>
      </w:tr>
      <w:tr w:rsidR="005B5F1F" w:rsidRPr="005B5F1F" w:rsidTr="005B5F1F">
        <w:trPr>
          <w:divId w:val="713845832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Paskaidrojums un aprēķins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2019. gadā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 gadā</w:t>
            </w:r>
            <w:proofErr w:type="gram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</w:p>
        </w:tc>
      </w:tr>
      <w:tr w:rsidR="005B5F1F" w:rsidRPr="005B5F1F" w:rsidTr="005B5F1F">
        <w:trPr>
          <w:divId w:val="713845832"/>
          <w:trHeight w:val="495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2 240</w:t>
            </w:r>
          </w:p>
        </w:tc>
      </w:tr>
      <w:tr w:rsidR="005B5F1F" w:rsidRPr="005B5F1F" w:rsidTr="005B5F1F">
        <w:trPr>
          <w:divId w:val="713845832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2 240</w:t>
            </w:r>
          </w:p>
        </w:tc>
      </w:tr>
      <w:tr w:rsidR="005B5F1F" w:rsidRPr="005B5F1F" w:rsidTr="005B5F1F">
        <w:trPr>
          <w:divId w:val="713845832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2 240</w:t>
            </w:r>
          </w:p>
        </w:tc>
      </w:tr>
      <w:tr w:rsidR="005B5F1F" w:rsidRPr="005B5F1F" w:rsidTr="005B5F1F">
        <w:trPr>
          <w:divId w:val="713845832"/>
          <w:trHeight w:val="135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Iekšzemes mācību, darba un dienesta komandējumi, darba braucieni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x 4 semināri × 18 nodarbinātie = 1 440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(80% no</w:t>
            </w:r>
            <w:proofErr w:type="gram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grupas dalībniekiem (22 cilvēki) izmantos sabiedrisko transportu)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1 440</w:t>
            </w:r>
          </w:p>
        </w:tc>
      </w:tr>
      <w:tr w:rsidR="005B5F1F" w:rsidRPr="005B5F1F" w:rsidTr="005B5F1F">
        <w:trPr>
          <w:divId w:val="713845832"/>
          <w:trHeight w:val="163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200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x 1 lektors x 1 diena x 4 semināri = 800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</w:t>
            </w:r>
          </w:p>
        </w:tc>
      </w:tr>
    </w:tbl>
    <w:p w:rsidR="00D004DB" w:rsidRDefault="008C799E" w:rsidP="003D6FA3">
      <w:pPr>
        <w:pStyle w:val="NormalWeb"/>
        <w:spacing w:before="0" w:beforeAutospacing="0" w:after="0" w:afterAutospacing="0"/>
      </w:pPr>
      <w:r>
        <w:fldChar w:fldCharType="end"/>
      </w:r>
    </w:p>
    <w:p w:rsidR="00D004DB" w:rsidRPr="007A07C5" w:rsidRDefault="00522BC2" w:rsidP="00D004D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A07C5">
        <w:rPr>
          <w:b/>
          <w:sz w:val="22"/>
          <w:szCs w:val="22"/>
        </w:rPr>
        <w:t>Iekšlietu</w:t>
      </w:r>
      <w:r w:rsidR="00D004DB" w:rsidRPr="007A07C5">
        <w:rPr>
          <w:b/>
          <w:sz w:val="22"/>
          <w:szCs w:val="22"/>
        </w:rPr>
        <w:t xml:space="preserve"> ministrijai (</w:t>
      </w:r>
      <w:r w:rsidR="00D004DB" w:rsidRPr="008C799E">
        <w:rPr>
          <w:b/>
          <w:bCs/>
          <w:color w:val="000000"/>
          <w:sz w:val="22"/>
          <w:szCs w:val="22"/>
        </w:rPr>
        <w:t xml:space="preserve">Valsts </w:t>
      </w:r>
      <w:r w:rsidRPr="007A07C5">
        <w:rPr>
          <w:b/>
          <w:bCs/>
          <w:color w:val="000000"/>
          <w:sz w:val="22"/>
          <w:szCs w:val="22"/>
        </w:rPr>
        <w:t>policijai</w:t>
      </w:r>
      <w:r w:rsidR="00D004DB" w:rsidRPr="007A07C5">
        <w:rPr>
          <w:b/>
          <w:bCs/>
          <w:color w:val="000000"/>
          <w:sz w:val="22"/>
          <w:szCs w:val="22"/>
        </w:rPr>
        <w:t>)</w:t>
      </w:r>
    </w:p>
    <w:p w:rsidR="00D004DB" w:rsidRPr="007A07C5" w:rsidRDefault="00D004DB" w:rsidP="00D004D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A07C5">
        <w:rPr>
          <w:b/>
          <w:sz w:val="22"/>
          <w:szCs w:val="22"/>
        </w:rPr>
        <w:t xml:space="preserve"> papildus nepieciešamo finanšu līdzekļu aprēķins</w:t>
      </w:r>
    </w:p>
    <w:p w:rsidR="005B5F1F" w:rsidRDefault="00965C68" w:rsidP="005B5F1F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2"/>
          <w:szCs w:val="22"/>
        </w:rPr>
        <w:t>1.2</w:t>
      </w:r>
      <w:r w:rsidR="000D32F7" w:rsidRPr="007A07C5">
        <w:rPr>
          <w:b/>
          <w:sz w:val="22"/>
          <w:szCs w:val="22"/>
        </w:rPr>
        <w:t xml:space="preserve">. </w:t>
      </w:r>
      <w:r w:rsidR="00D004DB" w:rsidRPr="007A07C5">
        <w:rPr>
          <w:b/>
          <w:sz w:val="22"/>
          <w:szCs w:val="22"/>
        </w:rPr>
        <w:t>tabula</w:t>
      </w:r>
      <w:r w:rsidR="000D32F7">
        <w:rPr>
          <w:sz w:val="22"/>
          <w:szCs w:val="22"/>
        </w:rPr>
        <w:fldChar w:fldCharType="begin"/>
      </w:r>
      <w:r w:rsidR="000D32F7" w:rsidRPr="007A07C5">
        <w:rPr>
          <w:sz w:val="22"/>
          <w:szCs w:val="22"/>
        </w:rPr>
        <w:instrText xml:space="preserve"> LINK </w:instrText>
      </w:r>
      <w:r w:rsidR="00645D1F">
        <w:rPr>
          <w:sz w:val="22"/>
          <w:szCs w:val="22"/>
        </w:rPr>
        <w:instrText xml:space="preserve">Excel.Sheet.12 "C:\\Users\\ieva.potjomkina\\Documents\\Narkotikas 2019\\IEMplans_aprekini_230119.xlsx" Izdevumi_VP!R3C1:R21C6 </w:instrText>
      </w:r>
      <w:r w:rsidR="000D32F7" w:rsidRPr="007A07C5">
        <w:rPr>
          <w:sz w:val="22"/>
          <w:szCs w:val="22"/>
        </w:rPr>
        <w:instrText xml:space="preserve">\a \f 4 \h </w:instrText>
      </w:r>
      <w:r w:rsidR="00637EEF" w:rsidRPr="007A07C5">
        <w:rPr>
          <w:sz w:val="22"/>
          <w:szCs w:val="22"/>
        </w:rPr>
        <w:instrText xml:space="preserve"> \* MERGEFORMAT </w:instrText>
      </w:r>
      <w:r w:rsidR="000D32F7">
        <w:rPr>
          <w:sz w:val="22"/>
          <w:szCs w:val="22"/>
        </w:rPr>
        <w:fldChar w:fldCharType="separate"/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94"/>
        <w:gridCol w:w="697"/>
        <w:gridCol w:w="1266"/>
        <w:gridCol w:w="4604"/>
        <w:gridCol w:w="930"/>
        <w:gridCol w:w="1480"/>
      </w:tblGrid>
      <w:tr w:rsidR="005B5F1F" w:rsidRPr="005B5F1F" w:rsidTr="00C67195">
        <w:trPr>
          <w:divId w:val="481892617"/>
          <w:trHeight w:val="660"/>
          <w:jc w:val="center"/>
        </w:trPr>
        <w:tc>
          <w:tcPr>
            <w:tcW w:w="794" w:type="dxa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497" w:type="dxa"/>
            <w:gridSpan w:val="4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Izdevumi</w:t>
            </w:r>
          </w:p>
        </w:tc>
        <w:tc>
          <w:tcPr>
            <w:tcW w:w="1480" w:type="dxa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C67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06.01.00 "Valsts policija" </w:t>
            </w:r>
          </w:p>
        </w:tc>
      </w:tr>
      <w:tr w:rsidR="005B5F1F" w:rsidRPr="005B5F1F" w:rsidTr="005B5F1F">
        <w:trPr>
          <w:divId w:val="481892617"/>
          <w:trHeight w:val="480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Papildus nepieciešamie izdevumi</w:t>
            </w:r>
            <w:proofErr w:type="gramStart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policijai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(kopā no 2019.gada līdz 2020. gadam)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192 000</w:t>
            </w:r>
          </w:p>
        </w:tc>
      </w:tr>
      <w:tr w:rsidR="005B5F1F" w:rsidRPr="005B5F1F" w:rsidTr="005B5F1F">
        <w:trPr>
          <w:divId w:val="481892617"/>
          <w:trHeight w:val="52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Kopā 2019. gadā, 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tai skaitā: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EBF1DE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 amata vietu skaits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nav</w:t>
            </w:r>
          </w:p>
        </w:tc>
      </w:tr>
      <w:tr w:rsidR="005B5F1F" w:rsidRPr="005B5F1F" w:rsidTr="005B5F1F">
        <w:trPr>
          <w:divId w:val="481892617"/>
          <w:trHeight w:val="52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Kopā 2020. gadā, 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tai skaitā: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EBF1DE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192 000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192 000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 amata vietu skaits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nav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8977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27. pasākums "Uzlabota materiāltehniskā bāze narkotiku un jauno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psihoaktīvo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vielu identificēšanai"</w:t>
            </w:r>
          </w:p>
        </w:tc>
      </w:tr>
      <w:tr w:rsidR="005B5F1F" w:rsidRPr="005B5F1F" w:rsidTr="005B5F1F">
        <w:trPr>
          <w:divId w:val="481892617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Aprēķins:</w:t>
            </w:r>
          </w:p>
        </w:tc>
      </w:tr>
      <w:tr w:rsidR="005B5F1F" w:rsidRPr="005B5F1F" w:rsidTr="005B5F1F">
        <w:trPr>
          <w:divId w:val="481892617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Paskaidrojums un aprēķins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2019. gadā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 gadā</w:t>
            </w:r>
            <w:proofErr w:type="gram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</w:p>
        </w:tc>
      </w:tr>
      <w:tr w:rsidR="005B5F1F" w:rsidRPr="005B5F1F" w:rsidTr="005B5F1F">
        <w:trPr>
          <w:divId w:val="481892617"/>
          <w:trHeight w:val="555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192 000</w:t>
            </w:r>
          </w:p>
        </w:tc>
      </w:tr>
      <w:tr w:rsidR="005B5F1F" w:rsidRPr="005B5F1F" w:rsidTr="005B5F1F">
        <w:trPr>
          <w:divId w:val="481892617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192 000</w:t>
            </w:r>
          </w:p>
        </w:tc>
      </w:tr>
      <w:tr w:rsidR="005B5F1F" w:rsidRPr="005B5F1F" w:rsidTr="005B5F1F">
        <w:trPr>
          <w:divId w:val="481892617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192 000</w:t>
            </w:r>
          </w:p>
        </w:tc>
      </w:tr>
      <w:tr w:rsidR="005B5F1F" w:rsidRPr="005B5F1F" w:rsidTr="005B5F1F">
        <w:trPr>
          <w:divId w:val="481892617"/>
          <w:trHeight w:val="3915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Tehnoloģiskās iekārtas un mašīnas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A41428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Aprīkojums Valsts policijas Kriminālistikas pārvaldes Ķīmisko ekspertīžu nodaļā: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gāzu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hromatogrāfs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ar liesmas jonizācijas detektoru (GC/FID) ar aprīkojumu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</w:r>
            <w:proofErr w:type="gramStart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</w:t>
            </w:r>
            <w:proofErr w:type="gram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 gab. x 25 000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= 25 000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augu žāvēšanas skapis ar aprīkojumu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 1 gab. x 7 000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= 7 000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br/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vilkmes skapis ar aprīkojumu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1 gab. x 5 000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= 5 000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gāzu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hromatogrāfs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ar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masselektīvo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detektoru GC/MS ar aprīkojumu 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1 gab. x 80 000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= 80 000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Reģionu biroju nodaļā Liepājā: 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gāzu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hromatogrāfs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ar liesmas jonizācijas detektoru (GC/FID) ar aprīkojumu 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1 gab. x 25 000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= 25 000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Reģionu biroju nodaļās Daugavpilī, Valmierā: 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gāzu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hromatogrāfs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ar liesmas jonizācijas detektoru (GC/FID) ar aprīkojumu </w:t>
            </w:r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 2 gab. x 25 000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414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= 50 000 </w:t>
            </w:r>
            <w:proofErr w:type="spellStart"/>
            <w:r w:rsidRPr="00A414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192 000</w:t>
            </w:r>
          </w:p>
        </w:tc>
      </w:tr>
    </w:tbl>
    <w:p w:rsidR="00D004DB" w:rsidRDefault="000D32F7" w:rsidP="00F60254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fldChar w:fldCharType="end"/>
      </w:r>
    </w:p>
    <w:p w:rsidR="00D004DB" w:rsidRPr="007A07C5" w:rsidRDefault="007B30E1" w:rsidP="00D004D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A07C5">
        <w:rPr>
          <w:b/>
          <w:sz w:val="22"/>
          <w:szCs w:val="22"/>
        </w:rPr>
        <w:t>Finanšu</w:t>
      </w:r>
      <w:r w:rsidR="00D004DB" w:rsidRPr="007A07C5">
        <w:rPr>
          <w:b/>
          <w:sz w:val="22"/>
          <w:szCs w:val="22"/>
        </w:rPr>
        <w:t xml:space="preserve"> ministrijai (</w:t>
      </w:r>
      <w:r w:rsidR="00D004DB" w:rsidRPr="008C799E">
        <w:rPr>
          <w:b/>
          <w:bCs/>
          <w:color w:val="000000"/>
          <w:sz w:val="22"/>
          <w:szCs w:val="22"/>
        </w:rPr>
        <w:t xml:space="preserve">Valsts </w:t>
      </w:r>
      <w:r w:rsidRPr="007A07C5">
        <w:rPr>
          <w:b/>
          <w:bCs/>
          <w:color w:val="000000"/>
          <w:sz w:val="22"/>
          <w:szCs w:val="22"/>
        </w:rPr>
        <w:t>ieņēmumu dienestam)</w:t>
      </w:r>
    </w:p>
    <w:p w:rsidR="00D004DB" w:rsidRPr="007A07C5" w:rsidRDefault="00D004DB" w:rsidP="00D004D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A07C5">
        <w:rPr>
          <w:b/>
          <w:sz w:val="22"/>
          <w:szCs w:val="22"/>
        </w:rPr>
        <w:t xml:space="preserve"> papildus nepieciešamo finanšu līdzekļu aprēķins</w:t>
      </w:r>
    </w:p>
    <w:p w:rsidR="005B5F1F" w:rsidRDefault="00965C68" w:rsidP="005B5F1F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2"/>
          <w:szCs w:val="22"/>
        </w:rPr>
        <w:t>1.3</w:t>
      </w:r>
      <w:r w:rsidR="00981BE6" w:rsidRPr="007A07C5">
        <w:rPr>
          <w:b/>
          <w:sz w:val="22"/>
          <w:szCs w:val="22"/>
        </w:rPr>
        <w:t>.</w:t>
      </w:r>
      <w:r w:rsidR="00D004DB" w:rsidRPr="007A07C5">
        <w:rPr>
          <w:b/>
          <w:sz w:val="22"/>
          <w:szCs w:val="22"/>
        </w:rPr>
        <w:t>tabula</w:t>
      </w:r>
      <w:r w:rsidR="00F77F7D">
        <w:rPr>
          <w:sz w:val="22"/>
          <w:szCs w:val="22"/>
        </w:rPr>
        <w:fldChar w:fldCharType="begin"/>
      </w:r>
      <w:r w:rsidR="00F77F7D" w:rsidRPr="007A07C5">
        <w:rPr>
          <w:sz w:val="22"/>
          <w:szCs w:val="22"/>
        </w:rPr>
        <w:instrText xml:space="preserve"> LINK </w:instrText>
      </w:r>
      <w:r w:rsidR="00645D1F">
        <w:rPr>
          <w:sz w:val="22"/>
          <w:szCs w:val="22"/>
        </w:rPr>
        <w:instrText xml:space="preserve">Excel.Sheet.12 "C:\\Users\\ieva.potjomkina\\Documents\\Narkotikas 2019\\IEMplans_aprekini_230119.xlsx" Izdevumi_VID!R3C1:R31C6 </w:instrText>
      </w:r>
      <w:r w:rsidR="00F77F7D" w:rsidRPr="007A07C5">
        <w:rPr>
          <w:sz w:val="22"/>
          <w:szCs w:val="22"/>
        </w:rPr>
        <w:instrText xml:space="preserve">\a \f 4 \h </w:instrText>
      </w:r>
      <w:r w:rsidR="007A07C5" w:rsidRPr="007A07C5">
        <w:rPr>
          <w:sz w:val="22"/>
          <w:szCs w:val="22"/>
        </w:rPr>
        <w:instrText xml:space="preserve"> \* MERGEFORMAT </w:instrText>
      </w:r>
      <w:r w:rsidR="00F77F7D">
        <w:rPr>
          <w:sz w:val="22"/>
          <w:szCs w:val="22"/>
        </w:rPr>
        <w:fldChar w:fldCharType="separate"/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794"/>
        <w:gridCol w:w="693"/>
        <w:gridCol w:w="1236"/>
        <w:gridCol w:w="4355"/>
        <w:gridCol w:w="1134"/>
        <w:gridCol w:w="1701"/>
      </w:tblGrid>
      <w:tr w:rsidR="005B5F1F" w:rsidRPr="005B5F1F" w:rsidTr="005B5F1F">
        <w:trPr>
          <w:divId w:val="429395553"/>
          <w:trHeight w:val="959"/>
          <w:jc w:val="center"/>
        </w:trPr>
        <w:tc>
          <w:tcPr>
            <w:tcW w:w="794" w:type="dxa"/>
            <w:tcBorders>
              <w:top w:val="single" w:sz="8" w:space="0" w:color="A6A6A6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7418" w:type="dxa"/>
            <w:gridSpan w:val="4"/>
            <w:tcBorders>
              <w:top w:val="single" w:sz="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Izdevumi</w:t>
            </w:r>
          </w:p>
        </w:tc>
        <w:tc>
          <w:tcPr>
            <w:tcW w:w="1701" w:type="dxa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33.00.00 "Valsts ieņēmumu un muitas politikas nodrošināšana"</w:t>
            </w:r>
          </w:p>
        </w:tc>
      </w:tr>
      <w:tr w:rsidR="005B5F1F" w:rsidRPr="005B5F1F" w:rsidTr="005B5F1F">
        <w:trPr>
          <w:divId w:val="429395553"/>
          <w:trHeight w:val="600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Papildus nepieciešamie izdevumi Valsts ieņēmumu dienestam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(kopā no </w:t>
            </w:r>
            <w:proofErr w:type="gramStart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2019.gada</w:t>
            </w:r>
            <w:proofErr w:type="gramEnd"/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līdz 2020. gadam)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149 346</w:t>
            </w:r>
          </w:p>
        </w:tc>
      </w:tr>
      <w:tr w:rsidR="005B5F1F" w:rsidRPr="005B5F1F" w:rsidTr="005B5F1F">
        <w:trPr>
          <w:divId w:val="429395553"/>
          <w:trHeight w:val="52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Kopā 2019. gadā, 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tai skaitā: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EBF1DE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 amata vietu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nav</w:t>
            </w:r>
          </w:p>
        </w:tc>
      </w:tr>
      <w:tr w:rsidR="005B5F1F" w:rsidRPr="005B5F1F" w:rsidTr="005B5F1F">
        <w:trPr>
          <w:divId w:val="429395553"/>
          <w:trHeight w:val="52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Kopā 2020. gadā, 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tai skaitā: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000000" w:fill="EBF1DE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149 346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74 346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Kapitālie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75 000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8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4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Papildu amata vietu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5B5F1F" w:rsidRPr="005B5F1F" w:rsidTr="005B5F1F">
        <w:trPr>
          <w:divId w:val="429395553"/>
          <w:trHeight w:val="735"/>
          <w:jc w:val="center"/>
        </w:trPr>
        <w:tc>
          <w:tcPr>
            <w:tcW w:w="7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9119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28. pasākums "VID Muitas pārvaldes Muitas laboratorijas kapacitātes palielināšanu, nodrošinot atbilstošu materiāltehnisko bāzi un risinot jautājumu par papildus personāla resursiem"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28.1. darbības rezultāts "Iegādāts aprīkojums un nodrošināta iekārtu uzturēšana"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1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Aprēķins:</w:t>
            </w:r>
          </w:p>
        </w:tc>
      </w:tr>
      <w:tr w:rsidR="005B5F1F" w:rsidRPr="005B5F1F" w:rsidTr="005B5F1F">
        <w:trPr>
          <w:divId w:val="429395553"/>
          <w:trHeight w:val="495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Paskaidrojums un aprēķins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2019. gadā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2020. gadā 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81 000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6 000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6 000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Iekārtas uzturēšanas, tajā skaitā remonta,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1 000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Narkotisko un psihotropo vielu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satandartvielas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5 000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4470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Kapitālie izdevumi</w:t>
            </w:r>
          </w:p>
          <w:p w:rsidR="005B5F1F" w:rsidRPr="00694470" w:rsidRDefault="005B5F1F" w:rsidP="006944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75 000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75 000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Gāzu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hromatogrāfs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ar </w:t>
            </w:r>
            <w:proofErr w:type="spellStart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masspektrometrijas</w:t>
            </w:r>
            <w:proofErr w:type="spellEnd"/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detektoru (iekārta ar papildaprīkojumu)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75 000</w:t>
            </w:r>
          </w:p>
        </w:tc>
      </w:tr>
      <w:tr w:rsidR="005B5F1F" w:rsidRPr="005B5F1F" w:rsidTr="005B5F1F">
        <w:trPr>
          <w:divId w:val="429395553"/>
          <w:trHeight w:val="795"/>
          <w:jc w:val="center"/>
        </w:trPr>
        <w:tc>
          <w:tcPr>
            <w:tcW w:w="7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119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28. pasākums "VID Muitas pārvaldes Muitas laboratorijas kapacitātes palielināšanu, nodrošinot atbilstošu materiāltehnisko bāzi un risinot jautājumu par papildus personāla resursiem"</w:t>
            </w: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28.2. Izveidotas jaunas amata vietas</w:t>
            </w:r>
          </w:p>
        </w:tc>
      </w:tr>
      <w:tr w:rsidR="005B5F1F" w:rsidRPr="005B5F1F" w:rsidTr="005B5F1F">
        <w:trPr>
          <w:divId w:val="429395553"/>
          <w:trHeight w:val="255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119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Aprēķins: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Koda nosaukums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Paskaidrojums un aprēķins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2019. gadā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2020. gadā 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 kopā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68 346</w:t>
            </w:r>
          </w:p>
        </w:tc>
      </w:tr>
      <w:tr w:rsidR="005B5F1F" w:rsidRPr="005B5F1F" w:rsidTr="005B5F1F">
        <w:trPr>
          <w:divId w:val="429395553"/>
          <w:trHeight w:val="4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Uzturēšanas izdevumi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68 346</w:t>
            </w:r>
          </w:p>
        </w:tc>
      </w:tr>
      <w:tr w:rsidR="005B5F1F" w:rsidRPr="005B5F1F" w:rsidTr="005B5F1F">
        <w:trPr>
          <w:divId w:val="429395553"/>
          <w:trHeight w:val="78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Divu vecāko muitas ekspertu amata vietu atlīdzība (Muitas laboratorija)</w:t>
            </w: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Vecākais muitas eksperts (10.saime, III līmenis, 10.mēnešalgu grupa, 3.kategorija)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B5F1F" w:rsidRPr="005B5F1F" w:rsidRDefault="005B5F1F" w:rsidP="005B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5F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68 346</w:t>
            </w:r>
          </w:p>
        </w:tc>
      </w:tr>
    </w:tbl>
    <w:p w:rsidR="007B30E1" w:rsidRDefault="00F77F7D" w:rsidP="007B30E1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fldChar w:fldCharType="end"/>
      </w:r>
    </w:p>
    <w:tbl>
      <w:tblPr>
        <w:tblW w:w="1028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55"/>
        <w:gridCol w:w="1392"/>
        <w:gridCol w:w="1260"/>
        <w:gridCol w:w="1292"/>
      </w:tblGrid>
      <w:tr w:rsidR="009A313F" w:rsidRPr="009A313F" w:rsidTr="00A47AE4">
        <w:trPr>
          <w:trHeight w:val="1109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Ekono</w:t>
            </w:r>
            <w:r w:rsidR="00A47A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miskās</w:t>
            </w:r>
            <w:proofErr w:type="spellEnd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klasifi</w:t>
            </w:r>
            <w:r w:rsidR="00A47AE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</w:t>
            </w: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kācijas</w:t>
            </w:r>
            <w:proofErr w:type="spellEnd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kods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Ekonomiskās klasifikācijas nosaukums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Vecākais muitas eksperts 1 amata vieta mēnesī, </w:t>
            </w:r>
            <w:r w:rsidRPr="009A31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Vecākais muitas eksperts 1 amata vieta gadā, </w:t>
            </w:r>
            <w:r w:rsidRPr="009A31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Vecākais muitas eksperts 2 amata vietas gadā, </w:t>
            </w:r>
            <w:r w:rsidRPr="009A31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</w:p>
        </w:tc>
      </w:tr>
      <w:tr w:rsidR="00637EEF" w:rsidRPr="009A313F" w:rsidTr="00A47AE4">
        <w:trPr>
          <w:trHeight w:val="255"/>
          <w:jc w:val="center"/>
        </w:trPr>
        <w:tc>
          <w:tcPr>
            <w:tcW w:w="988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5355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Atlīdzība kopā</w:t>
            </w:r>
          </w:p>
        </w:tc>
        <w:tc>
          <w:tcPr>
            <w:tcW w:w="13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2 847,76</w:t>
            </w:r>
          </w:p>
        </w:tc>
        <w:tc>
          <w:tcPr>
            <w:tcW w:w="1260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34 173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68 346</w:t>
            </w:r>
          </w:p>
        </w:tc>
      </w:tr>
      <w:tr w:rsidR="00637EEF" w:rsidRPr="009A313F" w:rsidTr="00A47AE4">
        <w:trPr>
          <w:trHeight w:val="255"/>
          <w:jc w:val="center"/>
        </w:trPr>
        <w:tc>
          <w:tcPr>
            <w:tcW w:w="988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5355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Atalgojums kopā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2 145,00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25 740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51 480</w:t>
            </w:r>
          </w:p>
        </w:tc>
      </w:tr>
      <w:tr w:rsidR="009A313F" w:rsidRPr="009A313F" w:rsidTr="00A47AE4">
        <w:trPr>
          <w:trHeight w:val="25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1115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Specializētā valsts civildienesta ierēdņu mēnešalga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19 500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39 000</w:t>
            </w:r>
          </w:p>
        </w:tc>
      </w:tr>
      <w:tr w:rsidR="009A313F" w:rsidRPr="009A313F" w:rsidTr="00A47AE4">
        <w:trPr>
          <w:trHeight w:val="25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1145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par darbu (dienestu), kas saistīts ar īpašu risku (5%)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81,25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7A07C5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975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1 950</w:t>
            </w:r>
          </w:p>
        </w:tc>
      </w:tr>
      <w:tr w:rsidR="009A313F" w:rsidRPr="009A313F" w:rsidTr="00A47AE4">
        <w:trPr>
          <w:trHeight w:val="25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1146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Piemaksa par sensitīvo amatu novērtējumu (7% no </w:t>
            </w:r>
            <w:proofErr w:type="spellStart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menešalgas</w:t>
            </w:r>
            <w:proofErr w:type="spellEnd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113,75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7A07C5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1 365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2 730</w:t>
            </w:r>
          </w:p>
        </w:tc>
      </w:tr>
      <w:tr w:rsidR="009A313F" w:rsidRPr="009A313F" w:rsidTr="00A47AE4">
        <w:trPr>
          <w:trHeight w:val="480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1146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par personisko darba ieguldījumu un darba kvalitāti (vidēji uz 1 amata vietu, 10% no mēnešalgas)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162,50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7A07C5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1 950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3 900</w:t>
            </w:r>
          </w:p>
        </w:tc>
      </w:tr>
      <w:tr w:rsidR="009A313F" w:rsidRPr="009A313F" w:rsidTr="00A47AE4">
        <w:trPr>
          <w:trHeight w:val="25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 un naudas balvas (10% no mēnešalgas)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162,50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7A07C5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1 950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3 900</w:t>
            </w:r>
          </w:p>
        </w:tc>
      </w:tr>
      <w:tr w:rsidR="00637EEF" w:rsidRPr="009A313F" w:rsidTr="00A47AE4">
        <w:trPr>
          <w:trHeight w:val="480"/>
          <w:jc w:val="center"/>
        </w:trPr>
        <w:tc>
          <w:tcPr>
            <w:tcW w:w="988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5355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Darba devēja valsts sociālās apdrošināšanas obligātās iemaksas, pabalsti un kompensācijas kopā</w:t>
            </w:r>
          </w:p>
        </w:tc>
        <w:tc>
          <w:tcPr>
            <w:tcW w:w="1392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702,76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8 433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16 866</w:t>
            </w:r>
          </w:p>
        </w:tc>
      </w:tr>
      <w:tr w:rsidR="009A313F" w:rsidRPr="009A313F" w:rsidTr="00A47AE4">
        <w:trPr>
          <w:trHeight w:val="300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obligātās iemaksas (24,09%)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540,65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6 487,92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12 976</w:t>
            </w:r>
          </w:p>
        </w:tc>
      </w:tr>
      <w:tr w:rsidR="009A313F" w:rsidRPr="009A313F" w:rsidTr="00A47AE4">
        <w:trPr>
          <w:trHeight w:val="255"/>
          <w:jc w:val="center"/>
        </w:trPr>
        <w:tc>
          <w:tcPr>
            <w:tcW w:w="988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12211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Pabalsts, aizejot </w:t>
            </w:r>
            <w:proofErr w:type="gramStart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ikgadējā apmaksātā atvaļinājumā</w:t>
            </w:r>
            <w:proofErr w:type="gramEnd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(5% no mēnešalgas)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81,25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A313F" w:rsidRPr="009A313F" w:rsidRDefault="007A07C5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975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1 950</w:t>
            </w:r>
          </w:p>
        </w:tc>
      </w:tr>
      <w:tr w:rsidR="009A313F" w:rsidRPr="009A313F" w:rsidTr="00A47AE4">
        <w:trPr>
          <w:trHeight w:val="57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12214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Pabalsti darbinieka ģimenes locekļa vai apgādājamā nāves gadījumā virs</w:t>
            </w:r>
            <w:proofErr w:type="gramStart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213,43 </w:t>
            </w:r>
            <w:r w:rsidRPr="009A31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>euro</w:t>
            </w: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(obligāti maksājamais pabalsts - Atlīdzības likuma 20.pants)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18,05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217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434</w:t>
            </w:r>
          </w:p>
        </w:tc>
      </w:tr>
      <w:tr w:rsidR="009A313F" w:rsidRPr="009A313F" w:rsidTr="00A47AE4">
        <w:trPr>
          <w:trHeight w:val="97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1227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Darba devēja izdevumi veselības, dzīvības un nelaimes gadījumu apdrošināšanai (Valsts un pašvaldību institūciju amatpersonu un darbinieku atlīdzības likuma </w:t>
            </w:r>
            <w:proofErr w:type="gramStart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37.panta</w:t>
            </w:r>
            <w:proofErr w:type="gramEnd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1.daļa,  MK  15.12.2009.  instrukcijā Nr.19 - 5%)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20,44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245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490</w:t>
            </w:r>
          </w:p>
        </w:tc>
      </w:tr>
      <w:tr w:rsidR="009A313F" w:rsidRPr="009A313F" w:rsidTr="00A47AE4">
        <w:trPr>
          <w:trHeight w:val="25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1228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3.pensiju līmeņa iemaksas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16,25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195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390</w:t>
            </w:r>
          </w:p>
        </w:tc>
      </w:tr>
      <w:tr w:rsidR="009A313F" w:rsidRPr="009A313F" w:rsidTr="00A47AE4">
        <w:trPr>
          <w:trHeight w:val="1005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12282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Pabalsts darbinieka nāves gadījumā vai viņa ģimenes locekļa vai apgādājamā nāves gadījumā summā līdz</w:t>
            </w:r>
            <w:proofErr w:type="gramStart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213,43 </w:t>
            </w:r>
            <w:r w:rsidRPr="009A31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v-LV"/>
              </w:rPr>
              <w:t xml:space="preserve">euro </w:t>
            </w: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(obligāti maksājamais pabalsts -Valsts un pašvaldību institūciju amatpersonu un darbinieku atlīdzības likuma 20.pants)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17,79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213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426</w:t>
            </w:r>
          </w:p>
        </w:tc>
      </w:tr>
      <w:tr w:rsidR="009A313F" w:rsidRPr="009A313F" w:rsidTr="00A47AE4">
        <w:trPr>
          <w:trHeight w:val="48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12286</w:t>
            </w:r>
          </w:p>
        </w:tc>
        <w:tc>
          <w:tcPr>
            <w:tcW w:w="5355" w:type="dxa"/>
            <w:shd w:val="clear" w:color="auto" w:fill="auto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Optisko redzes korekcijas līdzekļu iegādes kompensācija (obligātais maksājums - MK 06.08.2002. noteikumu Nr. 343 14.punkts)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8,33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</w:t>
            </w:r>
          </w:p>
        </w:tc>
        <w:tc>
          <w:tcPr>
            <w:tcW w:w="1292" w:type="dxa"/>
            <w:shd w:val="clear" w:color="000000" w:fill="DCE6F1"/>
            <w:vAlign w:val="center"/>
            <w:hideMark/>
          </w:tcPr>
          <w:p w:rsidR="009A313F" w:rsidRPr="009A313F" w:rsidRDefault="009A313F" w:rsidP="009A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A313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</w:t>
            </w:r>
          </w:p>
        </w:tc>
      </w:tr>
    </w:tbl>
    <w:p w:rsidR="005A7739" w:rsidRDefault="005A7739" w:rsidP="009A313F">
      <w:pPr>
        <w:pStyle w:val="NormalWeb"/>
        <w:spacing w:before="0" w:beforeAutospacing="0" w:after="0" w:afterAutospacing="0"/>
        <w:rPr>
          <w:b/>
        </w:rPr>
      </w:pPr>
    </w:p>
    <w:p w:rsidR="005A7739" w:rsidRDefault="00757D3D" w:rsidP="00757D3D">
      <w:pPr>
        <w:rPr>
          <w:rFonts w:ascii="Times New Roman" w:hAnsi="Times New Roman" w:cs="Times New Roman"/>
          <w:sz w:val="24"/>
          <w:szCs w:val="24"/>
          <w:lang w:eastAsia="lv-LV"/>
        </w:rPr>
      </w:pPr>
      <w:r w:rsidRPr="00AA396D">
        <w:rPr>
          <w:rFonts w:ascii="Times New Roman" w:hAnsi="Times New Roman" w:cs="Times New Roman"/>
          <w:sz w:val="24"/>
          <w:szCs w:val="24"/>
          <w:lang w:eastAsia="lv-LV"/>
        </w:rPr>
        <w:t>Iekšlietu ministrs</w:t>
      </w:r>
      <w:r w:rsidRPr="00AA396D"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15031E">
        <w:rPr>
          <w:rFonts w:ascii="Times New Roman" w:hAnsi="Times New Roman" w:cs="Times New Roman"/>
          <w:sz w:val="24"/>
          <w:szCs w:val="24"/>
          <w:lang w:eastAsia="lv-LV"/>
        </w:rPr>
        <w:t xml:space="preserve">Sandis </w:t>
      </w:r>
      <w:proofErr w:type="spellStart"/>
      <w:r w:rsidR="0015031E">
        <w:rPr>
          <w:rFonts w:ascii="Times New Roman" w:hAnsi="Times New Roman" w:cs="Times New Roman"/>
          <w:sz w:val="24"/>
          <w:szCs w:val="24"/>
          <w:lang w:eastAsia="lv-LV"/>
        </w:rPr>
        <w:t>Ģirģens</w:t>
      </w:r>
      <w:bookmarkStart w:id="0" w:name="_GoBack"/>
      <w:bookmarkEnd w:id="0"/>
      <w:proofErr w:type="spellEnd"/>
    </w:p>
    <w:p w:rsidR="00757D3D" w:rsidRDefault="00757D3D" w:rsidP="00637EEF">
      <w:pPr>
        <w:tabs>
          <w:tab w:val="left" w:pos="567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sekretārs</w:t>
      </w:r>
      <w:r w:rsidR="00637EEF">
        <w:rPr>
          <w:rFonts w:ascii="Times New Roman" w:hAnsi="Times New Roman" w:cs="Times New Roman"/>
          <w:sz w:val="24"/>
          <w:szCs w:val="24"/>
        </w:rPr>
        <w:tab/>
      </w:r>
      <w:r w:rsidRPr="00C5447A">
        <w:rPr>
          <w:rFonts w:ascii="Times New Roman" w:hAnsi="Times New Roman" w:cs="Times New Roman"/>
          <w:sz w:val="24"/>
          <w:szCs w:val="24"/>
        </w:rPr>
        <w:t>Dimitrijs Trofimovs</w:t>
      </w:r>
    </w:p>
    <w:p w:rsidR="00757D3D" w:rsidRPr="00131A20" w:rsidRDefault="00757D3D" w:rsidP="00757D3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DA0B67">
        <w:rPr>
          <w:noProof/>
          <w:sz w:val="20"/>
          <w:szCs w:val="20"/>
          <w:lang w:val="ru-RU"/>
        </w:rPr>
        <w:t>04.02.2019 15:23</w:t>
      </w:r>
      <w:r w:rsidRPr="00131A20">
        <w:rPr>
          <w:sz w:val="20"/>
          <w:szCs w:val="20"/>
          <w:lang w:val="ru-RU"/>
        </w:rPr>
        <w:fldChar w:fldCharType="end"/>
      </w:r>
    </w:p>
    <w:p w:rsidR="00757D3D" w:rsidRDefault="00757D3D" w:rsidP="00757D3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15031E">
        <w:rPr>
          <w:noProof/>
          <w:sz w:val="20"/>
          <w:szCs w:val="20"/>
        </w:rPr>
        <w:t>1025</w:t>
      </w:r>
      <w:r w:rsidRPr="00131A20">
        <w:rPr>
          <w:sz w:val="20"/>
          <w:szCs w:val="20"/>
        </w:rPr>
        <w:fldChar w:fldCharType="end"/>
      </w:r>
    </w:p>
    <w:p w:rsidR="00F60254" w:rsidRPr="00D004DB" w:rsidRDefault="00F60254" w:rsidP="00241494">
      <w:pPr>
        <w:pStyle w:val="naisf"/>
        <w:spacing w:before="0" w:beforeAutospacing="0" w:after="0" w:afterAutospacing="0"/>
        <w:rPr>
          <w:b/>
        </w:rPr>
      </w:pPr>
      <w:r w:rsidRPr="00131A20">
        <w:rPr>
          <w:noProof/>
          <w:sz w:val="20"/>
          <w:szCs w:val="20"/>
        </w:rPr>
        <w:t>I.Potjomkina</w:t>
      </w:r>
      <w:r w:rsidR="00241494">
        <w:rPr>
          <w:noProof/>
          <w:sz w:val="20"/>
          <w:szCs w:val="20"/>
        </w:rPr>
        <w:t xml:space="preserve">, </w:t>
      </w:r>
      <w:r w:rsidRPr="00131A20">
        <w:rPr>
          <w:noProof/>
          <w:sz w:val="20"/>
          <w:szCs w:val="20"/>
        </w:rPr>
        <w:t xml:space="preserve">67219606, </w:t>
      </w:r>
      <w:hyperlink r:id="rId7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sectPr w:rsidR="00F60254" w:rsidRPr="00D004DB" w:rsidSect="00DA0B67">
      <w:headerReference w:type="default" r:id="rId8"/>
      <w:footerReference w:type="default" r:id="rId9"/>
      <w:footerReference w:type="first" r:id="rId10"/>
      <w:pgSz w:w="11906" w:h="16838"/>
      <w:pgMar w:top="1135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C0" w:rsidRDefault="009D12C0" w:rsidP="0089766D">
      <w:pPr>
        <w:spacing w:after="0" w:line="240" w:lineRule="auto"/>
      </w:pPr>
      <w:r>
        <w:separator/>
      </w:r>
    </w:p>
  </w:endnote>
  <w:endnote w:type="continuationSeparator" w:id="0">
    <w:p w:rsidR="009D12C0" w:rsidRDefault="009D12C0" w:rsidP="0089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990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B67" w:rsidRDefault="00DA0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D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766D" w:rsidRPr="0089766D" w:rsidRDefault="0089766D" w:rsidP="0089766D">
    <w:pPr>
      <w:pStyle w:val="Footer"/>
      <w:tabs>
        <w:tab w:val="clear" w:pos="8306"/>
      </w:tabs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66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B67" w:rsidRDefault="00DA0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5ABC" w:rsidRDefault="00C45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C0" w:rsidRDefault="009D12C0" w:rsidP="0089766D">
      <w:pPr>
        <w:spacing w:after="0" w:line="240" w:lineRule="auto"/>
      </w:pPr>
      <w:r>
        <w:separator/>
      </w:r>
    </w:p>
  </w:footnote>
  <w:footnote w:type="continuationSeparator" w:id="0">
    <w:p w:rsidR="009D12C0" w:rsidRDefault="009D12C0" w:rsidP="0089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575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9637A" w:rsidRPr="00E9637A" w:rsidRDefault="009D12C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E9637A" w:rsidRDefault="00E96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6E"/>
    <w:multiLevelType w:val="multilevel"/>
    <w:tmpl w:val="F46EAC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9B32A1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178F"/>
    <w:multiLevelType w:val="hybridMultilevel"/>
    <w:tmpl w:val="A6D00D8E"/>
    <w:lvl w:ilvl="0" w:tplc="C716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E86A5D"/>
    <w:multiLevelType w:val="hybridMultilevel"/>
    <w:tmpl w:val="256AC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9626E"/>
    <w:multiLevelType w:val="multilevel"/>
    <w:tmpl w:val="BB8A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2BA2556"/>
    <w:multiLevelType w:val="multilevel"/>
    <w:tmpl w:val="F78A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 w15:restartNumberingAfterBreak="0">
    <w:nsid w:val="76D068E3"/>
    <w:multiLevelType w:val="hybridMultilevel"/>
    <w:tmpl w:val="C5B06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ABB"/>
    <w:multiLevelType w:val="multilevel"/>
    <w:tmpl w:val="39C21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332DF"/>
    <w:rsid w:val="000844FA"/>
    <w:rsid w:val="00094918"/>
    <w:rsid w:val="000B4D6F"/>
    <w:rsid w:val="000D32F7"/>
    <w:rsid w:val="000F0010"/>
    <w:rsid w:val="000F7B46"/>
    <w:rsid w:val="0015031E"/>
    <w:rsid w:val="001A38A6"/>
    <w:rsid w:val="001A60DF"/>
    <w:rsid w:val="001C68FF"/>
    <w:rsid w:val="001F7372"/>
    <w:rsid w:val="00241494"/>
    <w:rsid w:val="00250819"/>
    <w:rsid w:val="00255942"/>
    <w:rsid w:val="00284EC0"/>
    <w:rsid w:val="002B17CB"/>
    <w:rsid w:val="002B269B"/>
    <w:rsid w:val="002B3421"/>
    <w:rsid w:val="002C09FA"/>
    <w:rsid w:val="002F55C4"/>
    <w:rsid w:val="00322557"/>
    <w:rsid w:val="00375FFB"/>
    <w:rsid w:val="0038407F"/>
    <w:rsid w:val="00392C98"/>
    <w:rsid w:val="003B33DE"/>
    <w:rsid w:val="003D6FA3"/>
    <w:rsid w:val="00400CDC"/>
    <w:rsid w:val="004053D1"/>
    <w:rsid w:val="004249D3"/>
    <w:rsid w:val="00434EC4"/>
    <w:rsid w:val="00476750"/>
    <w:rsid w:val="00482C03"/>
    <w:rsid w:val="004947F8"/>
    <w:rsid w:val="004D3D99"/>
    <w:rsid w:val="004E54F4"/>
    <w:rsid w:val="00511A57"/>
    <w:rsid w:val="005150FD"/>
    <w:rsid w:val="00522BC2"/>
    <w:rsid w:val="0057645A"/>
    <w:rsid w:val="005A502E"/>
    <w:rsid w:val="005A7739"/>
    <w:rsid w:val="005B5F1F"/>
    <w:rsid w:val="005C1221"/>
    <w:rsid w:val="005D36B5"/>
    <w:rsid w:val="005E6A13"/>
    <w:rsid w:val="005F0D36"/>
    <w:rsid w:val="00603905"/>
    <w:rsid w:val="006056DD"/>
    <w:rsid w:val="0061221A"/>
    <w:rsid w:val="00620CA2"/>
    <w:rsid w:val="00637EEF"/>
    <w:rsid w:val="00641DD4"/>
    <w:rsid w:val="00645D1F"/>
    <w:rsid w:val="00661E81"/>
    <w:rsid w:val="00694470"/>
    <w:rsid w:val="006D0907"/>
    <w:rsid w:val="006E7AD4"/>
    <w:rsid w:val="006F1B8A"/>
    <w:rsid w:val="006F5801"/>
    <w:rsid w:val="00757D3D"/>
    <w:rsid w:val="00776F4A"/>
    <w:rsid w:val="007A07C5"/>
    <w:rsid w:val="007A5907"/>
    <w:rsid w:val="007A66E9"/>
    <w:rsid w:val="007B30E1"/>
    <w:rsid w:val="007D68B4"/>
    <w:rsid w:val="007D7D38"/>
    <w:rsid w:val="0083348E"/>
    <w:rsid w:val="008955D5"/>
    <w:rsid w:val="00895869"/>
    <w:rsid w:val="0089766D"/>
    <w:rsid w:val="008C3C97"/>
    <w:rsid w:val="008C7921"/>
    <w:rsid w:val="008C799E"/>
    <w:rsid w:val="008F6F41"/>
    <w:rsid w:val="00916578"/>
    <w:rsid w:val="00927FF2"/>
    <w:rsid w:val="00960B9D"/>
    <w:rsid w:val="00965C68"/>
    <w:rsid w:val="009729EF"/>
    <w:rsid w:val="00981BE6"/>
    <w:rsid w:val="009914C5"/>
    <w:rsid w:val="009A313F"/>
    <w:rsid w:val="009B4199"/>
    <w:rsid w:val="009D12C0"/>
    <w:rsid w:val="00A0440F"/>
    <w:rsid w:val="00A17483"/>
    <w:rsid w:val="00A41428"/>
    <w:rsid w:val="00A47AE4"/>
    <w:rsid w:val="00A5463F"/>
    <w:rsid w:val="00A663ED"/>
    <w:rsid w:val="00A82AC7"/>
    <w:rsid w:val="00AA70B9"/>
    <w:rsid w:val="00AA7429"/>
    <w:rsid w:val="00AC7F5E"/>
    <w:rsid w:val="00AD3796"/>
    <w:rsid w:val="00AF0ADC"/>
    <w:rsid w:val="00B04D60"/>
    <w:rsid w:val="00B175D3"/>
    <w:rsid w:val="00B8247A"/>
    <w:rsid w:val="00B86148"/>
    <w:rsid w:val="00B9336A"/>
    <w:rsid w:val="00BB55CF"/>
    <w:rsid w:val="00BD136A"/>
    <w:rsid w:val="00BE2BE6"/>
    <w:rsid w:val="00C20836"/>
    <w:rsid w:val="00C2678A"/>
    <w:rsid w:val="00C275DC"/>
    <w:rsid w:val="00C45ABC"/>
    <w:rsid w:val="00C65B2B"/>
    <w:rsid w:val="00C67195"/>
    <w:rsid w:val="00C717A5"/>
    <w:rsid w:val="00C74738"/>
    <w:rsid w:val="00C9030C"/>
    <w:rsid w:val="00C926B2"/>
    <w:rsid w:val="00CC441A"/>
    <w:rsid w:val="00D002E2"/>
    <w:rsid w:val="00D004DB"/>
    <w:rsid w:val="00D13FE0"/>
    <w:rsid w:val="00D5363A"/>
    <w:rsid w:val="00D7222D"/>
    <w:rsid w:val="00D87937"/>
    <w:rsid w:val="00DA08D6"/>
    <w:rsid w:val="00DA0B67"/>
    <w:rsid w:val="00DA1170"/>
    <w:rsid w:val="00DA63DF"/>
    <w:rsid w:val="00DA72E4"/>
    <w:rsid w:val="00DE4E7F"/>
    <w:rsid w:val="00E17EE8"/>
    <w:rsid w:val="00E526BA"/>
    <w:rsid w:val="00E6480B"/>
    <w:rsid w:val="00E72C23"/>
    <w:rsid w:val="00E9637A"/>
    <w:rsid w:val="00EA253E"/>
    <w:rsid w:val="00F60254"/>
    <w:rsid w:val="00F77F7D"/>
    <w:rsid w:val="00FC21BB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21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B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msoins0">
    <w:name w:val="msoins"/>
    <w:basedOn w:val="DefaultParagraphFont"/>
    <w:rsid w:val="00BD136A"/>
  </w:style>
  <w:style w:type="paragraph" w:styleId="NormalWeb">
    <w:name w:val="Normal (Web)"/>
    <w:basedOn w:val="Normal"/>
    <w:uiPriority w:val="99"/>
    <w:rsid w:val="00DA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customStyle="1" w:styleId="naisnod">
    <w:name w:val="naisnod"/>
    <w:basedOn w:val="Normal"/>
    <w:uiPriority w:val="99"/>
    <w:rsid w:val="008F6F4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4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A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75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6D"/>
  </w:style>
  <w:style w:type="paragraph" w:styleId="Footer">
    <w:name w:val="footer"/>
    <w:basedOn w:val="Normal"/>
    <w:link w:val="FooterChar"/>
    <w:uiPriority w:val="99"/>
    <w:unhideWhenUsed/>
    <w:rsid w:val="00897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6D"/>
  </w:style>
  <w:style w:type="paragraph" w:styleId="BalloonText">
    <w:name w:val="Balloon Text"/>
    <w:basedOn w:val="Normal"/>
    <w:link w:val="BalloonTextChar"/>
    <w:uiPriority w:val="99"/>
    <w:semiHidden/>
    <w:unhideWhenUsed/>
    <w:rsid w:val="00DA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28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5102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Plāna 2.pielikums</vt:lpstr>
    </vt:vector>
  </TitlesOfParts>
  <Company>Iekšlietu ministrija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Plāna 2.pielikums</dc:title>
  <dc:subject/>
  <dc:creator>Ieva Potjomkina</dc:creator>
  <cp:keywords/>
  <dc:description>ieva.potjomkina@iem.gov.lv</dc:description>
  <cp:lastModifiedBy>Agnese Zīle-Veisberga</cp:lastModifiedBy>
  <cp:revision>5</cp:revision>
  <cp:lastPrinted>2019-02-04T13:23:00Z</cp:lastPrinted>
  <dcterms:created xsi:type="dcterms:W3CDTF">2019-02-04T10:45:00Z</dcterms:created>
  <dcterms:modified xsi:type="dcterms:W3CDTF">2019-02-04T13:39:00Z</dcterms:modified>
</cp:coreProperties>
</file>