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CE" w:rsidRPr="00DA3136" w:rsidRDefault="00577CCE" w:rsidP="00577CCE">
      <w:pPr>
        <w:jc w:val="right"/>
        <w:rPr>
          <w:i/>
          <w:szCs w:val="28"/>
        </w:rPr>
      </w:pPr>
      <w:r w:rsidRPr="00DA3136">
        <w:rPr>
          <w:i/>
          <w:szCs w:val="28"/>
        </w:rPr>
        <w:t>Projekts</w:t>
      </w:r>
    </w:p>
    <w:p w:rsidR="00577CCE" w:rsidRPr="0060255B" w:rsidRDefault="00577CCE" w:rsidP="00577CCE"/>
    <w:p w:rsidR="00577CCE" w:rsidRPr="00DA3136" w:rsidRDefault="00577CCE" w:rsidP="00577CCE">
      <w:pPr>
        <w:jc w:val="center"/>
        <w:rPr>
          <w:b/>
          <w:szCs w:val="28"/>
        </w:rPr>
      </w:pPr>
      <w:r w:rsidRPr="00DA3136">
        <w:rPr>
          <w:b/>
          <w:szCs w:val="28"/>
        </w:rPr>
        <w:t xml:space="preserve">LATVIJAS REPUBLIKAS MINISTRU KABINETA </w:t>
      </w:r>
    </w:p>
    <w:p w:rsidR="00577CCE" w:rsidRPr="00DA3136" w:rsidRDefault="00577CCE" w:rsidP="00577CCE">
      <w:pPr>
        <w:jc w:val="center"/>
        <w:rPr>
          <w:b/>
          <w:szCs w:val="28"/>
        </w:rPr>
      </w:pPr>
      <w:r w:rsidRPr="00DA3136">
        <w:rPr>
          <w:b/>
          <w:szCs w:val="28"/>
        </w:rPr>
        <w:t>SĒDES PROTOKOLLĒMUMS</w:t>
      </w:r>
    </w:p>
    <w:p w:rsidR="00577CCE" w:rsidRPr="0060255B" w:rsidRDefault="00577CCE" w:rsidP="00577CCE"/>
    <w:p w:rsidR="0060255B" w:rsidRPr="0060255B" w:rsidRDefault="0060255B" w:rsidP="00577CCE">
      <w:pPr>
        <w:rPr>
          <w:szCs w:val="28"/>
        </w:rPr>
      </w:pPr>
    </w:p>
    <w:tbl>
      <w:tblPr>
        <w:tblW w:w="0" w:type="auto"/>
        <w:tblInd w:w="250" w:type="dxa"/>
        <w:tblLayout w:type="fixed"/>
        <w:tblLook w:val="0000"/>
      </w:tblPr>
      <w:tblGrid>
        <w:gridCol w:w="3967"/>
        <w:gridCol w:w="886"/>
        <w:gridCol w:w="4137"/>
      </w:tblGrid>
      <w:tr w:rsidR="00577CCE" w:rsidRPr="00DA3136" w:rsidTr="00577CCE">
        <w:trPr>
          <w:cantSplit/>
        </w:trPr>
        <w:tc>
          <w:tcPr>
            <w:tcW w:w="3967" w:type="dxa"/>
          </w:tcPr>
          <w:p w:rsidR="00577CCE" w:rsidRPr="00DA3136" w:rsidRDefault="00577CCE" w:rsidP="00577CCE">
            <w:pPr>
              <w:rPr>
                <w:szCs w:val="28"/>
              </w:rPr>
            </w:pPr>
            <w:r w:rsidRPr="00DA3136">
              <w:rPr>
                <w:szCs w:val="28"/>
              </w:rPr>
              <w:t>Rīgā</w:t>
            </w:r>
          </w:p>
        </w:tc>
        <w:tc>
          <w:tcPr>
            <w:tcW w:w="886" w:type="dxa"/>
          </w:tcPr>
          <w:p w:rsidR="00577CCE" w:rsidRPr="00DA3136" w:rsidRDefault="00577CCE" w:rsidP="00577CCE">
            <w:pPr>
              <w:rPr>
                <w:szCs w:val="28"/>
              </w:rPr>
            </w:pPr>
            <w:r w:rsidRPr="00DA3136">
              <w:rPr>
                <w:szCs w:val="28"/>
              </w:rPr>
              <w:t>Nr.</w:t>
            </w:r>
          </w:p>
        </w:tc>
        <w:tc>
          <w:tcPr>
            <w:tcW w:w="4137" w:type="dxa"/>
          </w:tcPr>
          <w:p w:rsidR="00577CCE" w:rsidRPr="00DA3136" w:rsidRDefault="00317E5F" w:rsidP="00577CCE">
            <w:pPr>
              <w:jc w:val="right"/>
              <w:rPr>
                <w:szCs w:val="28"/>
              </w:rPr>
            </w:pPr>
            <w:r>
              <w:rPr>
                <w:szCs w:val="28"/>
              </w:rPr>
              <w:t>2019</w:t>
            </w:r>
            <w:r w:rsidR="00577CCE" w:rsidRPr="00DA3136">
              <w:rPr>
                <w:szCs w:val="28"/>
              </w:rPr>
              <w:t>.gada ___.__________</w:t>
            </w:r>
          </w:p>
        </w:tc>
      </w:tr>
    </w:tbl>
    <w:p w:rsidR="00577CCE" w:rsidRPr="0060255B" w:rsidRDefault="00577CCE" w:rsidP="00577CCE"/>
    <w:p w:rsidR="00577CCE" w:rsidRPr="00DA3136" w:rsidRDefault="00577CCE" w:rsidP="00577CCE">
      <w:pPr>
        <w:jc w:val="center"/>
        <w:rPr>
          <w:szCs w:val="28"/>
        </w:rPr>
      </w:pPr>
      <w:r w:rsidRPr="00DA3136">
        <w:rPr>
          <w:szCs w:val="28"/>
        </w:rPr>
        <w:t>.§</w:t>
      </w:r>
    </w:p>
    <w:p w:rsidR="005930B4" w:rsidRDefault="005930B4" w:rsidP="005930B4">
      <w:pPr>
        <w:jc w:val="center"/>
        <w:rPr>
          <w:szCs w:val="28"/>
        </w:rPr>
      </w:pPr>
    </w:p>
    <w:p w:rsidR="0060255B" w:rsidRDefault="0090597C" w:rsidP="00BF5521">
      <w:pPr>
        <w:autoSpaceDE w:val="0"/>
        <w:autoSpaceDN w:val="0"/>
        <w:adjustRightInd w:val="0"/>
        <w:jc w:val="center"/>
        <w:rPr>
          <w:b/>
          <w:szCs w:val="28"/>
        </w:rPr>
      </w:pPr>
      <w:bookmarkStart w:id="0" w:name="OLE_LINK6"/>
      <w:bookmarkStart w:id="1" w:name="OLE_LINK1"/>
      <w:bookmarkStart w:id="2" w:name="OLE_LINK2"/>
      <w:bookmarkStart w:id="3" w:name="OLE_LINK3"/>
      <w:bookmarkStart w:id="4" w:name="OLE_LINK4"/>
      <w:bookmarkStart w:id="5" w:name="OLE_LINK5"/>
      <w:bookmarkStart w:id="6" w:name="OLE_LINK9"/>
      <w:r w:rsidRPr="00F2380C">
        <w:rPr>
          <w:b/>
          <w:szCs w:val="28"/>
        </w:rPr>
        <w:t xml:space="preserve">Informatīvais </w:t>
      </w:r>
      <w:smartTag w:uri="schemas-tilde-lv/tildestengine" w:element="veidnes">
        <w:smartTagPr>
          <w:attr w:name="id" w:val="-1"/>
          <w:attr w:name="baseform" w:val="ziņojums"/>
          <w:attr w:name="text" w:val="ziņojums"/>
        </w:smartTagPr>
        <w:r w:rsidRPr="00F2380C">
          <w:rPr>
            <w:b/>
            <w:szCs w:val="28"/>
          </w:rPr>
          <w:t>ziņojums</w:t>
        </w:r>
      </w:smartTag>
      <w:r w:rsidRPr="00F2380C">
        <w:rPr>
          <w:b/>
          <w:szCs w:val="28"/>
        </w:rPr>
        <w:t xml:space="preserve"> </w:t>
      </w:r>
      <w:bookmarkEnd w:id="0"/>
    </w:p>
    <w:p w:rsidR="00BF5521" w:rsidRPr="00AA77F1" w:rsidRDefault="0090597C" w:rsidP="00BF5521">
      <w:pPr>
        <w:autoSpaceDE w:val="0"/>
        <w:autoSpaceDN w:val="0"/>
        <w:adjustRightInd w:val="0"/>
        <w:jc w:val="center"/>
        <w:rPr>
          <w:b/>
          <w:szCs w:val="28"/>
        </w:rPr>
      </w:pPr>
      <w:r w:rsidRPr="00F2380C">
        <w:rPr>
          <w:b/>
          <w:szCs w:val="28"/>
        </w:rPr>
        <w:t>„</w:t>
      </w:r>
      <w:bookmarkEnd w:id="1"/>
      <w:bookmarkEnd w:id="2"/>
      <w:bookmarkEnd w:id="3"/>
      <w:bookmarkEnd w:id="4"/>
      <w:bookmarkEnd w:id="5"/>
      <w:bookmarkEnd w:id="6"/>
      <w:r w:rsidR="00BF5521" w:rsidRPr="00532819">
        <w:rPr>
          <w:b/>
          <w:szCs w:val="28"/>
        </w:rPr>
        <w:t xml:space="preserve">Par Latvijas Nacionālās bibliotēkas dalību Eiropas infrastruktūras savienošanas instrumenta </w:t>
      </w:r>
      <w:r w:rsidR="00BF5521" w:rsidRPr="000D0101">
        <w:rPr>
          <w:b/>
          <w:i/>
          <w:szCs w:val="28"/>
        </w:rPr>
        <w:t>(</w:t>
      </w:r>
      <w:proofErr w:type="spellStart"/>
      <w:r w:rsidR="00BF5521" w:rsidRPr="000D0101">
        <w:rPr>
          <w:b/>
          <w:i/>
          <w:szCs w:val="28"/>
        </w:rPr>
        <w:t>Connecting</w:t>
      </w:r>
      <w:proofErr w:type="spellEnd"/>
      <w:r w:rsidR="00BF5521" w:rsidRPr="000D0101">
        <w:rPr>
          <w:b/>
          <w:i/>
          <w:szCs w:val="28"/>
        </w:rPr>
        <w:t xml:space="preserve"> </w:t>
      </w:r>
      <w:proofErr w:type="spellStart"/>
      <w:r w:rsidR="00BF5521" w:rsidRPr="000D0101">
        <w:rPr>
          <w:b/>
          <w:i/>
          <w:szCs w:val="28"/>
        </w:rPr>
        <w:t>Europe</w:t>
      </w:r>
      <w:proofErr w:type="spellEnd"/>
      <w:r w:rsidR="00BF5521" w:rsidRPr="000D0101">
        <w:rPr>
          <w:b/>
          <w:i/>
          <w:szCs w:val="28"/>
        </w:rPr>
        <w:t xml:space="preserve"> </w:t>
      </w:r>
      <w:proofErr w:type="spellStart"/>
      <w:r w:rsidR="00BF5521" w:rsidRPr="000D0101">
        <w:rPr>
          <w:b/>
          <w:i/>
          <w:szCs w:val="28"/>
        </w:rPr>
        <w:t>Facility</w:t>
      </w:r>
      <w:proofErr w:type="spellEnd"/>
      <w:r w:rsidR="00BF5521" w:rsidRPr="000D0101">
        <w:rPr>
          <w:b/>
          <w:i/>
          <w:szCs w:val="28"/>
        </w:rPr>
        <w:t xml:space="preserve">) </w:t>
      </w:r>
      <w:proofErr w:type="spellStart"/>
      <w:r w:rsidR="00BF5521" w:rsidRPr="00014309">
        <w:rPr>
          <w:b/>
          <w:i/>
          <w:szCs w:val="28"/>
        </w:rPr>
        <w:t>Telecom</w:t>
      </w:r>
      <w:proofErr w:type="spellEnd"/>
      <w:r w:rsidR="00BF5521" w:rsidRPr="00014309">
        <w:rPr>
          <w:b/>
          <w:szCs w:val="28"/>
        </w:rPr>
        <w:t xml:space="preserve"> programmas</w:t>
      </w:r>
      <w:r w:rsidR="00BF5521" w:rsidRPr="00532819">
        <w:rPr>
          <w:b/>
          <w:szCs w:val="28"/>
        </w:rPr>
        <w:t xml:space="preserve"> konkursā (CEF-TC-201</w:t>
      </w:r>
      <w:r w:rsidR="00BF5521">
        <w:rPr>
          <w:b/>
          <w:szCs w:val="28"/>
        </w:rPr>
        <w:t>8</w:t>
      </w:r>
      <w:r w:rsidR="00BF5521" w:rsidRPr="00532819">
        <w:rPr>
          <w:b/>
          <w:szCs w:val="28"/>
        </w:rPr>
        <w:t>-</w:t>
      </w:r>
      <w:r w:rsidR="00BF5521">
        <w:rPr>
          <w:b/>
          <w:szCs w:val="28"/>
        </w:rPr>
        <w:t>1-E</w:t>
      </w:r>
      <w:r w:rsidR="00407C27">
        <w:rPr>
          <w:b/>
          <w:szCs w:val="28"/>
        </w:rPr>
        <w:t>u</w:t>
      </w:r>
      <w:r w:rsidR="00BF5521">
        <w:rPr>
          <w:b/>
          <w:szCs w:val="28"/>
        </w:rPr>
        <w:t>ropeana</w:t>
      </w:r>
      <w:r w:rsidR="00BF5521" w:rsidRPr="00532819">
        <w:rPr>
          <w:b/>
          <w:szCs w:val="28"/>
        </w:rPr>
        <w:t xml:space="preserve">) atbalstītā projekta </w:t>
      </w:r>
      <w:r w:rsidR="00BF5521" w:rsidRPr="00AA77F1">
        <w:rPr>
          <w:b/>
          <w:szCs w:val="28"/>
        </w:rPr>
        <w:t>„</w:t>
      </w:r>
      <w:proofErr w:type="spellStart"/>
      <w:r w:rsidR="00BF5521">
        <w:rPr>
          <w:b/>
          <w:szCs w:val="28"/>
        </w:rPr>
        <w:t>Europ</w:t>
      </w:r>
      <w:r w:rsidR="00407C27">
        <w:rPr>
          <w:b/>
          <w:szCs w:val="28"/>
        </w:rPr>
        <w:t>e</w:t>
      </w:r>
      <w:r w:rsidR="00BF5521">
        <w:rPr>
          <w:b/>
          <w:szCs w:val="28"/>
        </w:rPr>
        <w:t>ana</w:t>
      </w:r>
      <w:proofErr w:type="spellEnd"/>
      <w:r w:rsidR="00BF5521">
        <w:rPr>
          <w:b/>
          <w:szCs w:val="28"/>
        </w:rPr>
        <w:t xml:space="preserve"> Kopējā Kultūra</w:t>
      </w:r>
      <w:r w:rsidR="00BF5521" w:rsidRPr="00AA77F1">
        <w:rPr>
          <w:b/>
          <w:szCs w:val="28"/>
        </w:rPr>
        <w:t>” īstenošanā”</w:t>
      </w:r>
    </w:p>
    <w:p w:rsidR="00990390" w:rsidRDefault="00990390" w:rsidP="00990390">
      <w:pPr>
        <w:autoSpaceDE w:val="0"/>
        <w:autoSpaceDN w:val="0"/>
        <w:adjustRightInd w:val="0"/>
        <w:jc w:val="center"/>
        <w:rPr>
          <w:b/>
          <w:szCs w:val="28"/>
        </w:rPr>
      </w:pPr>
    </w:p>
    <w:p w:rsidR="00770443" w:rsidRDefault="00577CCE" w:rsidP="00770443">
      <w:pPr>
        <w:rPr>
          <w:b/>
        </w:rPr>
      </w:pPr>
      <w:r w:rsidRPr="00DA3136">
        <w:rPr>
          <w:b/>
        </w:rPr>
        <w:t>TA-</w:t>
      </w:r>
      <w:r w:rsidR="00407C27" w:rsidRPr="00DA3136">
        <w:rPr>
          <w:b/>
        </w:rPr>
        <w:t xml:space="preserve"> </w:t>
      </w:r>
    </w:p>
    <w:p w:rsidR="00577CCE" w:rsidRPr="00DA3136" w:rsidRDefault="00577CCE" w:rsidP="00577CCE">
      <w:pPr>
        <w:jc w:val="center"/>
      </w:pPr>
      <w:r w:rsidRPr="00DA3136">
        <w:t>_______________________________________________________</w:t>
      </w:r>
    </w:p>
    <w:p w:rsidR="00577CCE" w:rsidRPr="00DA3136" w:rsidRDefault="00577CCE" w:rsidP="00577CCE">
      <w:pPr>
        <w:jc w:val="center"/>
      </w:pPr>
      <w:r w:rsidRPr="00DA3136">
        <w:t>(...)</w:t>
      </w:r>
    </w:p>
    <w:p w:rsidR="00A26CA8" w:rsidRDefault="00A26CA8" w:rsidP="00B250C2">
      <w:pPr>
        <w:jc w:val="center"/>
        <w:rPr>
          <w:sz w:val="24"/>
        </w:rPr>
      </w:pPr>
    </w:p>
    <w:p w:rsidR="0077432E" w:rsidRDefault="0077432E" w:rsidP="00DB023A">
      <w:pPr>
        <w:pStyle w:val="Sarakstarindkopa"/>
        <w:numPr>
          <w:ilvl w:val="0"/>
          <w:numId w:val="8"/>
        </w:numPr>
        <w:ind w:left="567" w:hanging="426"/>
        <w:jc w:val="both"/>
      </w:pPr>
      <w:r>
        <w:t>Pieņemt zināšanai iesniegto informatīvo ziņojumu.</w:t>
      </w:r>
    </w:p>
    <w:p w:rsidR="0077432E" w:rsidRDefault="0077432E" w:rsidP="00DB023A">
      <w:pPr>
        <w:pStyle w:val="Sarakstarindkopa"/>
        <w:ind w:left="567" w:hanging="425"/>
        <w:jc w:val="both"/>
      </w:pPr>
    </w:p>
    <w:p w:rsidR="0077432E" w:rsidRPr="00F53646" w:rsidRDefault="00C24184" w:rsidP="00DB023A">
      <w:pPr>
        <w:pStyle w:val="Sarakstarindkopa"/>
        <w:numPr>
          <w:ilvl w:val="0"/>
          <w:numId w:val="8"/>
        </w:numPr>
        <w:ind w:left="567" w:hanging="425"/>
        <w:jc w:val="both"/>
        <w:rPr>
          <w:color w:val="000000"/>
        </w:rPr>
      </w:pPr>
      <w:r w:rsidRPr="00C24184">
        <w:rPr>
          <w:color w:val="000000"/>
        </w:rPr>
        <w:t xml:space="preserve">Atļaut Kultūras ministrijai uzņemties jaunas budžeta saistības </w:t>
      </w:r>
      <w:r w:rsidR="003740F4" w:rsidRPr="003740F4">
        <w:rPr>
          <w:color w:val="000000"/>
          <w:szCs w:val="28"/>
        </w:rPr>
        <w:t xml:space="preserve">ārvalstu finanšu palīdzības </w:t>
      </w:r>
      <w:r w:rsidRPr="003740F4">
        <w:rPr>
          <w:color w:val="000000"/>
          <w:szCs w:val="28"/>
        </w:rPr>
        <w:t>projektu un pasākumu īstenošana</w:t>
      </w:r>
      <w:r w:rsidR="0090597C">
        <w:rPr>
          <w:color w:val="000000"/>
          <w:szCs w:val="28"/>
        </w:rPr>
        <w:t>s</w:t>
      </w:r>
      <w:r w:rsidRPr="003740F4">
        <w:rPr>
          <w:color w:val="000000"/>
          <w:szCs w:val="28"/>
        </w:rPr>
        <w:t xml:space="preserve"> </w:t>
      </w:r>
      <w:r w:rsidRPr="003740F4">
        <w:rPr>
          <w:color w:val="000000"/>
        </w:rPr>
        <w:t xml:space="preserve">ietvaros </w:t>
      </w:r>
      <w:r w:rsidR="00E90BC3">
        <w:rPr>
          <w:color w:val="000000"/>
        </w:rPr>
        <w:t>201</w:t>
      </w:r>
      <w:r w:rsidR="00BF5521">
        <w:rPr>
          <w:color w:val="000000"/>
        </w:rPr>
        <w:t>9</w:t>
      </w:r>
      <w:r w:rsidR="00E90BC3">
        <w:rPr>
          <w:color w:val="000000"/>
        </w:rPr>
        <w:t xml:space="preserve">.gadā </w:t>
      </w:r>
      <w:r w:rsidR="00BF5521" w:rsidRPr="00A25BB0">
        <w:rPr>
          <w:szCs w:val="28"/>
        </w:rPr>
        <w:t>21</w:t>
      </w:r>
      <w:r w:rsidR="00BF5521">
        <w:rPr>
          <w:szCs w:val="28"/>
        </w:rPr>
        <w:t> </w:t>
      </w:r>
      <w:r w:rsidR="00BF5521" w:rsidRPr="00A25BB0">
        <w:rPr>
          <w:szCs w:val="28"/>
        </w:rPr>
        <w:t xml:space="preserve">748 </w:t>
      </w:r>
      <w:proofErr w:type="spellStart"/>
      <w:r w:rsidR="00E90BC3" w:rsidRPr="00E90BC3">
        <w:rPr>
          <w:i/>
          <w:color w:val="000000"/>
        </w:rPr>
        <w:t>euro</w:t>
      </w:r>
      <w:proofErr w:type="spellEnd"/>
      <w:r w:rsidR="00E90BC3">
        <w:rPr>
          <w:i/>
          <w:color w:val="000000"/>
        </w:rPr>
        <w:t xml:space="preserve"> </w:t>
      </w:r>
      <w:r w:rsidR="00E90BC3" w:rsidRPr="00BF5521">
        <w:rPr>
          <w:color w:val="000000"/>
        </w:rPr>
        <w:t>un</w:t>
      </w:r>
      <w:r w:rsidR="00E90BC3">
        <w:rPr>
          <w:color w:val="000000"/>
        </w:rPr>
        <w:t xml:space="preserve"> </w:t>
      </w:r>
      <w:r w:rsidR="00BF5521">
        <w:rPr>
          <w:color w:val="000000"/>
          <w:szCs w:val="28"/>
        </w:rPr>
        <w:t>2020</w:t>
      </w:r>
      <w:r w:rsidR="00577CCE">
        <w:rPr>
          <w:color w:val="000000"/>
          <w:szCs w:val="28"/>
        </w:rPr>
        <w:t>.</w:t>
      </w:r>
      <w:r w:rsidR="0090597C" w:rsidRPr="00C24184">
        <w:rPr>
          <w:color w:val="000000"/>
          <w:szCs w:val="28"/>
        </w:rPr>
        <w:t xml:space="preserve">gadā </w:t>
      </w:r>
      <w:r w:rsidR="00BF5521" w:rsidRPr="00A25BB0">
        <w:rPr>
          <w:szCs w:val="28"/>
        </w:rPr>
        <w:t>21</w:t>
      </w:r>
      <w:r w:rsidR="00BF5521">
        <w:rPr>
          <w:szCs w:val="28"/>
        </w:rPr>
        <w:t> </w:t>
      </w:r>
      <w:r w:rsidR="00BF5521" w:rsidRPr="00A25BB0">
        <w:rPr>
          <w:szCs w:val="28"/>
        </w:rPr>
        <w:t xml:space="preserve">748 </w:t>
      </w:r>
      <w:proofErr w:type="spellStart"/>
      <w:r w:rsidR="00826FEC">
        <w:rPr>
          <w:i/>
          <w:color w:val="000000"/>
        </w:rPr>
        <w:t>eu</w:t>
      </w:r>
      <w:r w:rsidR="00253E88" w:rsidRPr="00826FEC">
        <w:rPr>
          <w:i/>
          <w:color w:val="000000"/>
        </w:rPr>
        <w:t>ro</w:t>
      </w:r>
      <w:proofErr w:type="spellEnd"/>
      <w:r w:rsidR="00253E88" w:rsidRPr="00826FEC">
        <w:rPr>
          <w:i/>
          <w:color w:val="000000"/>
        </w:rPr>
        <w:t xml:space="preserve"> </w:t>
      </w:r>
      <w:r w:rsidR="0090597C">
        <w:rPr>
          <w:color w:val="000000"/>
          <w:szCs w:val="28"/>
        </w:rPr>
        <w:t>apmērā</w:t>
      </w:r>
      <w:r w:rsidR="00253E88">
        <w:rPr>
          <w:color w:val="000000"/>
          <w:szCs w:val="28"/>
        </w:rPr>
        <w:t xml:space="preserve"> </w:t>
      </w:r>
      <w:r w:rsidR="003879B6">
        <w:rPr>
          <w:color w:val="000000"/>
          <w:szCs w:val="28"/>
        </w:rPr>
        <w:t xml:space="preserve">Latvijas Nacionālās bibliotēkas </w:t>
      </w:r>
      <w:r w:rsidR="00CF39CE" w:rsidRPr="00532819">
        <w:rPr>
          <w:szCs w:val="28"/>
        </w:rPr>
        <w:t xml:space="preserve">Eiropas infrastruktūras savienošanas instrumenta </w:t>
      </w:r>
      <w:r w:rsidR="00CF39CE" w:rsidRPr="00577CCE">
        <w:rPr>
          <w:i/>
          <w:szCs w:val="28"/>
        </w:rPr>
        <w:t>(</w:t>
      </w:r>
      <w:proofErr w:type="spellStart"/>
      <w:r w:rsidR="00CF39CE" w:rsidRPr="00577CCE">
        <w:rPr>
          <w:i/>
          <w:szCs w:val="28"/>
        </w:rPr>
        <w:t>Connecting</w:t>
      </w:r>
      <w:proofErr w:type="spellEnd"/>
      <w:r w:rsidR="00CF39CE" w:rsidRPr="00577CCE">
        <w:rPr>
          <w:i/>
          <w:szCs w:val="28"/>
        </w:rPr>
        <w:t xml:space="preserve"> </w:t>
      </w:r>
      <w:proofErr w:type="spellStart"/>
      <w:r w:rsidR="00CF39CE" w:rsidRPr="00577CCE">
        <w:rPr>
          <w:i/>
          <w:szCs w:val="28"/>
        </w:rPr>
        <w:t>Europe</w:t>
      </w:r>
      <w:proofErr w:type="spellEnd"/>
      <w:r w:rsidR="00CF39CE" w:rsidRPr="00577CCE">
        <w:rPr>
          <w:i/>
          <w:szCs w:val="28"/>
        </w:rPr>
        <w:t xml:space="preserve"> </w:t>
      </w:r>
      <w:proofErr w:type="spellStart"/>
      <w:r w:rsidR="00CF39CE" w:rsidRPr="00577CCE">
        <w:rPr>
          <w:i/>
          <w:szCs w:val="28"/>
        </w:rPr>
        <w:t>Facility</w:t>
      </w:r>
      <w:proofErr w:type="spellEnd"/>
      <w:r w:rsidR="00CF39CE" w:rsidRPr="00577CCE">
        <w:rPr>
          <w:i/>
          <w:szCs w:val="28"/>
        </w:rPr>
        <w:t xml:space="preserve">) </w:t>
      </w:r>
      <w:proofErr w:type="spellStart"/>
      <w:r w:rsidR="00CF39CE" w:rsidRPr="00577CCE">
        <w:rPr>
          <w:i/>
          <w:szCs w:val="28"/>
        </w:rPr>
        <w:t>Telecom</w:t>
      </w:r>
      <w:proofErr w:type="spellEnd"/>
      <w:r w:rsidR="00CF39CE" w:rsidRPr="00532819">
        <w:rPr>
          <w:szCs w:val="28"/>
        </w:rPr>
        <w:t xml:space="preserve"> programmas konkursā </w:t>
      </w:r>
      <w:r w:rsidR="00BF5521" w:rsidRPr="00532819">
        <w:rPr>
          <w:szCs w:val="28"/>
        </w:rPr>
        <w:t>(CEF-TC-201</w:t>
      </w:r>
      <w:r w:rsidR="00BF5521">
        <w:rPr>
          <w:szCs w:val="28"/>
        </w:rPr>
        <w:t>8</w:t>
      </w:r>
      <w:r w:rsidR="00BF5521" w:rsidRPr="00532819">
        <w:rPr>
          <w:szCs w:val="28"/>
        </w:rPr>
        <w:t>-</w:t>
      </w:r>
      <w:r w:rsidR="00BF5521">
        <w:rPr>
          <w:szCs w:val="28"/>
        </w:rPr>
        <w:t>1-Europeana</w:t>
      </w:r>
      <w:r w:rsidR="00BF5521" w:rsidRPr="00532819">
        <w:rPr>
          <w:szCs w:val="28"/>
        </w:rPr>
        <w:t xml:space="preserve">) atbalstītā projekta </w:t>
      </w:r>
      <w:r w:rsidR="00BF5521" w:rsidRPr="00AA77F1">
        <w:rPr>
          <w:szCs w:val="28"/>
        </w:rPr>
        <w:t>„</w:t>
      </w:r>
      <w:proofErr w:type="spellStart"/>
      <w:r w:rsidR="00BF5521">
        <w:rPr>
          <w:szCs w:val="28"/>
        </w:rPr>
        <w:t>Europeana</w:t>
      </w:r>
      <w:proofErr w:type="spellEnd"/>
      <w:r w:rsidR="00BF5521">
        <w:rPr>
          <w:szCs w:val="28"/>
        </w:rPr>
        <w:t xml:space="preserve"> Kopējā Kultūra</w:t>
      </w:r>
      <w:r w:rsidR="00BF5521" w:rsidRPr="00AA77F1">
        <w:rPr>
          <w:szCs w:val="28"/>
        </w:rPr>
        <w:t>”</w:t>
      </w:r>
      <w:r w:rsidR="00BF5521">
        <w:rPr>
          <w:szCs w:val="28"/>
        </w:rPr>
        <w:t xml:space="preserve"> </w:t>
      </w:r>
      <w:r w:rsidR="0060255B">
        <w:rPr>
          <w:szCs w:val="28"/>
        </w:rPr>
        <w:t xml:space="preserve">(turpmāk – projekts) </w:t>
      </w:r>
      <w:r w:rsidR="0077432E" w:rsidRPr="00F53646">
        <w:rPr>
          <w:color w:val="000000"/>
        </w:rPr>
        <w:t>īstenošanai.</w:t>
      </w:r>
    </w:p>
    <w:p w:rsidR="0077432E" w:rsidRPr="00F53646" w:rsidRDefault="0077432E" w:rsidP="00DB023A">
      <w:pPr>
        <w:pStyle w:val="Sarakstarindkopa"/>
        <w:ind w:left="567" w:hanging="425"/>
        <w:jc w:val="both"/>
        <w:rPr>
          <w:color w:val="000000"/>
        </w:rPr>
      </w:pPr>
    </w:p>
    <w:p w:rsidR="003D151A" w:rsidRPr="003D151A" w:rsidRDefault="003D151A" w:rsidP="00DB023A">
      <w:pPr>
        <w:pStyle w:val="Sarakstarindkopa"/>
        <w:numPr>
          <w:ilvl w:val="0"/>
          <w:numId w:val="8"/>
        </w:numPr>
        <w:ind w:left="567" w:hanging="425"/>
        <w:jc w:val="both"/>
        <w:rPr>
          <w:color w:val="000000"/>
        </w:rPr>
      </w:pPr>
      <w:r w:rsidRPr="00604B72">
        <w:rPr>
          <w:color w:val="000000"/>
        </w:rPr>
        <w:t>Kultūras ministrijai</w:t>
      </w:r>
      <w:r>
        <w:rPr>
          <w:color w:val="000000"/>
        </w:rPr>
        <w:t>,</w:t>
      </w:r>
      <w:r w:rsidRPr="003D151A">
        <w:rPr>
          <w:color w:val="000000"/>
        </w:rPr>
        <w:t xml:space="preserve"> </w:t>
      </w:r>
      <w:r w:rsidR="0060255B">
        <w:rPr>
          <w:color w:val="000000"/>
        </w:rPr>
        <w:t xml:space="preserve">lai nodrošinātu </w:t>
      </w:r>
      <w:r>
        <w:rPr>
          <w:color w:val="000000"/>
        </w:rPr>
        <w:t>projekta īstenošanu,</w:t>
      </w:r>
      <w:r w:rsidRPr="00604B72">
        <w:rPr>
          <w:color w:val="000000"/>
        </w:rPr>
        <w:t xml:space="preserve"> saskaņā ar Ministru kabineta </w:t>
      </w:r>
      <w:r w:rsidR="0060255B" w:rsidRPr="0060255B">
        <w:rPr>
          <w:color w:val="000000"/>
        </w:rPr>
        <w:t xml:space="preserve">2018.gada 17.jūlija noteikumiem Nr.421 „Kārtība, kādā veic gadskārtējā valsts budžeta likumā noteiktās apropriācijas izmaiņas” </w:t>
      </w:r>
      <w:r w:rsidRPr="00604B72">
        <w:rPr>
          <w:color w:val="000000"/>
        </w:rPr>
        <w:t xml:space="preserve">sagatavot un iesniegt pieprasījumu Finanšu ministrijā par </w:t>
      </w:r>
      <w:r w:rsidR="002413D8">
        <w:rPr>
          <w:color w:val="000000"/>
        </w:rPr>
        <w:t xml:space="preserve">nepieciešamo līdzfinansējumu </w:t>
      </w:r>
      <w:r w:rsidR="00BF5521">
        <w:rPr>
          <w:color w:val="000000"/>
        </w:rPr>
        <w:t>14 49</w:t>
      </w:r>
      <w:r w:rsidR="004B6834">
        <w:rPr>
          <w:color w:val="000000"/>
        </w:rPr>
        <w:t>8</w:t>
      </w:r>
      <w:r w:rsidR="002413D8">
        <w:rPr>
          <w:color w:val="000000"/>
        </w:rPr>
        <w:t xml:space="preserve"> </w:t>
      </w:r>
      <w:proofErr w:type="spellStart"/>
      <w:r w:rsidR="002413D8" w:rsidRPr="002413D8">
        <w:rPr>
          <w:i/>
          <w:color w:val="000000"/>
        </w:rPr>
        <w:t>euro</w:t>
      </w:r>
      <w:proofErr w:type="spellEnd"/>
      <w:r w:rsidR="002413D8">
        <w:rPr>
          <w:color w:val="000000"/>
        </w:rPr>
        <w:t xml:space="preserve"> apmērā.</w:t>
      </w:r>
    </w:p>
    <w:p w:rsidR="0067167F" w:rsidRDefault="0067167F" w:rsidP="00DB023A">
      <w:pPr>
        <w:pStyle w:val="Sarakstarindkopa"/>
        <w:ind w:left="567" w:hanging="425"/>
        <w:jc w:val="both"/>
        <w:rPr>
          <w:color w:val="000000"/>
        </w:rPr>
      </w:pPr>
    </w:p>
    <w:p w:rsidR="000F171F" w:rsidRPr="0067167F" w:rsidRDefault="000F171F" w:rsidP="00DB023A">
      <w:pPr>
        <w:pStyle w:val="Sarakstarindkopa"/>
        <w:numPr>
          <w:ilvl w:val="0"/>
          <w:numId w:val="8"/>
        </w:numPr>
        <w:ind w:left="567" w:hanging="425"/>
        <w:jc w:val="both"/>
        <w:rPr>
          <w:color w:val="000000"/>
        </w:rPr>
      </w:pPr>
      <w:r w:rsidRPr="0067167F">
        <w:rPr>
          <w:color w:val="000000"/>
        </w:rPr>
        <w:t>Kultūras ministrijai normatīvajos aktos n</w:t>
      </w:r>
      <w:r w:rsidR="00CA16F0" w:rsidRPr="0067167F">
        <w:rPr>
          <w:color w:val="000000"/>
        </w:rPr>
        <w:t xml:space="preserve">oteiktajā kārtībā sagatavot un </w:t>
      </w:r>
      <w:r w:rsidRPr="0067167F">
        <w:rPr>
          <w:color w:val="000000"/>
        </w:rPr>
        <w:t>iesniegt pieprasījumu Finanšu min</w:t>
      </w:r>
      <w:r w:rsidR="00CA16F0" w:rsidRPr="0067167F">
        <w:rPr>
          <w:color w:val="000000"/>
        </w:rPr>
        <w:t xml:space="preserve">istrijā par </w:t>
      </w:r>
      <w:r w:rsidR="00577CCE" w:rsidRPr="0067167F">
        <w:rPr>
          <w:color w:val="000000"/>
        </w:rPr>
        <w:t>2019.</w:t>
      </w:r>
      <w:r w:rsidR="00BF5521">
        <w:rPr>
          <w:color w:val="000000"/>
        </w:rPr>
        <w:t xml:space="preserve"> un 2020.</w:t>
      </w:r>
      <w:r w:rsidR="00CA16F0" w:rsidRPr="0067167F">
        <w:rPr>
          <w:color w:val="000000"/>
        </w:rPr>
        <w:t xml:space="preserve">gadā projekta </w:t>
      </w:r>
      <w:r w:rsidRPr="0067167F">
        <w:rPr>
          <w:color w:val="000000"/>
        </w:rPr>
        <w:t>īstenošanai nepieciešamo apropriācijas pal</w:t>
      </w:r>
      <w:r w:rsidR="00CA16F0" w:rsidRPr="0067167F">
        <w:rPr>
          <w:color w:val="000000"/>
        </w:rPr>
        <w:t xml:space="preserve">ielināšanu no ārvalstu finanšu </w:t>
      </w:r>
      <w:r w:rsidRPr="0067167F">
        <w:rPr>
          <w:color w:val="000000"/>
        </w:rPr>
        <w:t>palīdzības līdzekļiem iestādes ieņēmumos.</w:t>
      </w:r>
    </w:p>
    <w:p w:rsidR="0067167F" w:rsidRDefault="0067167F" w:rsidP="00DB023A">
      <w:pPr>
        <w:pStyle w:val="Sarakstarindkopa"/>
        <w:ind w:left="567" w:hanging="425"/>
        <w:jc w:val="both"/>
        <w:rPr>
          <w:color w:val="000000"/>
        </w:rPr>
      </w:pPr>
    </w:p>
    <w:p w:rsidR="0067167F" w:rsidRPr="00604B72" w:rsidRDefault="0067167F" w:rsidP="00DB023A">
      <w:pPr>
        <w:pStyle w:val="Sarakstarindkopa"/>
        <w:numPr>
          <w:ilvl w:val="0"/>
          <w:numId w:val="8"/>
        </w:numPr>
        <w:ind w:left="567" w:hanging="425"/>
        <w:jc w:val="both"/>
        <w:rPr>
          <w:color w:val="000000"/>
        </w:rPr>
      </w:pPr>
      <w:r w:rsidRPr="00BC6777">
        <w:rPr>
          <w:color w:val="000000"/>
        </w:rPr>
        <w:t>Kultūras ministrijai</w:t>
      </w:r>
      <w:r w:rsidR="002413D8" w:rsidRPr="00BC6777">
        <w:rPr>
          <w:color w:val="000000"/>
        </w:rPr>
        <w:t xml:space="preserve"> pēc projekta īstenošanas </w:t>
      </w:r>
      <w:r w:rsidR="00BC6777" w:rsidRPr="00BC6777">
        <w:rPr>
          <w:color w:val="000000"/>
        </w:rPr>
        <w:t xml:space="preserve">nodrošināt </w:t>
      </w:r>
      <w:r w:rsidR="00BC6777" w:rsidRPr="00BC6777">
        <w:rPr>
          <w:szCs w:val="28"/>
        </w:rPr>
        <w:t xml:space="preserve">Eiropas infrastruktūras savienošanas instrumenta </w:t>
      </w:r>
      <w:r w:rsidR="00BC6777" w:rsidRPr="00BC6777">
        <w:rPr>
          <w:i/>
          <w:szCs w:val="28"/>
        </w:rPr>
        <w:t>(</w:t>
      </w:r>
      <w:proofErr w:type="spellStart"/>
      <w:r w:rsidR="00BC6777" w:rsidRPr="00BC6777">
        <w:rPr>
          <w:i/>
          <w:szCs w:val="28"/>
        </w:rPr>
        <w:t>Connecting</w:t>
      </w:r>
      <w:proofErr w:type="spellEnd"/>
      <w:r w:rsidR="00BC6777" w:rsidRPr="00BC6777">
        <w:rPr>
          <w:i/>
          <w:szCs w:val="28"/>
        </w:rPr>
        <w:t xml:space="preserve"> </w:t>
      </w:r>
      <w:proofErr w:type="spellStart"/>
      <w:r w:rsidR="00BC6777" w:rsidRPr="00BC6777">
        <w:rPr>
          <w:i/>
          <w:szCs w:val="28"/>
        </w:rPr>
        <w:t>Europe</w:t>
      </w:r>
      <w:proofErr w:type="spellEnd"/>
      <w:r w:rsidR="00BC6777" w:rsidRPr="00BC6777">
        <w:rPr>
          <w:i/>
          <w:szCs w:val="28"/>
        </w:rPr>
        <w:t xml:space="preserve"> </w:t>
      </w:r>
      <w:proofErr w:type="spellStart"/>
      <w:r w:rsidR="00BC6777" w:rsidRPr="00BC6777">
        <w:rPr>
          <w:i/>
          <w:szCs w:val="28"/>
        </w:rPr>
        <w:t>Facility</w:t>
      </w:r>
      <w:proofErr w:type="spellEnd"/>
      <w:r w:rsidR="00BC6777" w:rsidRPr="00BC6777">
        <w:rPr>
          <w:i/>
          <w:szCs w:val="28"/>
        </w:rPr>
        <w:t xml:space="preserve">) </w:t>
      </w:r>
      <w:proofErr w:type="spellStart"/>
      <w:r w:rsidR="00BC6777" w:rsidRPr="00BC6777">
        <w:rPr>
          <w:i/>
          <w:szCs w:val="28"/>
        </w:rPr>
        <w:lastRenderedPageBreak/>
        <w:t>Telecom</w:t>
      </w:r>
      <w:proofErr w:type="spellEnd"/>
      <w:r w:rsidR="00BC6777" w:rsidRPr="00BC6777">
        <w:rPr>
          <w:i/>
          <w:szCs w:val="28"/>
        </w:rPr>
        <w:t xml:space="preserve"> </w:t>
      </w:r>
      <w:r w:rsidR="00BC6777" w:rsidRPr="00BC6777">
        <w:rPr>
          <w:szCs w:val="28"/>
        </w:rPr>
        <w:t>programmas fonda atmaksāto līdzekļu par projektu īstenošanu ieskaitīšanu va</w:t>
      </w:r>
      <w:r w:rsidR="00BC6777">
        <w:rPr>
          <w:szCs w:val="28"/>
        </w:rPr>
        <w:t>l</w:t>
      </w:r>
      <w:r w:rsidR="00BC6777" w:rsidRPr="00BC6777">
        <w:rPr>
          <w:szCs w:val="28"/>
        </w:rPr>
        <w:t>sts pamatbudžeta ieņēmumos.</w:t>
      </w:r>
      <w:r w:rsidR="00BC6777" w:rsidRPr="00604B72">
        <w:rPr>
          <w:color w:val="000000"/>
        </w:rPr>
        <w:t xml:space="preserve"> </w:t>
      </w:r>
    </w:p>
    <w:p w:rsidR="002413D8" w:rsidRDefault="002413D8" w:rsidP="00F00EF4">
      <w:pPr>
        <w:jc w:val="both"/>
      </w:pPr>
    </w:p>
    <w:p w:rsidR="00770443" w:rsidRDefault="00770443" w:rsidP="00F00EF4">
      <w:pPr>
        <w:jc w:val="both"/>
      </w:pPr>
    </w:p>
    <w:p w:rsidR="005930B4" w:rsidRDefault="00A563AE" w:rsidP="00770443">
      <w:pPr>
        <w:tabs>
          <w:tab w:val="left" w:pos="7230"/>
        </w:tabs>
        <w:jc w:val="both"/>
        <w:rPr>
          <w:szCs w:val="28"/>
        </w:rPr>
      </w:pPr>
      <w:r>
        <w:rPr>
          <w:szCs w:val="28"/>
        </w:rPr>
        <w:t xml:space="preserve">       </w:t>
      </w:r>
      <w:r w:rsidR="00F55ACE">
        <w:rPr>
          <w:szCs w:val="28"/>
        </w:rPr>
        <w:t> </w:t>
      </w:r>
      <w:r w:rsidR="00EB605E">
        <w:rPr>
          <w:szCs w:val="28"/>
        </w:rPr>
        <w:t>Ministru prezident</w:t>
      </w:r>
      <w:r w:rsidR="00CF39CE">
        <w:rPr>
          <w:szCs w:val="28"/>
        </w:rPr>
        <w:t>s</w:t>
      </w:r>
      <w:r w:rsidR="005930B4" w:rsidRPr="00C7380D">
        <w:rPr>
          <w:szCs w:val="28"/>
        </w:rPr>
        <w:tab/>
      </w:r>
      <w:proofErr w:type="spellStart"/>
      <w:r w:rsidR="00770443">
        <w:rPr>
          <w:szCs w:val="28"/>
        </w:rPr>
        <w:t>A.K.</w:t>
      </w:r>
      <w:r w:rsidR="00BF5521">
        <w:rPr>
          <w:szCs w:val="28"/>
        </w:rPr>
        <w:t>Kariņš</w:t>
      </w:r>
      <w:proofErr w:type="spellEnd"/>
    </w:p>
    <w:p w:rsidR="00EB605E" w:rsidRDefault="00EB605E" w:rsidP="00770443">
      <w:pPr>
        <w:tabs>
          <w:tab w:val="left" w:pos="7230"/>
        </w:tabs>
        <w:jc w:val="both"/>
        <w:rPr>
          <w:szCs w:val="28"/>
        </w:rPr>
      </w:pPr>
    </w:p>
    <w:p w:rsidR="005930B4" w:rsidRDefault="00A563AE" w:rsidP="00770443">
      <w:pPr>
        <w:tabs>
          <w:tab w:val="left" w:pos="720"/>
          <w:tab w:val="left" w:pos="7230"/>
        </w:tabs>
        <w:jc w:val="both"/>
        <w:rPr>
          <w:szCs w:val="28"/>
        </w:rPr>
      </w:pPr>
      <w:r>
        <w:rPr>
          <w:szCs w:val="28"/>
        </w:rPr>
        <w:t xml:space="preserve">       </w:t>
      </w:r>
      <w:r w:rsidR="00F55ACE">
        <w:rPr>
          <w:szCs w:val="28"/>
        </w:rPr>
        <w:t> </w:t>
      </w:r>
      <w:r w:rsidR="005930B4" w:rsidRPr="00C7380D">
        <w:rPr>
          <w:szCs w:val="28"/>
        </w:rPr>
        <w:t>Valsts kancelejas direktor</w:t>
      </w:r>
      <w:r w:rsidR="00CF39CE">
        <w:rPr>
          <w:szCs w:val="28"/>
        </w:rPr>
        <w:t>s</w:t>
      </w:r>
      <w:r w:rsidR="005930B4" w:rsidRPr="00C7380D">
        <w:rPr>
          <w:szCs w:val="28"/>
        </w:rPr>
        <w:tab/>
      </w:r>
      <w:proofErr w:type="spellStart"/>
      <w:r w:rsidR="00CF39CE">
        <w:rPr>
          <w:szCs w:val="28"/>
        </w:rPr>
        <w:t>J.Citskovskis</w:t>
      </w:r>
      <w:proofErr w:type="spellEnd"/>
    </w:p>
    <w:p w:rsidR="00EB605E" w:rsidRPr="00C7380D" w:rsidRDefault="00EB605E" w:rsidP="00770443">
      <w:pPr>
        <w:tabs>
          <w:tab w:val="left" w:pos="720"/>
          <w:tab w:val="left" w:pos="7230"/>
        </w:tabs>
        <w:jc w:val="both"/>
        <w:rPr>
          <w:szCs w:val="28"/>
        </w:rPr>
      </w:pPr>
    </w:p>
    <w:p w:rsidR="00887B87" w:rsidRDefault="00A563AE" w:rsidP="00770443">
      <w:pPr>
        <w:tabs>
          <w:tab w:val="left" w:pos="0"/>
          <w:tab w:val="left" w:pos="7230"/>
        </w:tabs>
        <w:jc w:val="both"/>
        <w:rPr>
          <w:szCs w:val="28"/>
        </w:rPr>
      </w:pPr>
      <w:r>
        <w:rPr>
          <w:szCs w:val="28"/>
        </w:rPr>
        <w:t xml:space="preserve">  </w:t>
      </w:r>
      <w:r w:rsidR="00DA7DC5">
        <w:rPr>
          <w:szCs w:val="28"/>
        </w:rPr>
        <w:t>     </w:t>
      </w:r>
      <w:r w:rsidR="001E7F5B">
        <w:rPr>
          <w:szCs w:val="28"/>
        </w:rPr>
        <w:t xml:space="preserve"> </w:t>
      </w:r>
      <w:r w:rsidR="009E0D9E">
        <w:rPr>
          <w:szCs w:val="28"/>
        </w:rPr>
        <w:t>Kultūras ministre</w:t>
      </w:r>
      <w:r w:rsidR="00F70112">
        <w:rPr>
          <w:szCs w:val="28"/>
        </w:rPr>
        <w:tab/>
      </w:r>
      <w:proofErr w:type="spellStart"/>
      <w:r w:rsidR="00EB605E">
        <w:rPr>
          <w:szCs w:val="28"/>
        </w:rPr>
        <w:t>D.Melbārde</w:t>
      </w:r>
      <w:proofErr w:type="spellEnd"/>
    </w:p>
    <w:p w:rsidR="00253E88" w:rsidRDefault="00253E88" w:rsidP="00770443">
      <w:pPr>
        <w:tabs>
          <w:tab w:val="left" w:pos="6379"/>
          <w:tab w:val="left" w:pos="7230"/>
        </w:tabs>
        <w:ind w:firstLine="426"/>
        <w:jc w:val="both"/>
        <w:rPr>
          <w:szCs w:val="28"/>
        </w:rPr>
      </w:pPr>
    </w:p>
    <w:p w:rsidR="004F660A" w:rsidRPr="009E0D9E" w:rsidRDefault="009A6397" w:rsidP="00F70112">
      <w:pPr>
        <w:tabs>
          <w:tab w:val="left" w:pos="360"/>
          <w:tab w:val="left" w:pos="540"/>
          <w:tab w:val="left" w:pos="7230"/>
        </w:tabs>
        <w:rPr>
          <w:szCs w:val="28"/>
        </w:rPr>
      </w:pPr>
      <w:r>
        <w:rPr>
          <w:szCs w:val="28"/>
        </w:rPr>
        <w:t xml:space="preserve">       </w:t>
      </w:r>
      <w:r w:rsidR="002B6511">
        <w:t> </w:t>
      </w:r>
      <w:r w:rsidR="00CF39CE">
        <w:rPr>
          <w:szCs w:val="28"/>
        </w:rPr>
        <w:t>Vīza: Valsts sekretār</w:t>
      </w:r>
      <w:r w:rsidR="00770443">
        <w:rPr>
          <w:szCs w:val="28"/>
        </w:rPr>
        <w:t>e</w:t>
      </w:r>
      <w:r w:rsidR="008B16A6">
        <w:rPr>
          <w:szCs w:val="28"/>
        </w:rPr>
        <w:tab/>
      </w:r>
      <w:r w:rsidR="0060255B">
        <w:rPr>
          <w:szCs w:val="28"/>
        </w:rPr>
        <w:t>D.</w:t>
      </w:r>
      <w:r w:rsidR="00BF5521">
        <w:rPr>
          <w:szCs w:val="28"/>
        </w:rPr>
        <w:t>Vilsone</w:t>
      </w:r>
    </w:p>
    <w:p w:rsidR="004F660A" w:rsidRPr="004E4641" w:rsidRDefault="004F660A" w:rsidP="009A6397">
      <w:pPr>
        <w:tabs>
          <w:tab w:val="left" w:pos="720"/>
          <w:tab w:val="left" w:pos="6840"/>
        </w:tabs>
        <w:jc w:val="both"/>
        <w:rPr>
          <w:sz w:val="20"/>
        </w:rPr>
      </w:pPr>
    </w:p>
    <w:p w:rsidR="004D6BB5" w:rsidRPr="004E4641" w:rsidRDefault="004D6BB5" w:rsidP="009A6397">
      <w:pPr>
        <w:tabs>
          <w:tab w:val="left" w:pos="720"/>
          <w:tab w:val="left" w:pos="6840"/>
        </w:tabs>
        <w:jc w:val="both"/>
        <w:rPr>
          <w:sz w:val="20"/>
        </w:rPr>
      </w:pPr>
    </w:p>
    <w:p w:rsidR="004D6BB5" w:rsidRPr="004E4641" w:rsidRDefault="004D6BB5" w:rsidP="009A6397">
      <w:pPr>
        <w:tabs>
          <w:tab w:val="left" w:pos="720"/>
          <w:tab w:val="left" w:pos="6840"/>
        </w:tabs>
        <w:jc w:val="both"/>
        <w:rPr>
          <w:sz w:val="20"/>
        </w:rPr>
      </w:pPr>
    </w:p>
    <w:p w:rsidR="004D6BB5" w:rsidRPr="004E4641" w:rsidRDefault="004D6BB5" w:rsidP="009A6397">
      <w:pPr>
        <w:tabs>
          <w:tab w:val="left" w:pos="720"/>
          <w:tab w:val="left" w:pos="6840"/>
        </w:tabs>
        <w:jc w:val="both"/>
        <w:rPr>
          <w:sz w:val="20"/>
        </w:rPr>
      </w:pPr>
    </w:p>
    <w:p w:rsidR="004D6BB5" w:rsidRDefault="004D6BB5" w:rsidP="009A6397">
      <w:pPr>
        <w:tabs>
          <w:tab w:val="left" w:pos="720"/>
          <w:tab w:val="left" w:pos="6840"/>
        </w:tabs>
        <w:jc w:val="both"/>
        <w:rPr>
          <w:sz w:val="20"/>
        </w:rPr>
      </w:pPr>
    </w:p>
    <w:p w:rsidR="00F53646" w:rsidRDefault="00F53646" w:rsidP="009A6397">
      <w:pPr>
        <w:tabs>
          <w:tab w:val="left" w:pos="720"/>
          <w:tab w:val="left" w:pos="6840"/>
        </w:tabs>
        <w:jc w:val="both"/>
        <w:rPr>
          <w:sz w:val="20"/>
        </w:rPr>
      </w:pPr>
    </w:p>
    <w:p w:rsidR="00F53646" w:rsidRDefault="00F53646" w:rsidP="009A6397">
      <w:pPr>
        <w:tabs>
          <w:tab w:val="left" w:pos="720"/>
          <w:tab w:val="left" w:pos="6840"/>
        </w:tabs>
        <w:jc w:val="both"/>
        <w:rPr>
          <w:sz w:val="20"/>
        </w:rPr>
      </w:pPr>
    </w:p>
    <w:p w:rsidR="00F53646" w:rsidRDefault="00F53646" w:rsidP="009A6397">
      <w:pPr>
        <w:tabs>
          <w:tab w:val="left" w:pos="720"/>
          <w:tab w:val="left" w:pos="6840"/>
        </w:tabs>
        <w:jc w:val="both"/>
        <w:rPr>
          <w:sz w:val="20"/>
        </w:rPr>
      </w:pPr>
    </w:p>
    <w:p w:rsidR="003740F4" w:rsidRDefault="003740F4" w:rsidP="009A6397">
      <w:pPr>
        <w:tabs>
          <w:tab w:val="left" w:pos="720"/>
          <w:tab w:val="left" w:pos="6840"/>
        </w:tabs>
        <w:jc w:val="both"/>
        <w:rPr>
          <w:sz w:val="20"/>
        </w:rPr>
      </w:pPr>
    </w:p>
    <w:p w:rsidR="00770443" w:rsidRDefault="00770443" w:rsidP="009A6397">
      <w:pPr>
        <w:tabs>
          <w:tab w:val="left" w:pos="720"/>
          <w:tab w:val="left" w:pos="6840"/>
        </w:tabs>
        <w:jc w:val="both"/>
        <w:rPr>
          <w:sz w:val="20"/>
        </w:rPr>
      </w:pPr>
    </w:p>
    <w:p w:rsidR="00770443" w:rsidRDefault="00770443" w:rsidP="009A6397">
      <w:pPr>
        <w:tabs>
          <w:tab w:val="left" w:pos="720"/>
          <w:tab w:val="left" w:pos="6840"/>
        </w:tabs>
        <w:jc w:val="both"/>
        <w:rPr>
          <w:sz w:val="20"/>
        </w:rPr>
      </w:pPr>
    </w:p>
    <w:p w:rsidR="00770443" w:rsidRDefault="00770443" w:rsidP="009A6397">
      <w:pPr>
        <w:tabs>
          <w:tab w:val="left" w:pos="720"/>
          <w:tab w:val="left" w:pos="6840"/>
        </w:tabs>
        <w:jc w:val="both"/>
        <w:rPr>
          <w:sz w:val="20"/>
        </w:rPr>
      </w:pPr>
    </w:p>
    <w:p w:rsidR="00770443" w:rsidRDefault="00770443" w:rsidP="009A6397">
      <w:pPr>
        <w:tabs>
          <w:tab w:val="left" w:pos="720"/>
          <w:tab w:val="left" w:pos="6840"/>
        </w:tabs>
        <w:jc w:val="both"/>
        <w:rPr>
          <w:sz w:val="20"/>
        </w:rPr>
      </w:pPr>
    </w:p>
    <w:p w:rsidR="00770443" w:rsidRDefault="00770443" w:rsidP="009A6397">
      <w:pPr>
        <w:tabs>
          <w:tab w:val="left" w:pos="720"/>
          <w:tab w:val="left" w:pos="6840"/>
        </w:tabs>
        <w:jc w:val="both"/>
        <w:rPr>
          <w:sz w:val="20"/>
        </w:rPr>
      </w:pPr>
    </w:p>
    <w:p w:rsidR="00770443" w:rsidRDefault="00770443" w:rsidP="009A6397">
      <w:pPr>
        <w:tabs>
          <w:tab w:val="left" w:pos="720"/>
          <w:tab w:val="left" w:pos="6840"/>
        </w:tabs>
        <w:jc w:val="both"/>
        <w:rPr>
          <w:sz w:val="20"/>
        </w:rPr>
      </w:pPr>
    </w:p>
    <w:p w:rsidR="00770443" w:rsidRDefault="00770443" w:rsidP="009A6397">
      <w:pPr>
        <w:tabs>
          <w:tab w:val="left" w:pos="720"/>
          <w:tab w:val="left" w:pos="6840"/>
        </w:tabs>
        <w:jc w:val="both"/>
        <w:rPr>
          <w:sz w:val="20"/>
        </w:rPr>
      </w:pPr>
    </w:p>
    <w:p w:rsidR="00770443" w:rsidRDefault="00770443" w:rsidP="009A6397">
      <w:pPr>
        <w:tabs>
          <w:tab w:val="left" w:pos="720"/>
          <w:tab w:val="left" w:pos="6840"/>
        </w:tabs>
        <w:jc w:val="both"/>
        <w:rPr>
          <w:sz w:val="20"/>
        </w:rPr>
      </w:pPr>
    </w:p>
    <w:p w:rsidR="00770443" w:rsidRDefault="00770443" w:rsidP="009A6397">
      <w:pPr>
        <w:tabs>
          <w:tab w:val="left" w:pos="720"/>
          <w:tab w:val="left" w:pos="6840"/>
        </w:tabs>
        <w:jc w:val="both"/>
        <w:rPr>
          <w:sz w:val="20"/>
        </w:rPr>
      </w:pPr>
    </w:p>
    <w:p w:rsidR="00770443" w:rsidRDefault="00770443" w:rsidP="009A6397">
      <w:pPr>
        <w:tabs>
          <w:tab w:val="left" w:pos="720"/>
          <w:tab w:val="left" w:pos="6840"/>
        </w:tabs>
        <w:jc w:val="both"/>
        <w:rPr>
          <w:sz w:val="20"/>
        </w:rPr>
      </w:pPr>
    </w:p>
    <w:p w:rsidR="00770443" w:rsidRDefault="00770443" w:rsidP="009A6397">
      <w:pPr>
        <w:tabs>
          <w:tab w:val="left" w:pos="720"/>
          <w:tab w:val="left" w:pos="6840"/>
        </w:tabs>
        <w:jc w:val="both"/>
        <w:rPr>
          <w:sz w:val="20"/>
        </w:rPr>
      </w:pPr>
    </w:p>
    <w:p w:rsidR="00770443" w:rsidRDefault="00770443" w:rsidP="009A6397">
      <w:pPr>
        <w:tabs>
          <w:tab w:val="left" w:pos="720"/>
          <w:tab w:val="left" w:pos="6840"/>
        </w:tabs>
        <w:jc w:val="both"/>
        <w:rPr>
          <w:sz w:val="20"/>
        </w:rPr>
      </w:pPr>
    </w:p>
    <w:p w:rsidR="00770443" w:rsidRDefault="00770443" w:rsidP="009A6397">
      <w:pPr>
        <w:tabs>
          <w:tab w:val="left" w:pos="720"/>
          <w:tab w:val="left" w:pos="6840"/>
        </w:tabs>
        <w:jc w:val="both"/>
        <w:rPr>
          <w:sz w:val="20"/>
        </w:rPr>
      </w:pPr>
    </w:p>
    <w:p w:rsidR="003740F4" w:rsidRDefault="003740F4" w:rsidP="009A6397">
      <w:pPr>
        <w:tabs>
          <w:tab w:val="left" w:pos="720"/>
          <w:tab w:val="left" w:pos="6840"/>
        </w:tabs>
        <w:jc w:val="both"/>
        <w:rPr>
          <w:sz w:val="20"/>
        </w:rPr>
      </w:pPr>
    </w:p>
    <w:p w:rsidR="00F53646" w:rsidRPr="004D6BB5" w:rsidRDefault="00F53646" w:rsidP="009A6397">
      <w:pPr>
        <w:tabs>
          <w:tab w:val="left" w:pos="720"/>
          <w:tab w:val="left" w:pos="6840"/>
        </w:tabs>
        <w:jc w:val="both"/>
        <w:rPr>
          <w:sz w:val="20"/>
        </w:rPr>
      </w:pPr>
    </w:p>
    <w:p w:rsidR="009A6397" w:rsidRPr="00921FFD" w:rsidRDefault="00EB605E" w:rsidP="009A6397">
      <w:pPr>
        <w:tabs>
          <w:tab w:val="left" w:pos="720"/>
          <w:tab w:val="left" w:pos="7088"/>
        </w:tabs>
        <w:jc w:val="both"/>
        <w:rPr>
          <w:sz w:val="20"/>
        </w:rPr>
      </w:pPr>
      <w:bookmarkStart w:id="7" w:name="OLE_LINK7"/>
      <w:bookmarkStart w:id="8" w:name="OLE_LINK8"/>
      <w:r w:rsidRPr="00921FFD">
        <w:rPr>
          <w:sz w:val="20"/>
        </w:rPr>
        <w:t>Bandere</w:t>
      </w:r>
      <w:r w:rsidR="00921FFD" w:rsidRPr="00921FFD">
        <w:rPr>
          <w:sz w:val="20"/>
        </w:rPr>
        <w:t xml:space="preserve"> </w:t>
      </w:r>
      <w:r w:rsidR="00C24184" w:rsidRPr="00921FFD">
        <w:rPr>
          <w:sz w:val="20"/>
        </w:rPr>
        <w:t>67</w:t>
      </w:r>
      <w:r w:rsidR="0073230B">
        <w:rPr>
          <w:sz w:val="20"/>
        </w:rPr>
        <w:t>716006</w:t>
      </w:r>
      <w:r w:rsidR="004E2332" w:rsidRPr="00921FFD">
        <w:rPr>
          <w:sz w:val="20"/>
        </w:rPr>
        <w:fldChar w:fldCharType="begin"/>
      </w:r>
      <w:r w:rsidR="00C24184" w:rsidRPr="00921FFD">
        <w:rPr>
          <w:sz w:val="20"/>
        </w:rPr>
        <w:instrText xml:space="preserve"> COMMENTS   \* MERGEFORMAT </w:instrText>
      </w:r>
      <w:r w:rsidR="004E2332" w:rsidRPr="00921FFD">
        <w:rPr>
          <w:sz w:val="20"/>
        </w:rPr>
        <w:fldChar w:fldCharType="separate"/>
      </w:r>
    </w:p>
    <w:p w:rsidR="009A6397" w:rsidRPr="00921FFD" w:rsidRDefault="004E2332" w:rsidP="009A6397">
      <w:pPr>
        <w:tabs>
          <w:tab w:val="left" w:pos="720"/>
          <w:tab w:val="left" w:pos="7088"/>
        </w:tabs>
        <w:jc w:val="both"/>
        <w:rPr>
          <w:sz w:val="20"/>
        </w:rPr>
      </w:pPr>
      <w:r w:rsidRPr="00921FFD">
        <w:rPr>
          <w:sz w:val="20"/>
        </w:rPr>
        <w:fldChar w:fldCharType="end"/>
      </w:r>
      <w:hyperlink r:id="rId14" w:history="1">
        <w:r w:rsidR="00FF09F5" w:rsidRPr="00341956">
          <w:rPr>
            <w:rStyle w:val="Hipersaite"/>
            <w:sz w:val="20"/>
          </w:rPr>
          <w:t>Karina.Bandere@lnb.lv</w:t>
        </w:r>
      </w:hyperlink>
      <w:bookmarkEnd w:id="7"/>
      <w:bookmarkEnd w:id="8"/>
    </w:p>
    <w:sectPr w:rsidR="009A6397" w:rsidRPr="00921FFD" w:rsidSect="00770443">
      <w:headerReference w:type="default" r:id="rId15"/>
      <w:footerReference w:type="default" r:id="rId16"/>
      <w:footerReference w:type="first" r:id="rId17"/>
      <w:pgSz w:w="11906" w:h="16838"/>
      <w:pgMar w:top="1418" w:right="1134"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2CD" w:rsidRDefault="007C72CD">
      <w:r>
        <w:separator/>
      </w:r>
    </w:p>
    <w:p w:rsidR="007C72CD" w:rsidRDefault="007C72CD"/>
    <w:p w:rsidR="007C72CD" w:rsidRDefault="007C72CD"/>
    <w:p w:rsidR="007C72CD" w:rsidRDefault="007C72CD"/>
  </w:endnote>
  <w:endnote w:type="continuationSeparator" w:id="0">
    <w:p w:rsidR="007C72CD" w:rsidRDefault="007C72CD">
      <w:r>
        <w:continuationSeparator/>
      </w:r>
    </w:p>
    <w:p w:rsidR="007C72CD" w:rsidRDefault="007C72CD"/>
    <w:p w:rsidR="007C72CD" w:rsidRDefault="007C72CD"/>
    <w:p w:rsidR="007C72CD" w:rsidRDefault="007C72C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23A" w:rsidRPr="00921FFD" w:rsidRDefault="00DB023A" w:rsidP="00921FFD">
    <w:pPr>
      <w:autoSpaceDE w:val="0"/>
      <w:autoSpaceDN w:val="0"/>
      <w:adjustRightInd w:val="0"/>
      <w:rPr>
        <w:sz w:val="20"/>
      </w:rPr>
    </w:pPr>
    <w:r w:rsidRPr="00921FFD">
      <w:rPr>
        <w:sz w:val="20"/>
      </w:rPr>
      <w:t>KMProt_</w:t>
    </w:r>
    <w:r w:rsidR="001C3D7F">
      <w:rPr>
        <w:sz w:val="20"/>
      </w:rPr>
      <w:t>26</w:t>
    </w:r>
    <w:r w:rsidR="00770443" w:rsidRPr="00770443">
      <w:rPr>
        <w:sz w:val="20"/>
      </w:rPr>
      <w:t>0219_LNB_Europeana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23A" w:rsidRPr="00577CCE" w:rsidRDefault="00DB023A" w:rsidP="00577CCE">
    <w:pPr>
      <w:autoSpaceDE w:val="0"/>
      <w:autoSpaceDN w:val="0"/>
      <w:adjustRightInd w:val="0"/>
      <w:rPr>
        <w:sz w:val="20"/>
      </w:rPr>
    </w:pPr>
    <w:r w:rsidRPr="00577CCE">
      <w:rPr>
        <w:sz w:val="20"/>
      </w:rPr>
      <w:t>KMProt_</w:t>
    </w:r>
    <w:r w:rsidR="001C3D7F">
      <w:rPr>
        <w:sz w:val="20"/>
      </w:rPr>
      <w:t>2602</w:t>
    </w:r>
    <w:r w:rsidR="001C3D7F" w:rsidRPr="00577CCE">
      <w:rPr>
        <w:sz w:val="20"/>
      </w:rPr>
      <w:t>1</w:t>
    </w:r>
    <w:r w:rsidR="001C3D7F">
      <w:rPr>
        <w:sz w:val="20"/>
      </w:rPr>
      <w:t>9</w:t>
    </w:r>
    <w:r w:rsidRPr="00577CCE">
      <w:rPr>
        <w:sz w:val="20"/>
      </w:rPr>
      <w:t>_LNB</w:t>
    </w:r>
    <w:r w:rsidR="00770443">
      <w:rPr>
        <w:sz w:val="20"/>
      </w:rPr>
      <w:t>_Europeana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2CD" w:rsidRDefault="007C72CD">
      <w:r>
        <w:separator/>
      </w:r>
    </w:p>
    <w:p w:rsidR="007C72CD" w:rsidRDefault="007C72CD"/>
    <w:p w:rsidR="007C72CD" w:rsidRDefault="007C72CD"/>
    <w:p w:rsidR="007C72CD" w:rsidRDefault="007C72CD"/>
  </w:footnote>
  <w:footnote w:type="continuationSeparator" w:id="0">
    <w:p w:rsidR="007C72CD" w:rsidRDefault="007C72CD">
      <w:r>
        <w:continuationSeparator/>
      </w:r>
    </w:p>
    <w:p w:rsidR="007C72CD" w:rsidRDefault="007C72CD"/>
    <w:p w:rsidR="007C72CD" w:rsidRDefault="007C72CD"/>
    <w:p w:rsidR="007C72CD" w:rsidRDefault="007C72C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023A" w:rsidRPr="00921FFD" w:rsidRDefault="004E2332" w:rsidP="004C779D">
    <w:pPr>
      <w:pStyle w:val="Galvene"/>
      <w:tabs>
        <w:tab w:val="left" w:pos="8306"/>
      </w:tabs>
      <w:jc w:val="center"/>
      <w:rPr>
        <w:sz w:val="22"/>
      </w:rPr>
    </w:pPr>
    <w:r w:rsidRPr="00921FFD">
      <w:rPr>
        <w:sz w:val="22"/>
        <w:szCs w:val="22"/>
      </w:rPr>
      <w:fldChar w:fldCharType="begin"/>
    </w:r>
    <w:r w:rsidR="00DB023A" w:rsidRPr="00921FFD">
      <w:rPr>
        <w:sz w:val="22"/>
        <w:szCs w:val="22"/>
      </w:rPr>
      <w:instrText xml:space="preserve"> PAGE   \* MERGEFORMAT </w:instrText>
    </w:r>
    <w:r w:rsidRPr="00921FFD">
      <w:rPr>
        <w:sz w:val="22"/>
        <w:szCs w:val="22"/>
      </w:rPr>
      <w:fldChar w:fldCharType="separate"/>
    </w:r>
    <w:r w:rsidR="004B6834">
      <w:rPr>
        <w:noProof/>
        <w:sz w:val="22"/>
        <w:szCs w:val="22"/>
      </w:rPr>
      <w:t>2</w:t>
    </w:r>
    <w:r w:rsidRPr="00921FFD">
      <w:rPr>
        <w:sz w:val="22"/>
        <w:szCs w:val="2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0572F"/>
    <w:multiLevelType w:val="hybridMultilevel"/>
    <w:tmpl w:val="C2084A0C"/>
    <w:lvl w:ilvl="0" w:tplc="2A5E9C76">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D93CB9"/>
    <w:multiLevelType w:val="multilevel"/>
    <w:tmpl w:val="DB5CE2B0"/>
    <w:lvl w:ilvl="0">
      <w:start w:val="1"/>
      <w:numFmt w:val="decimal"/>
      <w:lvlText w:val="%1."/>
      <w:lvlJc w:val="left"/>
      <w:pPr>
        <w:ind w:left="1080" w:hanging="360"/>
      </w:pPr>
      <w:rPr>
        <w:rFonts w:hint="default"/>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2E936A8F"/>
    <w:multiLevelType w:val="hybridMultilevel"/>
    <w:tmpl w:val="0018D4D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F312878"/>
    <w:multiLevelType w:val="hybridMultilevel"/>
    <w:tmpl w:val="A37683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5066478"/>
    <w:multiLevelType w:val="hybridMultilevel"/>
    <w:tmpl w:val="A71ED0C6"/>
    <w:lvl w:ilvl="0" w:tplc="4226326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3ECC5939"/>
    <w:multiLevelType w:val="hybridMultilevel"/>
    <w:tmpl w:val="57AA9BE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4EEC6DA8"/>
    <w:multiLevelType w:val="hybridMultilevel"/>
    <w:tmpl w:val="39D2A552"/>
    <w:lvl w:ilvl="0" w:tplc="7A628672">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4F357BEF"/>
    <w:multiLevelType w:val="hybridMultilevel"/>
    <w:tmpl w:val="A56A50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78616FF8"/>
    <w:multiLevelType w:val="hybridMultilevel"/>
    <w:tmpl w:val="F0FEC68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79F04BD8"/>
    <w:multiLevelType w:val="hybridMultilevel"/>
    <w:tmpl w:val="D9D096BC"/>
    <w:lvl w:ilvl="0" w:tplc="9D0C4C56">
      <w:start w:val="3"/>
      <w:numFmt w:val="bullet"/>
      <w:lvlText w:val="-"/>
      <w:lvlJc w:val="left"/>
      <w:pPr>
        <w:ind w:left="1077" w:hanging="360"/>
      </w:pPr>
      <w:rPr>
        <w:rFonts w:ascii="Times New Roman" w:eastAsia="Times New Roman" w:hAnsi="Times New Roman" w:cs="Times New Roman" w:hint="default"/>
      </w:rPr>
    </w:lvl>
    <w:lvl w:ilvl="1" w:tplc="04260003" w:tentative="1">
      <w:start w:val="1"/>
      <w:numFmt w:val="bullet"/>
      <w:lvlText w:val="o"/>
      <w:lvlJc w:val="left"/>
      <w:pPr>
        <w:ind w:left="1797" w:hanging="360"/>
      </w:pPr>
      <w:rPr>
        <w:rFonts w:ascii="Courier New" w:hAnsi="Courier New" w:cs="Courier New" w:hint="default"/>
      </w:rPr>
    </w:lvl>
    <w:lvl w:ilvl="2" w:tplc="04260005" w:tentative="1">
      <w:start w:val="1"/>
      <w:numFmt w:val="bullet"/>
      <w:lvlText w:val=""/>
      <w:lvlJc w:val="left"/>
      <w:pPr>
        <w:ind w:left="2517" w:hanging="360"/>
      </w:pPr>
      <w:rPr>
        <w:rFonts w:ascii="Wingdings" w:hAnsi="Wingdings" w:hint="default"/>
      </w:rPr>
    </w:lvl>
    <w:lvl w:ilvl="3" w:tplc="04260001" w:tentative="1">
      <w:start w:val="1"/>
      <w:numFmt w:val="bullet"/>
      <w:lvlText w:val=""/>
      <w:lvlJc w:val="left"/>
      <w:pPr>
        <w:ind w:left="3237" w:hanging="360"/>
      </w:pPr>
      <w:rPr>
        <w:rFonts w:ascii="Symbol" w:hAnsi="Symbol" w:hint="default"/>
      </w:rPr>
    </w:lvl>
    <w:lvl w:ilvl="4" w:tplc="04260003" w:tentative="1">
      <w:start w:val="1"/>
      <w:numFmt w:val="bullet"/>
      <w:lvlText w:val="o"/>
      <w:lvlJc w:val="left"/>
      <w:pPr>
        <w:ind w:left="3957" w:hanging="360"/>
      </w:pPr>
      <w:rPr>
        <w:rFonts w:ascii="Courier New" w:hAnsi="Courier New" w:cs="Courier New" w:hint="default"/>
      </w:rPr>
    </w:lvl>
    <w:lvl w:ilvl="5" w:tplc="04260005" w:tentative="1">
      <w:start w:val="1"/>
      <w:numFmt w:val="bullet"/>
      <w:lvlText w:val=""/>
      <w:lvlJc w:val="left"/>
      <w:pPr>
        <w:ind w:left="4677" w:hanging="360"/>
      </w:pPr>
      <w:rPr>
        <w:rFonts w:ascii="Wingdings" w:hAnsi="Wingdings" w:hint="default"/>
      </w:rPr>
    </w:lvl>
    <w:lvl w:ilvl="6" w:tplc="04260001" w:tentative="1">
      <w:start w:val="1"/>
      <w:numFmt w:val="bullet"/>
      <w:lvlText w:val=""/>
      <w:lvlJc w:val="left"/>
      <w:pPr>
        <w:ind w:left="5397" w:hanging="360"/>
      </w:pPr>
      <w:rPr>
        <w:rFonts w:ascii="Symbol" w:hAnsi="Symbol" w:hint="default"/>
      </w:rPr>
    </w:lvl>
    <w:lvl w:ilvl="7" w:tplc="04260003" w:tentative="1">
      <w:start w:val="1"/>
      <w:numFmt w:val="bullet"/>
      <w:lvlText w:val="o"/>
      <w:lvlJc w:val="left"/>
      <w:pPr>
        <w:ind w:left="6117" w:hanging="360"/>
      </w:pPr>
      <w:rPr>
        <w:rFonts w:ascii="Courier New" w:hAnsi="Courier New" w:cs="Courier New" w:hint="default"/>
      </w:rPr>
    </w:lvl>
    <w:lvl w:ilvl="8" w:tplc="04260005" w:tentative="1">
      <w:start w:val="1"/>
      <w:numFmt w:val="bullet"/>
      <w:lvlText w:val=""/>
      <w:lvlJc w:val="left"/>
      <w:pPr>
        <w:ind w:left="6837"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6"/>
  </w:num>
  <w:num w:numId="6">
    <w:abstractNumId w:val="9"/>
  </w:num>
  <w:num w:numId="7">
    <w:abstractNumId w:val="4"/>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40"/>
  <w:displayHorizontalDrawingGridEvery w:val="2"/>
  <w:characterSpacingControl w:val="doNotCompress"/>
  <w:hdrShapeDefaults>
    <o:shapedefaults v:ext="edit" spidmax="8193"/>
  </w:hdrShapeDefaults>
  <w:footnotePr>
    <w:footnote w:id="-1"/>
    <w:footnote w:id="0"/>
  </w:footnotePr>
  <w:endnotePr>
    <w:endnote w:id="-1"/>
    <w:endnote w:id="0"/>
  </w:endnotePr>
  <w:compat/>
  <w:rsids>
    <w:rsidRoot w:val="005930B4"/>
    <w:rsid w:val="00003ED2"/>
    <w:rsid w:val="00022B7A"/>
    <w:rsid w:val="0002587B"/>
    <w:rsid w:val="000451DE"/>
    <w:rsid w:val="00050C06"/>
    <w:rsid w:val="00073F94"/>
    <w:rsid w:val="000778B7"/>
    <w:rsid w:val="0008207A"/>
    <w:rsid w:val="00092765"/>
    <w:rsid w:val="00093D85"/>
    <w:rsid w:val="00097C7D"/>
    <w:rsid w:val="000B7D41"/>
    <w:rsid w:val="000C0720"/>
    <w:rsid w:val="000C6898"/>
    <w:rsid w:val="000F171F"/>
    <w:rsid w:val="00113C47"/>
    <w:rsid w:val="00125025"/>
    <w:rsid w:val="001255FF"/>
    <w:rsid w:val="00126366"/>
    <w:rsid w:val="00127D92"/>
    <w:rsid w:val="00144EAD"/>
    <w:rsid w:val="0014665D"/>
    <w:rsid w:val="00156F3D"/>
    <w:rsid w:val="001627D9"/>
    <w:rsid w:val="001643FB"/>
    <w:rsid w:val="00172F1B"/>
    <w:rsid w:val="0017530A"/>
    <w:rsid w:val="00182331"/>
    <w:rsid w:val="001935FD"/>
    <w:rsid w:val="001A1566"/>
    <w:rsid w:val="001C3D7F"/>
    <w:rsid w:val="001C4129"/>
    <w:rsid w:val="001D65C5"/>
    <w:rsid w:val="001D7BE0"/>
    <w:rsid w:val="001E18CF"/>
    <w:rsid w:val="001E73EA"/>
    <w:rsid w:val="001E7F5B"/>
    <w:rsid w:val="001F2886"/>
    <w:rsid w:val="00201B83"/>
    <w:rsid w:val="00216867"/>
    <w:rsid w:val="00225F53"/>
    <w:rsid w:val="002413D8"/>
    <w:rsid w:val="00251630"/>
    <w:rsid w:val="00253D44"/>
    <w:rsid w:val="00253E88"/>
    <w:rsid w:val="00254FF7"/>
    <w:rsid w:val="00261856"/>
    <w:rsid w:val="00263A16"/>
    <w:rsid w:val="00272C47"/>
    <w:rsid w:val="00273514"/>
    <w:rsid w:val="002771CF"/>
    <w:rsid w:val="002819A5"/>
    <w:rsid w:val="002920C9"/>
    <w:rsid w:val="00293F0D"/>
    <w:rsid w:val="002A10D9"/>
    <w:rsid w:val="002A4817"/>
    <w:rsid w:val="002B6511"/>
    <w:rsid w:val="002C31B6"/>
    <w:rsid w:val="002D3B17"/>
    <w:rsid w:val="002D42CC"/>
    <w:rsid w:val="002E591E"/>
    <w:rsid w:val="003019BC"/>
    <w:rsid w:val="003134F4"/>
    <w:rsid w:val="00316AEB"/>
    <w:rsid w:val="00317E5F"/>
    <w:rsid w:val="00327C83"/>
    <w:rsid w:val="00343722"/>
    <w:rsid w:val="0034398A"/>
    <w:rsid w:val="0034604D"/>
    <w:rsid w:val="003574FA"/>
    <w:rsid w:val="0036222A"/>
    <w:rsid w:val="003740F4"/>
    <w:rsid w:val="00377A3C"/>
    <w:rsid w:val="00380C66"/>
    <w:rsid w:val="003879B6"/>
    <w:rsid w:val="00396DD6"/>
    <w:rsid w:val="003A3B5F"/>
    <w:rsid w:val="003B2BEA"/>
    <w:rsid w:val="003B5FFE"/>
    <w:rsid w:val="003C0316"/>
    <w:rsid w:val="003D01AC"/>
    <w:rsid w:val="003D151A"/>
    <w:rsid w:val="003D307B"/>
    <w:rsid w:val="003D3751"/>
    <w:rsid w:val="003D4ECD"/>
    <w:rsid w:val="003D626A"/>
    <w:rsid w:val="003E041C"/>
    <w:rsid w:val="003E05B5"/>
    <w:rsid w:val="003E115A"/>
    <w:rsid w:val="003E7309"/>
    <w:rsid w:val="003F627C"/>
    <w:rsid w:val="00407C27"/>
    <w:rsid w:val="004176CB"/>
    <w:rsid w:val="0042288B"/>
    <w:rsid w:val="0043710B"/>
    <w:rsid w:val="0044718E"/>
    <w:rsid w:val="004543A2"/>
    <w:rsid w:val="00465087"/>
    <w:rsid w:val="00467433"/>
    <w:rsid w:val="00485E93"/>
    <w:rsid w:val="004922FB"/>
    <w:rsid w:val="00493484"/>
    <w:rsid w:val="004A3838"/>
    <w:rsid w:val="004B6834"/>
    <w:rsid w:val="004C4C95"/>
    <w:rsid w:val="004C779D"/>
    <w:rsid w:val="004D120C"/>
    <w:rsid w:val="004D2F68"/>
    <w:rsid w:val="004D34E4"/>
    <w:rsid w:val="004D3719"/>
    <w:rsid w:val="004D6BB5"/>
    <w:rsid w:val="004E2332"/>
    <w:rsid w:val="004E28C7"/>
    <w:rsid w:val="004E4641"/>
    <w:rsid w:val="004F22E6"/>
    <w:rsid w:val="004F29CD"/>
    <w:rsid w:val="004F660A"/>
    <w:rsid w:val="00524AC9"/>
    <w:rsid w:val="00525F2B"/>
    <w:rsid w:val="0053069B"/>
    <w:rsid w:val="00532BBD"/>
    <w:rsid w:val="00534513"/>
    <w:rsid w:val="00545FE1"/>
    <w:rsid w:val="005777B0"/>
    <w:rsid w:val="00577CCE"/>
    <w:rsid w:val="00580BDC"/>
    <w:rsid w:val="005863FF"/>
    <w:rsid w:val="005930B4"/>
    <w:rsid w:val="005937C0"/>
    <w:rsid w:val="005C273B"/>
    <w:rsid w:val="005C337D"/>
    <w:rsid w:val="005D0358"/>
    <w:rsid w:val="005E3249"/>
    <w:rsid w:val="005F2BB7"/>
    <w:rsid w:val="0060255B"/>
    <w:rsid w:val="00604B72"/>
    <w:rsid w:val="00604C43"/>
    <w:rsid w:val="00606071"/>
    <w:rsid w:val="00607FA0"/>
    <w:rsid w:val="00610457"/>
    <w:rsid w:val="00620D18"/>
    <w:rsid w:val="00623542"/>
    <w:rsid w:val="00623AD9"/>
    <w:rsid w:val="00631D90"/>
    <w:rsid w:val="00642F32"/>
    <w:rsid w:val="006466DA"/>
    <w:rsid w:val="006518A8"/>
    <w:rsid w:val="006600FD"/>
    <w:rsid w:val="00662C83"/>
    <w:rsid w:val="00664380"/>
    <w:rsid w:val="0067167F"/>
    <w:rsid w:val="0067428C"/>
    <w:rsid w:val="00676E38"/>
    <w:rsid w:val="00684C83"/>
    <w:rsid w:val="006B08AF"/>
    <w:rsid w:val="006B1999"/>
    <w:rsid w:val="006B19AD"/>
    <w:rsid w:val="006B53F9"/>
    <w:rsid w:val="006D2157"/>
    <w:rsid w:val="006D3777"/>
    <w:rsid w:val="006F1B27"/>
    <w:rsid w:val="006F4D4F"/>
    <w:rsid w:val="00701346"/>
    <w:rsid w:val="007020F1"/>
    <w:rsid w:val="0071366F"/>
    <w:rsid w:val="00723C7A"/>
    <w:rsid w:val="00727960"/>
    <w:rsid w:val="007310B0"/>
    <w:rsid w:val="0073230B"/>
    <w:rsid w:val="007349FD"/>
    <w:rsid w:val="0073546E"/>
    <w:rsid w:val="00735655"/>
    <w:rsid w:val="00737130"/>
    <w:rsid w:val="00741DF2"/>
    <w:rsid w:val="00745834"/>
    <w:rsid w:val="00752AEF"/>
    <w:rsid w:val="00760330"/>
    <w:rsid w:val="0076599B"/>
    <w:rsid w:val="00770443"/>
    <w:rsid w:val="00770BBB"/>
    <w:rsid w:val="0077432E"/>
    <w:rsid w:val="00781632"/>
    <w:rsid w:val="00783562"/>
    <w:rsid w:val="007870DC"/>
    <w:rsid w:val="00787335"/>
    <w:rsid w:val="007B6190"/>
    <w:rsid w:val="007B774C"/>
    <w:rsid w:val="007C4872"/>
    <w:rsid w:val="007C72CD"/>
    <w:rsid w:val="007C7B59"/>
    <w:rsid w:val="007D1C0D"/>
    <w:rsid w:val="007D225D"/>
    <w:rsid w:val="007D5F77"/>
    <w:rsid w:val="007E075A"/>
    <w:rsid w:val="007E23DD"/>
    <w:rsid w:val="007E3BB1"/>
    <w:rsid w:val="007F18A4"/>
    <w:rsid w:val="00813101"/>
    <w:rsid w:val="00816FD3"/>
    <w:rsid w:val="00823197"/>
    <w:rsid w:val="00826FEC"/>
    <w:rsid w:val="00834B0C"/>
    <w:rsid w:val="00851341"/>
    <w:rsid w:val="00856BAD"/>
    <w:rsid w:val="00860252"/>
    <w:rsid w:val="0087454C"/>
    <w:rsid w:val="008801C4"/>
    <w:rsid w:val="00882C98"/>
    <w:rsid w:val="00886677"/>
    <w:rsid w:val="00887B87"/>
    <w:rsid w:val="008951BC"/>
    <w:rsid w:val="008A0D56"/>
    <w:rsid w:val="008B16A6"/>
    <w:rsid w:val="008B237A"/>
    <w:rsid w:val="008B4EC6"/>
    <w:rsid w:val="008D0740"/>
    <w:rsid w:val="008D6ACE"/>
    <w:rsid w:val="008E2CF6"/>
    <w:rsid w:val="008E6B61"/>
    <w:rsid w:val="008F3BDB"/>
    <w:rsid w:val="008F4A58"/>
    <w:rsid w:val="009000F1"/>
    <w:rsid w:val="00901757"/>
    <w:rsid w:val="0090597C"/>
    <w:rsid w:val="00906325"/>
    <w:rsid w:val="00914C17"/>
    <w:rsid w:val="0092140F"/>
    <w:rsid w:val="00921FFD"/>
    <w:rsid w:val="00922A45"/>
    <w:rsid w:val="009422AB"/>
    <w:rsid w:val="009425CC"/>
    <w:rsid w:val="00943EFA"/>
    <w:rsid w:val="0095164E"/>
    <w:rsid w:val="0095389B"/>
    <w:rsid w:val="00956981"/>
    <w:rsid w:val="00957ACC"/>
    <w:rsid w:val="009605A5"/>
    <w:rsid w:val="00966E49"/>
    <w:rsid w:val="00977FA3"/>
    <w:rsid w:val="00990390"/>
    <w:rsid w:val="00994F4D"/>
    <w:rsid w:val="00996385"/>
    <w:rsid w:val="009A6397"/>
    <w:rsid w:val="009B446C"/>
    <w:rsid w:val="009C318E"/>
    <w:rsid w:val="009D1933"/>
    <w:rsid w:val="009E0D9E"/>
    <w:rsid w:val="009E1B9D"/>
    <w:rsid w:val="009E2AF7"/>
    <w:rsid w:val="009E382F"/>
    <w:rsid w:val="009E7F94"/>
    <w:rsid w:val="009F23DE"/>
    <w:rsid w:val="00A01FD8"/>
    <w:rsid w:val="00A07D7D"/>
    <w:rsid w:val="00A112AE"/>
    <w:rsid w:val="00A26CA8"/>
    <w:rsid w:val="00A361EA"/>
    <w:rsid w:val="00A43688"/>
    <w:rsid w:val="00A44ED1"/>
    <w:rsid w:val="00A53896"/>
    <w:rsid w:val="00A563AE"/>
    <w:rsid w:val="00A57D05"/>
    <w:rsid w:val="00A6366B"/>
    <w:rsid w:val="00A65890"/>
    <w:rsid w:val="00A835D7"/>
    <w:rsid w:val="00A84649"/>
    <w:rsid w:val="00A94B63"/>
    <w:rsid w:val="00A953C8"/>
    <w:rsid w:val="00A95997"/>
    <w:rsid w:val="00AA0FE7"/>
    <w:rsid w:val="00AA1106"/>
    <w:rsid w:val="00AC078C"/>
    <w:rsid w:val="00AC0A91"/>
    <w:rsid w:val="00AC1161"/>
    <w:rsid w:val="00AC2BCA"/>
    <w:rsid w:val="00AD07F0"/>
    <w:rsid w:val="00AE236D"/>
    <w:rsid w:val="00AE3747"/>
    <w:rsid w:val="00AF5AA6"/>
    <w:rsid w:val="00B1763F"/>
    <w:rsid w:val="00B250C2"/>
    <w:rsid w:val="00B25BFD"/>
    <w:rsid w:val="00B31701"/>
    <w:rsid w:val="00B32C8E"/>
    <w:rsid w:val="00B36391"/>
    <w:rsid w:val="00B41CBC"/>
    <w:rsid w:val="00B55AC4"/>
    <w:rsid w:val="00B56602"/>
    <w:rsid w:val="00B829FF"/>
    <w:rsid w:val="00B840DD"/>
    <w:rsid w:val="00B85F29"/>
    <w:rsid w:val="00B871B9"/>
    <w:rsid w:val="00B912B7"/>
    <w:rsid w:val="00B9591F"/>
    <w:rsid w:val="00BA0C98"/>
    <w:rsid w:val="00BA1BF3"/>
    <w:rsid w:val="00BC6777"/>
    <w:rsid w:val="00BC68B3"/>
    <w:rsid w:val="00BC6D06"/>
    <w:rsid w:val="00BD0E81"/>
    <w:rsid w:val="00BD4CF7"/>
    <w:rsid w:val="00BE19F1"/>
    <w:rsid w:val="00BF19D2"/>
    <w:rsid w:val="00BF5521"/>
    <w:rsid w:val="00BF7FAF"/>
    <w:rsid w:val="00C05E13"/>
    <w:rsid w:val="00C07B35"/>
    <w:rsid w:val="00C10FF1"/>
    <w:rsid w:val="00C1101F"/>
    <w:rsid w:val="00C1230C"/>
    <w:rsid w:val="00C16E50"/>
    <w:rsid w:val="00C17F0C"/>
    <w:rsid w:val="00C24184"/>
    <w:rsid w:val="00C3116A"/>
    <w:rsid w:val="00C318B4"/>
    <w:rsid w:val="00C4133F"/>
    <w:rsid w:val="00C422C9"/>
    <w:rsid w:val="00C44FA7"/>
    <w:rsid w:val="00C44FF3"/>
    <w:rsid w:val="00C6371F"/>
    <w:rsid w:val="00C7380D"/>
    <w:rsid w:val="00C80C0C"/>
    <w:rsid w:val="00C84935"/>
    <w:rsid w:val="00C97648"/>
    <w:rsid w:val="00C97C0A"/>
    <w:rsid w:val="00CA16F0"/>
    <w:rsid w:val="00CA7E78"/>
    <w:rsid w:val="00CB3FE1"/>
    <w:rsid w:val="00CB6BCE"/>
    <w:rsid w:val="00CD0355"/>
    <w:rsid w:val="00CF2D8C"/>
    <w:rsid w:val="00CF39CE"/>
    <w:rsid w:val="00CF6A7C"/>
    <w:rsid w:val="00D0335F"/>
    <w:rsid w:val="00D05A37"/>
    <w:rsid w:val="00D14176"/>
    <w:rsid w:val="00D143AA"/>
    <w:rsid w:val="00D20204"/>
    <w:rsid w:val="00D43992"/>
    <w:rsid w:val="00D5301E"/>
    <w:rsid w:val="00D56889"/>
    <w:rsid w:val="00D60602"/>
    <w:rsid w:val="00D63B24"/>
    <w:rsid w:val="00D7059B"/>
    <w:rsid w:val="00D76B51"/>
    <w:rsid w:val="00D76E31"/>
    <w:rsid w:val="00D91532"/>
    <w:rsid w:val="00DA2E77"/>
    <w:rsid w:val="00DA73C7"/>
    <w:rsid w:val="00DA7DC5"/>
    <w:rsid w:val="00DB023A"/>
    <w:rsid w:val="00DC2C39"/>
    <w:rsid w:val="00DD3EE1"/>
    <w:rsid w:val="00DE3548"/>
    <w:rsid w:val="00DE359E"/>
    <w:rsid w:val="00E0145E"/>
    <w:rsid w:val="00E03D9A"/>
    <w:rsid w:val="00E100DE"/>
    <w:rsid w:val="00E13856"/>
    <w:rsid w:val="00E17F5E"/>
    <w:rsid w:val="00E20D01"/>
    <w:rsid w:val="00E2474C"/>
    <w:rsid w:val="00E53272"/>
    <w:rsid w:val="00E53794"/>
    <w:rsid w:val="00E619BE"/>
    <w:rsid w:val="00E72B8D"/>
    <w:rsid w:val="00E816CE"/>
    <w:rsid w:val="00E90BC3"/>
    <w:rsid w:val="00E91433"/>
    <w:rsid w:val="00E922A5"/>
    <w:rsid w:val="00E9610C"/>
    <w:rsid w:val="00E96809"/>
    <w:rsid w:val="00EA72A2"/>
    <w:rsid w:val="00EA74C0"/>
    <w:rsid w:val="00EB5934"/>
    <w:rsid w:val="00EB605E"/>
    <w:rsid w:val="00EB695F"/>
    <w:rsid w:val="00EC4BCA"/>
    <w:rsid w:val="00EC61C5"/>
    <w:rsid w:val="00ED5A3A"/>
    <w:rsid w:val="00EE0DF8"/>
    <w:rsid w:val="00EF043E"/>
    <w:rsid w:val="00EF31AB"/>
    <w:rsid w:val="00EF5E15"/>
    <w:rsid w:val="00F001F1"/>
    <w:rsid w:val="00F00425"/>
    <w:rsid w:val="00F00EF4"/>
    <w:rsid w:val="00F15D9B"/>
    <w:rsid w:val="00F24838"/>
    <w:rsid w:val="00F31AF5"/>
    <w:rsid w:val="00F43BCE"/>
    <w:rsid w:val="00F53646"/>
    <w:rsid w:val="00F55A38"/>
    <w:rsid w:val="00F55ACE"/>
    <w:rsid w:val="00F56980"/>
    <w:rsid w:val="00F56F69"/>
    <w:rsid w:val="00F70112"/>
    <w:rsid w:val="00F94BFC"/>
    <w:rsid w:val="00F952E8"/>
    <w:rsid w:val="00F96AE2"/>
    <w:rsid w:val="00FA0D88"/>
    <w:rsid w:val="00FA4D57"/>
    <w:rsid w:val="00FA4EF3"/>
    <w:rsid w:val="00FA62B0"/>
    <w:rsid w:val="00FB03F5"/>
    <w:rsid w:val="00FB177B"/>
    <w:rsid w:val="00FC1306"/>
    <w:rsid w:val="00FD3C83"/>
    <w:rsid w:val="00FE0CA9"/>
    <w:rsid w:val="00FF09F5"/>
    <w:rsid w:val="00FF5FA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5930B4"/>
    <w:rPr>
      <w:sz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5930B4"/>
    <w:rPr>
      <w:rFonts w:cs="Times New Roman"/>
      <w:color w:val="0000FF"/>
      <w:u w:val="single"/>
    </w:rPr>
  </w:style>
  <w:style w:type="paragraph" w:styleId="Galvene">
    <w:name w:val="header"/>
    <w:aliases w:val="18pt Bold"/>
    <w:basedOn w:val="Parastais"/>
    <w:link w:val="GalveneRakstz"/>
    <w:uiPriority w:val="99"/>
    <w:rsid w:val="00F56F69"/>
    <w:pPr>
      <w:tabs>
        <w:tab w:val="center" w:pos="4153"/>
        <w:tab w:val="right" w:pos="8306"/>
      </w:tabs>
    </w:pPr>
    <w:rPr>
      <w:sz w:val="20"/>
    </w:rPr>
  </w:style>
  <w:style w:type="character" w:customStyle="1" w:styleId="GalveneRakstz">
    <w:name w:val="Galvene Rakstz."/>
    <w:aliases w:val="18pt Bold Rakstz."/>
    <w:link w:val="Galvene"/>
    <w:uiPriority w:val="99"/>
    <w:locked/>
    <w:rsid w:val="00C97648"/>
    <w:rPr>
      <w:rFonts w:cs="Times New Roman"/>
      <w:sz w:val="20"/>
      <w:szCs w:val="20"/>
    </w:rPr>
  </w:style>
  <w:style w:type="paragraph" w:styleId="Kjene">
    <w:name w:val="footer"/>
    <w:basedOn w:val="Parastais"/>
    <w:link w:val="KjeneRakstz"/>
    <w:rsid w:val="00F56F69"/>
    <w:pPr>
      <w:tabs>
        <w:tab w:val="center" w:pos="4153"/>
        <w:tab w:val="right" w:pos="8306"/>
      </w:tabs>
    </w:pPr>
    <w:rPr>
      <w:sz w:val="20"/>
    </w:rPr>
  </w:style>
  <w:style w:type="character" w:customStyle="1" w:styleId="KjeneRakstz">
    <w:name w:val="Kājene Rakstz."/>
    <w:link w:val="Kjene"/>
    <w:locked/>
    <w:rsid w:val="00C97648"/>
    <w:rPr>
      <w:rFonts w:cs="Times New Roman"/>
      <w:sz w:val="20"/>
      <w:szCs w:val="20"/>
    </w:rPr>
  </w:style>
  <w:style w:type="character" w:customStyle="1" w:styleId="spelle">
    <w:name w:val="spelle"/>
    <w:basedOn w:val="Noklusjumarindkopasfonts"/>
    <w:rsid w:val="00A563AE"/>
  </w:style>
  <w:style w:type="paragraph" w:styleId="Sarakstarindkopa">
    <w:name w:val="List Paragraph"/>
    <w:basedOn w:val="Parastais"/>
    <w:uiPriority w:val="34"/>
    <w:qFormat/>
    <w:rsid w:val="00A563AE"/>
    <w:pPr>
      <w:ind w:left="720"/>
    </w:pPr>
  </w:style>
  <w:style w:type="paragraph" w:styleId="Balonteksts">
    <w:name w:val="Balloon Text"/>
    <w:basedOn w:val="Parastais"/>
    <w:link w:val="BalontekstsRakstz"/>
    <w:uiPriority w:val="99"/>
    <w:semiHidden/>
    <w:unhideWhenUsed/>
    <w:rsid w:val="009A6397"/>
    <w:rPr>
      <w:rFonts w:ascii="Tahoma" w:hAnsi="Tahoma"/>
      <w:sz w:val="16"/>
      <w:szCs w:val="16"/>
    </w:rPr>
  </w:style>
  <w:style w:type="character" w:customStyle="1" w:styleId="BalontekstsRakstz">
    <w:name w:val="Balonteksts Rakstz."/>
    <w:link w:val="Balonteksts"/>
    <w:uiPriority w:val="99"/>
    <w:semiHidden/>
    <w:rsid w:val="009A6397"/>
    <w:rPr>
      <w:rFonts w:ascii="Tahoma" w:hAnsi="Tahoma" w:cs="Tahoma"/>
      <w:sz w:val="16"/>
      <w:szCs w:val="16"/>
    </w:rPr>
  </w:style>
  <w:style w:type="character" w:styleId="Izclums">
    <w:name w:val="Emphasis"/>
    <w:uiPriority w:val="20"/>
    <w:qFormat/>
    <w:rsid w:val="007E075A"/>
    <w:rPr>
      <w:b/>
      <w:bCs/>
      <w:i w:val="0"/>
      <w:iCs w:val="0"/>
    </w:rPr>
  </w:style>
  <w:style w:type="character" w:styleId="Vietturateksts">
    <w:name w:val="Placeholder Text"/>
    <w:uiPriority w:val="99"/>
    <w:semiHidden/>
    <w:rsid w:val="00E53272"/>
    <w:rPr>
      <w:color w:val="808080"/>
    </w:rPr>
  </w:style>
  <w:style w:type="character" w:styleId="Komentraatsauce">
    <w:name w:val="annotation reference"/>
    <w:uiPriority w:val="99"/>
    <w:semiHidden/>
    <w:unhideWhenUsed/>
    <w:rsid w:val="0067167F"/>
    <w:rPr>
      <w:sz w:val="16"/>
      <w:szCs w:val="16"/>
    </w:rPr>
  </w:style>
  <w:style w:type="paragraph" w:styleId="Komentrateksts">
    <w:name w:val="annotation text"/>
    <w:basedOn w:val="Parastais"/>
    <w:link w:val="KomentratekstsRakstz"/>
    <w:uiPriority w:val="99"/>
    <w:semiHidden/>
    <w:unhideWhenUsed/>
    <w:rsid w:val="0067167F"/>
    <w:rPr>
      <w:sz w:val="20"/>
    </w:rPr>
  </w:style>
  <w:style w:type="character" w:customStyle="1" w:styleId="KomentratekstsRakstz">
    <w:name w:val="Komentāra teksts Rakstz."/>
    <w:basedOn w:val="Noklusjumarindkopasfonts"/>
    <w:link w:val="Komentrateksts"/>
    <w:uiPriority w:val="99"/>
    <w:semiHidden/>
    <w:rsid w:val="0067167F"/>
  </w:style>
  <w:style w:type="paragraph" w:styleId="Komentratma">
    <w:name w:val="annotation subject"/>
    <w:basedOn w:val="Komentrateksts"/>
    <w:next w:val="Komentrateksts"/>
    <w:link w:val="KomentratmaRakstz"/>
    <w:uiPriority w:val="99"/>
    <w:semiHidden/>
    <w:unhideWhenUsed/>
    <w:rsid w:val="0067167F"/>
    <w:rPr>
      <w:b/>
      <w:bCs/>
    </w:rPr>
  </w:style>
  <w:style w:type="character" w:customStyle="1" w:styleId="KomentratmaRakstz">
    <w:name w:val="Komentāra tēma Rakstz."/>
    <w:link w:val="Komentratma"/>
    <w:uiPriority w:val="99"/>
    <w:semiHidden/>
    <w:rsid w:val="0067167F"/>
    <w:rPr>
      <w:b/>
      <w:bCs/>
    </w:rPr>
  </w:style>
</w:styles>
</file>

<file path=word/webSettings.xml><?xml version="1.0" encoding="utf-8"?>
<w:webSettings xmlns:r="http://schemas.openxmlformats.org/officeDocument/2006/relationships" xmlns:w="http://schemas.openxmlformats.org/wordprocessingml/2006/main">
  <w:divs>
    <w:div w:id="39493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Karina.Bandere@lnb.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overPageProperties xmlns="http://schemas.microsoft.com/office/2006/coverPageProps">
  <PublishDate/>
  <Abstract/>
  <CompanyAddress/>
  <CompanyPhone/>
  <CompanyFax/>
  <CompanyEmail/>
</CoverPage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overPageProperties xmlns="http://schemas.microsoft.com/office/2006/coverPageProps">
  <PublishDate/>
  <Abstract/>
  <CompanyAddress/>
  <CompanyPhone/>
  <CompanyFax/>
  <CompanyEmail/>
</CoverPageProperties>
</file>

<file path=customXml/item6.xml><?xml version="1.0" encoding="utf-8"?>
<p:properties xmlns:p="http://schemas.microsoft.com/office/2006/metadata/properties" xmlns:xsi="http://www.w3.org/2001/XMLSchema-instanc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29334-3B89-43DE-9F0C-6B3D2694D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441AC5-3F44-4E4C-9F8E-4DF528C1ACA0}">
  <ds:schemaRefs>
    <ds:schemaRef ds:uri="http://schemas.microsoft.com/sharepoint/v3/contenttype/forms"/>
  </ds:schemaRefs>
</ds:datastoreItem>
</file>

<file path=customXml/itemProps3.xml><?xml version="1.0" encoding="utf-8"?>
<ds:datastoreItem xmlns:ds="http://schemas.openxmlformats.org/officeDocument/2006/customXml" ds:itemID="{E5B76BCB-3004-4D11-AE36-1648BFE51328}">
  <ds:schemaRefs>
    <ds:schemaRef ds:uri="http://schemas.microsoft.com/office/2006/coverPageProps"/>
  </ds:schemaRefs>
</ds:datastoreItem>
</file>

<file path=customXml/itemProps4.xml><?xml version="1.0" encoding="utf-8"?>
<ds:datastoreItem xmlns:ds="http://schemas.openxmlformats.org/officeDocument/2006/customXml" ds:itemID="{DA34835E-6B0E-44F2-9B42-C6A0C76A9028}">
  <ds:schemaRefs>
    <ds:schemaRef ds:uri="http://schemas.openxmlformats.org/officeDocument/2006/bibliography"/>
  </ds:schemaRefs>
</ds:datastoreItem>
</file>

<file path=customXml/itemProps5.xml><?xml version="1.0" encoding="utf-8"?>
<ds:datastoreItem xmlns:ds="http://schemas.openxmlformats.org/officeDocument/2006/customXml" ds:itemID="{A54E6596-8B33-4802-B5B1-6DBCD2B32F9E}">
  <ds:schemaRefs>
    <ds:schemaRef ds:uri="http://schemas.microsoft.com/office/2006/coverPageProps"/>
  </ds:schemaRefs>
</ds:datastoreItem>
</file>

<file path=customXml/itemProps6.xml><?xml version="1.0" encoding="utf-8"?>
<ds:datastoreItem xmlns:ds="http://schemas.openxmlformats.org/officeDocument/2006/customXml" ds:itemID="{8A8C1E2E-5858-4D20-B4AF-BB57EEC308D2}">
  <ds:schemaRefs>
    <ds:schemaRef ds:uri="http://schemas.microsoft.com/office/2006/metadata/properties"/>
  </ds:schemaRefs>
</ds:datastoreItem>
</file>

<file path=customXml/itemProps7.xml><?xml version="1.0" encoding="utf-8"?>
<ds:datastoreItem xmlns:ds="http://schemas.openxmlformats.org/officeDocument/2006/customXml" ds:itemID="{FDCAD365-564C-4CCA-85C8-A6D6FEA32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1861</Characters>
  <Application>Microsoft Office Word</Application>
  <DocSecurity>4</DocSecurity>
  <Lines>15</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Informatīvais ziņojums „Par Latvijas Nacionālās bibliotēkas dalību Eiropas Konkurētspējas un inovācijas ietvarprogrammas Informācijas un komunikāciju tehnoloģijas politikas atbalsta programmas (Competitiveness and Innovation framework Programme ICT Policy</vt:lpstr>
      <vt:lpstr>Informatīvais ziņojums „Par Latvijas Nacionālās bibliotēkas dalību Eiropas Konkurētspējas un inovācijas ietvarprogrammas Informācijas un komunikāciju tehnoloģijas politikas atbalsta programmas (Competitiveness and Innovation framework Programme ICT Policy</vt:lpstr>
    </vt:vector>
  </TitlesOfParts>
  <Company>LR Kultūras Ministrija</Company>
  <LinksUpToDate>false</LinksUpToDate>
  <CharactersWithSpaces>2060</CharactersWithSpaces>
  <SharedDoc>false</SharedDoc>
  <HLinks>
    <vt:vector size="6" baseType="variant">
      <vt:variant>
        <vt:i4>3801165</vt:i4>
      </vt:variant>
      <vt:variant>
        <vt:i4>3</vt:i4>
      </vt:variant>
      <vt:variant>
        <vt:i4>0</vt:i4>
      </vt:variant>
      <vt:variant>
        <vt:i4>5</vt:i4>
      </vt:variant>
      <vt:variant>
        <vt:lpwstr>mailto:Karina.Bandere@lnb.lv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Nacionālās bibliotēkas dalību Eiropas Konkurētspējas un inovācijas ietvarprogrammas Informācijas un komunikāciju tehnoloģijas politikas atbalsta programmas (Competitiveness and Innovation framework Programme ICT Policy Support Programme) septītajā projektu konkursā (Call 7) atbalstītā projekta „Europeana Skaņuieraksti” (Europeana Sounds) īstenošanā”</dc:title>
  <dc:subject>Protokollēmums</dc:subject>
  <dc:creator>K.Bandere</dc:creator>
  <dc:description>K.Bandere
Tālr. 67439943, fakss 67280851
karina.bandere@lnb.lv</dc:description>
  <cp:lastModifiedBy>HelenaR</cp:lastModifiedBy>
  <cp:revision>2</cp:revision>
  <cp:lastPrinted>2017-10-23T09:20:00Z</cp:lastPrinted>
  <dcterms:created xsi:type="dcterms:W3CDTF">2019-02-26T08:50:00Z</dcterms:created>
  <dcterms:modified xsi:type="dcterms:W3CDTF">2019-02-26T08:50:00Z</dcterms:modified>
</cp:coreProperties>
</file>