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929E1" w14:textId="77777777" w:rsidR="0024199A" w:rsidRPr="00660ECD" w:rsidRDefault="0024199A" w:rsidP="00FC557E">
      <w:pPr>
        <w:ind w:firstLine="0"/>
        <w:jc w:val="center"/>
        <w:outlineLvl w:val="0"/>
      </w:pPr>
    </w:p>
    <w:p w14:paraId="40A87E12" w14:textId="77777777" w:rsidR="0024199A" w:rsidRPr="00660ECD" w:rsidRDefault="00A87394" w:rsidP="00544D88">
      <w:pPr>
        <w:jc w:val="center"/>
      </w:pPr>
      <w:r w:rsidRPr="00660ECD">
        <w:rPr>
          <w:b/>
        </w:rPr>
        <w:t>Grozījumi Latvijas Administratīvo pārkāpumu kodeksā</w:t>
      </w:r>
    </w:p>
    <w:p w14:paraId="1AF95082" w14:textId="77777777" w:rsidR="0024199A" w:rsidRPr="00660ECD" w:rsidRDefault="0024199A" w:rsidP="00544D88">
      <w:pPr>
        <w:jc w:val="center"/>
      </w:pPr>
    </w:p>
    <w:p w14:paraId="69924824" w14:textId="77777777" w:rsidR="0024199A" w:rsidRPr="00660ECD" w:rsidRDefault="00A87394" w:rsidP="00544D88">
      <w:r w:rsidRPr="00660ECD">
        <w:t>Izdarīt Latvijas Administratīvo pārkāpumu kodeksā šādus grozījumus:</w:t>
      </w:r>
    </w:p>
    <w:p w14:paraId="2BE680C5" w14:textId="77777777" w:rsidR="00762BA4" w:rsidRPr="00660ECD" w:rsidRDefault="00762BA4" w:rsidP="00544D88"/>
    <w:p w14:paraId="470136EB" w14:textId="77777777" w:rsidR="0074287D" w:rsidRPr="0074287D" w:rsidRDefault="0074287D" w:rsidP="0074287D">
      <w:pPr>
        <w:ind w:firstLine="567"/>
        <w:rPr>
          <w:lang w:eastAsia="lv-LV"/>
        </w:rPr>
      </w:pPr>
      <w:r w:rsidRPr="0074287D">
        <w:t xml:space="preserve">1. </w:t>
      </w:r>
      <w:r w:rsidRPr="0074287D">
        <w:rPr>
          <w:lang w:eastAsia="lv-LV"/>
        </w:rPr>
        <w:t>Izteikt 137.</w:t>
      </w:r>
      <w:r w:rsidRPr="0074287D">
        <w:rPr>
          <w:vertAlign w:val="superscript"/>
          <w:lang w:eastAsia="lv-LV"/>
        </w:rPr>
        <w:t xml:space="preserve">1 </w:t>
      </w:r>
      <w:r w:rsidRPr="0074287D">
        <w:rPr>
          <w:lang w:eastAsia="lv-LV"/>
        </w:rPr>
        <w:t>pantu šādā redakcijā:</w:t>
      </w:r>
    </w:p>
    <w:p w14:paraId="14A4BDE6" w14:textId="77777777" w:rsidR="0074287D" w:rsidRPr="0074287D" w:rsidRDefault="0074287D" w:rsidP="0074287D">
      <w:pPr>
        <w:ind w:firstLine="567"/>
        <w:rPr>
          <w:lang w:eastAsia="lv-LV"/>
        </w:rPr>
      </w:pPr>
      <w:r w:rsidRPr="0074287D">
        <w:rPr>
          <w:lang w:eastAsia="lv-LV"/>
        </w:rPr>
        <w:t>“</w:t>
      </w:r>
      <w:r w:rsidRPr="0074287D">
        <w:rPr>
          <w:b/>
          <w:lang w:eastAsia="lv-LV"/>
        </w:rPr>
        <w:t>137.</w:t>
      </w:r>
      <w:r w:rsidRPr="0074287D">
        <w:rPr>
          <w:b/>
          <w:vertAlign w:val="superscript"/>
          <w:lang w:eastAsia="lv-LV"/>
        </w:rPr>
        <w:t>1</w:t>
      </w:r>
      <w:r w:rsidRPr="0074287D">
        <w:rPr>
          <w:b/>
          <w:lang w:eastAsia="lv-LV"/>
        </w:rPr>
        <w:t xml:space="preserve"> pants. Pasažieru komercpārvadājumu ar taksometru un vieglo automobili noteikumu pārkāpšana</w:t>
      </w:r>
    </w:p>
    <w:p w14:paraId="0F15E2F2" w14:textId="77777777" w:rsidR="0074287D" w:rsidRPr="0074287D" w:rsidRDefault="0074287D" w:rsidP="0074287D">
      <w:pPr>
        <w:ind w:firstLine="567"/>
        <w:rPr>
          <w:lang w:eastAsia="lv-LV"/>
        </w:rPr>
      </w:pPr>
    </w:p>
    <w:p w14:paraId="55B00ED7" w14:textId="77777777" w:rsidR="0074287D" w:rsidRPr="0074287D" w:rsidRDefault="0074287D" w:rsidP="0074287D">
      <w:pPr>
        <w:ind w:firstLine="567"/>
        <w:rPr>
          <w:lang w:eastAsia="lv-LV"/>
        </w:rPr>
      </w:pPr>
      <w:r w:rsidRPr="0074287D">
        <w:rPr>
          <w:lang w:eastAsia="lv-LV"/>
        </w:rPr>
        <w:t xml:space="preserve">Par pasažieru komercpārvadājumu ar taksometru vai vieglo automobili pakalpojumu sniegšanu , ja transportlīdzekļa vadītājs nav reģistrēts taksometru vadītāju reģistrā, — </w:t>
      </w:r>
    </w:p>
    <w:p w14:paraId="5E363F65" w14:textId="77777777" w:rsidR="0074287D" w:rsidRPr="0074287D" w:rsidRDefault="0074287D" w:rsidP="0074287D">
      <w:pPr>
        <w:ind w:firstLine="567"/>
        <w:rPr>
          <w:lang w:eastAsia="lv-LV"/>
        </w:rPr>
      </w:pPr>
      <w:r w:rsidRPr="0074287D">
        <w:rPr>
          <w:lang w:eastAsia="lv-LV"/>
        </w:rPr>
        <w:t>uzliek naudas sodu transportlīdzekļa vadītājam</w:t>
      </w:r>
      <w:r w:rsidRPr="0074287D">
        <w:t xml:space="preserve"> </w:t>
      </w:r>
      <w:r w:rsidRPr="0074287D">
        <w:rPr>
          <w:lang w:eastAsia="lv-LV"/>
        </w:rPr>
        <w:t xml:space="preserve">no </w:t>
      </w:r>
      <w:bookmarkStart w:id="0" w:name="_Hlk528848250"/>
      <w:r w:rsidRPr="0074287D">
        <w:rPr>
          <w:lang w:eastAsia="lv-LV"/>
        </w:rPr>
        <w:t xml:space="preserve">piecdesmit līdz sešsimt piecdesmit </w:t>
      </w:r>
      <w:bookmarkEnd w:id="0"/>
      <w:proofErr w:type="spellStart"/>
      <w:r w:rsidRPr="0074287D">
        <w:rPr>
          <w:i/>
          <w:lang w:eastAsia="lv-LV"/>
        </w:rPr>
        <w:t>euro</w:t>
      </w:r>
      <w:proofErr w:type="spellEnd"/>
      <w:r w:rsidRPr="0074287D">
        <w:rPr>
          <w:i/>
          <w:lang w:eastAsia="lv-LV"/>
        </w:rPr>
        <w:t>,</w:t>
      </w:r>
      <w:r w:rsidRPr="0074287D">
        <w:rPr>
          <w:lang w:eastAsia="lv-LV"/>
        </w:rPr>
        <w:t xml:space="preserve"> bet pārvadātājam </w:t>
      </w:r>
      <w:bookmarkStart w:id="1" w:name="_Hlk528848274"/>
      <w:r w:rsidRPr="0074287D">
        <w:rPr>
          <w:lang w:eastAsia="lv-LV"/>
        </w:rPr>
        <w:t xml:space="preserve">no trīssimt piecdesmit līdz tūkstoš četrsimt </w:t>
      </w:r>
      <w:proofErr w:type="spellStart"/>
      <w:r w:rsidRPr="0074287D">
        <w:rPr>
          <w:i/>
          <w:lang w:eastAsia="lv-LV"/>
        </w:rPr>
        <w:t>euro</w:t>
      </w:r>
      <w:bookmarkEnd w:id="1"/>
      <w:proofErr w:type="spellEnd"/>
      <w:r w:rsidRPr="0074287D">
        <w:rPr>
          <w:lang w:eastAsia="lv-LV"/>
        </w:rPr>
        <w:t>.</w:t>
      </w:r>
    </w:p>
    <w:p w14:paraId="622AF81B" w14:textId="77777777" w:rsidR="0074287D" w:rsidRPr="0074287D" w:rsidRDefault="0074287D" w:rsidP="0074287D">
      <w:pPr>
        <w:ind w:firstLine="567"/>
        <w:rPr>
          <w:lang w:eastAsia="lv-LV"/>
        </w:rPr>
      </w:pPr>
    </w:p>
    <w:p w14:paraId="257D0BA9" w14:textId="77777777" w:rsidR="0074287D" w:rsidRPr="0074287D" w:rsidRDefault="0074287D" w:rsidP="0074287D">
      <w:pPr>
        <w:ind w:firstLine="567"/>
        <w:rPr>
          <w:lang w:eastAsia="lv-LV"/>
        </w:rPr>
      </w:pPr>
      <w:r w:rsidRPr="0074287D">
        <w:rPr>
          <w:lang w:eastAsia="lv-LV"/>
        </w:rPr>
        <w:t xml:space="preserve">Par taksometra pakalpojumu sniegšanas noteikumu pārkāpšanu, tai skaitā taksometra nenodrošināšanu ar noteiktām prasībām atbilstošu aprīkojumu, — </w:t>
      </w:r>
    </w:p>
    <w:p w14:paraId="493522CB" w14:textId="77777777" w:rsidR="0074287D" w:rsidRPr="0074287D" w:rsidRDefault="0074287D" w:rsidP="0074287D">
      <w:pPr>
        <w:ind w:firstLine="567"/>
        <w:rPr>
          <w:lang w:eastAsia="lv-LV"/>
        </w:rPr>
      </w:pPr>
      <w:bookmarkStart w:id="2" w:name="_Hlk528848328"/>
      <w:r w:rsidRPr="0074287D">
        <w:rPr>
          <w:lang w:eastAsia="lv-LV"/>
        </w:rPr>
        <w:t xml:space="preserve">izsaka brīdinājumu vai uzliek naudas sodu transportlīdzekļa vadītājam no piecdesmit līdz sešsimt piecdesmit </w:t>
      </w:r>
      <w:proofErr w:type="spellStart"/>
      <w:r w:rsidRPr="0074287D">
        <w:rPr>
          <w:i/>
          <w:lang w:eastAsia="lv-LV"/>
        </w:rPr>
        <w:t>euro</w:t>
      </w:r>
      <w:proofErr w:type="spellEnd"/>
      <w:r w:rsidRPr="0074287D">
        <w:rPr>
          <w:i/>
          <w:lang w:eastAsia="lv-LV"/>
        </w:rPr>
        <w:t>,</w:t>
      </w:r>
      <w:r w:rsidRPr="0074287D">
        <w:rPr>
          <w:lang w:eastAsia="lv-LV"/>
        </w:rPr>
        <w:t xml:space="preserve"> bet pārvadātājam no trīssimt piecdesmit līdz tūkstoš četrsimt </w:t>
      </w:r>
      <w:proofErr w:type="spellStart"/>
      <w:r w:rsidRPr="0074287D">
        <w:rPr>
          <w:i/>
          <w:lang w:eastAsia="lv-LV"/>
        </w:rPr>
        <w:t>euro</w:t>
      </w:r>
      <w:proofErr w:type="spellEnd"/>
      <w:r w:rsidRPr="0074287D">
        <w:rPr>
          <w:i/>
          <w:lang w:eastAsia="lv-LV"/>
        </w:rPr>
        <w:t>.</w:t>
      </w:r>
    </w:p>
    <w:p w14:paraId="16849BC4" w14:textId="77777777" w:rsidR="0074287D" w:rsidRPr="0074287D" w:rsidRDefault="0074287D" w:rsidP="0074287D">
      <w:pPr>
        <w:ind w:firstLine="567"/>
        <w:rPr>
          <w:lang w:eastAsia="lv-LV"/>
        </w:rPr>
      </w:pPr>
    </w:p>
    <w:bookmarkEnd w:id="2"/>
    <w:p w14:paraId="785875C2" w14:textId="77777777" w:rsidR="0074287D" w:rsidRPr="0074287D" w:rsidRDefault="0074287D" w:rsidP="0074287D">
      <w:pPr>
        <w:ind w:firstLine="567"/>
        <w:rPr>
          <w:lang w:eastAsia="lv-LV"/>
        </w:rPr>
      </w:pPr>
      <w:r w:rsidRPr="0074287D">
        <w:rPr>
          <w:lang w:eastAsia="lv-LV"/>
        </w:rPr>
        <w:t>Par pasažieru komercpārvadājumu ar vieglo automobili pakalpojumu sniegšanas noteikumu pārkāpšanu, tai skaitā pakalpojuma piedāvāšanas, apstiprināšanas, veikšanas, apmaksas kārtības pārkāpšanu vai aizliegumu neievērošanu, un pakalpojuma sniegšanu ar automobili, kurš aprīkots ar vizuālām pazīmēm, kas norāda, ka ar šo transportlīdzekli tiek piedāvāts pārvadājuma pakalpojums, —</w:t>
      </w:r>
    </w:p>
    <w:p w14:paraId="74AA7F38" w14:textId="77777777" w:rsidR="0074287D" w:rsidRPr="0074287D" w:rsidRDefault="0074287D" w:rsidP="0074287D">
      <w:pPr>
        <w:ind w:firstLine="567"/>
        <w:rPr>
          <w:lang w:eastAsia="lv-LV"/>
        </w:rPr>
      </w:pPr>
      <w:r w:rsidRPr="0074287D">
        <w:rPr>
          <w:lang w:eastAsia="lv-LV"/>
        </w:rPr>
        <w:t xml:space="preserve">izsaka brīdinājumu vai uzliek naudas sodu transportlīdzekļa vadītājam no piecdesmit līdz sešsimt piecdesmit </w:t>
      </w:r>
      <w:proofErr w:type="spellStart"/>
      <w:r w:rsidRPr="0074287D">
        <w:rPr>
          <w:i/>
          <w:lang w:eastAsia="lv-LV"/>
        </w:rPr>
        <w:t>euro</w:t>
      </w:r>
      <w:proofErr w:type="spellEnd"/>
      <w:r w:rsidRPr="0074287D">
        <w:rPr>
          <w:i/>
          <w:lang w:eastAsia="lv-LV"/>
        </w:rPr>
        <w:t>,</w:t>
      </w:r>
      <w:r w:rsidRPr="0074287D">
        <w:rPr>
          <w:lang w:eastAsia="lv-LV"/>
        </w:rPr>
        <w:t xml:space="preserve"> bet pārvadātājam no trīssimt piecdesmit līdz tūkstoš četrsimt </w:t>
      </w:r>
      <w:proofErr w:type="spellStart"/>
      <w:r w:rsidRPr="0074287D">
        <w:rPr>
          <w:i/>
          <w:lang w:eastAsia="lv-LV"/>
        </w:rPr>
        <w:t>euro</w:t>
      </w:r>
      <w:proofErr w:type="spellEnd"/>
      <w:r w:rsidRPr="0074287D">
        <w:rPr>
          <w:i/>
          <w:lang w:eastAsia="lv-LV"/>
        </w:rPr>
        <w:t>.</w:t>
      </w:r>
    </w:p>
    <w:p w14:paraId="506A5D4E" w14:textId="77777777" w:rsidR="0074287D" w:rsidRDefault="0074287D" w:rsidP="00884A34">
      <w:pPr>
        <w:jc w:val="left"/>
        <w:rPr>
          <w:rFonts w:eastAsia="Calibri"/>
          <w:color w:val="000000" w:themeColor="text1"/>
        </w:rPr>
      </w:pPr>
    </w:p>
    <w:p w14:paraId="6280E8E1" w14:textId="627DAC70" w:rsidR="00884A34" w:rsidRPr="00884A34" w:rsidRDefault="0074287D" w:rsidP="00884A34">
      <w:pPr>
        <w:jc w:val="left"/>
        <w:rPr>
          <w:rFonts w:eastAsia="Calibri"/>
          <w:color w:val="000000" w:themeColor="text1"/>
        </w:rPr>
      </w:pPr>
      <w:r>
        <w:rPr>
          <w:rFonts w:eastAsia="Calibri"/>
          <w:color w:val="000000" w:themeColor="text1"/>
        </w:rPr>
        <w:t>2</w:t>
      </w:r>
      <w:r w:rsidR="00884A34" w:rsidRPr="00884A34">
        <w:rPr>
          <w:rFonts w:eastAsia="Calibri"/>
          <w:color w:val="000000" w:themeColor="text1"/>
        </w:rPr>
        <w:t>. Izteikt 140. pantu šādā redakcijā:</w:t>
      </w:r>
    </w:p>
    <w:p w14:paraId="0672FCCC" w14:textId="77777777" w:rsidR="00884A34" w:rsidRPr="00884A34" w:rsidRDefault="00884A34" w:rsidP="00884A34">
      <w:pPr>
        <w:ind w:firstLine="0"/>
        <w:jc w:val="left"/>
        <w:rPr>
          <w:rFonts w:eastAsia="Calibri"/>
          <w:color w:val="000000" w:themeColor="text1"/>
        </w:rPr>
      </w:pPr>
    </w:p>
    <w:p w14:paraId="0458D7A9" w14:textId="77777777" w:rsidR="00884A34" w:rsidRPr="00884A34" w:rsidRDefault="00884A34" w:rsidP="00884A34">
      <w:pPr>
        <w:rPr>
          <w:color w:val="000000" w:themeColor="text1"/>
          <w:lang w:eastAsia="lv-LV"/>
        </w:rPr>
      </w:pPr>
      <w:r w:rsidRPr="00884A34">
        <w:rPr>
          <w:b/>
          <w:bCs/>
          <w:color w:val="000000" w:themeColor="text1"/>
          <w:lang w:eastAsia="lv-LV"/>
        </w:rPr>
        <w:t>“140. pants. Ceļu aizsardzības noteikumu pārkāpšana</w:t>
      </w:r>
    </w:p>
    <w:p w14:paraId="037E5ACC" w14:textId="285FFCB3" w:rsidR="00884A34" w:rsidRPr="00884A34" w:rsidRDefault="00FA0BFC" w:rsidP="00884A34">
      <w:pPr>
        <w:rPr>
          <w:color w:val="000000" w:themeColor="text1"/>
          <w:lang w:eastAsia="lv-LV"/>
        </w:rPr>
      </w:pPr>
      <w:r>
        <w:rPr>
          <w:color w:val="000000" w:themeColor="text1"/>
          <w:lang w:eastAsia="lv-LV"/>
        </w:rPr>
        <w:t xml:space="preserve">(1) </w:t>
      </w:r>
      <w:r w:rsidR="00884A34" w:rsidRPr="00884A34">
        <w:rPr>
          <w:color w:val="000000" w:themeColor="text1"/>
          <w:lang w:eastAsia="lv-LV"/>
        </w:rPr>
        <w:t>Par ceļa zīmju, luksoforu vai citu ceļu satiksmes organizācijas tehnisko līdzekļu patvaļīgu noņemšanu, uzstādīšanu, aizklāšanu vai pārvietošanu –</w:t>
      </w:r>
    </w:p>
    <w:p w14:paraId="216DE3F5" w14:textId="77777777" w:rsidR="00884A34" w:rsidRPr="00884A34" w:rsidRDefault="00884A34" w:rsidP="00884A34">
      <w:pPr>
        <w:rPr>
          <w:color w:val="000000" w:themeColor="text1"/>
          <w:lang w:eastAsia="lv-LV"/>
        </w:rPr>
      </w:pPr>
      <w:r w:rsidRPr="00884A34">
        <w:rPr>
          <w:color w:val="000000" w:themeColor="text1"/>
          <w:lang w:eastAsia="lv-LV"/>
        </w:rPr>
        <w:t xml:space="preserve">uzliek naudas sodu fiziskajai vai juridiskajai personai no septiņdesmit līdz divsimt astoņdesmit </w:t>
      </w:r>
      <w:proofErr w:type="spellStart"/>
      <w:r w:rsidRPr="00884A34">
        <w:rPr>
          <w:i/>
          <w:iCs/>
          <w:color w:val="000000" w:themeColor="text1"/>
          <w:lang w:eastAsia="lv-LV"/>
        </w:rPr>
        <w:t>euro</w:t>
      </w:r>
      <w:proofErr w:type="spellEnd"/>
      <w:r w:rsidRPr="00884A34">
        <w:rPr>
          <w:color w:val="000000" w:themeColor="text1"/>
          <w:lang w:eastAsia="lv-LV"/>
        </w:rPr>
        <w:t>.</w:t>
      </w:r>
    </w:p>
    <w:p w14:paraId="0FCF504C" w14:textId="3C996DF2" w:rsidR="00884A34" w:rsidRPr="00884A34" w:rsidRDefault="00FA0BFC" w:rsidP="00884A34">
      <w:pPr>
        <w:rPr>
          <w:color w:val="000000" w:themeColor="text1"/>
          <w:lang w:eastAsia="lv-LV"/>
        </w:rPr>
      </w:pPr>
      <w:r>
        <w:rPr>
          <w:color w:val="000000" w:themeColor="text1"/>
          <w:lang w:eastAsia="lv-LV"/>
        </w:rPr>
        <w:t xml:space="preserve">(2) </w:t>
      </w:r>
      <w:r w:rsidR="00884A34" w:rsidRPr="00884A34">
        <w:rPr>
          <w:color w:val="000000" w:themeColor="text1"/>
          <w:lang w:eastAsia="lv-LV"/>
        </w:rPr>
        <w:t>Par ceļu vai to kompleksā ietilpstošo būvju bojāšanu, iznīcināšanu, piegružošanu, piesārņošanu vai aizsprostošanu,</w:t>
      </w:r>
      <w:r w:rsidR="00884A34" w:rsidRPr="00884A34">
        <w:rPr>
          <w:color w:val="000000"/>
          <w:lang w:eastAsia="lv-LV"/>
        </w:rPr>
        <w:t xml:space="preserve"> tajā skaitā ceļu zemes nodalījuma joslas uzaršanu,</w:t>
      </w:r>
      <w:r w:rsidR="00884A34" w:rsidRPr="00884A34">
        <w:rPr>
          <w:color w:val="000000" w:themeColor="text1"/>
          <w:lang w:eastAsia="lv-LV"/>
        </w:rPr>
        <w:t xml:space="preserve"> kā arī ceļu satiksmes organizācijas tehnisko līdzekļu bojāšanu vai iznīcināšanu –</w:t>
      </w:r>
    </w:p>
    <w:p w14:paraId="1F482C68" w14:textId="77777777" w:rsidR="00884A34" w:rsidRPr="00884A34" w:rsidRDefault="00884A34" w:rsidP="00884A34">
      <w:pPr>
        <w:rPr>
          <w:color w:val="000000" w:themeColor="text1"/>
          <w:lang w:eastAsia="lv-LV"/>
        </w:rPr>
      </w:pPr>
      <w:r w:rsidRPr="00884A34">
        <w:rPr>
          <w:color w:val="000000" w:themeColor="text1"/>
          <w:lang w:eastAsia="lv-LV"/>
        </w:rPr>
        <w:lastRenderedPageBreak/>
        <w:t xml:space="preserve">uzliek naudas sodu fiziskajām personām no septiņdesmit līdz trīssimt piecdesmit </w:t>
      </w:r>
      <w:proofErr w:type="spellStart"/>
      <w:r w:rsidRPr="00884A34">
        <w:rPr>
          <w:i/>
          <w:iCs/>
          <w:color w:val="000000" w:themeColor="text1"/>
          <w:lang w:eastAsia="lv-LV"/>
        </w:rPr>
        <w:t>euro</w:t>
      </w:r>
      <w:proofErr w:type="spellEnd"/>
      <w:r w:rsidRPr="00884A34">
        <w:rPr>
          <w:color w:val="000000" w:themeColor="text1"/>
          <w:lang w:eastAsia="lv-LV"/>
        </w:rPr>
        <w:t xml:space="preserve">, bet juridiskajām personām – no septiņsimt līdz divtūkstoš deviņsimt </w:t>
      </w:r>
      <w:proofErr w:type="spellStart"/>
      <w:r w:rsidRPr="00884A34">
        <w:rPr>
          <w:i/>
          <w:iCs/>
          <w:color w:val="000000" w:themeColor="text1"/>
          <w:lang w:eastAsia="lv-LV"/>
        </w:rPr>
        <w:t>euro</w:t>
      </w:r>
      <w:proofErr w:type="spellEnd"/>
      <w:r w:rsidRPr="00884A34">
        <w:rPr>
          <w:color w:val="000000" w:themeColor="text1"/>
          <w:lang w:eastAsia="lv-LV"/>
        </w:rPr>
        <w:t>.</w:t>
      </w:r>
    </w:p>
    <w:p w14:paraId="5747D962" w14:textId="1BE3BDE4" w:rsidR="00884A34" w:rsidRPr="00884A34" w:rsidRDefault="00FA0BFC" w:rsidP="00884A34">
      <w:pPr>
        <w:rPr>
          <w:color w:val="000000" w:themeColor="text1"/>
          <w:lang w:eastAsia="lv-LV"/>
        </w:rPr>
      </w:pPr>
      <w:r>
        <w:rPr>
          <w:color w:val="000000" w:themeColor="text1"/>
          <w:lang w:eastAsia="lv-LV"/>
        </w:rPr>
        <w:t xml:space="preserve">(3) </w:t>
      </w:r>
      <w:r w:rsidR="00884A34" w:rsidRPr="00884A34">
        <w:rPr>
          <w:color w:val="000000" w:themeColor="text1"/>
          <w:lang w:eastAsia="lv-LV"/>
        </w:rPr>
        <w:t>Par ceļu zemes nodalījuma joslas piegružošanu vai piesārņošanu, kā arī materiālu vai priekšmetu novietošanu ceļu zemes nodalījuma joslā bez</w:t>
      </w:r>
      <w:r w:rsidR="00884A34" w:rsidRPr="00884A34">
        <w:rPr>
          <w:color w:val="414142"/>
          <w:lang w:eastAsia="lv-LV"/>
        </w:rPr>
        <w:t xml:space="preserve"> </w:t>
      </w:r>
      <w:r w:rsidR="00884A34" w:rsidRPr="00884A34">
        <w:rPr>
          <w:color w:val="000000" w:themeColor="text1"/>
          <w:lang w:eastAsia="lv-LV"/>
        </w:rPr>
        <w:t>autoceļa īpašnieka (pārvaldītāja) atļaujas –</w:t>
      </w:r>
    </w:p>
    <w:p w14:paraId="7A6B6D6C" w14:textId="77777777" w:rsidR="00884A34" w:rsidRPr="00884A34" w:rsidRDefault="00884A34" w:rsidP="00884A34">
      <w:pPr>
        <w:rPr>
          <w:color w:val="000000" w:themeColor="text1"/>
          <w:lang w:eastAsia="lv-LV"/>
        </w:rPr>
      </w:pPr>
      <w:r w:rsidRPr="00884A34">
        <w:rPr>
          <w:color w:val="000000" w:themeColor="text1"/>
          <w:lang w:eastAsia="lv-LV"/>
        </w:rPr>
        <w:t xml:space="preserve">uzliek naudas sodu fiziskajām personām no septiņdesmit līdz divsimt astoņdesmit </w:t>
      </w:r>
      <w:proofErr w:type="spellStart"/>
      <w:r w:rsidRPr="00884A34">
        <w:rPr>
          <w:i/>
          <w:iCs/>
          <w:color w:val="000000" w:themeColor="text1"/>
          <w:lang w:eastAsia="lv-LV"/>
        </w:rPr>
        <w:t>euro</w:t>
      </w:r>
      <w:proofErr w:type="spellEnd"/>
      <w:r w:rsidRPr="00884A34">
        <w:rPr>
          <w:color w:val="000000" w:themeColor="text1"/>
          <w:lang w:eastAsia="lv-LV"/>
        </w:rPr>
        <w:t xml:space="preserve">, bet juridiskajām personām – no četrsimt trīsdesmit līdz divtūkstoš deviņsimt </w:t>
      </w:r>
      <w:proofErr w:type="spellStart"/>
      <w:r w:rsidRPr="00884A34">
        <w:rPr>
          <w:i/>
          <w:iCs/>
          <w:color w:val="000000" w:themeColor="text1"/>
          <w:lang w:eastAsia="lv-LV"/>
        </w:rPr>
        <w:t>euro</w:t>
      </w:r>
      <w:proofErr w:type="spellEnd"/>
      <w:r w:rsidRPr="00884A34">
        <w:rPr>
          <w:color w:val="000000" w:themeColor="text1"/>
          <w:lang w:eastAsia="lv-LV"/>
        </w:rPr>
        <w:t>.</w:t>
      </w:r>
    </w:p>
    <w:p w14:paraId="0B2CDAE2" w14:textId="2BF57CAE" w:rsidR="00884A34" w:rsidRPr="00884A34" w:rsidRDefault="00FA0BFC" w:rsidP="00884A34">
      <w:pPr>
        <w:rPr>
          <w:color w:val="000000" w:themeColor="text1"/>
          <w:lang w:eastAsia="lv-LV"/>
        </w:rPr>
      </w:pPr>
      <w:r>
        <w:rPr>
          <w:color w:val="000000" w:themeColor="text1"/>
          <w:lang w:eastAsia="lv-LV"/>
        </w:rPr>
        <w:t xml:space="preserve">(4) </w:t>
      </w:r>
      <w:r w:rsidR="00884A34" w:rsidRPr="00884A34">
        <w:rPr>
          <w:color w:val="000000" w:themeColor="text1"/>
          <w:lang w:eastAsia="lv-LV"/>
        </w:rPr>
        <w:t>Par informācijas vai reklāmas plakātu uzstādīšanu un tirdzniecības, sabiedriskās ēdināšanas un citu objektu izvietošanu ceļu zemes nodalījuma joslā vai aizsargjoslā bez autoceļa īpašnieka (pārvaldītāja) atļaujas –</w:t>
      </w:r>
    </w:p>
    <w:p w14:paraId="52D5C41A" w14:textId="77777777" w:rsidR="00884A34" w:rsidRPr="00884A34" w:rsidRDefault="00884A34" w:rsidP="00884A34">
      <w:pPr>
        <w:rPr>
          <w:color w:val="000000" w:themeColor="text1"/>
          <w:lang w:eastAsia="lv-LV"/>
        </w:rPr>
      </w:pPr>
      <w:r w:rsidRPr="00884A34">
        <w:rPr>
          <w:color w:val="000000" w:themeColor="text1"/>
          <w:lang w:eastAsia="lv-LV"/>
        </w:rPr>
        <w:t xml:space="preserve">uzliek naudas sodu fiziskajām personām no septiņdesmit līdz divsimt astoņdesmit </w:t>
      </w:r>
      <w:proofErr w:type="spellStart"/>
      <w:r w:rsidRPr="00884A34">
        <w:rPr>
          <w:i/>
          <w:iCs/>
          <w:color w:val="000000" w:themeColor="text1"/>
          <w:lang w:eastAsia="lv-LV"/>
        </w:rPr>
        <w:t>euro</w:t>
      </w:r>
      <w:proofErr w:type="spellEnd"/>
      <w:r w:rsidRPr="00884A34">
        <w:rPr>
          <w:color w:val="000000" w:themeColor="text1"/>
          <w:lang w:eastAsia="lv-LV"/>
        </w:rPr>
        <w:t xml:space="preserve">, bet juridiskajām personām — no četrsimt trīsdesmit līdz četrtūkstoš trīssimt </w:t>
      </w:r>
      <w:proofErr w:type="spellStart"/>
      <w:r w:rsidRPr="00884A34">
        <w:rPr>
          <w:i/>
          <w:iCs/>
          <w:color w:val="000000" w:themeColor="text1"/>
          <w:lang w:eastAsia="lv-LV"/>
        </w:rPr>
        <w:t>euro</w:t>
      </w:r>
      <w:proofErr w:type="spellEnd"/>
      <w:r w:rsidRPr="00884A34">
        <w:rPr>
          <w:color w:val="000000" w:themeColor="text1"/>
          <w:lang w:eastAsia="lv-LV"/>
        </w:rPr>
        <w:t>.</w:t>
      </w:r>
    </w:p>
    <w:p w14:paraId="04684551" w14:textId="551D42B5" w:rsidR="00884A34" w:rsidRPr="00D65B11" w:rsidRDefault="00D65B11" w:rsidP="00D65B11">
      <w:pPr>
        <w:rPr>
          <w:lang w:eastAsia="lv-LV"/>
        </w:rPr>
      </w:pPr>
      <w:r w:rsidRPr="00D65B11">
        <w:rPr>
          <w:lang w:eastAsia="lv-LV"/>
        </w:rPr>
        <w:t>(5) Par braukšanu ar neatbilstošu transportlīdzekli laikā, kad klimatisko apstākļu dēļ noteikti satiksmes aizliegumi vai ierobežojumi –</w:t>
      </w:r>
    </w:p>
    <w:p w14:paraId="2F37DEE9" w14:textId="77777777" w:rsidR="00884A34" w:rsidRPr="00884A34" w:rsidRDefault="00884A34" w:rsidP="00884A34">
      <w:pPr>
        <w:rPr>
          <w:color w:val="000000" w:themeColor="text1"/>
          <w:lang w:eastAsia="lv-LV"/>
        </w:rPr>
      </w:pPr>
      <w:r w:rsidRPr="00884A34">
        <w:rPr>
          <w:color w:val="000000" w:themeColor="text1"/>
          <w:lang w:eastAsia="lv-LV"/>
        </w:rPr>
        <w:t xml:space="preserve">uzliek naudas sodu fiziskajām personām no septiņdesmit līdz trīssimt piecdesmit </w:t>
      </w:r>
      <w:proofErr w:type="spellStart"/>
      <w:r w:rsidRPr="00884A34">
        <w:rPr>
          <w:i/>
          <w:color w:val="000000" w:themeColor="text1"/>
          <w:lang w:eastAsia="lv-LV"/>
        </w:rPr>
        <w:t>euro</w:t>
      </w:r>
      <w:proofErr w:type="spellEnd"/>
      <w:r w:rsidRPr="00884A34">
        <w:rPr>
          <w:color w:val="000000" w:themeColor="text1"/>
          <w:lang w:eastAsia="lv-LV"/>
        </w:rPr>
        <w:t xml:space="preserve">, bet juridiskajām personām – septiņsimt līdz divtūkstoš deviņsimt </w:t>
      </w:r>
      <w:proofErr w:type="spellStart"/>
      <w:r w:rsidRPr="00884A34">
        <w:rPr>
          <w:i/>
          <w:color w:val="000000" w:themeColor="text1"/>
          <w:lang w:eastAsia="lv-LV"/>
        </w:rPr>
        <w:t>euro</w:t>
      </w:r>
      <w:proofErr w:type="spellEnd"/>
      <w:r w:rsidRPr="00884A34">
        <w:rPr>
          <w:color w:val="000000" w:themeColor="text1"/>
          <w:lang w:eastAsia="lv-LV"/>
        </w:rPr>
        <w:t>.</w:t>
      </w:r>
    </w:p>
    <w:p w14:paraId="0646895F" w14:textId="7FCDF56E" w:rsidR="00884A34" w:rsidRPr="00884A34" w:rsidRDefault="00FA0BFC" w:rsidP="00884A34">
      <w:pPr>
        <w:rPr>
          <w:color w:val="000000" w:themeColor="text1"/>
          <w:lang w:eastAsia="lv-LV"/>
        </w:rPr>
      </w:pPr>
      <w:r>
        <w:rPr>
          <w:color w:val="000000" w:themeColor="text1"/>
          <w:lang w:eastAsia="lv-LV"/>
        </w:rPr>
        <w:t xml:space="preserve">(6) </w:t>
      </w:r>
      <w:r w:rsidR="00884A34" w:rsidRPr="00884A34">
        <w:rPr>
          <w:color w:val="000000" w:themeColor="text1"/>
          <w:lang w:eastAsia="lv-LV"/>
        </w:rPr>
        <w:t>Par noteikumu pārkāpšanu, kuri nosaka kārtību, kādā pašvaldību, komersantu un māju ceļus pievieno valsts autoceļiem –</w:t>
      </w:r>
    </w:p>
    <w:p w14:paraId="5B10A2C7" w14:textId="77777777" w:rsidR="00884A34" w:rsidRPr="00884A34" w:rsidRDefault="00884A34" w:rsidP="00884A34">
      <w:pPr>
        <w:rPr>
          <w:color w:val="000000" w:themeColor="text1"/>
          <w:lang w:eastAsia="lv-LV"/>
        </w:rPr>
      </w:pPr>
      <w:r w:rsidRPr="00884A34">
        <w:rPr>
          <w:color w:val="000000" w:themeColor="text1"/>
          <w:lang w:eastAsia="lv-LV"/>
        </w:rPr>
        <w:t xml:space="preserve">uzliek naudas sodu fiziskajām personām no septiņdesmit līdz trīssimt piecdesmit </w:t>
      </w:r>
      <w:proofErr w:type="spellStart"/>
      <w:r w:rsidRPr="00884A34">
        <w:rPr>
          <w:i/>
          <w:color w:val="000000" w:themeColor="text1"/>
          <w:lang w:eastAsia="lv-LV"/>
        </w:rPr>
        <w:t>euro</w:t>
      </w:r>
      <w:proofErr w:type="spellEnd"/>
      <w:r w:rsidRPr="00884A34">
        <w:rPr>
          <w:color w:val="000000" w:themeColor="text1"/>
          <w:lang w:eastAsia="lv-LV"/>
        </w:rPr>
        <w:t xml:space="preserve">, bet juridiskajām personām – septiņsimt līdz divtūkstoš deviņsimt </w:t>
      </w:r>
      <w:proofErr w:type="spellStart"/>
      <w:r w:rsidRPr="00884A34">
        <w:rPr>
          <w:i/>
          <w:color w:val="000000" w:themeColor="text1"/>
          <w:lang w:eastAsia="lv-LV"/>
        </w:rPr>
        <w:t>euro</w:t>
      </w:r>
      <w:proofErr w:type="spellEnd"/>
      <w:r w:rsidRPr="00884A34">
        <w:rPr>
          <w:color w:val="000000" w:themeColor="text1"/>
          <w:lang w:eastAsia="lv-LV"/>
        </w:rPr>
        <w:t>.</w:t>
      </w:r>
    </w:p>
    <w:p w14:paraId="787DED16" w14:textId="01A2A004" w:rsidR="00884A34" w:rsidRPr="00884A34" w:rsidRDefault="00FA0BFC" w:rsidP="00884A34">
      <w:pPr>
        <w:rPr>
          <w:color w:val="000000" w:themeColor="text1"/>
          <w:lang w:eastAsia="lv-LV"/>
        </w:rPr>
      </w:pPr>
      <w:bookmarkStart w:id="3" w:name="_Hlk493162950"/>
      <w:bookmarkStart w:id="4" w:name="_Hlk493166524"/>
      <w:r>
        <w:rPr>
          <w:color w:val="000000" w:themeColor="text1"/>
          <w:lang w:eastAsia="lv-LV"/>
        </w:rPr>
        <w:t xml:space="preserve">(7) </w:t>
      </w:r>
      <w:r w:rsidR="00884A34" w:rsidRPr="00884A34">
        <w:rPr>
          <w:color w:val="000000" w:themeColor="text1"/>
          <w:lang w:eastAsia="lv-LV"/>
        </w:rPr>
        <w:t xml:space="preserve">Par būvdarbu vai derīgo izrakteņu ieguves darbu veikšanu, grunts rakšanas vai pārvietošanas darbu (izņemot darbus lauksaimniecības vajadzībām) veikšanu, par koku ciršanu, koku vai krūmu stādīšanu ceļu zemes nodalījuma joslā bez ceļa īpašnieka (pārvaldītāja) atļaujas </w:t>
      </w:r>
      <w:bookmarkStart w:id="5" w:name="_Hlk492992723"/>
      <w:r w:rsidR="00884A34" w:rsidRPr="00884A34">
        <w:rPr>
          <w:color w:val="000000" w:themeColor="text1"/>
          <w:lang w:eastAsia="lv-LV"/>
        </w:rPr>
        <w:t>–</w:t>
      </w:r>
      <w:bookmarkEnd w:id="5"/>
    </w:p>
    <w:p w14:paraId="11FD4B46" w14:textId="77777777" w:rsidR="00884A34" w:rsidRPr="00884A34" w:rsidRDefault="00884A34" w:rsidP="00884A34">
      <w:pPr>
        <w:rPr>
          <w:color w:val="000000" w:themeColor="text1"/>
          <w:lang w:eastAsia="lv-LV"/>
        </w:rPr>
      </w:pPr>
      <w:r w:rsidRPr="00884A34">
        <w:rPr>
          <w:color w:val="000000" w:themeColor="text1"/>
          <w:lang w:eastAsia="lv-LV"/>
        </w:rPr>
        <w:t xml:space="preserve">uzliek naudas sodu fiziskajām personām no septiņdesmit līdz trīssimt piecdesmit </w:t>
      </w:r>
      <w:proofErr w:type="spellStart"/>
      <w:r w:rsidRPr="00884A34">
        <w:rPr>
          <w:i/>
          <w:iCs/>
          <w:color w:val="000000" w:themeColor="text1"/>
          <w:lang w:eastAsia="lv-LV"/>
        </w:rPr>
        <w:t>euro</w:t>
      </w:r>
      <w:proofErr w:type="spellEnd"/>
      <w:r w:rsidRPr="00884A34">
        <w:rPr>
          <w:color w:val="000000" w:themeColor="text1"/>
          <w:lang w:eastAsia="lv-LV"/>
        </w:rPr>
        <w:t xml:space="preserve">, bet juridiskajām personām – no septiņsimt līdz divtūkstoš deviņsimt </w:t>
      </w:r>
      <w:proofErr w:type="spellStart"/>
      <w:r w:rsidRPr="00884A34">
        <w:rPr>
          <w:i/>
          <w:iCs/>
          <w:color w:val="000000" w:themeColor="text1"/>
          <w:lang w:eastAsia="lv-LV"/>
        </w:rPr>
        <w:t>euro</w:t>
      </w:r>
      <w:proofErr w:type="spellEnd"/>
      <w:r w:rsidRPr="00884A34">
        <w:rPr>
          <w:color w:val="000000" w:themeColor="text1"/>
          <w:lang w:eastAsia="lv-LV"/>
        </w:rPr>
        <w:t>.</w:t>
      </w:r>
    </w:p>
    <w:bookmarkEnd w:id="3"/>
    <w:p w14:paraId="78A4ACD4" w14:textId="3E83A2FD" w:rsidR="00884A34" w:rsidRPr="00884A34" w:rsidRDefault="00FA0BFC" w:rsidP="00884A34">
      <w:pPr>
        <w:rPr>
          <w:color w:val="000000" w:themeColor="text1"/>
          <w:lang w:eastAsia="lv-LV"/>
        </w:rPr>
      </w:pPr>
      <w:r>
        <w:rPr>
          <w:color w:val="000000" w:themeColor="text1"/>
          <w:lang w:eastAsia="lv-LV"/>
        </w:rPr>
        <w:t xml:space="preserve">(8) </w:t>
      </w:r>
      <w:r w:rsidR="00884A34" w:rsidRPr="00884A34">
        <w:rPr>
          <w:color w:val="000000" w:themeColor="text1"/>
          <w:lang w:eastAsia="lv-LV"/>
        </w:rPr>
        <w:t>Par būvdarbu vai derīgo izrakteņu ieguves darbu veikšanu, grunts rakšanas vai pārvietošanas darbu (izņemot darbus lauksaimniecības vajadzībām) veikšanu aizsargjoslā gar ceļiem vai koku ciršanu aizsargjoslā 30 metru joslā no ceļa ass bez ceļa īpašnieka (pārvaldītāja) atļaujas –</w:t>
      </w:r>
    </w:p>
    <w:p w14:paraId="6087494F" w14:textId="77777777" w:rsidR="00884A34" w:rsidRPr="00884A34" w:rsidRDefault="00884A34" w:rsidP="00884A34">
      <w:pPr>
        <w:rPr>
          <w:color w:val="000000" w:themeColor="text1"/>
          <w:lang w:eastAsia="lv-LV"/>
        </w:rPr>
      </w:pPr>
      <w:r w:rsidRPr="00884A34">
        <w:rPr>
          <w:color w:val="000000" w:themeColor="text1"/>
          <w:lang w:eastAsia="lv-LV"/>
        </w:rPr>
        <w:t xml:space="preserve">uzliek naudas sodu fiziskajām personām no septiņdesmit līdz trīssimt piecdesmit </w:t>
      </w:r>
      <w:proofErr w:type="spellStart"/>
      <w:r w:rsidRPr="00884A34">
        <w:rPr>
          <w:i/>
          <w:iCs/>
          <w:color w:val="000000" w:themeColor="text1"/>
          <w:lang w:eastAsia="lv-LV"/>
        </w:rPr>
        <w:t>euro</w:t>
      </w:r>
      <w:proofErr w:type="spellEnd"/>
      <w:r w:rsidRPr="00884A34">
        <w:rPr>
          <w:color w:val="000000" w:themeColor="text1"/>
          <w:lang w:eastAsia="lv-LV"/>
        </w:rPr>
        <w:t xml:space="preserve">, bet juridiskajām personām – no septiņsimt līdz divtūkstoš deviņsimt </w:t>
      </w:r>
      <w:proofErr w:type="spellStart"/>
      <w:r w:rsidRPr="00884A34">
        <w:rPr>
          <w:i/>
          <w:iCs/>
          <w:color w:val="000000" w:themeColor="text1"/>
          <w:lang w:eastAsia="lv-LV"/>
        </w:rPr>
        <w:t>euro</w:t>
      </w:r>
      <w:proofErr w:type="spellEnd"/>
      <w:r w:rsidRPr="00884A34">
        <w:rPr>
          <w:color w:val="000000" w:themeColor="text1"/>
          <w:lang w:eastAsia="lv-LV"/>
        </w:rPr>
        <w:t>.</w:t>
      </w:r>
    </w:p>
    <w:bookmarkEnd w:id="4"/>
    <w:p w14:paraId="41ACA5E8" w14:textId="7A824EB0" w:rsidR="00884A34" w:rsidRPr="00884A34" w:rsidRDefault="00FA0BFC" w:rsidP="00884A34">
      <w:pPr>
        <w:rPr>
          <w:color w:val="000000" w:themeColor="text1"/>
          <w:lang w:eastAsia="lv-LV"/>
        </w:rPr>
      </w:pPr>
      <w:r>
        <w:rPr>
          <w:color w:val="000000" w:themeColor="text1"/>
          <w:lang w:eastAsia="lv-LV"/>
        </w:rPr>
        <w:t xml:space="preserve">(9) </w:t>
      </w:r>
      <w:r w:rsidR="00884A34" w:rsidRPr="00884A34">
        <w:rPr>
          <w:color w:val="000000" w:themeColor="text1"/>
          <w:lang w:eastAsia="lv-LV"/>
        </w:rPr>
        <w:t>Par normatīvajos aktos noteikto ceļa īpašnieka (pārvaldītāja) pienākumu nepildīšanu, –</w:t>
      </w:r>
    </w:p>
    <w:p w14:paraId="1765817C" w14:textId="77777777" w:rsidR="00884A34" w:rsidRPr="00884A34" w:rsidRDefault="00884A34" w:rsidP="00884A34">
      <w:pPr>
        <w:rPr>
          <w:color w:val="000000" w:themeColor="text1"/>
          <w:lang w:eastAsia="lv-LV"/>
        </w:rPr>
      </w:pPr>
      <w:r w:rsidRPr="00884A34">
        <w:rPr>
          <w:color w:val="000000" w:themeColor="text1"/>
          <w:lang w:eastAsia="lv-LV"/>
        </w:rPr>
        <w:t xml:space="preserve">uzliek naudas sodu ceļa īpašniekam (pārvaldītājam) – fiziskajai personai – no septiņdesmit līdz trīssimt piecdesmit </w:t>
      </w:r>
      <w:proofErr w:type="spellStart"/>
      <w:r w:rsidRPr="00884A34">
        <w:rPr>
          <w:i/>
          <w:iCs/>
          <w:color w:val="000000" w:themeColor="text1"/>
          <w:lang w:eastAsia="lv-LV"/>
        </w:rPr>
        <w:t>euro</w:t>
      </w:r>
      <w:proofErr w:type="spellEnd"/>
      <w:r w:rsidRPr="00884A34">
        <w:rPr>
          <w:color w:val="000000" w:themeColor="text1"/>
          <w:lang w:eastAsia="lv-LV"/>
        </w:rPr>
        <w:t xml:space="preserve"> vai ceļa īpašniekam (pārvaldītājam) – juridiskajai personai – no septiņsimt līdz </w:t>
      </w:r>
      <w:proofErr w:type="spellStart"/>
      <w:r w:rsidRPr="00884A34">
        <w:rPr>
          <w:color w:val="000000" w:themeColor="text1"/>
          <w:lang w:eastAsia="lv-LV"/>
        </w:rPr>
        <w:t>septiņtūkstoš</w:t>
      </w:r>
      <w:proofErr w:type="spellEnd"/>
      <w:r w:rsidRPr="00884A34">
        <w:rPr>
          <w:color w:val="000000" w:themeColor="text1"/>
          <w:lang w:eastAsia="lv-LV"/>
        </w:rPr>
        <w:t xml:space="preserve"> simt </w:t>
      </w:r>
      <w:proofErr w:type="spellStart"/>
      <w:r w:rsidRPr="00884A34">
        <w:rPr>
          <w:i/>
          <w:iCs/>
          <w:color w:val="000000" w:themeColor="text1"/>
          <w:lang w:eastAsia="lv-LV"/>
        </w:rPr>
        <w:t>euro</w:t>
      </w:r>
      <w:proofErr w:type="spellEnd"/>
      <w:r w:rsidRPr="00884A34">
        <w:rPr>
          <w:color w:val="000000" w:themeColor="text1"/>
          <w:lang w:eastAsia="lv-LV"/>
        </w:rPr>
        <w:t>.</w:t>
      </w:r>
    </w:p>
    <w:p w14:paraId="2C4D871D" w14:textId="75ADB1D3" w:rsidR="00884A34" w:rsidRPr="00884A34" w:rsidRDefault="00FA0BFC" w:rsidP="00884A34">
      <w:pPr>
        <w:rPr>
          <w:color w:val="000000" w:themeColor="text1"/>
          <w:lang w:eastAsia="lv-LV"/>
        </w:rPr>
      </w:pPr>
      <w:r>
        <w:rPr>
          <w:color w:val="000000" w:themeColor="text1"/>
          <w:lang w:eastAsia="lv-LV"/>
        </w:rPr>
        <w:lastRenderedPageBreak/>
        <w:t xml:space="preserve">(10) </w:t>
      </w:r>
      <w:r w:rsidR="00884A34" w:rsidRPr="00884A34">
        <w:rPr>
          <w:color w:val="000000" w:themeColor="text1"/>
          <w:lang w:eastAsia="lv-LV"/>
        </w:rPr>
        <w:t>Par autoceļu ikdienas uzturēšanas darbu neveikšanu normatīvajos aktos noteiktajā kārtībā –</w:t>
      </w:r>
    </w:p>
    <w:p w14:paraId="35453A4E" w14:textId="77777777" w:rsidR="00884A34" w:rsidRPr="00884A34" w:rsidRDefault="00884A34" w:rsidP="00884A34">
      <w:pPr>
        <w:rPr>
          <w:color w:val="000000" w:themeColor="text1"/>
          <w:lang w:eastAsia="lv-LV"/>
        </w:rPr>
      </w:pPr>
      <w:r w:rsidRPr="00884A34">
        <w:rPr>
          <w:color w:val="000000" w:themeColor="text1"/>
          <w:lang w:eastAsia="lv-LV"/>
        </w:rPr>
        <w:t xml:space="preserve">uzliek naudas sodu darbu veicējam </w:t>
      </w:r>
      <w:bookmarkStart w:id="6" w:name="_Hlk492994753"/>
      <w:r w:rsidRPr="00884A34">
        <w:rPr>
          <w:color w:val="000000" w:themeColor="text1"/>
          <w:lang w:eastAsia="lv-LV"/>
        </w:rPr>
        <w:t>–</w:t>
      </w:r>
      <w:bookmarkEnd w:id="6"/>
      <w:r w:rsidRPr="00884A34">
        <w:rPr>
          <w:color w:val="000000" w:themeColor="text1"/>
          <w:lang w:eastAsia="lv-LV"/>
        </w:rPr>
        <w:t xml:space="preserve"> juridiskajai personai – no septiņsimt līdz </w:t>
      </w:r>
      <w:proofErr w:type="spellStart"/>
      <w:r w:rsidRPr="00884A34">
        <w:rPr>
          <w:color w:val="000000" w:themeColor="text1"/>
          <w:lang w:eastAsia="lv-LV"/>
        </w:rPr>
        <w:t>septiņtūkstoš</w:t>
      </w:r>
      <w:proofErr w:type="spellEnd"/>
      <w:r w:rsidRPr="00884A34">
        <w:rPr>
          <w:color w:val="000000" w:themeColor="text1"/>
          <w:lang w:eastAsia="lv-LV"/>
        </w:rPr>
        <w:t xml:space="preserve"> simt </w:t>
      </w:r>
      <w:proofErr w:type="spellStart"/>
      <w:r w:rsidRPr="00884A34">
        <w:rPr>
          <w:i/>
          <w:color w:val="000000" w:themeColor="text1"/>
          <w:lang w:eastAsia="lv-LV"/>
        </w:rPr>
        <w:t>euro</w:t>
      </w:r>
      <w:proofErr w:type="spellEnd"/>
      <w:r w:rsidRPr="00884A34">
        <w:rPr>
          <w:color w:val="000000" w:themeColor="text1"/>
          <w:lang w:eastAsia="lv-LV"/>
        </w:rPr>
        <w:t>.</w:t>
      </w:r>
    </w:p>
    <w:p w14:paraId="48DAA7BB" w14:textId="1CE26400" w:rsidR="00884A34" w:rsidRPr="00884A34" w:rsidRDefault="00FA0BFC" w:rsidP="00884A34">
      <w:pPr>
        <w:rPr>
          <w:color w:val="000000" w:themeColor="text1"/>
          <w:lang w:eastAsia="lv-LV"/>
        </w:rPr>
      </w:pPr>
      <w:r>
        <w:rPr>
          <w:color w:val="000000" w:themeColor="text1"/>
          <w:lang w:eastAsia="lv-LV"/>
        </w:rPr>
        <w:t xml:space="preserve">(11) </w:t>
      </w:r>
      <w:r w:rsidR="00884A34" w:rsidRPr="00884A34">
        <w:rPr>
          <w:color w:val="000000" w:themeColor="text1"/>
          <w:lang w:eastAsia="lv-LV"/>
        </w:rPr>
        <w:t>Par pasākumu neveikšanu, lai aizliegtu vai ierobežotu transportlīdzekļu satiksmi, –</w:t>
      </w:r>
    </w:p>
    <w:p w14:paraId="0761962A" w14:textId="77777777" w:rsidR="00884A34" w:rsidRPr="00884A34" w:rsidRDefault="00884A34" w:rsidP="00884A34">
      <w:pPr>
        <w:rPr>
          <w:color w:val="000000" w:themeColor="text1"/>
          <w:lang w:eastAsia="lv-LV"/>
        </w:rPr>
      </w:pPr>
      <w:r w:rsidRPr="00884A34">
        <w:rPr>
          <w:color w:val="000000" w:themeColor="text1"/>
          <w:lang w:eastAsia="lv-LV"/>
        </w:rPr>
        <w:t xml:space="preserve">uzliek naudas sodu ceļa īpašniekam (pārvaldītājam) – fiziskajai vai juridiskajai personai – no septiņdesmit līdz trīssimt piecdesmit </w:t>
      </w:r>
      <w:proofErr w:type="spellStart"/>
      <w:r w:rsidRPr="00884A34">
        <w:rPr>
          <w:i/>
          <w:iCs/>
          <w:color w:val="000000" w:themeColor="text1"/>
          <w:lang w:eastAsia="lv-LV"/>
        </w:rPr>
        <w:t>euro</w:t>
      </w:r>
      <w:proofErr w:type="spellEnd"/>
      <w:r w:rsidRPr="00884A34">
        <w:rPr>
          <w:color w:val="000000" w:themeColor="text1"/>
          <w:lang w:eastAsia="lv-LV"/>
        </w:rPr>
        <w:t>.</w:t>
      </w:r>
    </w:p>
    <w:p w14:paraId="06678FB8" w14:textId="06BD07D6" w:rsidR="00884A34" w:rsidRPr="00884A34" w:rsidRDefault="00FA0BFC" w:rsidP="00884A34">
      <w:pPr>
        <w:rPr>
          <w:color w:val="000000" w:themeColor="text1"/>
          <w:lang w:eastAsia="lv-LV"/>
        </w:rPr>
      </w:pPr>
      <w:r>
        <w:rPr>
          <w:color w:val="000000" w:themeColor="text1"/>
          <w:lang w:eastAsia="lv-LV"/>
        </w:rPr>
        <w:t xml:space="preserve">(12) </w:t>
      </w:r>
      <w:r w:rsidR="00884A34" w:rsidRPr="00884A34">
        <w:rPr>
          <w:color w:val="000000" w:themeColor="text1"/>
          <w:lang w:eastAsia="lv-LV"/>
        </w:rPr>
        <w:t>Par to noteikumu pārkāpšanu, kuri reglamentē darba vietu aprīkošanu uz ceļiem, –</w:t>
      </w:r>
    </w:p>
    <w:p w14:paraId="4E01404A" w14:textId="77777777" w:rsidR="00884A34" w:rsidRPr="00884A34" w:rsidRDefault="00884A34" w:rsidP="00884A34">
      <w:pPr>
        <w:rPr>
          <w:color w:val="000000" w:themeColor="text1"/>
          <w:lang w:eastAsia="lv-LV"/>
        </w:rPr>
      </w:pPr>
      <w:r w:rsidRPr="00884A34">
        <w:rPr>
          <w:color w:val="000000" w:themeColor="text1"/>
          <w:lang w:eastAsia="lv-LV"/>
        </w:rPr>
        <w:t xml:space="preserve">uzliek naudas sodu darbu veicējam – fiziskajai vai juridiskajai personai – no septiņdesmit līdz divsimt astoņdesmit </w:t>
      </w:r>
      <w:proofErr w:type="spellStart"/>
      <w:r w:rsidRPr="00884A34">
        <w:rPr>
          <w:i/>
          <w:iCs/>
          <w:color w:val="000000" w:themeColor="text1"/>
          <w:lang w:eastAsia="lv-LV"/>
        </w:rPr>
        <w:t>euro</w:t>
      </w:r>
      <w:proofErr w:type="spellEnd"/>
      <w:r w:rsidRPr="00884A34">
        <w:rPr>
          <w:color w:val="000000" w:themeColor="text1"/>
          <w:lang w:eastAsia="lv-LV"/>
        </w:rPr>
        <w:t>.”</w:t>
      </w:r>
    </w:p>
    <w:p w14:paraId="46C73FBD" w14:textId="77777777" w:rsidR="00F43B7C" w:rsidRPr="00660ECD" w:rsidRDefault="00F43B7C" w:rsidP="00F43B7C">
      <w:pPr>
        <w:widowControl w:val="0"/>
        <w:rPr>
          <w:rFonts w:eastAsia="Calibri"/>
        </w:rPr>
      </w:pPr>
    </w:p>
    <w:p w14:paraId="64E501B6" w14:textId="4E33D4B6" w:rsidR="00F43B7C" w:rsidRPr="00660ECD" w:rsidRDefault="0074287D" w:rsidP="00F43B7C">
      <w:pPr>
        <w:widowControl w:val="0"/>
        <w:rPr>
          <w:rFonts w:eastAsia="Calibri"/>
        </w:rPr>
      </w:pPr>
      <w:r>
        <w:rPr>
          <w:rFonts w:eastAsia="Calibri"/>
        </w:rPr>
        <w:t>3</w:t>
      </w:r>
      <w:r w:rsidR="00F43B7C" w:rsidRPr="00660ECD">
        <w:rPr>
          <w:rFonts w:eastAsia="Calibri"/>
        </w:rPr>
        <w:t>. Izteikt 149.</w:t>
      </w:r>
      <w:r w:rsidR="00F43B7C" w:rsidRPr="00660ECD">
        <w:rPr>
          <w:rFonts w:eastAsia="Calibri"/>
          <w:vertAlign w:val="superscript"/>
        </w:rPr>
        <w:t>4</w:t>
      </w:r>
      <w:r w:rsidR="00F43B7C" w:rsidRPr="00660ECD">
        <w:rPr>
          <w:rFonts w:eastAsia="Calibri"/>
        </w:rPr>
        <w:t>panta devītās daļas sankciju šādā redakcijā:</w:t>
      </w:r>
    </w:p>
    <w:p w14:paraId="407F8AF8" w14:textId="77777777" w:rsidR="00F43B7C" w:rsidRPr="00660ECD" w:rsidRDefault="00F43B7C" w:rsidP="00F43B7C">
      <w:pPr>
        <w:widowControl w:val="0"/>
        <w:rPr>
          <w:rFonts w:eastAsia="Calibri"/>
        </w:rPr>
      </w:pPr>
      <w:r w:rsidRPr="00660ECD">
        <w:rPr>
          <w:rFonts w:eastAsia="Calibri"/>
        </w:rPr>
        <w:t xml:space="preserve">“uzliek naudas sodu transportlīdzekļa īpašniekam (valdītājam, turētājam) — fiziskajai vai juridiskajai personai — no četrdesmit līdz četrsimt </w:t>
      </w:r>
      <w:proofErr w:type="spellStart"/>
      <w:r w:rsidRPr="00660ECD">
        <w:rPr>
          <w:rFonts w:eastAsia="Calibri"/>
        </w:rPr>
        <w:t>euro</w:t>
      </w:r>
      <w:proofErr w:type="spellEnd"/>
      <w:r w:rsidRPr="00660ECD">
        <w:rPr>
          <w:rFonts w:eastAsia="Calibri"/>
        </w:rPr>
        <w:t>.”</w:t>
      </w:r>
    </w:p>
    <w:p w14:paraId="78031C7D" w14:textId="77777777" w:rsidR="00F43B7C" w:rsidRPr="00660ECD" w:rsidRDefault="00F43B7C" w:rsidP="00F43B7C">
      <w:pPr>
        <w:widowControl w:val="0"/>
        <w:rPr>
          <w:rFonts w:eastAsia="Calibri"/>
        </w:rPr>
      </w:pPr>
    </w:p>
    <w:p w14:paraId="7BD72BBB" w14:textId="67640DA3" w:rsidR="00DB7E0C" w:rsidRPr="00D65B11" w:rsidRDefault="00B52C9A" w:rsidP="00DB7E0C">
      <w:pPr>
        <w:rPr>
          <w:rFonts w:eastAsia="Calibri"/>
          <w:iCs/>
        </w:rPr>
      </w:pPr>
      <w:r>
        <w:rPr>
          <w:rFonts w:eastAsia="Calibri"/>
          <w:iCs/>
        </w:rPr>
        <w:t>4</w:t>
      </w:r>
      <w:r w:rsidR="00DB7E0C" w:rsidRPr="00D65B11">
        <w:rPr>
          <w:rFonts w:eastAsia="Calibri"/>
          <w:iCs/>
        </w:rPr>
        <w:t>. Izteikt 149.</w:t>
      </w:r>
      <w:r w:rsidR="00DB7E0C" w:rsidRPr="00D65B11">
        <w:rPr>
          <w:rFonts w:eastAsia="Calibri"/>
          <w:iCs/>
          <w:vertAlign w:val="superscript"/>
        </w:rPr>
        <w:t>4</w:t>
      </w:r>
      <w:r w:rsidR="00C56F46" w:rsidRPr="00D65B11">
        <w:rPr>
          <w:rFonts w:eastAsia="Calibri"/>
          <w:iCs/>
          <w:vertAlign w:val="superscript"/>
        </w:rPr>
        <w:t> </w:t>
      </w:r>
      <w:r w:rsidR="00DB7E0C" w:rsidRPr="00D65B11">
        <w:rPr>
          <w:rFonts w:eastAsia="Calibri"/>
          <w:iCs/>
        </w:rPr>
        <w:t>panta četrpadsmitās daļas sankciju šādā redakcijā:</w:t>
      </w:r>
    </w:p>
    <w:p w14:paraId="395F6F54" w14:textId="08B59F12" w:rsidR="00F43B7C" w:rsidRPr="00D65B11" w:rsidRDefault="00DB7E0C" w:rsidP="00DB7E0C">
      <w:pPr>
        <w:rPr>
          <w:rFonts w:eastAsia="Calibri"/>
          <w:iCs/>
        </w:rPr>
      </w:pPr>
      <w:r w:rsidRPr="00D65B11">
        <w:rPr>
          <w:rFonts w:eastAsia="Calibri"/>
          <w:iCs/>
        </w:rPr>
        <w:t xml:space="preserve">izsaka brīdinājumu vai uzliek naudas sodu transportlīdzekļa vadītājam līdz septiņdesmit </w:t>
      </w:r>
      <w:proofErr w:type="spellStart"/>
      <w:r w:rsidRPr="00D65B11">
        <w:rPr>
          <w:rFonts w:eastAsia="Calibri"/>
          <w:iCs/>
        </w:rPr>
        <w:t>euro</w:t>
      </w:r>
      <w:proofErr w:type="spellEnd"/>
      <w:r w:rsidRPr="00D65B11">
        <w:rPr>
          <w:rFonts w:eastAsia="Calibri"/>
          <w:iCs/>
        </w:rPr>
        <w:t>.”</w:t>
      </w:r>
    </w:p>
    <w:p w14:paraId="1F8169A6" w14:textId="77777777" w:rsidR="001E315A" w:rsidRDefault="001E315A" w:rsidP="00F43B7C">
      <w:pPr>
        <w:widowControl w:val="0"/>
        <w:rPr>
          <w:rFonts w:eastAsia="Calibri"/>
        </w:rPr>
      </w:pPr>
      <w:bookmarkStart w:id="7" w:name="_Hlk498436457"/>
    </w:p>
    <w:p w14:paraId="42BEC538" w14:textId="4324B2E4" w:rsidR="001E315A" w:rsidRPr="00660ECD" w:rsidRDefault="00B52C9A" w:rsidP="001E315A">
      <w:pPr>
        <w:widowControl w:val="0"/>
        <w:rPr>
          <w:rFonts w:eastAsia="Calibri"/>
        </w:rPr>
      </w:pPr>
      <w:r>
        <w:rPr>
          <w:rFonts w:eastAsia="Calibri"/>
        </w:rPr>
        <w:t>5</w:t>
      </w:r>
      <w:r w:rsidR="001E315A" w:rsidRPr="001E315A">
        <w:rPr>
          <w:rFonts w:eastAsia="Calibri"/>
        </w:rPr>
        <w:t>. Izteikt</w:t>
      </w:r>
      <w:r w:rsidR="001E315A" w:rsidRPr="00660ECD">
        <w:rPr>
          <w:rFonts w:eastAsia="Calibri"/>
        </w:rPr>
        <w:t xml:space="preserve"> 149.</w:t>
      </w:r>
      <w:r w:rsidR="001E315A">
        <w:rPr>
          <w:rFonts w:eastAsia="Calibri"/>
          <w:vertAlign w:val="superscript"/>
        </w:rPr>
        <w:t xml:space="preserve">15 </w:t>
      </w:r>
      <w:r w:rsidR="001E315A">
        <w:rPr>
          <w:rFonts w:eastAsia="Calibri"/>
        </w:rPr>
        <w:t xml:space="preserve">panta piekto, sesto, septīto un astoto daļu </w:t>
      </w:r>
      <w:r w:rsidR="001E315A" w:rsidRPr="00660ECD">
        <w:rPr>
          <w:rFonts w:eastAsia="Calibri"/>
        </w:rPr>
        <w:t>šādā redakcijā:</w:t>
      </w:r>
    </w:p>
    <w:p w14:paraId="2BA0CCDD" w14:textId="77777777" w:rsidR="001E315A" w:rsidRDefault="001E315A" w:rsidP="001E315A">
      <w:pPr>
        <w:widowControl w:val="0"/>
        <w:rPr>
          <w:rFonts w:eastAsia="Calibri"/>
        </w:rPr>
      </w:pPr>
    </w:p>
    <w:p w14:paraId="52DFF3C1" w14:textId="77777777" w:rsidR="001E315A" w:rsidRPr="001E315A" w:rsidRDefault="001E315A" w:rsidP="001E315A">
      <w:pPr>
        <w:widowControl w:val="0"/>
        <w:rPr>
          <w:rFonts w:eastAsia="Calibri"/>
        </w:rPr>
      </w:pPr>
      <w:r>
        <w:rPr>
          <w:rFonts w:eastAsia="Calibri"/>
        </w:rPr>
        <w:t>“</w:t>
      </w:r>
      <w:r w:rsidRPr="001E315A">
        <w:rPr>
          <w:rFonts w:eastAsia="Calibri"/>
        </w:rPr>
        <w:t>Par transportl</w:t>
      </w:r>
      <w:r w:rsidR="00521891">
        <w:rPr>
          <w:rFonts w:eastAsia="Calibri"/>
        </w:rPr>
        <w:t xml:space="preserve">īdzekļa vadīšanu, vai </w:t>
      </w:r>
      <w:r w:rsidR="00CD1D3B">
        <w:rPr>
          <w:rFonts w:eastAsia="Calibri"/>
        </w:rPr>
        <w:t xml:space="preserve">mācīšanu </w:t>
      </w:r>
      <w:r w:rsidRPr="001E315A">
        <w:rPr>
          <w:rFonts w:eastAsia="Calibri"/>
        </w:rPr>
        <w:t>vadīt transportlīdzekli, atrodoties narkotisko, psihotropo, toksisko vai citu apreibinošo vielu ietekmē, —</w:t>
      </w:r>
    </w:p>
    <w:p w14:paraId="63AD493B" w14:textId="77777777" w:rsidR="001E315A" w:rsidRDefault="001E315A" w:rsidP="001E315A">
      <w:pPr>
        <w:widowControl w:val="0"/>
        <w:rPr>
          <w:rFonts w:eastAsia="Calibri"/>
        </w:rPr>
      </w:pPr>
      <w:r w:rsidRPr="001E315A">
        <w:rPr>
          <w:rFonts w:eastAsia="Calibri"/>
        </w:rPr>
        <w:t xml:space="preserve">uzliek naudas sodu velosipēda un mopēda vadītājam simt septiņdesmit </w:t>
      </w:r>
      <w:proofErr w:type="spellStart"/>
      <w:r w:rsidRPr="001E315A">
        <w:rPr>
          <w:rFonts w:eastAsia="Calibri"/>
        </w:rPr>
        <w:t>euro</w:t>
      </w:r>
      <w:proofErr w:type="spellEnd"/>
      <w:r w:rsidRPr="001E315A">
        <w:rPr>
          <w:rFonts w:eastAsia="Calibri"/>
        </w:rPr>
        <w:t xml:space="preserve"> apmērā, bet cita transportlīdzekļa vadītājam vai apmācāmajai personai piemēro administratīvo arestu no desmit līdz piecpadsmit diennaktīm, uzliek naudas sodu no tūkstoš divsimt līdz tūkstoš četrsimt </w:t>
      </w:r>
      <w:proofErr w:type="spellStart"/>
      <w:r w:rsidRPr="00C56F46">
        <w:rPr>
          <w:rFonts w:eastAsia="Calibri"/>
          <w:i/>
        </w:rPr>
        <w:t>euro</w:t>
      </w:r>
      <w:proofErr w:type="spellEnd"/>
      <w:r w:rsidRPr="001E315A">
        <w:rPr>
          <w:rFonts w:eastAsia="Calibri"/>
        </w:rPr>
        <w:t xml:space="preserve"> un atņem transportlīdzekļu vadīšanas tiesības uz četriem gadiem.</w:t>
      </w:r>
    </w:p>
    <w:p w14:paraId="55F50D49" w14:textId="77777777" w:rsidR="001E315A" w:rsidRDefault="001E315A" w:rsidP="001E315A">
      <w:pPr>
        <w:widowControl w:val="0"/>
        <w:rPr>
          <w:rFonts w:eastAsia="Calibri"/>
        </w:rPr>
      </w:pPr>
      <w:r w:rsidRPr="001E315A">
        <w:rPr>
          <w:rFonts w:eastAsia="Calibri"/>
        </w:rPr>
        <w:t xml:space="preserve">Par </w:t>
      </w:r>
      <w:bookmarkStart w:id="8" w:name="_Hlk498506948"/>
      <w:r w:rsidRPr="001E315A">
        <w:rPr>
          <w:rFonts w:eastAsia="Calibri"/>
        </w:rPr>
        <w:t>transportlīdzekļa vadīšanu</w:t>
      </w:r>
      <w:bookmarkEnd w:id="8"/>
      <w:r w:rsidRPr="001E315A">
        <w:rPr>
          <w:rFonts w:eastAsia="Calibri"/>
        </w:rPr>
        <w:t xml:space="preserve">, </w:t>
      </w:r>
      <w:r w:rsidR="00CD1D3B">
        <w:rPr>
          <w:rFonts w:eastAsia="Calibri"/>
        </w:rPr>
        <w:t xml:space="preserve">vai mācīšanu </w:t>
      </w:r>
      <w:r w:rsidRPr="001E315A">
        <w:rPr>
          <w:rFonts w:eastAsia="Calibri"/>
        </w:rPr>
        <w:t>vadīt transportlīdzekli, atrodoties reakcijas ātrumu un uzmanību samazinošu medikamentu iespaidā, esot slimam vai tādā mērā nogurušam, ka tas ietekmē vadītāja darbspējas un ceļu satiksmes drošību, —</w:t>
      </w:r>
    </w:p>
    <w:p w14:paraId="18F70CDA" w14:textId="77777777" w:rsidR="001E315A" w:rsidRDefault="001E315A" w:rsidP="001E315A">
      <w:pPr>
        <w:widowControl w:val="0"/>
        <w:rPr>
          <w:rFonts w:eastAsia="Calibri"/>
        </w:rPr>
      </w:pPr>
      <w:r w:rsidRPr="001E315A">
        <w:rPr>
          <w:rFonts w:eastAsia="Calibri"/>
        </w:rPr>
        <w:t xml:space="preserve">uzliek naudas sodu transportlīdzekļa vadītājam vai apmācāmajai personai no četrdesmit līdz divsimt astoņdesmit </w:t>
      </w:r>
      <w:proofErr w:type="spellStart"/>
      <w:r w:rsidRPr="001E315A">
        <w:rPr>
          <w:rFonts w:eastAsia="Calibri"/>
        </w:rPr>
        <w:t>euro</w:t>
      </w:r>
      <w:proofErr w:type="spellEnd"/>
      <w:r w:rsidRPr="001E315A">
        <w:rPr>
          <w:rFonts w:eastAsia="Calibri"/>
        </w:rPr>
        <w:t>.</w:t>
      </w:r>
    </w:p>
    <w:p w14:paraId="28B4E6CC" w14:textId="77777777" w:rsidR="001E315A" w:rsidRDefault="001E315A" w:rsidP="001E315A">
      <w:pPr>
        <w:widowControl w:val="0"/>
        <w:rPr>
          <w:rFonts w:eastAsia="Calibri"/>
        </w:rPr>
      </w:pPr>
      <w:r w:rsidRPr="001E315A">
        <w:rPr>
          <w:rFonts w:eastAsia="Calibri"/>
        </w:rPr>
        <w:t>Par alkoholisko dzērienu, narkotisko vai citu apreibinošo vielu lietošanu pēc satiksmes negadījuma, kā arī pēc tam, kad transportlīdzeklis tiek apturēts pēc policijas darbinieka, robežsarga pieprasījuma, līdz pārbaudei, kas nosaka alkohola koncentrāciju asinīs vai konstatē narkotisko vai citu apreibinošo vielu ietekmi, vai atbrīvošanai no šīs pārbaudes noteiktā kārtībā —</w:t>
      </w:r>
    </w:p>
    <w:p w14:paraId="050F663C" w14:textId="77777777" w:rsidR="001E315A" w:rsidRDefault="001E315A" w:rsidP="001E315A">
      <w:pPr>
        <w:widowControl w:val="0"/>
        <w:rPr>
          <w:rFonts w:eastAsia="Calibri"/>
        </w:rPr>
      </w:pPr>
      <w:r w:rsidRPr="001E315A">
        <w:rPr>
          <w:rFonts w:eastAsia="Calibri"/>
        </w:rPr>
        <w:t xml:space="preserve">uzliek naudas sodu velosipēda un mopēda vadītājam simt septiņdesmit </w:t>
      </w:r>
      <w:proofErr w:type="spellStart"/>
      <w:r w:rsidRPr="001E315A">
        <w:rPr>
          <w:rFonts w:eastAsia="Calibri"/>
        </w:rPr>
        <w:t>euro</w:t>
      </w:r>
      <w:proofErr w:type="spellEnd"/>
      <w:r w:rsidRPr="001E315A">
        <w:rPr>
          <w:rFonts w:eastAsia="Calibri"/>
        </w:rPr>
        <w:t xml:space="preserve"> apmērā, bet cita transportlīdzekļa vadītājam vai apmācāmajai personai piemēro administratīvo arestu no desmit līdz piecpadsmit diennaktīm, uzliek naudas sodu no tūkstoš divsimt līdz tūkstoš četrsimt </w:t>
      </w:r>
      <w:proofErr w:type="spellStart"/>
      <w:r w:rsidRPr="001E315A">
        <w:rPr>
          <w:rFonts w:eastAsia="Calibri"/>
        </w:rPr>
        <w:t>euro</w:t>
      </w:r>
      <w:proofErr w:type="spellEnd"/>
      <w:r w:rsidRPr="001E315A">
        <w:rPr>
          <w:rFonts w:eastAsia="Calibri"/>
        </w:rPr>
        <w:t xml:space="preserve"> un atņem transportlīdzekļu vadīšanas </w:t>
      </w:r>
      <w:r w:rsidRPr="001E315A">
        <w:rPr>
          <w:rFonts w:eastAsia="Calibri"/>
        </w:rPr>
        <w:lastRenderedPageBreak/>
        <w:t>tiesības uz četriem gadiem.</w:t>
      </w:r>
    </w:p>
    <w:p w14:paraId="1D0DE1CF" w14:textId="77777777" w:rsidR="001E315A" w:rsidRPr="001E315A" w:rsidRDefault="001E315A" w:rsidP="001E315A">
      <w:pPr>
        <w:widowControl w:val="0"/>
        <w:rPr>
          <w:rFonts w:eastAsia="Calibri"/>
        </w:rPr>
      </w:pPr>
      <w:r w:rsidRPr="001E315A">
        <w:rPr>
          <w:rFonts w:eastAsia="Calibri"/>
        </w:rPr>
        <w:t>Par atteikšanos no medicīniskās pārbaudes alkohola koncentrācijas noteikšanai, narkotisko vai citu apreibinošo vielu ietekmes pārbaudes —</w:t>
      </w:r>
    </w:p>
    <w:p w14:paraId="67F62184" w14:textId="77777777" w:rsidR="001E315A" w:rsidRPr="001E315A" w:rsidRDefault="001E315A" w:rsidP="001E315A">
      <w:pPr>
        <w:widowControl w:val="0"/>
        <w:rPr>
          <w:rFonts w:eastAsia="Calibri"/>
        </w:rPr>
      </w:pPr>
      <w:r w:rsidRPr="001E315A">
        <w:rPr>
          <w:rFonts w:eastAsia="Calibri"/>
        </w:rPr>
        <w:t>uzliek naudas sodu velosipēda un mopēda vadītājam simt septiņdesmit </w:t>
      </w:r>
      <w:proofErr w:type="spellStart"/>
      <w:r w:rsidRPr="001E315A">
        <w:rPr>
          <w:rFonts w:eastAsia="Calibri"/>
          <w:i/>
          <w:iCs/>
        </w:rPr>
        <w:t>euro</w:t>
      </w:r>
      <w:proofErr w:type="spellEnd"/>
      <w:r w:rsidRPr="001E315A">
        <w:rPr>
          <w:rFonts w:eastAsia="Calibri"/>
        </w:rPr>
        <w:t xml:space="preserve"> apmērā, bet cita transportlīdzekļa vadītājam </w:t>
      </w:r>
      <w:r w:rsidRPr="00521891">
        <w:rPr>
          <w:rFonts w:eastAsia="Calibri"/>
        </w:rPr>
        <w:t xml:space="preserve">vai apmācāmajai personai </w:t>
      </w:r>
      <w:r w:rsidRPr="001E315A">
        <w:rPr>
          <w:rFonts w:eastAsia="Calibri"/>
        </w:rPr>
        <w:t>piemēro administratīvo arestu no desmit līdz piecpadsmit diennaktīm, uzliek naudas sodu no tūkstoš divsimt līdz tūkstoš četrsimt </w:t>
      </w:r>
      <w:proofErr w:type="spellStart"/>
      <w:r w:rsidRPr="001E315A">
        <w:rPr>
          <w:rFonts w:eastAsia="Calibri"/>
          <w:i/>
          <w:iCs/>
        </w:rPr>
        <w:t>euro</w:t>
      </w:r>
      <w:proofErr w:type="spellEnd"/>
      <w:r w:rsidRPr="001E315A">
        <w:rPr>
          <w:rFonts w:eastAsia="Calibri"/>
        </w:rPr>
        <w:t> un atņem transportlīdzekļu vadīšan</w:t>
      </w:r>
      <w:r>
        <w:rPr>
          <w:rFonts w:eastAsia="Calibri"/>
        </w:rPr>
        <w:t>as tiesības uz četriem gadiem.”</w:t>
      </w:r>
    </w:p>
    <w:bookmarkEnd w:id="7"/>
    <w:p w14:paraId="6870A156" w14:textId="77777777" w:rsidR="00785C3A" w:rsidRDefault="00785C3A" w:rsidP="001E315A">
      <w:pPr>
        <w:widowControl w:val="0"/>
        <w:ind w:firstLine="0"/>
        <w:rPr>
          <w:rFonts w:eastAsia="Calibri"/>
        </w:rPr>
      </w:pPr>
    </w:p>
    <w:p w14:paraId="43EA5F05" w14:textId="10A58379" w:rsidR="00664708" w:rsidRPr="00521891" w:rsidRDefault="00B52C9A" w:rsidP="00664708">
      <w:pPr>
        <w:rPr>
          <w:rFonts w:eastAsia="Calibri"/>
        </w:rPr>
      </w:pPr>
      <w:r>
        <w:rPr>
          <w:rFonts w:eastAsia="Calibri"/>
        </w:rPr>
        <w:t>6</w:t>
      </w:r>
      <w:r w:rsidR="00785C3A" w:rsidRPr="00521891">
        <w:rPr>
          <w:rFonts w:eastAsia="Calibri"/>
        </w:rPr>
        <w:t>.</w:t>
      </w:r>
      <w:r w:rsidR="00664708" w:rsidRPr="00521891">
        <w:rPr>
          <w:rFonts w:eastAsia="Calibri"/>
        </w:rPr>
        <w:t xml:space="preserve"> Papildināt 149.</w:t>
      </w:r>
      <w:r w:rsidR="00664708" w:rsidRPr="00521891">
        <w:rPr>
          <w:rFonts w:eastAsia="Calibri"/>
          <w:vertAlign w:val="superscript"/>
        </w:rPr>
        <w:t>15</w:t>
      </w:r>
      <w:r w:rsidR="00664708" w:rsidRPr="00521891">
        <w:rPr>
          <w:rFonts w:eastAsia="Calibri"/>
        </w:rPr>
        <w:t xml:space="preserve"> pantu ar devīto daļu šādā redakcijā:</w:t>
      </w:r>
    </w:p>
    <w:p w14:paraId="114C298C" w14:textId="77777777" w:rsidR="00664708" w:rsidRPr="00664708" w:rsidRDefault="00664708" w:rsidP="00664708">
      <w:pPr>
        <w:rPr>
          <w:rFonts w:eastAsia="Calibri"/>
        </w:rPr>
      </w:pPr>
    </w:p>
    <w:p w14:paraId="31E29476" w14:textId="77777777" w:rsidR="00664708" w:rsidRPr="00664708" w:rsidRDefault="00664708" w:rsidP="00664708">
      <w:pPr>
        <w:rPr>
          <w:rFonts w:eastAsia="Calibri"/>
        </w:rPr>
      </w:pPr>
      <w:r w:rsidRPr="00664708">
        <w:rPr>
          <w:rFonts w:eastAsia="Calibri"/>
        </w:rPr>
        <w:t>“Par</w:t>
      </w:r>
      <w:r w:rsidR="00CD1D3B" w:rsidRPr="00CD1D3B">
        <w:rPr>
          <w:rFonts w:eastAsia="Calibri"/>
        </w:rPr>
        <w:t xml:space="preserve"> </w:t>
      </w:r>
      <w:r w:rsidR="00CD1D3B" w:rsidRPr="001E315A">
        <w:rPr>
          <w:rFonts w:eastAsia="Calibri"/>
        </w:rPr>
        <w:t>transportlīdzekļa vadīšanu</w:t>
      </w:r>
      <w:r w:rsidRPr="00664708">
        <w:rPr>
          <w:rFonts w:eastAsia="Calibri"/>
        </w:rPr>
        <w:t>, ja izelpotā gaisa vai asins pārbaudē konstatētā alkohola koncentrācija asinīs pārsniedz 0,2 promiles, —</w:t>
      </w:r>
    </w:p>
    <w:p w14:paraId="58CAEDC2" w14:textId="77777777" w:rsidR="00664708" w:rsidRDefault="00664708" w:rsidP="00664708">
      <w:pPr>
        <w:rPr>
          <w:rFonts w:eastAsia="Calibri"/>
        </w:rPr>
      </w:pPr>
      <w:r w:rsidRPr="00664708">
        <w:rPr>
          <w:rFonts w:eastAsia="Calibri"/>
        </w:rPr>
        <w:t>uzliek naudas sodu apmācāmajai personai no četrsimt trīsdesmit līdz sešsimt četrdesmit </w:t>
      </w:r>
      <w:proofErr w:type="spellStart"/>
      <w:r w:rsidRPr="00664708">
        <w:rPr>
          <w:rFonts w:eastAsia="Calibri"/>
          <w:i/>
          <w:iCs/>
        </w:rPr>
        <w:t>euro</w:t>
      </w:r>
      <w:proofErr w:type="spellEnd"/>
      <w:r w:rsidRPr="00664708">
        <w:rPr>
          <w:rFonts w:eastAsia="Calibri"/>
        </w:rPr>
        <w:t> un atņem transportlīdzekļu vadīšanas tiesības uz vienu gadu.</w:t>
      </w:r>
      <w:r w:rsidRPr="00521891">
        <w:rPr>
          <w:rFonts w:eastAsia="Calibri"/>
        </w:rPr>
        <w:t>”</w:t>
      </w:r>
    </w:p>
    <w:p w14:paraId="7C0FFF51" w14:textId="77777777" w:rsidR="00B025BC" w:rsidRDefault="00B025BC" w:rsidP="00521891">
      <w:pPr>
        <w:widowControl w:val="0"/>
        <w:ind w:firstLine="0"/>
        <w:rPr>
          <w:rFonts w:eastAsia="Calibri"/>
        </w:rPr>
      </w:pPr>
    </w:p>
    <w:p w14:paraId="0CC2D072" w14:textId="0977318D" w:rsidR="00B025BC" w:rsidRDefault="00B52C9A" w:rsidP="00F43B7C">
      <w:pPr>
        <w:widowControl w:val="0"/>
        <w:rPr>
          <w:rFonts w:eastAsia="Calibri"/>
        </w:rPr>
      </w:pPr>
      <w:r>
        <w:rPr>
          <w:rFonts w:eastAsia="Calibri"/>
        </w:rPr>
        <w:t>7</w:t>
      </w:r>
      <w:r w:rsidR="00B31C5B">
        <w:rPr>
          <w:rFonts w:eastAsia="Calibri"/>
        </w:rPr>
        <w:t xml:space="preserve">. </w:t>
      </w:r>
      <w:bookmarkStart w:id="9" w:name="_Hlk494983602"/>
      <w:r w:rsidR="00B31C5B">
        <w:rPr>
          <w:rFonts w:eastAsia="Calibri"/>
        </w:rPr>
        <w:t>I</w:t>
      </w:r>
      <w:r w:rsidR="00B025BC">
        <w:rPr>
          <w:rFonts w:eastAsia="Calibri"/>
        </w:rPr>
        <w:t>zteikt 149.</w:t>
      </w:r>
      <w:r w:rsidR="00B025BC">
        <w:rPr>
          <w:rFonts w:eastAsia="Calibri"/>
          <w:vertAlign w:val="superscript"/>
        </w:rPr>
        <w:t>24</w:t>
      </w:r>
      <w:r w:rsidR="00B025BC">
        <w:rPr>
          <w:rFonts w:eastAsia="Calibri"/>
        </w:rPr>
        <w:t xml:space="preserve"> panta pirmās daļas sankciju šādā redakcijā:</w:t>
      </w:r>
    </w:p>
    <w:p w14:paraId="28C36F5F" w14:textId="77777777" w:rsidR="00B025BC" w:rsidRDefault="00B31C5B" w:rsidP="00F43B7C">
      <w:pPr>
        <w:widowControl w:val="0"/>
        <w:rPr>
          <w:rFonts w:eastAsia="Calibri"/>
        </w:rPr>
      </w:pPr>
      <w:r>
        <w:rPr>
          <w:rFonts w:eastAsia="Calibri"/>
        </w:rPr>
        <w:t xml:space="preserve">“uzliek naudas sodu kravas transportlīdzekļa vai autobusa vadītājam no piecdesmit pieciem līdz divsimt piecdesmit </w:t>
      </w:r>
      <w:proofErr w:type="spellStart"/>
      <w:r>
        <w:rPr>
          <w:rFonts w:eastAsia="Calibri"/>
        </w:rPr>
        <w:t>euro</w:t>
      </w:r>
      <w:proofErr w:type="spellEnd"/>
      <w:r>
        <w:rPr>
          <w:rFonts w:eastAsia="Calibri"/>
        </w:rPr>
        <w:t xml:space="preserve">, bet citu transportlīdzekļu vadītājiem no piecdesmit pieciem līdz simt divdesmit </w:t>
      </w:r>
      <w:proofErr w:type="spellStart"/>
      <w:r>
        <w:rPr>
          <w:rFonts w:eastAsia="Calibri"/>
        </w:rPr>
        <w:t>euro</w:t>
      </w:r>
      <w:proofErr w:type="spellEnd"/>
      <w:r>
        <w:rPr>
          <w:rFonts w:eastAsia="Calibri"/>
        </w:rPr>
        <w:t>.</w:t>
      </w:r>
    </w:p>
    <w:bookmarkEnd w:id="9"/>
    <w:p w14:paraId="6C944DB3" w14:textId="77777777" w:rsidR="00B31C5B" w:rsidRDefault="00B31C5B" w:rsidP="00F43B7C">
      <w:pPr>
        <w:widowControl w:val="0"/>
        <w:rPr>
          <w:rFonts w:eastAsia="Calibri"/>
        </w:rPr>
      </w:pPr>
    </w:p>
    <w:p w14:paraId="1075C317" w14:textId="7A444F55" w:rsidR="00B31C5B" w:rsidRDefault="00B52C9A" w:rsidP="00B31C5B">
      <w:pPr>
        <w:widowControl w:val="0"/>
        <w:rPr>
          <w:rFonts w:eastAsia="Calibri"/>
        </w:rPr>
      </w:pPr>
      <w:r>
        <w:rPr>
          <w:rFonts w:eastAsia="Calibri"/>
        </w:rPr>
        <w:t>8</w:t>
      </w:r>
      <w:r w:rsidR="00B31C5B">
        <w:rPr>
          <w:rFonts w:eastAsia="Calibri"/>
        </w:rPr>
        <w:t>. Izteikt 149.</w:t>
      </w:r>
      <w:r w:rsidR="00B31C5B">
        <w:rPr>
          <w:rFonts w:eastAsia="Calibri"/>
          <w:vertAlign w:val="superscript"/>
        </w:rPr>
        <w:t>24</w:t>
      </w:r>
      <w:r w:rsidR="00B76C27">
        <w:rPr>
          <w:rFonts w:eastAsia="Calibri"/>
        </w:rPr>
        <w:t xml:space="preserve"> panta divpadsmitās</w:t>
      </w:r>
      <w:r w:rsidR="00B31C5B">
        <w:rPr>
          <w:rFonts w:eastAsia="Calibri"/>
        </w:rPr>
        <w:t xml:space="preserve"> daļas sankciju šādā redakcijā:</w:t>
      </w:r>
    </w:p>
    <w:p w14:paraId="10CA14F6" w14:textId="77777777" w:rsidR="00F43B7C" w:rsidRPr="00660ECD" w:rsidRDefault="00B31C5B" w:rsidP="00023A96">
      <w:pPr>
        <w:widowControl w:val="0"/>
        <w:ind w:firstLine="0"/>
        <w:rPr>
          <w:rFonts w:eastAsia="Calibri"/>
        </w:rPr>
      </w:pPr>
      <w:r>
        <w:rPr>
          <w:rFonts w:eastAsia="Calibri"/>
        </w:rPr>
        <w:t xml:space="preserve">“uzliek naudas sodu kravas transportlīdzekļa vai autobusa vadītājam no piecdesmit pieciem līdz divsimt piecdesmit </w:t>
      </w:r>
      <w:proofErr w:type="spellStart"/>
      <w:r>
        <w:rPr>
          <w:rFonts w:eastAsia="Calibri"/>
        </w:rPr>
        <w:t>euro</w:t>
      </w:r>
      <w:proofErr w:type="spellEnd"/>
      <w:r>
        <w:rPr>
          <w:rFonts w:eastAsia="Calibri"/>
        </w:rPr>
        <w:t xml:space="preserve">, bet citu transportlīdzekļu vadītājiem no piecdesmit pieciem līdz simt divdesmit </w:t>
      </w:r>
      <w:proofErr w:type="spellStart"/>
      <w:r>
        <w:rPr>
          <w:rFonts w:eastAsia="Calibri"/>
        </w:rPr>
        <w:t>euro</w:t>
      </w:r>
      <w:proofErr w:type="spellEnd"/>
      <w:r>
        <w:rPr>
          <w:rFonts w:eastAsia="Calibri"/>
        </w:rPr>
        <w:t>.</w:t>
      </w:r>
      <w:r w:rsidR="00664708">
        <w:rPr>
          <w:rFonts w:eastAsia="Calibri"/>
        </w:rPr>
        <w:t>”</w:t>
      </w:r>
    </w:p>
    <w:p w14:paraId="3392DF69" w14:textId="77777777" w:rsidR="008507AF" w:rsidRDefault="008507AF" w:rsidP="00F43B7C">
      <w:pPr>
        <w:widowControl w:val="0"/>
        <w:rPr>
          <w:rFonts w:eastAsia="Calibri"/>
        </w:rPr>
      </w:pPr>
    </w:p>
    <w:p w14:paraId="249181E8" w14:textId="22E5B8F7" w:rsidR="00F43B7C" w:rsidRPr="00660ECD" w:rsidRDefault="00B52C9A" w:rsidP="00F43B7C">
      <w:pPr>
        <w:widowControl w:val="0"/>
        <w:rPr>
          <w:rFonts w:eastAsia="Calibri"/>
        </w:rPr>
      </w:pPr>
      <w:r>
        <w:rPr>
          <w:rFonts w:eastAsia="Calibri"/>
        </w:rPr>
        <w:t>9</w:t>
      </w:r>
      <w:r w:rsidR="00F43B7C" w:rsidRPr="00660ECD">
        <w:rPr>
          <w:rFonts w:eastAsia="Calibri"/>
        </w:rPr>
        <w:t>. Izteikt 149.</w:t>
      </w:r>
      <w:r w:rsidR="00F43B7C" w:rsidRPr="00660ECD">
        <w:rPr>
          <w:rFonts w:eastAsia="Calibri"/>
          <w:vertAlign w:val="superscript"/>
        </w:rPr>
        <w:t>25</w:t>
      </w:r>
      <w:r w:rsidR="00F43B7C" w:rsidRPr="00660ECD">
        <w:rPr>
          <w:rFonts w:eastAsia="Calibri"/>
        </w:rPr>
        <w:t>panta otro un trešo daļu šādā redakcijā:</w:t>
      </w:r>
    </w:p>
    <w:p w14:paraId="7D31750C" w14:textId="77777777" w:rsidR="00F43B7C" w:rsidRPr="00660ECD" w:rsidRDefault="00F43B7C" w:rsidP="00F43B7C">
      <w:pPr>
        <w:widowControl w:val="0"/>
        <w:rPr>
          <w:rFonts w:eastAsia="Calibri"/>
        </w:rPr>
      </w:pPr>
      <w:r w:rsidRPr="00660ECD">
        <w:rPr>
          <w:rFonts w:eastAsia="Calibri"/>
        </w:rPr>
        <w:t>“Par braukšanu ar transportlīdzekli, kuram nav kādas vai nav nevienas no noteiktajām numura zīmēm –</w:t>
      </w:r>
    </w:p>
    <w:p w14:paraId="6D645068" w14:textId="77777777" w:rsidR="00F43B7C" w:rsidRPr="00660ECD" w:rsidRDefault="00F43B7C" w:rsidP="00F43B7C">
      <w:pPr>
        <w:widowControl w:val="0"/>
        <w:rPr>
          <w:rFonts w:eastAsia="Calibri"/>
        </w:rPr>
      </w:pPr>
      <w:r w:rsidRPr="00660ECD">
        <w:rPr>
          <w:rFonts w:eastAsia="Calibri"/>
        </w:rPr>
        <w:t xml:space="preserve">Uzliek naudas sodu transportlīdzekļa vadītājam četrdesmit </w:t>
      </w:r>
      <w:proofErr w:type="spellStart"/>
      <w:r w:rsidRPr="00C56F46">
        <w:rPr>
          <w:rFonts w:eastAsia="Calibri"/>
          <w:i/>
        </w:rPr>
        <w:t>euro</w:t>
      </w:r>
      <w:proofErr w:type="spellEnd"/>
      <w:r w:rsidRPr="00660ECD">
        <w:rPr>
          <w:rFonts w:eastAsia="Calibri"/>
        </w:rPr>
        <w:t xml:space="preserve"> apmērā.</w:t>
      </w:r>
    </w:p>
    <w:p w14:paraId="53BF5ABA" w14:textId="22E938B7" w:rsidR="00F43B7C" w:rsidRPr="00660ECD" w:rsidRDefault="00F43B7C" w:rsidP="00AD5EEE">
      <w:pPr>
        <w:widowControl w:val="0"/>
        <w:ind w:firstLine="709"/>
        <w:rPr>
          <w:rFonts w:eastAsia="Calibri"/>
          <w:vertAlign w:val="superscript"/>
        </w:rPr>
      </w:pPr>
      <w:r w:rsidRPr="00660ECD">
        <w:rPr>
          <w:rFonts w:eastAsia="Calibri"/>
        </w:rPr>
        <w:t>Par braukšanu ar transportlīdzekli, kuram numura zīme neatbilst valsts standartam ir pilnībā vai daļēji izmainīta, aizsegta, pārklāta ar aizsargmateriāliem, mehāniski bojāta, locīta vai apslēpta citā veidā, —</w:t>
      </w:r>
    </w:p>
    <w:p w14:paraId="6F0870E0" w14:textId="77777777" w:rsidR="00F43B7C" w:rsidRPr="00660ECD" w:rsidRDefault="00F43B7C" w:rsidP="00F43B7C">
      <w:pPr>
        <w:widowControl w:val="0"/>
        <w:rPr>
          <w:rFonts w:eastAsia="Calibri"/>
        </w:rPr>
      </w:pPr>
      <w:r w:rsidRPr="00660ECD">
        <w:rPr>
          <w:rFonts w:eastAsia="Calibri"/>
        </w:rPr>
        <w:t xml:space="preserve">uzliek naudas sodu transportlīdzekļa vadītājam no piecdesmit pieciem līdz simt četrdesmit </w:t>
      </w:r>
      <w:proofErr w:type="spellStart"/>
      <w:r w:rsidRPr="00C56F46">
        <w:rPr>
          <w:rFonts w:eastAsia="Calibri"/>
          <w:i/>
          <w:iCs/>
        </w:rPr>
        <w:t>euro</w:t>
      </w:r>
      <w:proofErr w:type="spellEnd"/>
      <w:r w:rsidRPr="00660ECD">
        <w:rPr>
          <w:rFonts w:eastAsia="Calibri"/>
        </w:rPr>
        <w:t>.”</w:t>
      </w:r>
    </w:p>
    <w:p w14:paraId="31DF4360" w14:textId="77777777" w:rsidR="000C6244" w:rsidRPr="00660ECD" w:rsidRDefault="000C6244" w:rsidP="00F43B7C">
      <w:pPr>
        <w:widowControl w:val="0"/>
        <w:rPr>
          <w:rFonts w:eastAsia="Calibri"/>
        </w:rPr>
      </w:pPr>
    </w:p>
    <w:p w14:paraId="5D289968" w14:textId="4BA628DC" w:rsidR="006126DF" w:rsidRPr="00660ECD" w:rsidRDefault="00B52C9A" w:rsidP="006126DF">
      <w:r>
        <w:t>10</w:t>
      </w:r>
      <w:r w:rsidR="006126DF" w:rsidRPr="00660ECD">
        <w:t>. Izteikt likuma 149.</w:t>
      </w:r>
      <w:r w:rsidR="006126DF" w:rsidRPr="00660ECD">
        <w:rPr>
          <w:vertAlign w:val="superscript"/>
        </w:rPr>
        <w:t>32</w:t>
      </w:r>
      <w:r w:rsidR="006126DF" w:rsidRPr="00660ECD">
        <w:t xml:space="preserve"> panta trešās daļas sankciju šādā redakcijā:</w:t>
      </w:r>
    </w:p>
    <w:p w14:paraId="79921B52" w14:textId="3B46BC29" w:rsidR="000C6244" w:rsidRDefault="006126DF" w:rsidP="006126DF">
      <w:pPr>
        <w:widowControl w:val="0"/>
        <w:rPr>
          <w:rFonts w:eastAsia="Calibri"/>
        </w:rPr>
      </w:pPr>
      <w:r w:rsidRPr="00660ECD">
        <w:rPr>
          <w:rFonts w:eastAsia="Calibri"/>
        </w:rPr>
        <w:t xml:space="preserve">“izsaka brīdinājumu vai uzliek naudas sodu transportlīdzekļa vadītājam no trīsdesmit līdz septiņdesmit </w:t>
      </w:r>
      <w:proofErr w:type="spellStart"/>
      <w:r w:rsidRPr="0048526D">
        <w:rPr>
          <w:rFonts w:eastAsia="Calibri"/>
          <w:i/>
        </w:rPr>
        <w:t>euro</w:t>
      </w:r>
      <w:proofErr w:type="spellEnd"/>
      <w:r w:rsidRPr="00660ECD">
        <w:rPr>
          <w:rFonts w:eastAsia="Calibri"/>
        </w:rPr>
        <w:t>.”</w:t>
      </w:r>
    </w:p>
    <w:p w14:paraId="23AD39A7" w14:textId="47897D74" w:rsidR="0074287D" w:rsidRDefault="0074287D" w:rsidP="006126DF">
      <w:pPr>
        <w:widowControl w:val="0"/>
        <w:rPr>
          <w:rFonts w:eastAsia="Calibri"/>
        </w:rPr>
      </w:pPr>
    </w:p>
    <w:p w14:paraId="09F08720" w14:textId="0544BCBF" w:rsidR="0074287D" w:rsidRPr="0074287D" w:rsidRDefault="00B52C9A" w:rsidP="0074287D">
      <w:pPr>
        <w:widowControl w:val="0"/>
        <w:rPr>
          <w:rFonts w:eastAsia="Calibri"/>
        </w:rPr>
      </w:pPr>
      <w:r w:rsidRPr="00B52C9A">
        <w:rPr>
          <w:rFonts w:eastAsia="Calibri"/>
        </w:rPr>
        <w:t>11</w:t>
      </w:r>
      <w:r w:rsidR="0074287D" w:rsidRPr="00B52C9A">
        <w:rPr>
          <w:rFonts w:eastAsia="Calibri"/>
        </w:rPr>
        <w:t>. Svītrot 149.</w:t>
      </w:r>
      <w:r w:rsidR="0074287D" w:rsidRPr="00B52C9A">
        <w:rPr>
          <w:rFonts w:eastAsia="Calibri"/>
          <w:vertAlign w:val="superscript"/>
        </w:rPr>
        <w:t>32</w:t>
      </w:r>
      <w:r w:rsidR="0074287D" w:rsidRPr="00B52C9A">
        <w:rPr>
          <w:rFonts w:eastAsia="Calibri"/>
        </w:rPr>
        <w:t xml:space="preserve"> panta septīto daļu.</w:t>
      </w:r>
    </w:p>
    <w:p w14:paraId="009EB76B" w14:textId="77777777" w:rsidR="0074287D" w:rsidRPr="00660ECD" w:rsidRDefault="0074287D" w:rsidP="006126DF">
      <w:pPr>
        <w:widowControl w:val="0"/>
        <w:rPr>
          <w:rFonts w:eastAsia="Calibri"/>
        </w:rPr>
      </w:pPr>
    </w:p>
    <w:p w14:paraId="752F123F" w14:textId="77777777" w:rsidR="00762BA4" w:rsidRDefault="00762BA4" w:rsidP="00762BA4">
      <w:pPr>
        <w:jc w:val="left"/>
        <w:rPr>
          <w:rFonts w:eastAsia="Calibri"/>
          <w:color w:val="000000" w:themeColor="text1"/>
        </w:rPr>
      </w:pPr>
    </w:p>
    <w:p w14:paraId="29DBE5A9" w14:textId="3F34CC12" w:rsidR="00522D21" w:rsidRDefault="00522D21" w:rsidP="00522D21">
      <w:pPr>
        <w:jc w:val="left"/>
        <w:rPr>
          <w:rFonts w:eastAsia="Calibri"/>
          <w:bCs/>
          <w:color w:val="000000" w:themeColor="text1"/>
        </w:rPr>
      </w:pPr>
      <w:r>
        <w:rPr>
          <w:rFonts w:eastAsia="Calibri"/>
          <w:color w:val="000000" w:themeColor="text1"/>
        </w:rPr>
        <w:lastRenderedPageBreak/>
        <w:t>1</w:t>
      </w:r>
      <w:r w:rsidR="00B52C9A">
        <w:rPr>
          <w:rFonts w:eastAsia="Calibri"/>
          <w:color w:val="000000" w:themeColor="text1"/>
        </w:rPr>
        <w:t>2</w:t>
      </w:r>
      <w:r>
        <w:rPr>
          <w:rFonts w:eastAsia="Calibri"/>
          <w:color w:val="000000" w:themeColor="text1"/>
        </w:rPr>
        <w:t xml:space="preserve">. Papildināt </w:t>
      </w:r>
      <w:r w:rsidRPr="00660ECD">
        <w:rPr>
          <w:rFonts w:eastAsia="Calibri"/>
          <w:bCs/>
          <w:color w:val="000000" w:themeColor="text1"/>
        </w:rPr>
        <w:t>149.</w:t>
      </w:r>
      <w:r w:rsidRPr="00660ECD">
        <w:rPr>
          <w:rFonts w:eastAsia="Calibri"/>
          <w:bCs/>
          <w:color w:val="000000" w:themeColor="text1"/>
          <w:vertAlign w:val="superscript"/>
        </w:rPr>
        <w:t>3</w:t>
      </w:r>
      <w:r>
        <w:rPr>
          <w:rFonts w:eastAsia="Calibri"/>
          <w:bCs/>
          <w:color w:val="000000" w:themeColor="text1"/>
          <w:vertAlign w:val="superscript"/>
        </w:rPr>
        <w:t>2</w:t>
      </w:r>
      <w:r w:rsidRPr="00660ECD">
        <w:rPr>
          <w:rFonts w:eastAsia="Calibri"/>
          <w:bCs/>
          <w:color w:val="000000" w:themeColor="text1"/>
        </w:rPr>
        <w:t> pantu</w:t>
      </w:r>
      <w:r>
        <w:rPr>
          <w:rFonts w:eastAsia="Calibri"/>
          <w:bCs/>
          <w:color w:val="000000" w:themeColor="text1"/>
        </w:rPr>
        <w:t xml:space="preserve"> </w:t>
      </w:r>
      <w:r w:rsidR="0083079F">
        <w:rPr>
          <w:rFonts w:eastAsia="Calibri"/>
          <w:bCs/>
          <w:color w:val="000000" w:themeColor="text1"/>
        </w:rPr>
        <w:t xml:space="preserve">ar </w:t>
      </w:r>
      <w:r w:rsidR="005110AD">
        <w:rPr>
          <w:rFonts w:eastAsia="Calibri"/>
          <w:bCs/>
          <w:color w:val="000000" w:themeColor="text1"/>
        </w:rPr>
        <w:t xml:space="preserve">desmito, vienpadsmito un divpadsmito </w:t>
      </w:r>
      <w:r>
        <w:rPr>
          <w:rFonts w:eastAsia="Calibri"/>
          <w:bCs/>
          <w:color w:val="000000" w:themeColor="text1"/>
        </w:rPr>
        <w:t>daļu šādā redakcijā:</w:t>
      </w:r>
    </w:p>
    <w:p w14:paraId="74065816" w14:textId="77777777" w:rsidR="00522D21" w:rsidRDefault="00522D21" w:rsidP="00522D21">
      <w:pPr>
        <w:jc w:val="left"/>
        <w:rPr>
          <w:rFonts w:eastAsia="Calibri"/>
          <w:bCs/>
          <w:color w:val="000000" w:themeColor="text1"/>
        </w:rPr>
      </w:pPr>
    </w:p>
    <w:p w14:paraId="326E4013" w14:textId="77777777" w:rsidR="00522D21" w:rsidRPr="005110AD" w:rsidRDefault="00522D21" w:rsidP="00522D21">
      <w:r w:rsidRPr="005110AD">
        <w:rPr>
          <w:rFonts w:eastAsia="Calibri"/>
          <w:bCs/>
          <w:color w:val="000000" w:themeColor="text1"/>
        </w:rPr>
        <w:t>“</w:t>
      </w:r>
      <w:r w:rsidRPr="005110AD">
        <w:t>Par pasažieru neregulārā vai speciālā regulārā komercpārvadājuma veikšanu, pārkāpjot neregulāro vai speciālo regulāro pasažieru pārvadājumu veikšanas regulējošos noteikumus —</w:t>
      </w:r>
    </w:p>
    <w:p w14:paraId="4A9CEAF3" w14:textId="77777777" w:rsidR="00522D21" w:rsidRPr="005110AD" w:rsidRDefault="00522D21" w:rsidP="00522D21">
      <w:r w:rsidRPr="005110AD">
        <w:t xml:space="preserve">uzliek naudas sodu transportlīdzekļa vadītājam no trīsdesmit līdz septiņdesmit </w:t>
      </w:r>
      <w:proofErr w:type="spellStart"/>
      <w:r w:rsidRPr="0048526D">
        <w:rPr>
          <w:i/>
          <w:iCs/>
        </w:rPr>
        <w:t>euro</w:t>
      </w:r>
      <w:proofErr w:type="spellEnd"/>
      <w:r w:rsidRPr="005110AD">
        <w:t xml:space="preserve">, bet pārvadātājam — no divsimt astoņdesmit līdz septiņsimt </w:t>
      </w:r>
      <w:proofErr w:type="spellStart"/>
      <w:r w:rsidRPr="005110AD">
        <w:rPr>
          <w:i/>
          <w:iCs/>
        </w:rPr>
        <w:t>euro</w:t>
      </w:r>
      <w:proofErr w:type="spellEnd"/>
      <w:r w:rsidRPr="005110AD">
        <w:t>.</w:t>
      </w:r>
    </w:p>
    <w:p w14:paraId="4F6C656D" w14:textId="77777777" w:rsidR="00522D21" w:rsidRPr="005110AD" w:rsidRDefault="00522D21" w:rsidP="00522D21">
      <w:r w:rsidRPr="005110AD">
        <w:t>Par pasažieru komercpārvadājuma veikšanu, pārkāpjot licences kartītes vai Eiropas Kopienas atļaujas kopijas izmantošanas noteikumus, —</w:t>
      </w:r>
    </w:p>
    <w:p w14:paraId="0C7BD43A" w14:textId="354E5826" w:rsidR="00522D21" w:rsidRPr="005110AD" w:rsidRDefault="00522D21" w:rsidP="00522D21">
      <w:r w:rsidRPr="005110AD">
        <w:t xml:space="preserve">uzliek naudas sodu transportlīdzekļa vadītājam no trīsdesmit līdz septiņdesmit </w:t>
      </w:r>
      <w:proofErr w:type="spellStart"/>
      <w:r w:rsidRPr="005110AD">
        <w:rPr>
          <w:i/>
          <w:iCs/>
        </w:rPr>
        <w:t>euro</w:t>
      </w:r>
      <w:proofErr w:type="spellEnd"/>
      <w:r w:rsidRPr="005110AD">
        <w:t xml:space="preserve">, bet pārvadātājam — no simt četrdesmit līdz divsimt astoņdesmit </w:t>
      </w:r>
      <w:proofErr w:type="spellStart"/>
      <w:r w:rsidRPr="005110AD">
        <w:rPr>
          <w:i/>
          <w:iCs/>
        </w:rPr>
        <w:t>euro</w:t>
      </w:r>
      <w:proofErr w:type="spellEnd"/>
      <w:r w:rsidRPr="005110AD">
        <w:t>.</w:t>
      </w:r>
    </w:p>
    <w:p w14:paraId="063CD4DA" w14:textId="77777777" w:rsidR="00522D21" w:rsidRPr="005110AD" w:rsidRDefault="00522D21" w:rsidP="00522D21">
      <w:r w:rsidRPr="005110AD">
        <w:t>Par pasažieru pašpārvadājuma veikšanu, pārkāpjot pašpārvadājumu veikšanas noteikumus, —</w:t>
      </w:r>
    </w:p>
    <w:p w14:paraId="66BE5602" w14:textId="77777777" w:rsidR="00522D21" w:rsidRPr="005110AD" w:rsidRDefault="00522D21" w:rsidP="00522D21">
      <w:r w:rsidRPr="005110AD">
        <w:t xml:space="preserve">uzliek naudas sodu transportlīdzekļa vadītājam no trīsdesmit līdz septiņdesmit </w:t>
      </w:r>
      <w:proofErr w:type="spellStart"/>
      <w:r w:rsidRPr="005110AD">
        <w:rPr>
          <w:i/>
          <w:iCs/>
        </w:rPr>
        <w:t>euro</w:t>
      </w:r>
      <w:proofErr w:type="spellEnd"/>
      <w:r w:rsidRPr="005110AD">
        <w:t xml:space="preserve">, bet pārvadātājam — no simt četrdesmit līdz divsimt astoņdesmit </w:t>
      </w:r>
      <w:proofErr w:type="spellStart"/>
      <w:r w:rsidRPr="005110AD">
        <w:rPr>
          <w:i/>
          <w:iCs/>
        </w:rPr>
        <w:t>euro</w:t>
      </w:r>
      <w:proofErr w:type="spellEnd"/>
      <w:r w:rsidRPr="005110AD">
        <w:t>.</w:t>
      </w:r>
    </w:p>
    <w:p w14:paraId="3E011A66" w14:textId="77777777" w:rsidR="00522D21" w:rsidRPr="005110AD" w:rsidRDefault="00522D21" w:rsidP="00522D21">
      <w:r w:rsidRPr="005110AD">
        <w:t>Par licences vai Eiropas Kopienas atļaujas izmantošanas noteikumu pārkāpšanu—</w:t>
      </w:r>
    </w:p>
    <w:p w14:paraId="4B5E96B1" w14:textId="77777777" w:rsidR="00522D21" w:rsidRPr="005110AD" w:rsidRDefault="00522D21" w:rsidP="00522D21">
      <w:r w:rsidRPr="005110AD">
        <w:t xml:space="preserve">uzliek naudas sodu pārvadātājam no divsimt astoņdesmit līdz četrsimt trīsdesmit </w:t>
      </w:r>
      <w:proofErr w:type="spellStart"/>
      <w:r w:rsidRPr="005110AD">
        <w:rPr>
          <w:i/>
          <w:iCs/>
        </w:rPr>
        <w:t>euro</w:t>
      </w:r>
      <w:proofErr w:type="spellEnd"/>
      <w:r w:rsidRPr="005110AD">
        <w:t>.”</w:t>
      </w:r>
    </w:p>
    <w:p w14:paraId="06C7E3C3" w14:textId="77777777" w:rsidR="00522D21" w:rsidRPr="00660ECD" w:rsidRDefault="00522D21" w:rsidP="00762BA4">
      <w:pPr>
        <w:jc w:val="left"/>
        <w:rPr>
          <w:rFonts w:eastAsia="Calibri"/>
          <w:color w:val="000000" w:themeColor="text1"/>
        </w:rPr>
      </w:pPr>
    </w:p>
    <w:p w14:paraId="3D79730D" w14:textId="0FA76B3F" w:rsidR="00762BA4" w:rsidRPr="00660ECD" w:rsidRDefault="00762BA4" w:rsidP="00762BA4">
      <w:pPr>
        <w:jc w:val="left"/>
        <w:rPr>
          <w:rFonts w:eastAsia="Calibri"/>
          <w:color w:val="000000" w:themeColor="text1"/>
        </w:rPr>
      </w:pPr>
      <w:r w:rsidRPr="00660ECD">
        <w:rPr>
          <w:rFonts w:eastAsia="Calibri"/>
          <w:color w:val="000000" w:themeColor="text1"/>
        </w:rPr>
        <w:t>1</w:t>
      </w:r>
      <w:r w:rsidR="00B52C9A">
        <w:rPr>
          <w:rFonts w:eastAsia="Calibri"/>
          <w:color w:val="000000" w:themeColor="text1"/>
        </w:rPr>
        <w:t>3</w:t>
      </w:r>
      <w:r w:rsidRPr="00660ECD">
        <w:rPr>
          <w:rFonts w:eastAsia="Calibri"/>
          <w:color w:val="000000" w:themeColor="text1"/>
        </w:rPr>
        <w:t xml:space="preserve">. Izteikt </w:t>
      </w:r>
      <w:r w:rsidRPr="00660ECD">
        <w:rPr>
          <w:rFonts w:eastAsia="Calibri"/>
          <w:bCs/>
          <w:color w:val="000000" w:themeColor="text1"/>
        </w:rPr>
        <w:t>149.</w:t>
      </w:r>
      <w:r w:rsidRPr="00660ECD">
        <w:rPr>
          <w:rFonts w:eastAsia="Calibri"/>
          <w:bCs/>
          <w:color w:val="000000" w:themeColor="text1"/>
          <w:vertAlign w:val="superscript"/>
        </w:rPr>
        <w:t>33</w:t>
      </w:r>
      <w:r w:rsidRPr="00660ECD">
        <w:rPr>
          <w:rFonts w:eastAsia="Calibri"/>
          <w:bCs/>
          <w:color w:val="000000" w:themeColor="text1"/>
        </w:rPr>
        <w:t> pantu</w:t>
      </w:r>
      <w:r w:rsidRPr="00660ECD">
        <w:rPr>
          <w:rFonts w:eastAsia="Calibri"/>
          <w:color w:val="000000" w:themeColor="text1"/>
        </w:rPr>
        <w:t xml:space="preserve"> šādā redakcijā:</w:t>
      </w:r>
    </w:p>
    <w:p w14:paraId="773F90F0" w14:textId="77777777" w:rsidR="00762BA4" w:rsidRPr="00660ECD" w:rsidRDefault="00762BA4" w:rsidP="006126DF">
      <w:pPr>
        <w:widowControl w:val="0"/>
        <w:rPr>
          <w:rFonts w:eastAsia="Calibri"/>
        </w:rPr>
      </w:pPr>
    </w:p>
    <w:p w14:paraId="5CA83182"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b/>
          <w:bCs/>
          <w:color w:val="000000" w:themeColor="text1"/>
          <w:sz w:val="28"/>
          <w:szCs w:val="28"/>
        </w:rPr>
        <w:t>“149.</w:t>
      </w:r>
      <w:r w:rsidRPr="00023A96">
        <w:rPr>
          <w:b/>
          <w:bCs/>
          <w:color w:val="000000" w:themeColor="text1"/>
          <w:sz w:val="28"/>
          <w:szCs w:val="28"/>
          <w:vertAlign w:val="superscript"/>
        </w:rPr>
        <w:t>33</w:t>
      </w:r>
      <w:r w:rsidRPr="00023A96">
        <w:rPr>
          <w:rStyle w:val="apple-converted-space"/>
          <w:b/>
          <w:bCs/>
          <w:color w:val="000000" w:themeColor="text1"/>
          <w:sz w:val="28"/>
          <w:szCs w:val="28"/>
        </w:rPr>
        <w:t> </w:t>
      </w:r>
      <w:r w:rsidRPr="00023A96">
        <w:rPr>
          <w:b/>
          <w:bCs/>
          <w:color w:val="000000" w:themeColor="text1"/>
          <w:sz w:val="28"/>
          <w:szCs w:val="28"/>
        </w:rPr>
        <w:t>pants. Kravu pārvadāšanas noteikumu pārkāpšana</w:t>
      </w:r>
    </w:p>
    <w:p w14:paraId="41F78630" w14:textId="199886A5"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transportlīdzekļ</w:t>
      </w:r>
      <w:r w:rsidR="002F51E9">
        <w:rPr>
          <w:color w:val="000000" w:themeColor="text1"/>
          <w:sz w:val="28"/>
          <w:szCs w:val="28"/>
        </w:rPr>
        <w:t>a</w:t>
      </w:r>
      <w:r w:rsidR="00765CC2">
        <w:rPr>
          <w:color w:val="000000" w:themeColor="text1"/>
          <w:sz w:val="28"/>
          <w:szCs w:val="28"/>
        </w:rPr>
        <w:t>,</w:t>
      </w:r>
      <w:r w:rsidRPr="00023A96">
        <w:rPr>
          <w:color w:val="000000" w:themeColor="text1"/>
          <w:sz w:val="28"/>
          <w:szCs w:val="28"/>
        </w:rPr>
        <w:t xml:space="preserve"> kur</w:t>
      </w:r>
      <w:r w:rsidR="00005386">
        <w:rPr>
          <w:color w:val="000000" w:themeColor="text1"/>
          <w:sz w:val="28"/>
          <w:szCs w:val="28"/>
        </w:rPr>
        <w:t>a</w:t>
      </w:r>
      <w:r w:rsidRPr="00023A96">
        <w:rPr>
          <w:color w:val="000000" w:themeColor="text1"/>
          <w:sz w:val="28"/>
          <w:szCs w:val="28"/>
        </w:rPr>
        <w:t xml:space="preserve"> </w:t>
      </w:r>
      <w:r w:rsidR="00765CC2">
        <w:rPr>
          <w:color w:val="000000" w:themeColor="text1"/>
          <w:sz w:val="28"/>
          <w:szCs w:val="28"/>
        </w:rPr>
        <w:t>pilnā</w:t>
      </w:r>
      <w:r w:rsidRPr="00023A96">
        <w:rPr>
          <w:color w:val="000000" w:themeColor="text1"/>
          <w:sz w:val="28"/>
          <w:szCs w:val="28"/>
        </w:rPr>
        <w:t xml:space="preserve"> masa pārsniedz 12 t, masas</w:t>
      </w:r>
      <w:r w:rsidR="0083079F">
        <w:rPr>
          <w:color w:val="000000" w:themeColor="text1"/>
          <w:sz w:val="28"/>
          <w:szCs w:val="28"/>
        </w:rPr>
        <w:t xml:space="preserve"> pārsniegšanu no 5 procentiem lī</w:t>
      </w:r>
      <w:r w:rsidRPr="00023A96">
        <w:rPr>
          <w:color w:val="000000" w:themeColor="text1"/>
          <w:sz w:val="28"/>
          <w:szCs w:val="28"/>
        </w:rPr>
        <w:t xml:space="preserve">dz 10 </w:t>
      </w:r>
      <w:r w:rsidR="00A47C83" w:rsidRPr="00210D66">
        <w:rPr>
          <w:color w:val="000000" w:themeColor="text1"/>
          <w:sz w:val="28"/>
          <w:szCs w:val="28"/>
        </w:rPr>
        <w:t xml:space="preserve">procentiem </w:t>
      </w:r>
      <w:r w:rsidRPr="00023A96">
        <w:rPr>
          <w:color w:val="000000" w:themeColor="text1"/>
          <w:sz w:val="28"/>
          <w:szCs w:val="28"/>
        </w:rPr>
        <w:t>–</w:t>
      </w:r>
    </w:p>
    <w:p w14:paraId="4FE3AF3C"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 xml:space="preserve">uzliek naudas sodu transportlīdzekļa vadītājam </w:t>
      </w:r>
      <w:r w:rsidRPr="00023A96">
        <w:rPr>
          <w:sz w:val="28"/>
          <w:szCs w:val="28"/>
        </w:rPr>
        <w:t xml:space="preserve">no četrdesmit līdz septiņdesmit </w:t>
      </w:r>
      <w:proofErr w:type="spellStart"/>
      <w:r w:rsidRPr="00023A96">
        <w:rPr>
          <w:i/>
          <w:iCs/>
          <w:sz w:val="28"/>
          <w:szCs w:val="28"/>
        </w:rPr>
        <w:t>euro</w:t>
      </w:r>
      <w:proofErr w:type="spellEnd"/>
      <w:r w:rsidRPr="00023A96">
        <w:rPr>
          <w:sz w:val="28"/>
          <w:szCs w:val="28"/>
        </w:rPr>
        <w:t xml:space="preserve">, bet pārvadātājam no septiņdesmit līdz divsimt desmit </w:t>
      </w:r>
      <w:proofErr w:type="spellStart"/>
      <w:r w:rsidRPr="00023A96">
        <w:rPr>
          <w:i/>
          <w:iCs/>
          <w:sz w:val="28"/>
          <w:szCs w:val="28"/>
        </w:rPr>
        <w:t>euro</w:t>
      </w:r>
      <w:proofErr w:type="spellEnd"/>
      <w:r w:rsidRPr="00023A96">
        <w:rPr>
          <w:color w:val="000000" w:themeColor="text1"/>
          <w:sz w:val="28"/>
          <w:szCs w:val="28"/>
        </w:rPr>
        <w:t>.</w:t>
      </w:r>
    </w:p>
    <w:p w14:paraId="15880346" w14:textId="23455E34"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transportlīdzekļ</w:t>
      </w:r>
      <w:r w:rsidR="00765CC2">
        <w:rPr>
          <w:color w:val="000000" w:themeColor="text1"/>
          <w:sz w:val="28"/>
          <w:szCs w:val="28"/>
        </w:rPr>
        <w:t>a</w:t>
      </w:r>
      <w:r w:rsidRPr="00023A96">
        <w:rPr>
          <w:color w:val="000000" w:themeColor="text1"/>
          <w:sz w:val="28"/>
          <w:szCs w:val="28"/>
        </w:rPr>
        <w:t>, kur</w:t>
      </w:r>
      <w:r w:rsidR="00005386">
        <w:rPr>
          <w:color w:val="000000" w:themeColor="text1"/>
          <w:sz w:val="28"/>
          <w:szCs w:val="28"/>
        </w:rPr>
        <w:t>a</w:t>
      </w:r>
      <w:r w:rsidRPr="00023A96">
        <w:rPr>
          <w:color w:val="000000" w:themeColor="text1"/>
          <w:sz w:val="28"/>
          <w:szCs w:val="28"/>
        </w:rPr>
        <w:t xml:space="preserve"> </w:t>
      </w:r>
      <w:r w:rsidR="00765CC2">
        <w:rPr>
          <w:color w:val="000000" w:themeColor="text1"/>
          <w:sz w:val="28"/>
          <w:szCs w:val="28"/>
        </w:rPr>
        <w:t xml:space="preserve">pilnā </w:t>
      </w:r>
      <w:r w:rsidRPr="00023A96">
        <w:rPr>
          <w:color w:val="000000" w:themeColor="text1"/>
          <w:sz w:val="28"/>
          <w:szCs w:val="28"/>
        </w:rPr>
        <w:t>masa pārsniedz 12 t, masas pārsniegšanu no 10 procentiem līdz 20 procentiem –</w:t>
      </w:r>
    </w:p>
    <w:p w14:paraId="1DF256E5"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 xml:space="preserve">uzliek naudas sodu transportlīdzekļa vadītājam </w:t>
      </w:r>
      <w:r w:rsidRPr="00023A96">
        <w:rPr>
          <w:sz w:val="28"/>
          <w:szCs w:val="28"/>
        </w:rPr>
        <w:t xml:space="preserve">no septiņdesmit līdz simt četrdesmit </w:t>
      </w:r>
      <w:proofErr w:type="spellStart"/>
      <w:r w:rsidRPr="00023A96">
        <w:rPr>
          <w:i/>
          <w:iCs/>
          <w:sz w:val="28"/>
          <w:szCs w:val="28"/>
        </w:rPr>
        <w:t>euro</w:t>
      </w:r>
      <w:proofErr w:type="spellEnd"/>
      <w:r w:rsidRPr="00023A96">
        <w:rPr>
          <w:iCs/>
          <w:sz w:val="28"/>
          <w:szCs w:val="28"/>
        </w:rPr>
        <w:t xml:space="preserve">, bet pārvadātājam no divsimt desmit līdz četrsimt trīsdesmit </w:t>
      </w:r>
      <w:proofErr w:type="spellStart"/>
      <w:r w:rsidRPr="00023A96">
        <w:rPr>
          <w:i/>
          <w:iCs/>
          <w:sz w:val="28"/>
          <w:szCs w:val="28"/>
        </w:rPr>
        <w:t>euro</w:t>
      </w:r>
      <w:proofErr w:type="spellEnd"/>
      <w:r w:rsidRPr="00023A96">
        <w:rPr>
          <w:color w:val="000000" w:themeColor="text1"/>
          <w:sz w:val="28"/>
          <w:szCs w:val="28"/>
        </w:rPr>
        <w:t>.</w:t>
      </w:r>
    </w:p>
    <w:p w14:paraId="0D40042B" w14:textId="747AA8D3"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transportlīdzekļ</w:t>
      </w:r>
      <w:r w:rsidR="00765CC2">
        <w:rPr>
          <w:color w:val="000000" w:themeColor="text1"/>
          <w:sz w:val="28"/>
          <w:szCs w:val="28"/>
        </w:rPr>
        <w:t>a</w:t>
      </w:r>
      <w:r w:rsidRPr="00023A96">
        <w:rPr>
          <w:color w:val="000000" w:themeColor="text1"/>
          <w:sz w:val="28"/>
          <w:szCs w:val="28"/>
        </w:rPr>
        <w:t>, kur</w:t>
      </w:r>
      <w:r w:rsidR="00005386">
        <w:rPr>
          <w:color w:val="000000" w:themeColor="text1"/>
          <w:sz w:val="28"/>
          <w:szCs w:val="28"/>
        </w:rPr>
        <w:t>a</w:t>
      </w:r>
      <w:r w:rsidRPr="00023A96">
        <w:rPr>
          <w:color w:val="000000" w:themeColor="text1"/>
          <w:sz w:val="28"/>
          <w:szCs w:val="28"/>
        </w:rPr>
        <w:t xml:space="preserve"> </w:t>
      </w:r>
      <w:r w:rsidR="00765CC2">
        <w:rPr>
          <w:color w:val="000000" w:themeColor="text1"/>
          <w:sz w:val="28"/>
          <w:szCs w:val="28"/>
        </w:rPr>
        <w:t>pilnā</w:t>
      </w:r>
      <w:r w:rsidRPr="00023A96">
        <w:rPr>
          <w:color w:val="000000" w:themeColor="text1"/>
          <w:sz w:val="28"/>
          <w:szCs w:val="28"/>
        </w:rPr>
        <w:t xml:space="preserve"> masa pārsniedz 12 t, masas pārsniegšanu vairāk par 20 procentiem –</w:t>
      </w:r>
    </w:p>
    <w:p w14:paraId="6BEC8BC2"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 xml:space="preserve">uzliek naudas sodu transportlīdzekļa vadītājam </w:t>
      </w:r>
      <w:r w:rsidRPr="00023A96">
        <w:rPr>
          <w:sz w:val="28"/>
          <w:szCs w:val="28"/>
        </w:rPr>
        <w:t xml:space="preserve">no simt četrdesmit līdz divsimt astoņdesmit </w:t>
      </w:r>
      <w:proofErr w:type="spellStart"/>
      <w:r w:rsidRPr="00023A96">
        <w:rPr>
          <w:i/>
          <w:sz w:val="28"/>
          <w:szCs w:val="28"/>
        </w:rPr>
        <w:t>euro</w:t>
      </w:r>
      <w:proofErr w:type="spellEnd"/>
      <w:r w:rsidRPr="00023A96">
        <w:rPr>
          <w:sz w:val="28"/>
          <w:szCs w:val="28"/>
        </w:rPr>
        <w:t xml:space="preserve">, bet </w:t>
      </w:r>
      <w:r w:rsidRPr="00023A96">
        <w:rPr>
          <w:iCs/>
          <w:sz w:val="28"/>
          <w:szCs w:val="28"/>
        </w:rPr>
        <w:t xml:space="preserve">pārvadātājam no četrsimt trīsdesmit līdz septiņsimt </w:t>
      </w:r>
      <w:proofErr w:type="spellStart"/>
      <w:r w:rsidRPr="00023A96">
        <w:rPr>
          <w:i/>
          <w:iCs/>
          <w:sz w:val="28"/>
          <w:szCs w:val="28"/>
        </w:rPr>
        <w:t>euro</w:t>
      </w:r>
      <w:proofErr w:type="spellEnd"/>
      <w:r w:rsidRPr="00023A96">
        <w:rPr>
          <w:i/>
          <w:iCs/>
          <w:sz w:val="28"/>
          <w:szCs w:val="28"/>
        </w:rPr>
        <w:t>.</w:t>
      </w:r>
    </w:p>
    <w:p w14:paraId="495195F7" w14:textId="20AB970C"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transportlīdzekļ</w:t>
      </w:r>
      <w:r w:rsidR="00765CC2">
        <w:rPr>
          <w:color w:val="000000" w:themeColor="text1"/>
          <w:sz w:val="28"/>
          <w:szCs w:val="28"/>
        </w:rPr>
        <w:t>a</w:t>
      </w:r>
      <w:r w:rsidRPr="00023A96">
        <w:rPr>
          <w:color w:val="000000" w:themeColor="text1"/>
          <w:sz w:val="28"/>
          <w:szCs w:val="28"/>
        </w:rPr>
        <w:t>, kur</w:t>
      </w:r>
      <w:r w:rsidR="00005386">
        <w:rPr>
          <w:color w:val="000000" w:themeColor="text1"/>
          <w:sz w:val="28"/>
          <w:szCs w:val="28"/>
        </w:rPr>
        <w:t>a</w:t>
      </w:r>
      <w:r w:rsidRPr="00023A96">
        <w:rPr>
          <w:color w:val="000000" w:themeColor="text1"/>
          <w:sz w:val="28"/>
          <w:szCs w:val="28"/>
        </w:rPr>
        <w:t xml:space="preserve"> </w:t>
      </w:r>
      <w:r w:rsidR="00765CC2">
        <w:rPr>
          <w:color w:val="000000" w:themeColor="text1"/>
          <w:sz w:val="28"/>
          <w:szCs w:val="28"/>
        </w:rPr>
        <w:t>pilnā</w:t>
      </w:r>
      <w:r w:rsidRPr="00023A96">
        <w:rPr>
          <w:color w:val="000000" w:themeColor="text1"/>
          <w:sz w:val="28"/>
          <w:szCs w:val="28"/>
        </w:rPr>
        <w:t xml:space="preserve"> masa pārsniedz 12 t, slodzes sadalījuma uz asīm pārsniegšanu no 5 procentiem l</w:t>
      </w:r>
      <w:r w:rsidR="00715BE0">
        <w:rPr>
          <w:color w:val="000000" w:themeColor="text1"/>
          <w:sz w:val="28"/>
          <w:szCs w:val="28"/>
        </w:rPr>
        <w:t>ī</w:t>
      </w:r>
      <w:r w:rsidRPr="00023A96">
        <w:rPr>
          <w:color w:val="000000" w:themeColor="text1"/>
          <w:sz w:val="28"/>
          <w:szCs w:val="28"/>
        </w:rPr>
        <w:t>dz 10 procentiem –</w:t>
      </w:r>
    </w:p>
    <w:p w14:paraId="59F2FD12"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 xml:space="preserve">uzliek naudas sodu transportlīdzekļa vadītājam </w:t>
      </w:r>
      <w:r w:rsidRPr="00023A96">
        <w:rPr>
          <w:sz w:val="28"/>
          <w:szCs w:val="28"/>
        </w:rPr>
        <w:t xml:space="preserve">no četrdesmit līdz septiņdesmit </w:t>
      </w:r>
      <w:proofErr w:type="spellStart"/>
      <w:r w:rsidRPr="00023A96">
        <w:rPr>
          <w:i/>
          <w:iCs/>
          <w:sz w:val="28"/>
          <w:szCs w:val="28"/>
        </w:rPr>
        <w:t>euro</w:t>
      </w:r>
      <w:proofErr w:type="spellEnd"/>
      <w:r w:rsidRPr="00023A96">
        <w:rPr>
          <w:sz w:val="28"/>
          <w:szCs w:val="28"/>
        </w:rPr>
        <w:t xml:space="preserve">, bet pārvadātājam no septiņdesmit līdz divsimt desmit </w:t>
      </w:r>
      <w:proofErr w:type="spellStart"/>
      <w:r w:rsidRPr="00023A96">
        <w:rPr>
          <w:i/>
          <w:iCs/>
          <w:sz w:val="28"/>
          <w:szCs w:val="28"/>
        </w:rPr>
        <w:t>euro</w:t>
      </w:r>
      <w:proofErr w:type="spellEnd"/>
      <w:r w:rsidRPr="00023A96">
        <w:rPr>
          <w:color w:val="000000" w:themeColor="text1"/>
          <w:sz w:val="28"/>
          <w:szCs w:val="28"/>
        </w:rPr>
        <w:t>.</w:t>
      </w:r>
    </w:p>
    <w:p w14:paraId="06FDF1B2" w14:textId="0488DBD3"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lastRenderedPageBreak/>
        <w:t>Par transportlīdzekļ</w:t>
      </w:r>
      <w:r w:rsidR="00ED1E8C">
        <w:rPr>
          <w:color w:val="000000" w:themeColor="text1"/>
          <w:sz w:val="28"/>
          <w:szCs w:val="28"/>
        </w:rPr>
        <w:t>a</w:t>
      </w:r>
      <w:r w:rsidRPr="00023A96">
        <w:rPr>
          <w:color w:val="000000" w:themeColor="text1"/>
          <w:sz w:val="28"/>
          <w:szCs w:val="28"/>
        </w:rPr>
        <w:t>, kur</w:t>
      </w:r>
      <w:r w:rsidR="00005386">
        <w:rPr>
          <w:color w:val="000000" w:themeColor="text1"/>
          <w:sz w:val="28"/>
          <w:szCs w:val="28"/>
        </w:rPr>
        <w:t>a</w:t>
      </w:r>
      <w:r w:rsidRPr="00023A96">
        <w:rPr>
          <w:color w:val="000000" w:themeColor="text1"/>
          <w:sz w:val="28"/>
          <w:szCs w:val="28"/>
        </w:rPr>
        <w:t xml:space="preserve"> </w:t>
      </w:r>
      <w:r w:rsidR="00ED1E8C">
        <w:rPr>
          <w:color w:val="000000" w:themeColor="text1"/>
          <w:sz w:val="28"/>
          <w:szCs w:val="28"/>
        </w:rPr>
        <w:t xml:space="preserve">pilnā </w:t>
      </w:r>
      <w:r w:rsidRPr="00023A96">
        <w:rPr>
          <w:color w:val="000000" w:themeColor="text1"/>
          <w:sz w:val="28"/>
          <w:szCs w:val="28"/>
        </w:rPr>
        <w:t>masa pārsniedz 12 t, slodzes sadalījuma uz asīm pārsniegšanu no 10 procentiem līdz 20 procentiem –</w:t>
      </w:r>
    </w:p>
    <w:p w14:paraId="572E0065"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 xml:space="preserve">uzliek naudas sodu transportlīdzekļa vadītājam </w:t>
      </w:r>
      <w:r w:rsidRPr="00023A96">
        <w:rPr>
          <w:sz w:val="28"/>
          <w:szCs w:val="28"/>
        </w:rPr>
        <w:t xml:space="preserve">no septiņdesmit līdz simt četrdesmit </w:t>
      </w:r>
      <w:proofErr w:type="spellStart"/>
      <w:r w:rsidRPr="00023A96">
        <w:rPr>
          <w:i/>
          <w:iCs/>
          <w:sz w:val="28"/>
          <w:szCs w:val="28"/>
        </w:rPr>
        <w:t>euro</w:t>
      </w:r>
      <w:proofErr w:type="spellEnd"/>
      <w:r w:rsidRPr="00023A96">
        <w:rPr>
          <w:iCs/>
          <w:sz w:val="28"/>
          <w:szCs w:val="28"/>
        </w:rPr>
        <w:t xml:space="preserve">, bet pārvadātājam no divsimt desmit līdz četrsimt trīsdesmit </w:t>
      </w:r>
      <w:proofErr w:type="spellStart"/>
      <w:r w:rsidRPr="00023A96">
        <w:rPr>
          <w:i/>
          <w:iCs/>
          <w:sz w:val="28"/>
          <w:szCs w:val="28"/>
        </w:rPr>
        <w:t>euro</w:t>
      </w:r>
      <w:proofErr w:type="spellEnd"/>
      <w:r w:rsidRPr="00023A96">
        <w:rPr>
          <w:color w:val="000000" w:themeColor="text1"/>
          <w:sz w:val="28"/>
          <w:szCs w:val="28"/>
        </w:rPr>
        <w:t>.</w:t>
      </w:r>
    </w:p>
    <w:p w14:paraId="0783A00B" w14:textId="4ACCE250"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transportlīdzekļ</w:t>
      </w:r>
      <w:r w:rsidR="00ED1E8C">
        <w:rPr>
          <w:color w:val="000000" w:themeColor="text1"/>
          <w:sz w:val="28"/>
          <w:szCs w:val="28"/>
        </w:rPr>
        <w:t>a</w:t>
      </w:r>
      <w:r w:rsidRPr="00023A96">
        <w:rPr>
          <w:color w:val="000000" w:themeColor="text1"/>
          <w:sz w:val="28"/>
          <w:szCs w:val="28"/>
        </w:rPr>
        <w:t>, kur</w:t>
      </w:r>
      <w:r w:rsidR="00005386">
        <w:rPr>
          <w:color w:val="000000" w:themeColor="text1"/>
          <w:sz w:val="28"/>
          <w:szCs w:val="28"/>
        </w:rPr>
        <w:t>a</w:t>
      </w:r>
      <w:r w:rsidRPr="00023A96">
        <w:rPr>
          <w:color w:val="000000" w:themeColor="text1"/>
          <w:sz w:val="28"/>
          <w:szCs w:val="28"/>
        </w:rPr>
        <w:t xml:space="preserve"> </w:t>
      </w:r>
      <w:r w:rsidR="00441F1D">
        <w:rPr>
          <w:color w:val="000000" w:themeColor="text1"/>
          <w:sz w:val="28"/>
          <w:szCs w:val="28"/>
        </w:rPr>
        <w:t xml:space="preserve">pilnā </w:t>
      </w:r>
      <w:r w:rsidRPr="00023A96">
        <w:rPr>
          <w:color w:val="000000" w:themeColor="text1"/>
          <w:sz w:val="28"/>
          <w:szCs w:val="28"/>
        </w:rPr>
        <w:t>masa pārsniedz 12 t, slodzes sadalījuma uz asīm pārsniegšanu vairāk par 20 procentiem –</w:t>
      </w:r>
    </w:p>
    <w:p w14:paraId="5F9F816A"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 xml:space="preserve">uzliek naudas sodu transportlīdzekļa vadītājam </w:t>
      </w:r>
      <w:r w:rsidRPr="00023A96">
        <w:rPr>
          <w:sz w:val="28"/>
          <w:szCs w:val="28"/>
        </w:rPr>
        <w:t xml:space="preserve">no simt četrdesmit līdz divsimt astoņdesmit </w:t>
      </w:r>
      <w:proofErr w:type="spellStart"/>
      <w:r w:rsidRPr="00023A96">
        <w:rPr>
          <w:i/>
          <w:sz w:val="28"/>
          <w:szCs w:val="28"/>
        </w:rPr>
        <w:t>euro</w:t>
      </w:r>
      <w:proofErr w:type="spellEnd"/>
      <w:r w:rsidRPr="00023A96">
        <w:rPr>
          <w:sz w:val="28"/>
          <w:szCs w:val="28"/>
        </w:rPr>
        <w:t xml:space="preserve">, bet </w:t>
      </w:r>
      <w:r w:rsidRPr="00023A96">
        <w:rPr>
          <w:iCs/>
          <w:sz w:val="28"/>
          <w:szCs w:val="28"/>
        </w:rPr>
        <w:t xml:space="preserve">pārvadātājam no četrsimt trīsdesmit līdz septiņsimt </w:t>
      </w:r>
      <w:proofErr w:type="spellStart"/>
      <w:r w:rsidRPr="00023A96">
        <w:rPr>
          <w:i/>
          <w:iCs/>
          <w:sz w:val="28"/>
          <w:szCs w:val="28"/>
        </w:rPr>
        <w:t>euro</w:t>
      </w:r>
      <w:proofErr w:type="spellEnd"/>
      <w:r w:rsidRPr="00023A96">
        <w:rPr>
          <w:i/>
          <w:iCs/>
          <w:sz w:val="28"/>
          <w:szCs w:val="28"/>
        </w:rPr>
        <w:t>.</w:t>
      </w:r>
    </w:p>
    <w:p w14:paraId="4E281A4A" w14:textId="738DC2BB"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transportlīdzekļ</w:t>
      </w:r>
      <w:r w:rsidR="00ED1E8C">
        <w:rPr>
          <w:color w:val="000000" w:themeColor="text1"/>
          <w:sz w:val="28"/>
          <w:szCs w:val="28"/>
        </w:rPr>
        <w:t>a</w:t>
      </w:r>
      <w:r w:rsidRPr="00023A96">
        <w:rPr>
          <w:color w:val="000000" w:themeColor="text1"/>
          <w:sz w:val="28"/>
          <w:szCs w:val="28"/>
        </w:rPr>
        <w:t>, kur</w:t>
      </w:r>
      <w:r w:rsidR="00005386">
        <w:rPr>
          <w:color w:val="000000" w:themeColor="text1"/>
          <w:sz w:val="28"/>
          <w:szCs w:val="28"/>
        </w:rPr>
        <w:t>a</w:t>
      </w:r>
      <w:r w:rsidRPr="00023A96">
        <w:rPr>
          <w:color w:val="000000" w:themeColor="text1"/>
          <w:sz w:val="28"/>
          <w:szCs w:val="28"/>
        </w:rPr>
        <w:t xml:space="preserve"> </w:t>
      </w:r>
      <w:r w:rsidR="00441F1D">
        <w:rPr>
          <w:color w:val="000000" w:themeColor="text1"/>
          <w:sz w:val="28"/>
          <w:szCs w:val="28"/>
        </w:rPr>
        <w:t xml:space="preserve">pilnā </w:t>
      </w:r>
      <w:r w:rsidRPr="00023A96">
        <w:rPr>
          <w:color w:val="000000" w:themeColor="text1"/>
          <w:sz w:val="28"/>
          <w:szCs w:val="28"/>
        </w:rPr>
        <w:t>masa pārsniedz 3,5 t, bet nepārsniedz 12 t, masas pārsniegšanu no 5 procentiem līdz 15 procentiem –</w:t>
      </w:r>
    </w:p>
    <w:p w14:paraId="73855874"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 xml:space="preserve">uzliek naudas sodu transportlīdzekļa vadītājam </w:t>
      </w:r>
      <w:r w:rsidRPr="00023A96">
        <w:rPr>
          <w:sz w:val="28"/>
          <w:szCs w:val="28"/>
        </w:rPr>
        <w:t xml:space="preserve">no četrdesmit līdz septiņdesmit </w:t>
      </w:r>
      <w:proofErr w:type="spellStart"/>
      <w:r w:rsidRPr="00023A96">
        <w:rPr>
          <w:i/>
          <w:iCs/>
          <w:sz w:val="28"/>
          <w:szCs w:val="28"/>
        </w:rPr>
        <w:t>euro</w:t>
      </w:r>
      <w:proofErr w:type="spellEnd"/>
      <w:r w:rsidRPr="00023A96">
        <w:rPr>
          <w:sz w:val="28"/>
          <w:szCs w:val="28"/>
        </w:rPr>
        <w:t xml:space="preserve">, bet pārvadātājam no septiņdesmit līdz divsimt desmit </w:t>
      </w:r>
      <w:proofErr w:type="spellStart"/>
      <w:r w:rsidRPr="00023A96">
        <w:rPr>
          <w:i/>
          <w:iCs/>
          <w:sz w:val="28"/>
          <w:szCs w:val="28"/>
        </w:rPr>
        <w:t>euro</w:t>
      </w:r>
      <w:proofErr w:type="spellEnd"/>
      <w:r w:rsidRPr="00023A96">
        <w:rPr>
          <w:color w:val="000000" w:themeColor="text1"/>
          <w:sz w:val="28"/>
          <w:szCs w:val="28"/>
        </w:rPr>
        <w:t>.</w:t>
      </w:r>
    </w:p>
    <w:p w14:paraId="44C9FA2F" w14:textId="08CDE9FF"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transportlīdzekļ</w:t>
      </w:r>
      <w:r w:rsidR="00ED1E8C">
        <w:rPr>
          <w:color w:val="000000" w:themeColor="text1"/>
          <w:sz w:val="28"/>
          <w:szCs w:val="28"/>
        </w:rPr>
        <w:t>a</w:t>
      </w:r>
      <w:r w:rsidRPr="00023A96">
        <w:rPr>
          <w:color w:val="000000" w:themeColor="text1"/>
          <w:sz w:val="28"/>
          <w:szCs w:val="28"/>
        </w:rPr>
        <w:t>, kur</w:t>
      </w:r>
      <w:r w:rsidR="00005386">
        <w:rPr>
          <w:color w:val="000000" w:themeColor="text1"/>
          <w:sz w:val="28"/>
          <w:szCs w:val="28"/>
        </w:rPr>
        <w:t>a</w:t>
      </w:r>
      <w:r w:rsidRPr="00023A96">
        <w:rPr>
          <w:color w:val="000000" w:themeColor="text1"/>
          <w:sz w:val="28"/>
          <w:szCs w:val="28"/>
        </w:rPr>
        <w:t xml:space="preserve"> </w:t>
      </w:r>
      <w:r w:rsidR="00ED1E8C">
        <w:rPr>
          <w:color w:val="000000" w:themeColor="text1"/>
          <w:sz w:val="28"/>
          <w:szCs w:val="28"/>
        </w:rPr>
        <w:t>pilnā</w:t>
      </w:r>
      <w:r w:rsidRPr="00023A96">
        <w:rPr>
          <w:color w:val="000000" w:themeColor="text1"/>
          <w:sz w:val="28"/>
          <w:szCs w:val="28"/>
        </w:rPr>
        <w:t xml:space="preserve"> masa pārsniedz 3,5 t, bet nepārsniedz 12 t, masas vai slodzes sadalījuma uz asīm pārsniegšanu no 15 procentiem līdz 25 procentiem –</w:t>
      </w:r>
    </w:p>
    <w:p w14:paraId="138FA54F"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 xml:space="preserve">uzliek naudas sodu transportlīdzekļa vadītājam </w:t>
      </w:r>
      <w:r w:rsidRPr="00023A96">
        <w:rPr>
          <w:sz w:val="28"/>
          <w:szCs w:val="28"/>
        </w:rPr>
        <w:t xml:space="preserve">no septiņdesmit līdz simt četrdesmit </w:t>
      </w:r>
      <w:proofErr w:type="spellStart"/>
      <w:r w:rsidRPr="00023A96">
        <w:rPr>
          <w:i/>
          <w:iCs/>
          <w:sz w:val="28"/>
          <w:szCs w:val="28"/>
        </w:rPr>
        <w:t>euro</w:t>
      </w:r>
      <w:proofErr w:type="spellEnd"/>
      <w:r w:rsidRPr="00023A96">
        <w:rPr>
          <w:iCs/>
          <w:sz w:val="28"/>
          <w:szCs w:val="28"/>
        </w:rPr>
        <w:t xml:space="preserve">, bet pārvadātājam no divsimt desmit līdz četrsimt trīsdesmit </w:t>
      </w:r>
      <w:proofErr w:type="spellStart"/>
      <w:r w:rsidRPr="00023A96">
        <w:rPr>
          <w:i/>
          <w:iCs/>
          <w:sz w:val="28"/>
          <w:szCs w:val="28"/>
        </w:rPr>
        <w:t>euro</w:t>
      </w:r>
      <w:proofErr w:type="spellEnd"/>
      <w:r w:rsidRPr="00023A96">
        <w:rPr>
          <w:color w:val="000000" w:themeColor="text1"/>
          <w:sz w:val="28"/>
          <w:szCs w:val="28"/>
        </w:rPr>
        <w:t>.</w:t>
      </w:r>
    </w:p>
    <w:p w14:paraId="1BA8B84C" w14:textId="03719E1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transportlīdzekļ</w:t>
      </w:r>
      <w:r w:rsidR="00ED1E8C">
        <w:rPr>
          <w:color w:val="000000" w:themeColor="text1"/>
          <w:sz w:val="28"/>
          <w:szCs w:val="28"/>
        </w:rPr>
        <w:t>a</w:t>
      </w:r>
      <w:r w:rsidRPr="00023A96">
        <w:rPr>
          <w:color w:val="000000" w:themeColor="text1"/>
          <w:sz w:val="28"/>
          <w:szCs w:val="28"/>
        </w:rPr>
        <w:t>, kur</w:t>
      </w:r>
      <w:r w:rsidR="00005386">
        <w:rPr>
          <w:color w:val="000000" w:themeColor="text1"/>
          <w:sz w:val="28"/>
          <w:szCs w:val="28"/>
        </w:rPr>
        <w:t>a</w:t>
      </w:r>
      <w:r w:rsidRPr="00023A96">
        <w:rPr>
          <w:color w:val="000000" w:themeColor="text1"/>
          <w:sz w:val="28"/>
          <w:szCs w:val="28"/>
        </w:rPr>
        <w:t xml:space="preserve"> </w:t>
      </w:r>
      <w:r w:rsidR="00ED1E8C">
        <w:rPr>
          <w:color w:val="000000" w:themeColor="text1"/>
          <w:sz w:val="28"/>
          <w:szCs w:val="28"/>
        </w:rPr>
        <w:t>pilnā</w:t>
      </w:r>
      <w:r w:rsidR="00ED1E8C" w:rsidRPr="00023A96">
        <w:rPr>
          <w:color w:val="000000" w:themeColor="text1"/>
          <w:sz w:val="28"/>
          <w:szCs w:val="28"/>
        </w:rPr>
        <w:t xml:space="preserve"> </w:t>
      </w:r>
      <w:r w:rsidRPr="00023A96">
        <w:rPr>
          <w:color w:val="000000" w:themeColor="text1"/>
          <w:sz w:val="28"/>
          <w:szCs w:val="28"/>
        </w:rPr>
        <w:t>masa pārsniedz 3,5 t, bet nepārsniedz 12 t, masas pārsniegšanu vairāk par 25 procentiem –</w:t>
      </w:r>
    </w:p>
    <w:p w14:paraId="32B2FE85"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 xml:space="preserve">uzliek naudas sodu transportlīdzekļa vadītājam </w:t>
      </w:r>
      <w:r w:rsidRPr="00023A96">
        <w:rPr>
          <w:sz w:val="28"/>
          <w:szCs w:val="28"/>
        </w:rPr>
        <w:t xml:space="preserve">no simt četrdesmit līdz divsimt astoņdesmit </w:t>
      </w:r>
      <w:proofErr w:type="spellStart"/>
      <w:r w:rsidRPr="00023A96">
        <w:rPr>
          <w:i/>
          <w:sz w:val="28"/>
          <w:szCs w:val="28"/>
        </w:rPr>
        <w:t>euro</w:t>
      </w:r>
      <w:proofErr w:type="spellEnd"/>
      <w:r w:rsidRPr="00023A96">
        <w:rPr>
          <w:sz w:val="28"/>
          <w:szCs w:val="28"/>
        </w:rPr>
        <w:t xml:space="preserve">, bet </w:t>
      </w:r>
      <w:r w:rsidRPr="00023A96">
        <w:rPr>
          <w:iCs/>
          <w:sz w:val="28"/>
          <w:szCs w:val="28"/>
        </w:rPr>
        <w:t xml:space="preserve">pārvadātājam no četrsimt trīsdesmit līdz septiņsimt </w:t>
      </w:r>
      <w:proofErr w:type="spellStart"/>
      <w:r w:rsidRPr="00023A96">
        <w:rPr>
          <w:i/>
          <w:iCs/>
          <w:sz w:val="28"/>
          <w:szCs w:val="28"/>
        </w:rPr>
        <w:t>euro</w:t>
      </w:r>
      <w:proofErr w:type="spellEnd"/>
      <w:r w:rsidRPr="00023A96">
        <w:rPr>
          <w:color w:val="000000" w:themeColor="text1"/>
          <w:sz w:val="28"/>
          <w:szCs w:val="28"/>
        </w:rPr>
        <w:t>.</w:t>
      </w:r>
    </w:p>
    <w:p w14:paraId="4AE8B8A0" w14:textId="285C3B7D"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transportlīdzekļ</w:t>
      </w:r>
      <w:r w:rsidR="00ED1E8C">
        <w:rPr>
          <w:color w:val="000000" w:themeColor="text1"/>
          <w:sz w:val="28"/>
          <w:szCs w:val="28"/>
        </w:rPr>
        <w:t>a</w:t>
      </w:r>
      <w:r w:rsidRPr="00023A96">
        <w:rPr>
          <w:color w:val="000000" w:themeColor="text1"/>
          <w:sz w:val="28"/>
          <w:szCs w:val="28"/>
        </w:rPr>
        <w:t>, kur</w:t>
      </w:r>
      <w:r w:rsidR="00005386">
        <w:rPr>
          <w:color w:val="000000" w:themeColor="text1"/>
          <w:sz w:val="28"/>
          <w:szCs w:val="28"/>
        </w:rPr>
        <w:t>a</w:t>
      </w:r>
      <w:r w:rsidRPr="00023A96">
        <w:rPr>
          <w:color w:val="000000" w:themeColor="text1"/>
          <w:sz w:val="28"/>
          <w:szCs w:val="28"/>
        </w:rPr>
        <w:t xml:space="preserve"> </w:t>
      </w:r>
      <w:r w:rsidR="00ED1E8C">
        <w:rPr>
          <w:color w:val="000000" w:themeColor="text1"/>
          <w:sz w:val="28"/>
          <w:szCs w:val="28"/>
        </w:rPr>
        <w:t>pilnā</w:t>
      </w:r>
      <w:r w:rsidRPr="00023A96">
        <w:rPr>
          <w:color w:val="000000" w:themeColor="text1"/>
          <w:sz w:val="28"/>
          <w:szCs w:val="28"/>
        </w:rPr>
        <w:t xml:space="preserve"> masa pārsniedz 3,5 t, bet nepārsniedz 12 t, slodzes sadalījuma uz asīm pārsniegšanu no 5 procentiem līdz 15 procentiem –</w:t>
      </w:r>
    </w:p>
    <w:p w14:paraId="5CFFA0CC"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 xml:space="preserve">uzliek naudas sodu transportlīdzekļa vadītājam </w:t>
      </w:r>
      <w:r w:rsidRPr="00023A96">
        <w:rPr>
          <w:sz w:val="28"/>
          <w:szCs w:val="28"/>
        </w:rPr>
        <w:t xml:space="preserve">no četrdesmit līdz septiņdesmit </w:t>
      </w:r>
      <w:proofErr w:type="spellStart"/>
      <w:r w:rsidRPr="00023A96">
        <w:rPr>
          <w:i/>
          <w:iCs/>
          <w:sz w:val="28"/>
          <w:szCs w:val="28"/>
        </w:rPr>
        <w:t>euro</w:t>
      </w:r>
      <w:proofErr w:type="spellEnd"/>
      <w:r w:rsidRPr="00023A96">
        <w:rPr>
          <w:sz w:val="28"/>
          <w:szCs w:val="28"/>
        </w:rPr>
        <w:t xml:space="preserve">, bet pārvadātājam no septiņdesmit līdz divsimt desmit </w:t>
      </w:r>
      <w:proofErr w:type="spellStart"/>
      <w:r w:rsidRPr="00023A96">
        <w:rPr>
          <w:i/>
          <w:iCs/>
          <w:sz w:val="28"/>
          <w:szCs w:val="28"/>
        </w:rPr>
        <w:t>euro</w:t>
      </w:r>
      <w:proofErr w:type="spellEnd"/>
      <w:r w:rsidRPr="00023A96">
        <w:rPr>
          <w:color w:val="000000" w:themeColor="text1"/>
          <w:sz w:val="28"/>
          <w:szCs w:val="28"/>
        </w:rPr>
        <w:t>.</w:t>
      </w:r>
    </w:p>
    <w:p w14:paraId="0DD54B1A" w14:textId="048F8C99"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transportlīdzekļ</w:t>
      </w:r>
      <w:r w:rsidR="00ED1E8C">
        <w:rPr>
          <w:color w:val="000000" w:themeColor="text1"/>
          <w:sz w:val="28"/>
          <w:szCs w:val="28"/>
        </w:rPr>
        <w:t>a</w:t>
      </w:r>
      <w:r w:rsidRPr="00023A96">
        <w:rPr>
          <w:color w:val="000000" w:themeColor="text1"/>
          <w:sz w:val="28"/>
          <w:szCs w:val="28"/>
        </w:rPr>
        <w:t>, kur</w:t>
      </w:r>
      <w:r w:rsidR="00005386">
        <w:rPr>
          <w:color w:val="000000" w:themeColor="text1"/>
          <w:sz w:val="28"/>
          <w:szCs w:val="28"/>
        </w:rPr>
        <w:t>a</w:t>
      </w:r>
      <w:r w:rsidRPr="00023A96">
        <w:rPr>
          <w:color w:val="000000" w:themeColor="text1"/>
          <w:sz w:val="28"/>
          <w:szCs w:val="28"/>
        </w:rPr>
        <w:t xml:space="preserve"> </w:t>
      </w:r>
      <w:r w:rsidR="00ED1E8C">
        <w:rPr>
          <w:color w:val="000000" w:themeColor="text1"/>
          <w:sz w:val="28"/>
          <w:szCs w:val="28"/>
        </w:rPr>
        <w:t xml:space="preserve"> pilnā</w:t>
      </w:r>
      <w:r w:rsidRPr="00023A96">
        <w:rPr>
          <w:color w:val="000000" w:themeColor="text1"/>
          <w:sz w:val="28"/>
          <w:szCs w:val="28"/>
        </w:rPr>
        <w:t xml:space="preserve"> masa pārsniedz 3,5 t, bet nepārsniedz 12 t, slodzes sadalījuma uz asīm vai slodzes sadalījuma uz asīm pārsniegšanu no 15 procentiem līdz 25 procentiem –</w:t>
      </w:r>
    </w:p>
    <w:p w14:paraId="4AAEE136"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 xml:space="preserve">uzliek naudas sodu transportlīdzekļa vadītājam </w:t>
      </w:r>
      <w:r w:rsidRPr="00023A96">
        <w:rPr>
          <w:sz w:val="28"/>
          <w:szCs w:val="28"/>
        </w:rPr>
        <w:t xml:space="preserve">no septiņdesmit līdz simt četrdesmit </w:t>
      </w:r>
      <w:proofErr w:type="spellStart"/>
      <w:r w:rsidRPr="00023A96">
        <w:rPr>
          <w:i/>
          <w:iCs/>
          <w:sz w:val="28"/>
          <w:szCs w:val="28"/>
        </w:rPr>
        <w:t>euro</w:t>
      </w:r>
      <w:proofErr w:type="spellEnd"/>
      <w:r w:rsidRPr="00023A96">
        <w:rPr>
          <w:iCs/>
          <w:sz w:val="28"/>
          <w:szCs w:val="28"/>
        </w:rPr>
        <w:t xml:space="preserve">, bet pārvadātājam no divsimt desmit līdz četrsimt trīsdesmit </w:t>
      </w:r>
      <w:proofErr w:type="spellStart"/>
      <w:r w:rsidRPr="00023A96">
        <w:rPr>
          <w:i/>
          <w:iCs/>
          <w:sz w:val="28"/>
          <w:szCs w:val="28"/>
        </w:rPr>
        <w:t>euro</w:t>
      </w:r>
      <w:proofErr w:type="spellEnd"/>
      <w:r w:rsidRPr="00023A96">
        <w:rPr>
          <w:color w:val="000000" w:themeColor="text1"/>
          <w:sz w:val="28"/>
          <w:szCs w:val="28"/>
        </w:rPr>
        <w:t>.</w:t>
      </w:r>
    </w:p>
    <w:p w14:paraId="2DB49B9D" w14:textId="0C9F7966"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transportlīdzekļ</w:t>
      </w:r>
      <w:r w:rsidR="00ED1E8C">
        <w:rPr>
          <w:color w:val="000000" w:themeColor="text1"/>
          <w:sz w:val="28"/>
          <w:szCs w:val="28"/>
        </w:rPr>
        <w:t>a</w:t>
      </w:r>
      <w:r w:rsidRPr="00023A96">
        <w:rPr>
          <w:color w:val="000000" w:themeColor="text1"/>
          <w:sz w:val="28"/>
          <w:szCs w:val="28"/>
        </w:rPr>
        <w:t>, kur</w:t>
      </w:r>
      <w:r w:rsidR="00005386">
        <w:rPr>
          <w:color w:val="000000" w:themeColor="text1"/>
          <w:sz w:val="28"/>
          <w:szCs w:val="28"/>
        </w:rPr>
        <w:t>a</w:t>
      </w:r>
      <w:r w:rsidRPr="00023A96">
        <w:rPr>
          <w:color w:val="000000" w:themeColor="text1"/>
          <w:sz w:val="28"/>
          <w:szCs w:val="28"/>
        </w:rPr>
        <w:t xml:space="preserve"> </w:t>
      </w:r>
      <w:r w:rsidR="00ED1E8C">
        <w:rPr>
          <w:color w:val="000000" w:themeColor="text1"/>
          <w:sz w:val="28"/>
          <w:szCs w:val="28"/>
        </w:rPr>
        <w:t>pilnā</w:t>
      </w:r>
      <w:r w:rsidRPr="00023A96">
        <w:rPr>
          <w:color w:val="000000" w:themeColor="text1"/>
          <w:sz w:val="28"/>
          <w:szCs w:val="28"/>
        </w:rPr>
        <w:t xml:space="preserve"> masa pārsniedz 3,5 t, bet nepārsniedz 12 t, slodzes sadalījuma uz asīm pārsniegšanu vairāk par 25 procentiem –</w:t>
      </w:r>
    </w:p>
    <w:p w14:paraId="04C2AC5B"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 xml:space="preserve">uzliek naudas sodu transportlīdzekļa vadītājam </w:t>
      </w:r>
      <w:r w:rsidRPr="00023A96">
        <w:rPr>
          <w:sz w:val="28"/>
          <w:szCs w:val="28"/>
        </w:rPr>
        <w:t xml:space="preserve">no simt četrdesmit līdz divsimt astoņdesmit </w:t>
      </w:r>
      <w:proofErr w:type="spellStart"/>
      <w:r w:rsidRPr="00023A96">
        <w:rPr>
          <w:i/>
          <w:sz w:val="28"/>
          <w:szCs w:val="28"/>
        </w:rPr>
        <w:t>euro</w:t>
      </w:r>
      <w:proofErr w:type="spellEnd"/>
      <w:r w:rsidRPr="00023A96">
        <w:rPr>
          <w:sz w:val="28"/>
          <w:szCs w:val="28"/>
        </w:rPr>
        <w:t xml:space="preserve">, bet </w:t>
      </w:r>
      <w:r w:rsidRPr="00023A96">
        <w:rPr>
          <w:iCs/>
          <w:sz w:val="28"/>
          <w:szCs w:val="28"/>
        </w:rPr>
        <w:t xml:space="preserve">pārvadātājam no četrsimt trīsdesmit līdz septiņsimt </w:t>
      </w:r>
      <w:proofErr w:type="spellStart"/>
      <w:r w:rsidRPr="00023A96">
        <w:rPr>
          <w:i/>
          <w:iCs/>
          <w:sz w:val="28"/>
          <w:szCs w:val="28"/>
        </w:rPr>
        <w:t>euro</w:t>
      </w:r>
      <w:proofErr w:type="spellEnd"/>
      <w:r w:rsidRPr="00023A96">
        <w:rPr>
          <w:color w:val="000000" w:themeColor="text1"/>
          <w:sz w:val="28"/>
          <w:szCs w:val="28"/>
        </w:rPr>
        <w:t>.</w:t>
      </w:r>
    </w:p>
    <w:p w14:paraId="27BB92E4"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kravas novietošanas un nostiprināšanas noteikumu pārkāpšanu —</w:t>
      </w:r>
    </w:p>
    <w:p w14:paraId="61FEF172"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uzliek naudas sodu transportlīdzekļa vadītājam piecdesmit piecu</w:t>
      </w:r>
      <w:r w:rsidRPr="00023A96">
        <w:rPr>
          <w:rStyle w:val="apple-converted-space"/>
          <w:color w:val="000000" w:themeColor="text1"/>
          <w:sz w:val="28"/>
          <w:szCs w:val="28"/>
        </w:rPr>
        <w:t> </w:t>
      </w:r>
      <w:proofErr w:type="spellStart"/>
      <w:r w:rsidRPr="00023A96">
        <w:rPr>
          <w:i/>
          <w:iCs/>
          <w:color w:val="000000" w:themeColor="text1"/>
          <w:sz w:val="28"/>
          <w:szCs w:val="28"/>
        </w:rPr>
        <w:t>euro</w:t>
      </w:r>
      <w:proofErr w:type="spellEnd"/>
      <w:r w:rsidRPr="00023A96">
        <w:rPr>
          <w:rStyle w:val="apple-converted-space"/>
          <w:color w:val="000000" w:themeColor="text1"/>
          <w:sz w:val="28"/>
          <w:szCs w:val="28"/>
        </w:rPr>
        <w:t> </w:t>
      </w:r>
      <w:r w:rsidRPr="00023A96">
        <w:rPr>
          <w:color w:val="000000" w:themeColor="text1"/>
          <w:sz w:val="28"/>
          <w:szCs w:val="28"/>
        </w:rPr>
        <w:t>apmērā.</w:t>
      </w:r>
    </w:p>
    <w:p w14:paraId="5E3AFEC7" w14:textId="5D010217" w:rsidR="00A47C83" w:rsidRPr="00350D12" w:rsidRDefault="00A47C83" w:rsidP="00A47C83">
      <w:pPr>
        <w:pStyle w:val="tv213"/>
        <w:spacing w:before="0" w:beforeAutospacing="0" w:after="0" w:afterAutospacing="0"/>
        <w:ind w:firstLine="720"/>
        <w:jc w:val="both"/>
        <w:rPr>
          <w:color w:val="000000" w:themeColor="text1"/>
          <w:sz w:val="28"/>
          <w:szCs w:val="28"/>
        </w:rPr>
      </w:pPr>
      <w:r w:rsidRPr="00350D12">
        <w:rPr>
          <w:color w:val="000000" w:themeColor="text1"/>
          <w:sz w:val="28"/>
          <w:szCs w:val="28"/>
        </w:rPr>
        <w:t>Par kravas konteineru vai kokmateriālu pārvadāšanu ar transportlīdzekļiem, kas nav speciāli paredzēti šim nolūkam</w:t>
      </w:r>
      <w:r w:rsidR="00AD5EEE">
        <w:rPr>
          <w:color w:val="000000" w:themeColor="text1"/>
          <w:sz w:val="28"/>
          <w:szCs w:val="28"/>
        </w:rPr>
        <w:t>,</w:t>
      </w:r>
      <w:r w:rsidRPr="00350D12">
        <w:rPr>
          <w:color w:val="000000" w:themeColor="text1"/>
          <w:sz w:val="28"/>
          <w:szCs w:val="28"/>
        </w:rPr>
        <w:t xml:space="preserve"> un nav attiecīgi reģistrēti, —</w:t>
      </w:r>
    </w:p>
    <w:p w14:paraId="184CEDDD" w14:textId="77777777" w:rsidR="00762BA4" w:rsidRPr="00023A96" w:rsidRDefault="00A47C83" w:rsidP="00762BA4">
      <w:pPr>
        <w:pStyle w:val="tv213"/>
        <w:spacing w:before="0" w:beforeAutospacing="0" w:after="0" w:afterAutospacing="0"/>
        <w:ind w:firstLine="720"/>
        <w:jc w:val="both"/>
        <w:rPr>
          <w:color w:val="000000" w:themeColor="text1"/>
          <w:sz w:val="28"/>
          <w:szCs w:val="28"/>
        </w:rPr>
      </w:pPr>
      <w:r w:rsidRPr="00350D12">
        <w:rPr>
          <w:color w:val="000000" w:themeColor="text1"/>
          <w:sz w:val="28"/>
          <w:szCs w:val="28"/>
        </w:rPr>
        <w:t>uzliek naudas sodu transportlīdzekļa vadītājam piecdesmit piecu</w:t>
      </w:r>
      <w:r w:rsidRPr="00350D12">
        <w:rPr>
          <w:rStyle w:val="apple-converted-space"/>
          <w:color w:val="000000" w:themeColor="text1"/>
          <w:sz w:val="28"/>
          <w:szCs w:val="28"/>
        </w:rPr>
        <w:t> </w:t>
      </w:r>
      <w:proofErr w:type="spellStart"/>
      <w:r w:rsidRPr="00350D12">
        <w:rPr>
          <w:i/>
          <w:iCs/>
          <w:color w:val="000000" w:themeColor="text1"/>
          <w:sz w:val="28"/>
          <w:szCs w:val="28"/>
        </w:rPr>
        <w:t>euro</w:t>
      </w:r>
      <w:proofErr w:type="spellEnd"/>
      <w:r w:rsidRPr="00350D12">
        <w:rPr>
          <w:rStyle w:val="apple-converted-space"/>
          <w:color w:val="000000" w:themeColor="text1"/>
          <w:sz w:val="28"/>
          <w:szCs w:val="28"/>
        </w:rPr>
        <w:t> </w:t>
      </w:r>
      <w:r w:rsidRPr="00350D12">
        <w:rPr>
          <w:color w:val="000000" w:themeColor="text1"/>
          <w:sz w:val="28"/>
          <w:szCs w:val="28"/>
        </w:rPr>
        <w:t>apmērā</w:t>
      </w:r>
      <w:r w:rsidR="00762BA4" w:rsidRPr="00023A96">
        <w:rPr>
          <w:color w:val="000000" w:themeColor="text1"/>
          <w:sz w:val="28"/>
          <w:szCs w:val="28"/>
        </w:rPr>
        <w:t>.</w:t>
      </w:r>
    </w:p>
    <w:p w14:paraId="7CB22FCC"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lastRenderedPageBreak/>
        <w:t>Par to noteikumu pārkāpšanu, kuri paredz ārpus transportlīdzekļa gabarītiem izvirzītas kravas apzīmēšanu, diennakts gaišajā laikā —</w:t>
      </w:r>
    </w:p>
    <w:p w14:paraId="5AE0AAB5"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izsaka brīdinājumu vai uzliek naudas sodu transportlīdzekļa vadītājam piecpadsmit</w:t>
      </w:r>
      <w:r w:rsidRPr="00023A96">
        <w:rPr>
          <w:rStyle w:val="apple-converted-space"/>
          <w:color w:val="000000" w:themeColor="text1"/>
          <w:sz w:val="28"/>
          <w:szCs w:val="28"/>
        </w:rPr>
        <w:t> </w:t>
      </w:r>
      <w:proofErr w:type="spellStart"/>
      <w:r w:rsidRPr="00023A96">
        <w:rPr>
          <w:i/>
          <w:iCs/>
          <w:color w:val="000000" w:themeColor="text1"/>
          <w:sz w:val="28"/>
          <w:szCs w:val="28"/>
        </w:rPr>
        <w:t>euro</w:t>
      </w:r>
      <w:proofErr w:type="spellEnd"/>
      <w:r w:rsidRPr="00023A96">
        <w:rPr>
          <w:rStyle w:val="apple-converted-space"/>
          <w:color w:val="000000" w:themeColor="text1"/>
          <w:sz w:val="28"/>
          <w:szCs w:val="28"/>
        </w:rPr>
        <w:t> </w:t>
      </w:r>
      <w:r w:rsidRPr="00023A96">
        <w:rPr>
          <w:color w:val="000000" w:themeColor="text1"/>
          <w:sz w:val="28"/>
          <w:szCs w:val="28"/>
        </w:rPr>
        <w:t>apmērā.</w:t>
      </w:r>
    </w:p>
    <w:p w14:paraId="74C310AF"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to noteikumu pārkāpšanu, kuri paredz ārpus transportlīdzekļa gabarītiem izvirzītas kravas apzīmēšanu, diennakts tumšajā laikā vai nepietiekamas redzamības apstākļos —</w:t>
      </w:r>
    </w:p>
    <w:p w14:paraId="7A63EECD"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uzliek naudas sodu transportlīdzekļa vadītājam trīsdesmit</w:t>
      </w:r>
      <w:r w:rsidRPr="00023A96">
        <w:rPr>
          <w:rStyle w:val="apple-converted-space"/>
          <w:color w:val="000000" w:themeColor="text1"/>
          <w:sz w:val="28"/>
          <w:szCs w:val="28"/>
        </w:rPr>
        <w:t> </w:t>
      </w:r>
      <w:proofErr w:type="spellStart"/>
      <w:r w:rsidRPr="00023A96">
        <w:rPr>
          <w:i/>
          <w:iCs/>
          <w:color w:val="000000" w:themeColor="text1"/>
          <w:sz w:val="28"/>
          <w:szCs w:val="28"/>
        </w:rPr>
        <w:t>euro</w:t>
      </w:r>
      <w:proofErr w:type="spellEnd"/>
      <w:r w:rsidRPr="00023A96">
        <w:rPr>
          <w:rStyle w:val="apple-converted-space"/>
          <w:color w:val="000000" w:themeColor="text1"/>
          <w:sz w:val="28"/>
          <w:szCs w:val="28"/>
        </w:rPr>
        <w:t> </w:t>
      </w:r>
      <w:r w:rsidRPr="00023A96">
        <w:rPr>
          <w:color w:val="000000" w:themeColor="text1"/>
          <w:sz w:val="28"/>
          <w:szCs w:val="28"/>
        </w:rPr>
        <w:t>apmērā.</w:t>
      </w:r>
    </w:p>
    <w:p w14:paraId="650F1C6D"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autopārvadājuma veikšanu, pārsniedzot noteikto transportlīdzekļa (transportlīdzekļu sastāva) pieļaujamo faktisko masu līdz 2 tonnām vai ass slodzi līdz 0,5 tonnām, vai tilta slodzi, ja atsevišķi nav noteikta katras tilta ass pieļaujamā slodze, līdz 1 tonnai, —</w:t>
      </w:r>
    </w:p>
    <w:p w14:paraId="0FC26541" w14:textId="64EC2C6D" w:rsidR="00762BA4" w:rsidRPr="00D65B11" w:rsidRDefault="00762BA4" w:rsidP="00762BA4">
      <w:pPr>
        <w:pStyle w:val="tv213"/>
        <w:spacing w:before="0" w:beforeAutospacing="0" w:after="0" w:afterAutospacing="0"/>
        <w:ind w:firstLine="720"/>
        <w:jc w:val="both"/>
        <w:rPr>
          <w:sz w:val="28"/>
          <w:szCs w:val="28"/>
        </w:rPr>
      </w:pPr>
      <w:r w:rsidRPr="00D65B11">
        <w:rPr>
          <w:sz w:val="28"/>
          <w:szCs w:val="28"/>
        </w:rPr>
        <w:t>uzliek naudas sodu transportlīdzekļa vadītājam no trīsdesmit līdz septiņdesmit</w:t>
      </w:r>
      <w:r w:rsidRPr="00D65B11">
        <w:rPr>
          <w:rStyle w:val="apple-converted-space"/>
          <w:sz w:val="28"/>
          <w:szCs w:val="28"/>
        </w:rPr>
        <w:t> </w:t>
      </w:r>
      <w:proofErr w:type="spellStart"/>
      <w:r w:rsidRPr="00D65B11">
        <w:rPr>
          <w:i/>
          <w:iCs/>
          <w:sz w:val="28"/>
          <w:szCs w:val="28"/>
        </w:rPr>
        <w:t>euro</w:t>
      </w:r>
      <w:proofErr w:type="spellEnd"/>
      <w:r w:rsidRPr="00D65B11">
        <w:rPr>
          <w:sz w:val="28"/>
          <w:szCs w:val="28"/>
        </w:rPr>
        <w:t>, pārvadātājam — no septiņdesmit līdz divsimt astoņdesmit</w:t>
      </w:r>
      <w:r w:rsidRPr="00D65B11">
        <w:rPr>
          <w:rStyle w:val="apple-converted-space"/>
          <w:sz w:val="28"/>
          <w:szCs w:val="28"/>
        </w:rPr>
        <w:t> </w:t>
      </w:r>
      <w:proofErr w:type="spellStart"/>
      <w:r w:rsidRPr="00D65B11">
        <w:rPr>
          <w:i/>
          <w:iCs/>
          <w:sz w:val="28"/>
          <w:szCs w:val="28"/>
        </w:rPr>
        <w:t>euro</w:t>
      </w:r>
      <w:proofErr w:type="spellEnd"/>
      <w:r w:rsidRPr="00D65B11">
        <w:rPr>
          <w:rStyle w:val="apple-converted-space"/>
          <w:sz w:val="28"/>
          <w:szCs w:val="28"/>
        </w:rPr>
        <w:t> </w:t>
      </w:r>
      <w:r w:rsidRPr="00D65B11">
        <w:rPr>
          <w:sz w:val="28"/>
          <w:szCs w:val="28"/>
        </w:rPr>
        <w:t>vai nosūtītājam — fiziskajai personai — no četrdesmit līdz simt četrdesmit</w:t>
      </w:r>
      <w:r w:rsidRPr="00D65B11">
        <w:rPr>
          <w:rStyle w:val="apple-converted-space"/>
          <w:sz w:val="28"/>
          <w:szCs w:val="28"/>
        </w:rPr>
        <w:t> </w:t>
      </w:r>
      <w:proofErr w:type="spellStart"/>
      <w:r w:rsidRPr="00D65B11">
        <w:rPr>
          <w:i/>
          <w:iCs/>
          <w:sz w:val="28"/>
          <w:szCs w:val="28"/>
        </w:rPr>
        <w:t>euro</w:t>
      </w:r>
      <w:proofErr w:type="spellEnd"/>
      <w:r w:rsidRPr="00D65B11">
        <w:rPr>
          <w:sz w:val="28"/>
          <w:szCs w:val="28"/>
        </w:rPr>
        <w:t>, bet juridiskajai personai — no septiņdesmit līdz divsimt astoņdesmit</w:t>
      </w:r>
      <w:r w:rsidRPr="00D65B11">
        <w:rPr>
          <w:rStyle w:val="apple-converted-space"/>
          <w:sz w:val="28"/>
          <w:szCs w:val="28"/>
        </w:rPr>
        <w:t> </w:t>
      </w:r>
      <w:proofErr w:type="spellStart"/>
      <w:r w:rsidRPr="00D65B11">
        <w:rPr>
          <w:i/>
          <w:iCs/>
          <w:sz w:val="28"/>
          <w:szCs w:val="28"/>
        </w:rPr>
        <w:t>euro</w:t>
      </w:r>
      <w:proofErr w:type="spellEnd"/>
      <w:r w:rsidRPr="00D65B11">
        <w:rPr>
          <w:sz w:val="28"/>
          <w:szCs w:val="28"/>
        </w:rPr>
        <w:t>.</w:t>
      </w:r>
    </w:p>
    <w:p w14:paraId="0988377E"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autopārvadājuma veikšanu, pārsniedzot noteikto transportlīdzekļa (transportlīdzekļu sastāva) pieļaujamo faktisko masu no 2 līdz 5 tonnām vai ass slodzi no 0,5 līdz 2 tonnām, vai tilta slodzi, ja atsevišķi nav noteikta katras tilta ass pieļaujamā slodze, no 1 tonnas līdz 3 tonnām, —</w:t>
      </w:r>
    </w:p>
    <w:p w14:paraId="49C58F5A" w14:textId="2FCD6846" w:rsidR="00762BA4" w:rsidRPr="00D65B11" w:rsidRDefault="00762BA4" w:rsidP="00762BA4">
      <w:pPr>
        <w:pStyle w:val="tv213"/>
        <w:spacing w:before="0" w:beforeAutospacing="0" w:after="0" w:afterAutospacing="0"/>
        <w:ind w:firstLine="720"/>
        <w:jc w:val="both"/>
        <w:rPr>
          <w:sz w:val="28"/>
          <w:szCs w:val="28"/>
        </w:rPr>
      </w:pPr>
      <w:r w:rsidRPr="00D65B11">
        <w:rPr>
          <w:sz w:val="28"/>
          <w:szCs w:val="28"/>
        </w:rPr>
        <w:t>uzliek naudas sodu transportlīdzekļa vadītājam no septiņdesmit līdz simt astoņdesmit</w:t>
      </w:r>
      <w:r w:rsidRPr="00D65B11">
        <w:rPr>
          <w:rStyle w:val="apple-converted-space"/>
          <w:sz w:val="28"/>
          <w:szCs w:val="28"/>
        </w:rPr>
        <w:t> </w:t>
      </w:r>
      <w:proofErr w:type="spellStart"/>
      <w:r w:rsidRPr="00D65B11">
        <w:rPr>
          <w:i/>
          <w:iCs/>
          <w:sz w:val="28"/>
          <w:szCs w:val="28"/>
        </w:rPr>
        <w:t>euro</w:t>
      </w:r>
      <w:proofErr w:type="spellEnd"/>
      <w:r w:rsidRPr="00D65B11">
        <w:rPr>
          <w:sz w:val="28"/>
          <w:szCs w:val="28"/>
        </w:rPr>
        <w:t>, pārvadātājam — no piecsimt septiņdesmit līdz tūkstoš četrsimt</w:t>
      </w:r>
      <w:r w:rsidRPr="00D65B11">
        <w:rPr>
          <w:rStyle w:val="apple-converted-space"/>
          <w:sz w:val="28"/>
          <w:szCs w:val="28"/>
        </w:rPr>
        <w:t> </w:t>
      </w:r>
      <w:proofErr w:type="spellStart"/>
      <w:r w:rsidRPr="00D65B11">
        <w:rPr>
          <w:i/>
          <w:iCs/>
          <w:sz w:val="28"/>
          <w:szCs w:val="28"/>
        </w:rPr>
        <w:t>euro</w:t>
      </w:r>
      <w:proofErr w:type="spellEnd"/>
      <w:r w:rsidRPr="00D65B11">
        <w:rPr>
          <w:rStyle w:val="apple-converted-space"/>
          <w:sz w:val="28"/>
          <w:szCs w:val="28"/>
        </w:rPr>
        <w:t> </w:t>
      </w:r>
      <w:r w:rsidRPr="00D65B11">
        <w:rPr>
          <w:sz w:val="28"/>
          <w:szCs w:val="28"/>
        </w:rPr>
        <w:t>vai nosūtītājam — fiziskajai personai — no simt četrdesmit līdz trīssimt piecdesmit</w:t>
      </w:r>
      <w:r w:rsidRPr="00D65B11">
        <w:rPr>
          <w:rStyle w:val="apple-converted-space"/>
          <w:sz w:val="28"/>
          <w:szCs w:val="28"/>
        </w:rPr>
        <w:t> </w:t>
      </w:r>
      <w:proofErr w:type="spellStart"/>
      <w:r w:rsidRPr="00D65B11">
        <w:rPr>
          <w:i/>
          <w:iCs/>
          <w:sz w:val="28"/>
          <w:szCs w:val="28"/>
        </w:rPr>
        <w:t>euro</w:t>
      </w:r>
      <w:proofErr w:type="spellEnd"/>
      <w:r w:rsidRPr="00D65B11">
        <w:rPr>
          <w:sz w:val="28"/>
          <w:szCs w:val="28"/>
        </w:rPr>
        <w:t>, bet juridiskajai personai — no piecsimt septiņdesmit līdz tūkstoš četrsimt</w:t>
      </w:r>
      <w:r w:rsidRPr="00D65B11">
        <w:rPr>
          <w:rStyle w:val="apple-converted-space"/>
          <w:sz w:val="28"/>
          <w:szCs w:val="28"/>
        </w:rPr>
        <w:t> </w:t>
      </w:r>
      <w:proofErr w:type="spellStart"/>
      <w:r w:rsidRPr="00D65B11">
        <w:rPr>
          <w:i/>
          <w:iCs/>
          <w:sz w:val="28"/>
          <w:szCs w:val="28"/>
        </w:rPr>
        <w:t>euro</w:t>
      </w:r>
      <w:proofErr w:type="spellEnd"/>
      <w:r w:rsidRPr="00D65B11">
        <w:rPr>
          <w:sz w:val="28"/>
          <w:szCs w:val="28"/>
        </w:rPr>
        <w:t>.</w:t>
      </w:r>
    </w:p>
    <w:p w14:paraId="51E5186F"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autopārvadājuma veikšanu, pārsniedzot noteikto transportlīdzekļa (transportlīdzekļu sastāva) pieļaujamo faktisko masu no 5 līdz 8 tonnām vai ass slodzi no 2 līdz 3,5 tonnām, vai tilta slodzi, ja atsevišķi nav noteikta katras tilta ass pieļaujamā slodze, no 3 līdz 5 tonnām, —</w:t>
      </w:r>
    </w:p>
    <w:p w14:paraId="5CE74A6A" w14:textId="165A6303" w:rsidR="00762BA4" w:rsidRPr="00D65B11" w:rsidRDefault="00762BA4" w:rsidP="00762BA4">
      <w:pPr>
        <w:pStyle w:val="tv213"/>
        <w:spacing w:before="0" w:beforeAutospacing="0" w:after="0" w:afterAutospacing="0"/>
        <w:ind w:firstLine="720"/>
        <w:jc w:val="both"/>
        <w:rPr>
          <w:sz w:val="28"/>
          <w:szCs w:val="28"/>
        </w:rPr>
      </w:pPr>
      <w:r w:rsidRPr="00D65B11">
        <w:rPr>
          <w:sz w:val="28"/>
          <w:szCs w:val="28"/>
        </w:rPr>
        <w:t>uzliek naudas sodu transportlīdzekļa vadītājam no simt astoņdesmit līdz divsimt astoņdesmit</w:t>
      </w:r>
      <w:r w:rsidRPr="00D65B11">
        <w:rPr>
          <w:rStyle w:val="apple-converted-space"/>
          <w:sz w:val="28"/>
          <w:szCs w:val="28"/>
        </w:rPr>
        <w:t> </w:t>
      </w:r>
      <w:proofErr w:type="spellStart"/>
      <w:r w:rsidRPr="00D65B11">
        <w:rPr>
          <w:i/>
          <w:iCs/>
          <w:sz w:val="28"/>
          <w:szCs w:val="28"/>
        </w:rPr>
        <w:t>euro</w:t>
      </w:r>
      <w:proofErr w:type="spellEnd"/>
      <w:r w:rsidRPr="00D65B11">
        <w:rPr>
          <w:sz w:val="28"/>
          <w:szCs w:val="28"/>
        </w:rPr>
        <w:t>, pārvadātājam — no tūkstoš četrsimt līdz divtūkstoš trīssimt</w:t>
      </w:r>
      <w:r w:rsidRPr="00D65B11">
        <w:rPr>
          <w:rStyle w:val="apple-converted-space"/>
          <w:sz w:val="28"/>
          <w:szCs w:val="28"/>
        </w:rPr>
        <w:t> </w:t>
      </w:r>
      <w:proofErr w:type="spellStart"/>
      <w:r w:rsidRPr="00D65B11">
        <w:rPr>
          <w:i/>
          <w:iCs/>
          <w:sz w:val="28"/>
          <w:szCs w:val="28"/>
        </w:rPr>
        <w:t>euro</w:t>
      </w:r>
      <w:proofErr w:type="spellEnd"/>
      <w:r w:rsidRPr="00D65B11">
        <w:rPr>
          <w:rStyle w:val="apple-converted-space"/>
          <w:sz w:val="28"/>
          <w:szCs w:val="28"/>
        </w:rPr>
        <w:t> </w:t>
      </w:r>
      <w:r w:rsidRPr="00D65B11">
        <w:rPr>
          <w:sz w:val="28"/>
          <w:szCs w:val="28"/>
        </w:rPr>
        <w:t>vai nosūtītājam — fiziskajai personai — no trīssimt piecdesmit līdz piecsimt septiņdesmit</w:t>
      </w:r>
      <w:r w:rsidRPr="00D65B11">
        <w:rPr>
          <w:rStyle w:val="apple-converted-space"/>
          <w:sz w:val="28"/>
          <w:szCs w:val="28"/>
        </w:rPr>
        <w:t> </w:t>
      </w:r>
      <w:proofErr w:type="spellStart"/>
      <w:r w:rsidRPr="00D65B11">
        <w:rPr>
          <w:i/>
          <w:iCs/>
          <w:sz w:val="28"/>
          <w:szCs w:val="28"/>
        </w:rPr>
        <w:t>euro</w:t>
      </w:r>
      <w:proofErr w:type="spellEnd"/>
      <w:r w:rsidRPr="00D65B11">
        <w:rPr>
          <w:sz w:val="28"/>
          <w:szCs w:val="28"/>
        </w:rPr>
        <w:t>, bet juridiskajai personai — no tūkstoš četrsimt līdz divtūkstoš trīssimt</w:t>
      </w:r>
      <w:r w:rsidRPr="00D65B11">
        <w:rPr>
          <w:rStyle w:val="apple-converted-space"/>
          <w:sz w:val="28"/>
          <w:szCs w:val="28"/>
        </w:rPr>
        <w:t> </w:t>
      </w:r>
      <w:proofErr w:type="spellStart"/>
      <w:r w:rsidRPr="00D65B11">
        <w:rPr>
          <w:i/>
          <w:iCs/>
          <w:sz w:val="28"/>
          <w:szCs w:val="28"/>
        </w:rPr>
        <w:t>euro</w:t>
      </w:r>
      <w:proofErr w:type="spellEnd"/>
      <w:r w:rsidRPr="00D65B11">
        <w:rPr>
          <w:sz w:val="28"/>
          <w:szCs w:val="28"/>
        </w:rPr>
        <w:t>.</w:t>
      </w:r>
    </w:p>
    <w:p w14:paraId="25E65D61" w14:textId="7562EFCA"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autopārvadājuma veikšanu, pārsniedzot noteikto transportlīdzekļa (transportlīdzekļu sastāva) pieļaujamo faktisko masu par 8 tonnām vai vairāk</w:t>
      </w:r>
      <w:r w:rsidR="00FE624B">
        <w:rPr>
          <w:color w:val="000000" w:themeColor="text1"/>
          <w:sz w:val="28"/>
          <w:szCs w:val="28"/>
        </w:rPr>
        <w:t>,</w:t>
      </w:r>
      <w:r w:rsidRPr="00023A96">
        <w:rPr>
          <w:color w:val="000000" w:themeColor="text1"/>
          <w:sz w:val="28"/>
          <w:szCs w:val="28"/>
        </w:rPr>
        <w:t xml:space="preserve"> vai ass slodzi par 3,5 tonnām vai vairāk, vai tilta slodzi, ja atsevišķi nav noteikta katras tilta ass pieļaujamā slodze, par 5 tonnām vai vairāk, —</w:t>
      </w:r>
    </w:p>
    <w:p w14:paraId="11991CA5" w14:textId="7A1503F7" w:rsidR="00762BA4" w:rsidRPr="00D65B11" w:rsidRDefault="00762BA4" w:rsidP="00762BA4">
      <w:pPr>
        <w:pStyle w:val="tv213"/>
        <w:spacing w:before="0" w:beforeAutospacing="0" w:after="0" w:afterAutospacing="0"/>
        <w:ind w:firstLine="720"/>
        <w:jc w:val="both"/>
        <w:rPr>
          <w:sz w:val="28"/>
          <w:szCs w:val="28"/>
        </w:rPr>
      </w:pPr>
      <w:r w:rsidRPr="00D65B11">
        <w:rPr>
          <w:sz w:val="28"/>
          <w:szCs w:val="28"/>
        </w:rPr>
        <w:t>uzliek naudas sodu transportlīdzekļa vadītājam no divsimt astoņdesmit līdz septiņsimt</w:t>
      </w:r>
      <w:r w:rsidRPr="00D65B11">
        <w:rPr>
          <w:rStyle w:val="apple-converted-space"/>
          <w:sz w:val="28"/>
          <w:szCs w:val="28"/>
        </w:rPr>
        <w:t> </w:t>
      </w:r>
      <w:proofErr w:type="spellStart"/>
      <w:r w:rsidRPr="00D65B11">
        <w:rPr>
          <w:i/>
          <w:iCs/>
          <w:sz w:val="28"/>
          <w:szCs w:val="28"/>
        </w:rPr>
        <w:t>euro</w:t>
      </w:r>
      <w:proofErr w:type="spellEnd"/>
      <w:r w:rsidRPr="00D65B11">
        <w:rPr>
          <w:sz w:val="28"/>
          <w:szCs w:val="28"/>
        </w:rPr>
        <w:t xml:space="preserve">, pārvadātājam — no divtūkstoš trīssimt līdz </w:t>
      </w:r>
      <w:proofErr w:type="spellStart"/>
      <w:r w:rsidRPr="00D65B11">
        <w:rPr>
          <w:sz w:val="28"/>
          <w:szCs w:val="28"/>
        </w:rPr>
        <w:t>piectūkstoš</w:t>
      </w:r>
      <w:proofErr w:type="spellEnd"/>
      <w:r w:rsidRPr="00D65B11">
        <w:rPr>
          <w:sz w:val="28"/>
          <w:szCs w:val="28"/>
        </w:rPr>
        <w:t xml:space="preserve"> septiņsimt</w:t>
      </w:r>
      <w:r w:rsidRPr="00D65B11">
        <w:rPr>
          <w:rStyle w:val="apple-converted-space"/>
          <w:sz w:val="28"/>
          <w:szCs w:val="28"/>
        </w:rPr>
        <w:t> </w:t>
      </w:r>
      <w:proofErr w:type="spellStart"/>
      <w:r w:rsidRPr="00D65B11">
        <w:rPr>
          <w:i/>
          <w:iCs/>
          <w:sz w:val="28"/>
          <w:szCs w:val="28"/>
        </w:rPr>
        <w:t>euro</w:t>
      </w:r>
      <w:proofErr w:type="spellEnd"/>
      <w:r w:rsidRPr="00D65B11">
        <w:rPr>
          <w:rStyle w:val="apple-converted-space"/>
          <w:sz w:val="28"/>
          <w:szCs w:val="28"/>
        </w:rPr>
        <w:t> </w:t>
      </w:r>
      <w:r w:rsidRPr="00D65B11">
        <w:rPr>
          <w:sz w:val="28"/>
          <w:szCs w:val="28"/>
        </w:rPr>
        <w:t>vai nosūtītājam — fiziskajai personai — no piecsimt septiņdesmit līdz septiņsimt</w:t>
      </w:r>
      <w:r w:rsidRPr="00D65B11">
        <w:rPr>
          <w:rStyle w:val="apple-converted-space"/>
          <w:sz w:val="28"/>
          <w:szCs w:val="28"/>
        </w:rPr>
        <w:t> </w:t>
      </w:r>
      <w:proofErr w:type="spellStart"/>
      <w:r w:rsidRPr="00D65B11">
        <w:rPr>
          <w:i/>
          <w:iCs/>
          <w:sz w:val="28"/>
          <w:szCs w:val="28"/>
        </w:rPr>
        <w:t>euro</w:t>
      </w:r>
      <w:proofErr w:type="spellEnd"/>
      <w:r w:rsidRPr="00D65B11">
        <w:rPr>
          <w:sz w:val="28"/>
          <w:szCs w:val="28"/>
        </w:rPr>
        <w:t xml:space="preserve">, bet juridiskajai personai — no divtūkstoš trīssimt līdz </w:t>
      </w:r>
      <w:proofErr w:type="spellStart"/>
      <w:r w:rsidRPr="00D65B11">
        <w:rPr>
          <w:sz w:val="28"/>
          <w:szCs w:val="28"/>
        </w:rPr>
        <w:t>piectūkstoš</w:t>
      </w:r>
      <w:proofErr w:type="spellEnd"/>
      <w:r w:rsidRPr="00D65B11">
        <w:rPr>
          <w:sz w:val="28"/>
          <w:szCs w:val="28"/>
        </w:rPr>
        <w:t xml:space="preserve"> septiņsimt</w:t>
      </w:r>
      <w:r w:rsidRPr="00D65B11">
        <w:rPr>
          <w:rStyle w:val="apple-converted-space"/>
          <w:sz w:val="28"/>
          <w:szCs w:val="28"/>
        </w:rPr>
        <w:t> </w:t>
      </w:r>
      <w:proofErr w:type="spellStart"/>
      <w:r w:rsidRPr="00D65B11">
        <w:rPr>
          <w:i/>
          <w:iCs/>
          <w:sz w:val="28"/>
          <w:szCs w:val="28"/>
        </w:rPr>
        <w:t>euro</w:t>
      </w:r>
      <w:proofErr w:type="spellEnd"/>
      <w:r w:rsidRPr="00D65B11">
        <w:rPr>
          <w:sz w:val="28"/>
          <w:szCs w:val="28"/>
        </w:rPr>
        <w:t>.</w:t>
      </w:r>
    </w:p>
    <w:p w14:paraId="46E5B71A"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lastRenderedPageBreak/>
        <w:t>Par autopārvadājuma veikšanu, pārsniedzot noteikto transportlīdzekļa (transportlīdzekļu sastāva) ar kravu vai bez kravas pieļaujamo garumu no 2 procentiem līdz 20 procentiem –</w:t>
      </w:r>
    </w:p>
    <w:p w14:paraId="75AE2E38"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 xml:space="preserve">uzliek naudas sodu transportlīdzekļa vadītājam </w:t>
      </w:r>
      <w:r w:rsidRPr="00023A96">
        <w:rPr>
          <w:sz w:val="28"/>
          <w:szCs w:val="28"/>
        </w:rPr>
        <w:t xml:space="preserve">no četrdesmit līdz septiņdesmit </w:t>
      </w:r>
      <w:proofErr w:type="spellStart"/>
      <w:r w:rsidRPr="00023A96">
        <w:rPr>
          <w:i/>
          <w:iCs/>
          <w:sz w:val="28"/>
          <w:szCs w:val="28"/>
        </w:rPr>
        <w:t>euro</w:t>
      </w:r>
      <w:proofErr w:type="spellEnd"/>
      <w:r w:rsidRPr="00023A96">
        <w:rPr>
          <w:sz w:val="28"/>
          <w:szCs w:val="28"/>
        </w:rPr>
        <w:t xml:space="preserve">, bet pārvadātājam no septiņdesmit līdz divsimt desmit </w:t>
      </w:r>
      <w:proofErr w:type="spellStart"/>
      <w:r w:rsidRPr="00023A96">
        <w:rPr>
          <w:i/>
          <w:iCs/>
          <w:sz w:val="28"/>
          <w:szCs w:val="28"/>
        </w:rPr>
        <w:t>euro</w:t>
      </w:r>
      <w:proofErr w:type="spellEnd"/>
      <w:r w:rsidRPr="00023A96">
        <w:rPr>
          <w:color w:val="000000" w:themeColor="text1"/>
          <w:sz w:val="28"/>
          <w:szCs w:val="28"/>
        </w:rPr>
        <w:t>.</w:t>
      </w:r>
    </w:p>
    <w:p w14:paraId="6BD69CDE"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autopārvadājuma veikšanu, pārsniedzot noteikto transportlīdzekļa (transportlīdzekļu sastāva) ar kravu vai bez kravas pieļaujamo garumu vairāk par 20 procentiem –</w:t>
      </w:r>
    </w:p>
    <w:p w14:paraId="234CD641"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 xml:space="preserve">uzliek naudas sodu transportlīdzekļa vadītājam </w:t>
      </w:r>
      <w:r w:rsidRPr="00023A96">
        <w:rPr>
          <w:sz w:val="28"/>
          <w:szCs w:val="28"/>
        </w:rPr>
        <w:t xml:space="preserve">no septiņdesmit līdz simt četrdesmit </w:t>
      </w:r>
      <w:proofErr w:type="spellStart"/>
      <w:r w:rsidRPr="00023A96">
        <w:rPr>
          <w:i/>
          <w:iCs/>
          <w:sz w:val="28"/>
          <w:szCs w:val="28"/>
        </w:rPr>
        <w:t>euro</w:t>
      </w:r>
      <w:proofErr w:type="spellEnd"/>
      <w:r w:rsidRPr="00023A96">
        <w:rPr>
          <w:iCs/>
          <w:sz w:val="28"/>
          <w:szCs w:val="28"/>
        </w:rPr>
        <w:t xml:space="preserve">, bet pārvadātājam no divsimt desmit līdz četrsimt trīsdesmit </w:t>
      </w:r>
      <w:proofErr w:type="spellStart"/>
      <w:r w:rsidRPr="00023A96">
        <w:rPr>
          <w:i/>
          <w:iCs/>
          <w:sz w:val="28"/>
          <w:szCs w:val="28"/>
        </w:rPr>
        <w:t>euro</w:t>
      </w:r>
      <w:proofErr w:type="spellEnd"/>
      <w:r w:rsidRPr="00023A96">
        <w:rPr>
          <w:color w:val="000000" w:themeColor="text1"/>
          <w:sz w:val="28"/>
          <w:szCs w:val="28"/>
        </w:rPr>
        <w:t>.</w:t>
      </w:r>
    </w:p>
    <w:p w14:paraId="640FC2DA"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autopārvadājuma veikšanu, pārsniedzot noteikto transportlīdzekļa (transportlīdzekļu sastāva) ar kravu vai bez kravas pieļaujamo platumu par 2,65 metriem līdz 3,10 metriem –</w:t>
      </w:r>
    </w:p>
    <w:p w14:paraId="4BB307E0"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 xml:space="preserve">uzliek naudas sodu transportlīdzekļa vadītājam </w:t>
      </w:r>
      <w:r w:rsidRPr="00023A96">
        <w:rPr>
          <w:sz w:val="28"/>
          <w:szCs w:val="28"/>
        </w:rPr>
        <w:t xml:space="preserve">no četrdesmit līdz septiņdesmit </w:t>
      </w:r>
      <w:proofErr w:type="spellStart"/>
      <w:r w:rsidRPr="00023A96">
        <w:rPr>
          <w:i/>
          <w:iCs/>
          <w:sz w:val="28"/>
          <w:szCs w:val="28"/>
        </w:rPr>
        <w:t>euro</w:t>
      </w:r>
      <w:proofErr w:type="spellEnd"/>
      <w:r w:rsidRPr="00023A96">
        <w:rPr>
          <w:sz w:val="28"/>
          <w:szCs w:val="28"/>
        </w:rPr>
        <w:t xml:space="preserve">, bet pārvadātājam no septiņdesmit līdz divsimt desmit </w:t>
      </w:r>
      <w:proofErr w:type="spellStart"/>
      <w:r w:rsidRPr="00023A96">
        <w:rPr>
          <w:i/>
          <w:iCs/>
          <w:sz w:val="28"/>
          <w:szCs w:val="28"/>
        </w:rPr>
        <w:t>euro</w:t>
      </w:r>
      <w:proofErr w:type="spellEnd"/>
      <w:r w:rsidRPr="00023A96">
        <w:rPr>
          <w:color w:val="000000" w:themeColor="text1"/>
          <w:sz w:val="28"/>
          <w:szCs w:val="28"/>
        </w:rPr>
        <w:t>.</w:t>
      </w:r>
    </w:p>
    <w:p w14:paraId="34D43F0A"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autopārvadājuma veikšanu, pārsniedzot noteikto transportlīdzekļa (transportlīdzekļu sastāva) ar kravu vai bez kravas pieļaujamo platumu vairāk par 3,10 metriem –</w:t>
      </w:r>
    </w:p>
    <w:p w14:paraId="4D8336B4"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 xml:space="preserve">uzliek naudas sodu transportlīdzekļa vadītājam </w:t>
      </w:r>
      <w:r w:rsidRPr="00023A96">
        <w:rPr>
          <w:sz w:val="28"/>
          <w:szCs w:val="28"/>
        </w:rPr>
        <w:t xml:space="preserve">no septiņdesmit līdz simt četrdesmit </w:t>
      </w:r>
      <w:proofErr w:type="spellStart"/>
      <w:r w:rsidRPr="00023A96">
        <w:rPr>
          <w:i/>
          <w:iCs/>
          <w:sz w:val="28"/>
          <w:szCs w:val="28"/>
        </w:rPr>
        <w:t>euro</w:t>
      </w:r>
      <w:proofErr w:type="spellEnd"/>
      <w:r w:rsidRPr="00023A96">
        <w:rPr>
          <w:iCs/>
          <w:sz w:val="28"/>
          <w:szCs w:val="28"/>
        </w:rPr>
        <w:t xml:space="preserve">, bet pārvadātājam no divsimt desmit līdz četrsimt trīsdesmit </w:t>
      </w:r>
      <w:proofErr w:type="spellStart"/>
      <w:r w:rsidRPr="00023A96">
        <w:rPr>
          <w:i/>
          <w:iCs/>
          <w:sz w:val="28"/>
          <w:szCs w:val="28"/>
        </w:rPr>
        <w:t>euro</w:t>
      </w:r>
      <w:proofErr w:type="spellEnd"/>
      <w:r w:rsidRPr="00023A96">
        <w:rPr>
          <w:color w:val="000000" w:themeColor="text1"/>
          <w:sz w:val="28"/>
          <w:szCs w:val="28"/>
        </w:rPr>
        <w:t>.</w:t>
      </w:r>
    </w:p>
    <w:p w14:paraId="659D834B"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kabotāžas autopārvadājumus reglamentējošo noteikumu pārkāpšanu —</w:t>
      </w:r>
    </w:p>
    <w:p w14:paraId="66C2D259"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uzliek naudas sodu transportlīdzekļa vadītājam septiņdesmit</w:t>
      </w:r>
      <w:r w:rsidRPr="00023A96">
        <w:rPr>
          <w:rStyle w:val="apple-converted-space"/>
          <w:color w:val="000000" w:themeColor="text1"/>
          <w:sz w:val="28"/>
          <w:szCs w:val="28"/>
        </w:rPr>
        <w:t> </w:t>
      </w:r>
      <w:proofErr w:type="spellStart"/>
      <w:r w:rsidRPr="00023A96">
        <w:rPr>
          <w:i/>
          <w:iCs/>
          <w:color w:val="000000" w:themeColor="text1"/>
          <w:sz w:val="28"/>
          <w:szCs w:val="28"/>
        </w:rPr>
        <w:t>euro</w:t>
      </w:r>
      <w:proofErr w:type="spellEnd"/>
      <w:r w:rsidRPr="00023A96">
        <w:rPr>
          <w:rStyle w:val="apple-converted-space"/>
          <w:color w:val="000000" w:themeColor="text1"/>
          <w:sz w:val="28"/>
          <w:szCs w:val="28"/>
        </w:rPr>
        <w:t> </w:t>
      </w:r>
      <w:r w:rsidRPr="00023A96">
        <w:rPr>
          <w:color w:val="000000" w:themeColor="text1"/>
          <w:sz w:val="28"/>
          <w:szCs w:val="28"/>
        </w:rPr>
        <w:t>apmērā, pārvadātājam — no divsimt astoņdesmit līdz septiņsimt</w:t>
      </w:r>
      <w:r w:rsidRPr="00023A96">
        <w:rPr>
          <w:rStyle w:val="apple-converted-space"/>
          <w:color w:val="000000" w:themeColor="text1"/>
          <w:sz w:val="28"/>
          <w:szCs w:val="28"/>
        </w:rPr>
        <w:t> </w:t>
      </w:r>
      <w:proofErr w:type="spellStart"/>
      <w:r w:rsidRPr="00023A96">
        <w:rPr>
          <w:i/>
          <w:iCs/>
          <w:color w:val="000000" w:themeColor="text1"/>
          <w:sz w:val="28"/>
          <w:szCs w:val="28"/>
        </w:rPr>
        <w:t>euro</w:t>
      </w:r>
      <w:proofErr w:type="spellEnd"/>
      <w:r w:rsidRPr="00023A96">
        <w:rPr>
          <w:color w:val="000000" w:themeColor="text1"/>
          <w:sz w:val="28"/>
          <w:szCs w:val="28"/>
        </w:rPr>
        <w:t>, bet nosūtītājam — fiziskajai vai juridiskajai personai — no septiņdesmit līdz simt četrdesmit</w:t>
      </w:r>
      <w:r w:rsidRPr="00023A96">
        <w:rPr>
          <w:rStyle w:val="apple-converted-space"/>
          <w:color w:val="000000" w:themeColor="text1"/>
          <w:sz w:val="28"/>
          <w:szCs w:val="28"/>
        </w:rPr>
        <w:t> </w:t>
      </w:r>
      <w:proofErr w:type="spellStart"/>
      <w:r w:rsidRPr="00023A96">
        <w:rPr>
          <w:i/>
          <w:iCs/>
          <w:color w:val="000000" w:themeColor="text1"/>
          <w:sz w:val="28"/>
          <w:szCs w:val="28"/>
        </w:rPr>
        <w:t>euro</w:t>
      </w:r>
      <w:proofErr w:type="spellEnd"/>
      <w:r w:rsidRPr="00023A96">
        <w:rPr>
          <w:color w:val="000000" w:themeColor="text1"/>
          <w:sz w:val="28"/>
          <w:szCs w:val="28"/>
        </w:rPr>
        <w:t>.</w:t>
      </w:r>
    </w:p>
    <w:p w14:paraId="0CBFAD3B" w14:textId="77777777" w:rsidR="00522D21" w:rsidRPr="00210D66" w:rsidRDefault="00522D21" w:rsidP="00522D21">
      <w:r w:rsidRPr="00210D66">
        <w:t>Par kravas komercpārvadājuma veikšanu, pārkāpjot licences kartītes vai Eiropas Kopienas atļaujas kopijas izmantošanas noteikumus, —</w:t>
      </w:r>
    </w:p>
    <w:p w14:paraId="3065742C" w14:textId="0B721D72" w:rsidR="00522D21" w:rsidRPr="00210D66" w:rsidRDefault="00522D21" w:rsidP="00522D21">
      <w:r w:rsidRPr="00210D66">
        <w:t xml:space="preserve">uzliek naudas sodu transportlīdzekļa vadītājam no trīsdesmit līdz septiņdesmit </w:t>
      </w:r>
      <w:proofErr w:type="spellStart"/>
      <w:r w:rsidRPr="00210D66">
        <w:rPr>
          <w:i/>
          <w:iCs/>
        </w:rPr>
        <w:t>euro</w:t>
      </w:r>
      <w:proofErr w:type="spellEnd"/>
      <w:r w:rsidRPr="00210D66">
        <w:t xml:space="preserve">, bet pārvadātājam — no simt četrdesmit līdz divsimt astoņdesmit </w:t>
      </w:r>
      <w:proofErr w:type="spellStart"/>
      <w:r w:rsidRPr="00210D66">
        <w:rPr>
          <w:i/>
          <w:iCs/>
        </w:rPr>
        <w:t>euro</w:t>
      </w:r>
      <w:proofErr w:type="spellEnd"/>
      <w:r w:rsidRPr="00210D66">
        <w:t>.</w:t>
      </w:r>
    </w:p>
    <w:p w14:paraId="41B9C617" w14:textId="77777777" w:rsidR="00522D21" w:rsidRPr="00210D66" w:rsidRDefault="00522D21" w:rsidP="00522D21">
      <w:r w:rsidRPr="00210D66">
        <w:t>Par kravas pašpārvadājuma veikšanu, pārkāpjot pašpārvadājumu veikšanas noteikumus, —</w:t>
      </w:r>
    </w:p>
    <w:p w14:paraId="0EF13328" w14:textId="77777777" w:rsidR="00522D21" w:rsidRPr="00210D66" w:rsidRDefault="00522D21" w:rsidP="00522D21">
      <w:r w:rsidRPr="00210D66">
        <w:t xml:space="preserve">uzliek naudas sodu transportlīdzekļa vadītājam no trīsdesmit līdz septiņdesmit </w:t>
      </w:r>
      <w:proofErr w:type="spellStart"/>
      <w:r w:rsidRPr="00210D66">
        <w:rPr>
          <w:i/>
          <w:iCs/>
        </w:rPr>
        <w:t>euro</w:t>
      </w:r>
      <w:proofErr w:type="spellEnd"/>
      <w:r w:rsidRPr="00210D66">
        <w:t xml:space="preserve">, bet pārvadātājam — no simt četrdesmit līdz divsimt astoņdesmit </w:t>
      </w:r>
      <w:proofErr w:type="spellStart"/>
      <w:r w:rsidRPr="00210D66">
        <w:rPr>
          <w:i/>
          <w:iCs/>
        </w:rPr>
        <w:t>euro</w:t>
      </w:r>
      <w:proofErr w:type="spellEnd"/>
      <w:r w:rsidRPr="00210D66">
        <w:t>.</w:t>
      </w:r>
    </w:p>
    <w:p w14:paraId="10A5466A" w14:textId="77777777" w:rsidR="00522D21" w:rsidRPr="00210D66" w:rsidRDefault="00522D21" w:rsidP="00522D21">
      <w:r w:rsidRPr="00210D66">
        <w:t>Par licences vai Eiropas Kopienas atļaujas izmantošanas noteikumu pārkāpšanu—</w:t>
      </w:r>
    </w:p>
    <w:p w14:paraId="2F8AFB85" w14:textId="77777777" w:rsidR="00522D21" w:rsidRPr="00210D66" w:rsidRDefault="00522D21" w:rsidP="00522D21">
      <w:r w:rsidRPr="00210D66">
        <w:t xml:space="preserve">uzliek naudas sodu pārvadātājam no divsimt astoņdesmit līdz četrsimt trīsdesmit </w:t>
      </w:r>
      <w:proofErr w:type="spellStart"/>
      <w:r w:rsidRPr="00210D66">
        <w:rPr>
          <w:i/>
          <w:iCs/>
        </w:rPr>
        <w:t>euro</w:t>
      </w:r>
      <w:proofErr w:type="spellEnd"/>
      <w:r w:rsidRPr="00210D66">
        <w:t>.</w:t>
      </w:r>
    </w:p>
    <w:p w14:paraId="03DAFC18" w14:textId="77777777" w:rsidR="00522D21" w:rsidRPr="00210D66" w:rsidRDefault="00522D21" w:rsidP="00522D21">
      <w:r w:rsidRPr="00210D66">
        <w:t>Par starptautiskā komercpārvadājuma veikšanu, pārkāpjot starptautisko autopārvadājumu atļaujas izmantošanas noteikumus, —</w:t>
      </w:r>
    </w:p>
    <w:p w14:paraId="0305C89E" w14:textId="77777777" w:rsidR="00522D21" w:rsidRPr="00452DE1" w:rsidRDefault="00522D21" w:rsidP="00522D21">
      <w:pPr>
        <w:pStyle w:val="tv213"/>
        <w:spacing w:before="0" w:beforeAutospacing="0" w:after="0" w:afterAutospacing="0"/>
        <w:ind w:firstLine="720"/>
        <w:jc w:val="both"/>
        <w:rPr>
          <w:sz w:val="28"/>
          <w:szCs w:val="28"/>
        </w:rPr>
      </w:pPr>
      <w:r w:rsidRPr="00210D66">
        <w:rPr>
          <w:sz w:val="28"/>
          <w:szCs w:val="28"/>
        </w:rPr>
        <w:t xml:space="preserve">uzliek naudas sodu transportlīdzekļa vadītājam no septiņdesmit līdz simt četrdesmit </w:t>
      </w:r>
      <w:proofErr w:type="spellStart"/>
      <w:r w:rsidRPr="00210D66">
        <w:rPr>
          <w:i/>
          <w:iCs/>
          <w:sz w:val="28"/>
          <w:szCs w:val="28"/>
        </w:rPr>
        <w:t>euro</w:t>
      </w:r>
      <w:proofErr w:type="spellEnd"/>
      <w:r w:rsidRPr="00210D66">
        <w:rPr>
          <w:sz w:val="28"/>
          <w:szCs w:val="28"/>
        </w:rPr>
        <w:t xml:space="preserve">, bet pārvadātājam — no divsimt astoņdesmit līdz septiņsimt </w:t>
      </w:r>
      <w:proofErr w:type="spellStart"/>
      <w:r w:rsidRPr="00210D66">
        <w:rPr>
          <w:i/>
          <w:iCs/>
          <w:sz w:val="28"/>
          <w:szCs w:val="28"/>
        </w:rPr>
        <w:t>euro</w:t>
      </w:r>
      <w:proofErr w:type="spellEnd"/>
      <w:r w:rsidRPr="00210D66">
        <w:rPr>
          <w:sz w:val="28"/>
          <w:szCs w:val="28"/>
        </w:rPr>
        <w:t>.</w:t>
      </w:r>
    </w:p>
    <w:p w14:paraId="37924931"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komercpārvadājuma veikšanu ar citas personas transportlīdzekli bez normatīvajos aktos noteiktajiem dokumentiem, kas apliecina nomas saistības vai darba tiesiskās attiecības, —</w:t>
      </w:r>
    </w:p>
    <w:p w14:paraId="020EA099"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lastRenderedPageBreak/>
        <w:t>uzliek naudas sodu transportlīdzekļa vadītājam no trīsdesmit līdz septiņdesmit</w:t>
      </w:r>
      <w:r w:rsidRPr="00023A96">
        <w:rPr>
          <w:rStyle w:val="apple-converted-space"/>
          <w:color w:val="000000" w:themeColor="text1"/>
          <w:sz w:val="28"/>
          <w:szCs w:val="28"/>
        </w:rPr>
        <w:t> </w:t>
      </w:r>
      <w:proofErr w:type="spellStart"/>
      <w:r w:rsidRPr="00023A96">
        <w:rPr>
          <w:i/>
          <w:iCs/>
          <w:color w:val="000000" w:themeColor="text1"/>
          <w:sz w:val="28"/>
          <w:szCs w:val="28"/>
        </w:rPr>
        <w:t>euro</w:t>
      </w:r>
      <w:proofErr w:type="spellEnd"/>
      <w:r w:rsidRPr="00023A96">
        <w:rPr>
          <w:color w:val="000000" w:themeColor="text1"/>
          <w:sz w:val="28"/>
          <w:szCs w:val="28"/>
        </w:rPr>
        <w:t>, bet pārvadātājam — no simt četrdesmit līdz trīssimt piecdesmit</w:t>
      </w:r>
      <w:r w:rsidRPr="00023A96">
        <w:rPr>
          <w:rStyle w:val="apple-converted-space"/>
          <w:color w:val="000000" w:themeColor="text1"/>
          <w:sz w:val="28"/>
          <w:szCs w:val="28"/>
        </w:rPr>
        <w:t> </w:t>
      </w:r>
      <w:proofErr w:type="spellStart"/>
      <w:r w:rsidRPr="00023A96">
        <w:rPr>
          <w:i/>
          <w:iCs/>
          <w:color w:val="000000" w:themeColor="text1"/>
          <w:sz w:val="28"/>
          <w:szCs w:val="28"/>
        </w:rPr>
        <w:t>euro</w:t>
      </w:r>
      <w:proofErr w:type="spellEnd"/>
      <w:r w:rsidRPr="00023A96">
        <w:rPr>
          <w:color w:val="000000" w:themeColor="text1"/>
          <w:sz w:val="28"/>
          <w:szCs w:val="28"/>
        </w:rPr>
        <w:t>.</w:t>
      </w:r>
    </w:p>
    <w:p w14:paraId="08268949"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Par aizlieguma piedalīties ceļu satiksmē, kas uzlikts, konstatējot pārkāpumu autopārvadājumu kontroles laikā, neievērošanu —</w:t>
      </w:r>
    </w:p>
    <w:p w14:paraId="496D6E9B" w14:textId="77777777" w:rsidR="00762BA4" w:rsidRPr="00023A96" w:rsidRDefault="00762BA4" w:rsidP="00762BA4">
      <w:pPr>
        <w:pStyle w:val="tv213"/>
        <w:spacing w:before="0" w:beforeAutospacing="0" w:after="0" w:afterAutospacing="0"/>
        <w:ind w:firstLine="720"/>
        <w:jc w:val="both"/>
        <w:rPr>
          <w:color w:val="000000" w:themeColor="text1"/>
          <w:sz w:val="28"/>
          <w:szCs w:val="28"/>
        </w:rPr>
      </w:pPr>
      <w:r w:rsidRPr="00023A96">
        <w:rPr>
          <w:color w:val="000000" w:themeColor="text1"/>
          <w:sz w:val="28"/>
          <w:szCs w:val="28"/>
        </w:rPr>
        <w:t xml:space="preserve">uzliek naudas sodu transportlīdzekļa vadītājam no divsimt astoņdesmit līdz piecsimt septiņdesmit </w:t>
      </w:r>
      <w:proofErr w:type="spellStart"/>
      <w:r w:rsidRPr="00023A96">
        <w:rPr>
          <w:i/>
          <w:iCs/>
          <w:color w:val="000000" w:themeColor="text1"/>
          <w:sz w:val="28"/>
          <w:szCs w:val="28"/>
        </w:rPr>
        <w:t>euro</w:t>
      </w:r>
      <w:proofErr w:type="spellEnd"/>
      <w:r w:rsidRPr="00023A96">
        <w:rPr>
          <w:color w:val="000000" w:themeColor="text1"/>
          <w:sz w:val="28"/>
          <w:szCs w:val="28"/>
        </w:rPr>
        <w:t>, bet pārvadātājam — no septiņsimt līdz tūkstoš četrsimt</w:t>
      </w:r>
      <w:r w:rsidRPr="00023A96">
        <w:rPr>
          <w:rStyle w:val="apple-converted-space"/>
          <w:color w:val="000000" w:themeColor="text1"/>
          <w:sz w:val="28"/>
          <w:szCs w:val="28"/>
        </w:rPr>
        <w:t> </w:t>
      </w:r>
      <w:proofErr w:type="spellStart"/>
      <w:r w:rsidRPr="00023A96">
        <w:rPr>
          <w:i/>
          <w:iCs/>
          <w:color w:val="000000" w:themeColor="text1"/>
          <w:sz w:val="28"/>
          <w:szCs w:val="28"/>
        </w:rPr>
        <w:t>euro</w:t>
      </w:r>
      <w:proofErr w:type="spellEnd"/>
      <w:r w:rsidRPr="00023A96">
        <w:rPr>
          <w:color w:val="000000" w:themeColor="text1"/>
          <w:sz w:val="28"/>
          <w:szCs w:val="28"/>
        </w:rPr>
        <w:t>.</w:t>
      </w:r>
    </w:p>
    <w:p w14:paraId="06390AA1" w14:textId="77777777" w:rsidR="00F43B7C" w:rsidRPr="00660ECD" w:rsidRDefault="00F43B7C" w:rsidP="00F43B7C">
      <w:pPr>
        <w:widowControl w:val="0"/>
        <w:ind w:firstLine="0"/>
        <w:rPr>
          <w:rFonts w:eastAsia="Calibri"/>
        </w:rPr>
      </w:pPr>
    </w:p>
    <w:p w14:paraId="555978A9" w14:textId="76D5A299" w:rsidR="00B65A03" w:rsidRPr="00660ECD" w:rsidRDefault="00521891" w:rsidP="00B65A03">
      <w:r>
        <w:t>1</w:t>
      </w:r>
      <w:r w:rsidR="00B52C9A">
        <w:t>4</w:t>
      </w:r>
      <w:r w:rsidR="00B65A03" w:rsidRPr="00660ECD">
        <w:t>. Izteikt likuma 149.</w:t>
      </w:r>
      <w:r w:rsidR="00B65A03" w:rsidRPr="00660ECD">
        <w:rPr>
          <w:vertAlign w:val="superscript"/>
        </w:rPr>
        <w:t>34</w:t>
      </w:r>
      <w:r w:rsidR="00B65A03" w:rsidRPr="00660ECD">
        <w:t xml:space="preserve"> pantu šādā redakcijā:</w:t>
      </w:r>
    </w:p>
    <w:p w14:paraId="6476D1BF" w14:textId="77777777" w:rsidR="00B65A03" w:rsidRPr="00660ECD" w:rsidRDefault="00B65A03" w:rsidP="00B65A03"/>
    <w:p w14:paraId="3D596ADF" w14:textId="77777777" w:rsidR="00B65A03" w:rsidRPr="00660ECD" w:rsidRDefault="00B65A03" w:rsidP="00B65A03">
      <w:pPr>
        <w:rPr>
          <w:b/>
        </w:rPr>
      </w:pPr>
      <w:r w:rsidRPr="00660ECD">
        <w:rPr>
          <w:b/>
        </w:rPr>
        <w:t>“149.</w:t>
      </w:r>
      <w:r w:rsidRPr="00660ECD">
        <w:rPr>
          <w:b/>
          <w:vertAlign w:val="superscript"/>
        </w:rPr>
        <w:t>34</w:t>
      </w:r>
      <w:r w:rsidRPr="00660ECD">
        <w:rPr>
          <w:b/>
        </w:rPr>
        <w:t xml:space="preserve"> pants. </w:t>
      </w:r>
      <w:r w:rsidRPr="00660ECD">
        <w:rPr>
          <w:b/>
          <w:bCs/>
        </w:rPr>
        <w:t>Ar bīstamo kravu autopārvadājumiem saistīto noteikumu pārkāpšana</w:t>
      </w:r>
    </w:p>
    <w:p w14:paraId="1DD247A3" w14:textId="77777777" w:rsidR="00954549" w:rsidRPr="00210D66" w:rsidRDefault="00954549" w:rsidP="00954549">
      <w:r w:rsidRPr="00660ECD">
        <w:t xml:space="preserve">Par tādas bīstamās kravas pārvadāšanu vai nodošanu pārvadāšanai, kuru </w:t>
      </w:r>
      <w:r w:rsidRPr="00210D66">
        <w:t>aizliegts pārvadāt pa autoceļiem –</w:t>
      </w:r>
    </w:p>
    <w:p w14:paraId="2712F74E" w14:textId="77777777" w:rsidR="00954549" w:rsidRPr="00210D66" w:rsidRDefault="00954549" w:rsidP="00954549">
      <w:r w:rsidRPr="00210D66">
        <w:t xml:space="preserve">piemēro naudas sodu pārvadātājam no četrsimt trīsdesmit līdz divtūkstoš deviņsimt </w:t>
      </w:r>
      <w:proofErr w:type="spellStart"/>
      <w:r w:rsidRPr="00210D66">
        <w:rPr>
          <w:i/>
        </w:rPr>
        <w:t>euro</w:t>
      </w:r>
      <w:proofErr w:type="spellEnd"/>
      <w:r w:rsidRPr="00210D66">
        <w:t xml:space="preserve">, nosūtītājam fiziskajai personai no četrsimt trīsdesmit līdz </w:t>
      </w:r>
      <w:r w:rsidR="005D4874" w:rsidRPr="00210D66">
        <w:rPr>
          <w:iCs/>
        </w:rPr>
        <w:t xml:space="preserve">septiņsimt </w:t>
      </w:r>
      <w:proofErr w:type="spellStart"/>
      <w:r w:rsidR="005D4874" w:rsidRPr="00210D66">
        <w:rPr>
          <w:i/>
          <w:iCs/>
        </w:rPr>
        <w:t>euro</w:t>
      </w:r>
      <w:proofErr w:type="spellEnd"/>
      <w:r w:rsidRPr="00210D66">
        <w:t xml:space="preserve">, bet nosūtītājam juridiskajai personai no tūkstoš četrsimt līdz </w:t>
      </w:r>
      <w:proofErr w:type="spellStart"/>
      <w:r w:rsidRPr="00210D66">
        <w:t>septiņtūkstoš</w:t>
      </w:r>
      <w:proofErr w:type="spellEnd"/>
      <w:r w:rsidRPr="00210D66">
        <w:t xml:space="preserve"> </w:t>
      </w:r>
      <w:proofErr w:type="spellStart"/>
      <w:r w:rsidRPr="00210D66">
        <w:rPr>
          <w:i/>
        </w:rPr>
        <w:t>euro</w:t>
      </w:r>
      <w:proofErr w:type="spellEnd"/>
      <w:r w:rsidRPr="00210D66">
        <w:t>.</w:t>
      </w:r>
    </w:p>
    <w:p w14:paraId="0E6264E7" w14:textId="77777777" w:rsidR="00954549" w:rsidRPr="00210D66" w:rsidRDefault="00954549" w:rsidP="00954549">
      <w:r w:rsidRPr="00210D66">
        <w:t>Par bīstamās kravas pārvadāšanu vai nodošanu pārvadāšanai neatbilstošā pārvadāšanas līdzeklī –</w:t>
      </w:r>
    </w:p>
    <w:p w14:paraId="6FC5AD7C" w14:textId="77777777" w:rsidR="00954549" w:rsidRPr="00210D66" w:rsidRDefault="00954549" w:rsidP="00954549">
      <w:r w:rsidRPr="00210D66">
        <w:t xml:space="preserve">piemēro naudas sodu transportlīdzekļa vadītājam no septiņdesmit līdz divsimt astoņdesmit </w:t>
      </w:r>
      <w:proofErr w:type="spellStart"/>
      <w:r w:rsidRPr="00210D66">
        <w:rPr>
          <w:i/>
        </w:rPr>
        <w:t>euro</w:t>
      </w:r>
      <w:proofErr w:type="spellEnd"/>
      <w:r w:rsidRPr="00210D66">
        <w:t xml:space="preserve">, pārvadātājam no četrsimt trīsdesmit līdz divtūkstoš deviņsimt </w:t>
      </w:r>
      <w:proofErr w:type="spellStart"/>
      <w:r w:rsidRPr="00210D66">
        <w:rPr>
          <w:i/>
        </w:rPr>
        <w:t>euro</w:t>
      </w:r>
      <w:proofErr w:type="spellEnd"/>
      <w:r w:rsidRPr="00210D66">
        <w:t xml:space="preserve">, nosūtītājam fiziskajai personai no četrsimt trīsdesmit līdz </w:t>
      </w:r>
      <w:r w:rsidR="005D4874" w:rsidRPr="00210D66">
        <w:rPr>
          <w:iCs/>
        </w:rPr>
        <w:t xml:space="preserve">septiņsimt </w:t>
      </w:r>
      <w:proofErr w:type="spellStart"/>
      <w:r w:rsidR="005D4874" w:rsidRPr="00210D66">
        <w:rPr>
          <w:i/>
          <w:iCs/>
        </w:rPr>
        <w:t>euro</w:t>
      </w:r>
      <w:proofErr w:type="spellEnd"/>
      <w:r w:rsidRPr="00210D66">
        <w:t xml:space="preserve">, bet nosūtītājam juridiskajai personai no tūkstoš četrsimt līdz </w:t>
      </w:r>
      <w:proofErr w:type="spellStart"/>
      <w:r w:rsidRPr="00210D66">
        <w:t>septiņtūkstoš</w:t>
      </w:r>
      <w:proofErr w:type="spellEnd"/>
      <w:r w:rsidRPr="00210D66">
        <w:t xml:space="preserve"> </w:t>
      </w:r>
      <w:proofErr w:type="spellStart"/>
      <w:r w:rsidRPr="00210D66">
        <w:rPr>
          <w:i/>
        </w:rPr>
        <w:t>euro</w:t>
      </w:r>
      <w:proofErr w:type="spellEnd"/>
      <w:r w:rsidRPr="00210D66">
        <w:t>.</w:t>
      </w:r>
    </w:p>
    <w:p w14:paraId="682EA684" w14:textId="77777777" w:rsidR="00954549" w:rsidRPr="00210D66" w:rsidRDefault="00954549" w:rsidP="00954549">
      <w:r w:rsidRPr="00210D66">
        <w:t>Par bīstamās kravas nodošanu pārvadāšanai bez normatīvajos aktos paredzētajām norādēm par bīstamās kravas esamību transportlīdzeklī</w:t>
      </w:r>
      <w:r w:rsidRPr="00210D66">
        <w:rPr>
          <w:lang w:eastAsia="lv-LV"/>
        </w:rPr>
        <w:t xml:space="preserve"> </w:t>
      </w:r>
      <w:r w:rsidRPr="00210D66">
        <w:t>–</w:t>
      </w:r>
    </w:p>
    <w:p w14:paraId="60B6F436" w14:textId="77777777" w:rsidR="00954549" w:rsidRDefault="00954549" w:rsidP="00954549">
      <w:r w:rsidRPr="00210D66">
        <w:t xml:space="preserve">piemēro naudas sodu nosūtītājam fiziskajai personai no četrsimt trīsdesmit </w:t>
      </w:r>
      <w:r w:rsidR="005D4874" w:rsidRPr="00210D66">
        <w:rPr>
          <w:iCs/>
        </w:rPr>
        <w:t xml:space="preserve">septiņsimt </w:t>
      </w:r>
      <w:proofErr w:type="spellStart"/>
      <w:r w:rsidR="005D4874" w:rsidRPr="00210D66">
        <w:rPr>
          <w:i/>
          <w:iCs/>
        </w:rPr>
        <w:t>euro</w:t>
      </w:r>
      <w:proofErr w:type="spellEnd"/>
      <w:r w:rsidRPr="00210D66">
        <w:t>,</w:t>
      </w:r>
      <w:r w:rsidRPr="00660ECD">
        <w:t xml:space="preserve"> bet nosūtītājam juridiskajai personai no tūkstoš četrsimt līdz </w:t>
      </w:r>
      <w:proofErr w:type="spellStart"/>
      <w:r w:rsidRPr="00660ECD">
        <w:t>septiņtūkstoš</w:t>
      </w:r>
      <w:proofErr w:type="spellEnd"/>
      <w:r w:rsidRPr="00660ECD">
        <w:t xml:space="preserve"> </w:t>
      </w:r>
      <w:proofErr w:type="spellStart"/>
      <w:r w:rsidRPr="00660ECD">
        <w:rPr>
          <w:i/>
        </w:rPr>
        <w:t>euro</w:t>
      </w:r>
      <w:proofErr w:type="spellEnd"/>
      <w:r w:rsidRPr="00660ECD">
        <w:t>.</w:t>
      </w:r>
    </w:p>
    <w:p w14:paraId="1E2F19D0" w14:textId="77777777" w:rsidR="00954549" w:rsidRPr="00660ECD" w:rsidRDefault="00954549" w:rsidP="00954549">
      <w:r w:rsidRPr="00660ECD">
        <w:t>Par bīstamās kravas pārvadāšanu bez normatīvajos aktos paredzētajām norādēm uz transportlīdzekļa –</w:t>
      </w:r>
    </w:p>
    <w:p w14:paraId="0FFDFE88" w14:textId="77777777" w:rsidR="00954549" w:rsidRDefault="00954549" w:rsidP="00954549">
      <w:r w:rsidRPr="00660ECD">
        <w:t xml:space="preserve">piemēro naudas sodu transportlīdzekļa vadītājam no simt četrdesmit līdz trīssimt divdesmit </w:t>
      </w:r>
      <w:proofErr w:type="spellStart"/>
      <w:r w:rsidRPr="00660ECD">
        <w:rPr>
          <w:i/>
        </w:rPr>
        <w:t>euro</w:t>
      </w:r>
      <w:proofErr w:type="spellEnd"/>
      <w:r w:rsidRPr="00660ECD">
        <w:t xml:space="preserve">, pārvadātājam no četrsimt trīsdesmit līdz divtūkstoš deviņsimt </w:t>
      </w:r>
      <w:proofErr w:type="spellStart"/>
      <w:r w:rsidRPr="00660ECD">
        <w:rPr>
          <w:i/>
        </w:rPr>
        <w:t>euro</w:t>
      </w:r>
      <w:proofErr w:type="spellEnd"/>
      <w:r w:rsidRPr="00660ECD">
        <w:t xml:space="preserve">, nosūtītājam fiziskajai personai no četrsimt trīsdesmit līdz </w:t>
      </w:r>
      <w:r w:rsidR="005D4874" w:rsidRPr="00210D66">
        <w:rPr>
          <w:iCs/>
        </w:rPr>
        <w:t xml:space="preserve">septiņsimt </w:t>
      </w:r>
      <w:proofErr w:type="spellStart"/>
      <w:r w:rsidR="005D4874" w:rsidRPr="00210D66">
        <w:rPr>
          <w:i/>
          <w:iCs/>
        </w:rPr>
        <w:t>euro</w:t>
      </w:r>
      <w:proofErr w:type="spellEnd"/>
      <w:r w:rsidRPr="00660ECD">
        <w:t xml:space="preserve">, bet nosūtītājam juridiskajai personai no tūkstoš četrsimt līdz </w:t>
      </w:r>
      <w:proofErr w:type="spellStart"/>
      <w:r w:rsidRPr="00660ECD">
        <w:t>septiņtūkstoš</w:t>
      </w:r>
      <w:proofErr w:type="spellEnd"/>
      <w:r w:rsidRPr="00660ECD">
        <w:t xml:space="preserve"> </w:t>
      </w:r>
      <w:proofErr w:type="spellStart"/>
      <w:r w:rsidRPr="00660ECD">
        <w:rPr>
          <w:i/>
        </w:rPr>
        <w:t>euro</w:t>
      </w:r>
      <w:proofErr w:type="spellEnd"/>
      <w:r w:rsidRPr="00660ECD">
        <w:t>.</w:t>
      </w:r>
    </w:p>
    <w:p w14:paraId="755C736A" w14:textId="77777777" w:rsidR="00954549" w:rsidRPr="00660ECD" w:rsidRDefault="00954549" w:rsidP="00954549">
      <w:r w:rsidRPr="00660ECD">
        <w:t>Par bīstamās kravas noplūdi no pārvadāšanas līdzekļa, vai tad, ja uz pārvadāšanas līdzekļa ārējās virsmas atrodas bīstamās kravas paliekas –</w:t>
      </w:r>
    </w:p>
    <w:p w14:paraId="76C4AC2E" w14:textId="77777777" w:rsidR="00954549" w:rsidRDefault="00954549" w:rsidP="00954549">
      <w:r w:rsidRPr="00660ECD">
        <w:t xml:space="preserve">piemēro naudas sodu transportlīdzekļa vadītājam no septiņdesmit līdz divsimt astoņdesmit </w:t>
      </w:r>
      <w:proofErr w:type="spellStart"/>
      <w:r w:rsidRPr="00660ECD">
        <w:rPr>
          <w:i/>
        </w:rPr>
        <w:t>euro</w:t>
      </w:r>
      <w:proofErr w:type="spellEnd"/>
      <w:r w:rsidRPr="00660ECD">
        <w:t xml:space="preserve">, pārvadātājam no četrsimt trīsdesmit līdz divtūkstoš simt </w:t>
      </w:r>
      <w:proofErr w:type="spellStart"/>
      <w:r w:rsidRPr="00660ECD">
        <w:rPr>
          <w:i/>
        </w:rPr>
        <w:t>euro</w:t>
      </w:r>
      <w:proofErr w:type="spellEnd"/>
      <w:r w:rsidRPr="00660ECD">
        <w:t xml:space="preserve">, nosūtītājam fiziskajai personai no divsimt astoņdesmit līdz </w:t>
      </w:r>
      <w:r w:rsidR="005D4874" w:rsidRPr="00210D66">
        <w:rPr>
          <w:iCs/>
        </w:rPr>
        <w:t xml:space="preserve">septiņsimt </w:t>
      </w:r>
      <w:proofErr w:type="spellStart"/>
      <w:r w:rsidR="005D4874" w:rsidRPr="00210D66">
        <w:rPr>
          <w:i/>
          <w:iCs/>
        </w:rPr>
        <w:t>euro</w:t>
      </w:r>
      <w:proofErr w:type="spellEnd"/>
      <w:r w:rsidRPr="00210D66">
        <w:t>,</w:t>
      </w:r>
      <w:r w:rsidRPr="00660ECD">
        <w:t xml:space="preserve"> bet nosūtītājam juridiskajai personai no četrsimt trīsdesmit līdz </w:t>
      </w:r>
      <w:proofErr w:type="spellStart"/>
      <w:r w:rsidRPr="00660ECD">
        <w:t>septiņtūkstoš</w:t>
      </w:r>
      <w:proofErr w:type="spellEnd"/>
      <w:r w:rsidRPr="00660ECD">
        <w:t xml:space="preserve"> </w:t>
      </w:r>
      <w:proofErr w:type="spellStart"/>
      <w:r w:rsidRPr="00660ECD">
        <w:rPr>
          <w:i/>
        </w:rPr>
        <w:t>euro</w:t>
      </w:r>
      <w:proofErr w:type="spellEnd"/>
      <w:r w:rsidRPr="00660ECD">
        <w:t>.</w:t>
      </w:r>
    </w:p>
    <w:p w14:paraId="2B66D13E" w14:textId="77777777" w:rsidR="00954549" w:rsidRPr="00660ECD" w:rsidRDefault="00954549" w:rsidP="00954549">
      <w:r w:rsidRPr="00660ECD">
        <w:lastRenderedPageBreak/>
        <w:t>Par beztaras pārvadājumu vai nodošanu pārvadāšanai konstruktīvi nederīgā konteinerā –</w:t>
      </w:r>
    </w:p>
    <w:p w14:paraId="2275F2CB" w14:textId="77777777" w:rsidR="00954549" w:rsidRDefault="00954549" w:rsidP="00954549">
      <w:r w:rsidRPr="00660ECD">
        <w:t xml:space="preserve">piemēro naudas sodu transportlīdzekļa vadītājam no septiņdesmit līdz divsimt astoņdesmit </w:t>
      </w:r>
      <w:proofErr w:type="spellStart"/>
      <w:r w:rsidRPr="00660ECD">
        <w:rPr>
          <w:i/>
        </w:rPr>
        <w:t>euro</w:t>
      </w:r>
      <w:proofErr w:type="spellEnd"/>
      <w:r w:rsidRPr="00660ECD">
        <w:t xml:space="preserve">, pārvadātājam no divsimt astoņdesmit līdz tūkstoš četrsimt </w:t>
      </w:r>
      <w:proofErr w:type="spellStart"/>
      <w:r w:rsidRPr="00660ECD">
        <w:rPr>
          <w:i/>
        </w:rPr>
        <w:t>euro</w:t>
      </w:r>
      <w:proofErr w:type="spellEnd"/>
      <w:r w:rsidRPr="00660ECD">
        <w:t xml:space="preserve">, nosūtītājam fiziskajai personai no četrsimt trīsdesmit līdz </w:t>
      </w:r>
      <w:r w:rsidR="005D4874" w:rsidRPr="00210D66">
        <w:rPr>
          <w:iCs/>
        </w:rPr>
        <w:t xml:space="preserve">septiņsimt </w:t>
      </w:r>
      <w:proofErr w:type="spellStart"/>
      <w:r w:rsidR="005D4874" w:rsidRPr="00210D66">
        <w:rPr>
          <w:i/>
          <w:iCs/>
        </w:rPr>
        <w:t>euro</w:t>
      </w:r>
      <w:proofErr w:type="spellEnd"/>
      <w:r w:rsidRPr="00660ECD">
        <w:t xml:space="preserve">, bet nosūtītājam juridiskajai personai no tūkstoš četrsimt līdz </w:t>
      </w:r>
      <w:proofErr w:type="spellStart"/>
      <w:r w:rsidRPr="00660ECD">
        <w:t>septiņtūkstoš</w:t>
      </w:r>
      <w:proofErr w:type="spellEnd"/>
      <w:r w:rsidRPr="00660ECD">
        <w:t xml:space="preserve"> </w:t>
      </w:r>
      <w:proofErr w:type="spellStart"/>
      <w:r w:rsidRPr="00660ECD">
        <w:rPr>
          <w:i/>
        </w:rPr>
        <w:t>euro</w:t>
      </w:r>
      <w:proofErr w:type="spellEnd"/>
      <w:r w:rsidRPr="00660ECD">
        <w:t>.</w:t>
      </w:r>
    </w:p>
    <w:p w14:paraId="14841481" w14:textId="67E95BB5" w:rsidR="00954549" w:rsidRPr="00D65B11" w:rsidRDefault="00954549" w:rsidP="00954549">
      <w:r w:rsidRPr="00D65B11">
        <w:t>Par bīstamās kravas pārvadāšanu, vai nodošanu pārvadāšanai transportlīdzeklī, bez atbilstoša</w:t>
      </w:r>
      <w:r w:rsidR="009523D2" w:rsidRPr="00D65B11">
        <w:t xml:space="preserve"> transportlīdzekļa</w:t>
      </w:r>
      <w:r w:rsidRPr="00D65B11">
        <w:t xml:space="preserve"> atbilstības sertifikāta </w:t>
      </w:r>
    </w:p>
    <w:p w14:paraId="2A1367B1" w14:textId="77777777" w:rsidR="00954549" w:rsidRDefault="00954549" w:rsidP="00954549">
      <w:r w:rsidRPr="00660ECD">
        <w:t xml:space="preserve">piemēro naudas sodu transportlīdzekļa vadītājam no simt četrdesmit līdz trīssimt divdesmit </w:t>
      </w:r>
      <w:proofErr w:type="spellStart"/>
      <w:r w:rsidRPr="00660ECD">
        <w:rPr>
          <w:i/>
        </w:rPr>
        <w:t>euro</w:t>
      </w:r>
      <w:proofErr w:type="spellEnd"/>
      <w:r w:rsidRPr="00660ECD">
        <w:t xml:space="preserve">, pārvadātājam divsimt astoņdesmit līdz divtūkstoš simt </w:t>
      </w:r>
      <w:proofErr w:type="spellStart"/>
      <w:r w:rsidRPr="00660ECD">
        <w:rPr>
          <w:i/>
        </w:rPr>
        <w:t>euro</w:t>
      </w:r>
      <w:proofErr w:type="spellEnd"/>
      <w:r w:rsidRPr="00660ECD">
        <w:t xml:space="preserve">, nosūtītājam fiziskajai personai no simt četrdesmit līdz septiņsimt </w:t>
      </w:r>
      <w:proofErr w:type="spellStart"/>
      <w:r w:rsidRPr="00660ECD">
        <w:rPr>
          <w:i/>
        </w:rPr>
        <w:t>euro</w:t>
      </w:r>
      <w:proofErr w:type="spellEnd"/>
      <w:r w:rsidRPr="00660ECD">
        <w:t xml:space="preserve">, bet nosūtītājam juridiskajai personai no divsimt astoņdesmit līdz divtūkstoš simt </w:t>
      </w:r>
      <w:proofErr w:type="spellStart"/>
      <w:r w:rsidRPr="00660ECD">
        <w:rPr>
          <w:i/>
        </w:rPr>
        <w:t>euro</w:t>
      </w:r>
      <w:proofErr w:type="spellEnd"/>
      <w:r w:rsidRPr="00660ECD">
        <w:t>.</w:t>
      </w:r>
    </w:p>
    <w:p w14:paraId="00A5B247" w14:textId="0ECACC5B" w:rsidR="00954549" w:rsidRPr="00660ECD" w:rsidRDefault="00954549" w:rsidP="00954549">
      <w:r w:rsidRPr="00660ECD">
        <w:t>Par iepakotas vai beztaras kravas pārvadāšanu vai nodošanu pārvadāšanai neatbilstošā transportlīdzeklī</w:t>
      </w:r>
    </w:p>
    <w:p w14:paraId="6FB50B4E" w14:textId="77777777" w:rsidR="00954549" w:rsidRDefault="00954549" w:rsidP="00954549">
      <w:r w:rsidRPr="00660ECD">
        <w:t xml:space="preserve">piemēro naudas sodu transportlīdzekļa vadītājam no septiņdesmit līdz divsimt astoņdesmit </w:t>
      </w:r>
      <w:proofErr w:type="spellStart"/>
      <w:r w:rsidRPr="00660ECD">
        <w:rPr>
          <w:i/>
        </w:rPr>
        <w:t>euro</w:t>
      </w:r>
      <w:proofErr w:type="spellEnd"/>
      <w:r w:rsidRPr="00660ECD">
        <w:t xml:space="preserve">, pārvadātājam no divsimt astoņdesmit līdz tūkstoš četrsimt </w:t>
      </w:r>
      <w:proofErr w:type="spellStart"/>
      <w:r w:rsidRPr="00660ECD">
        <w:rPr>
          <w:i/>
        </w:rPr>
        <w:t>euro</w:t>
      </w:r>
      <w:proofErr w:type="spellEnd"/>
      <w:r w:rsidRPr="00660ECD">
        <w:t xml:space="preserve">, nosūtītājam fiziskajai personai no četrsimt trīsdesmit līdz </w:t>
      </w:r>
      <w:r w:rsidR="00787EEB" w:rsidRPr="00210D66">
        <w:rPr>
          <w:iCs/>
        </w:rPr>
        <w:t xml:space="preserve">septiņsimt </w:t>
      </w:r>
      <w:proofErr w:type="spellStart"/>
      <w:r w:rsidR="00787EEB" w:rsidRPr="00210D66">
        <w:rPr>
          <w:i/>
          <w:iCs/>
        </w:rPr>
        <w:t>euro</w:t>
      </w:r>
      <w:proofErr w:type="spellEnd"/>
      <w:r w:rsidRPr="00660ECD">
        <w:t xml:space="preserve">, bet nosūtītājam juridiskajai personai no tūkstoš četrsimt līdz </w:t>
      </w:r>
      <w:proofErr w:type="spellStart"/>
      <w:r w:rsidRPr="00660ECD">
        <w:t>septiņtūkstoš</w:t>
      </w:r>
      <w:proofErr w:type="spellEnd"/>
      <w:r w:rsidRPr="00660ECD">
        <w:t xml:space="preserve"> </w:t>
      </w:r>
      <w:proofErr w:type="spellStart"/>
      <w:r w:rsidRPr="00660ECD">
        <w:rPr>
          <w:i/>
        </w:rPr>
        <w:t>euro</w:t>
      </w:r>
      <w:proofErr w:type="spellEnd"/>
      <w:r w:rsidRPr="00660ECD">
        <w:t>.</w:t>
      </w:r>
    </w:p>
    <w:p w14:paraId="3138F5F0" w14:textId="77777777" w:rsidR="00954549" w:rsidRPr="00660ECD" w:rsidRDefault="00954549" w:rsidP="00954549">
      <w:r w:rsidRPr="00660ECD">
        <w:t>Par bīstamās kravas pārvadāšanu vai nodošanu pārvadāšanai, ja netiek ievēroti kravas izvietošanas un nostiprināšanas noteikumi</w:t>
      </w:r>
    </w:p>
    <w:p w14:paraId="713FD133" w14:textId="77777777" w:rsidR="00954549" w:rsidRDefault="00954549" w:rsidP="00954549">
      <w:r w:rsidRPr="00660ECD">
        <w:t xml:space="preserve">piemēro naudas sodu transportlīdzekļa vadītājam no simt līdz divsimt astoņdesmit </w:t>
      </w:r>
      <w:proofErr w:type="spellStart"/>
      <w:r w:rsidRPr="00660ECD">
        <w:rPr>
          <w:i/>
        </w:rPr>
        <w:t>euro</w:t>
      </w:r>
      <w:proofErr w:type="spellEnd"/>
      <w:r w:rsidRPr="00660ECD">
        <w:t xml:space="preserve">, pārvadātājam no divsimt astoņdesmit līdz septiņsimt </w:t>
      </w:r>
      <w:proofErr w:type="spellStart"/>
      <w:r w:rsidRPr="00660ECD">
        <w:rPr>
          <w:i/>
        </w:rPr>
        <w:t>euro</w:t>
      </w:r>
      <w:proofErr w:type="spellEnd"/>
      <w:r w:rsidRPr="00660ECD">
        <w:t xml:space="preserve">, nosūtītājam fiziskajai personai no divsimt astoņdesmit līdz septiņsimt </w:t>
      </w:r>
      <w:proofErr w:type="spellStart"/>
      <w:r w:rsidRPr="00660ECD">
        <w:rPr>
          <w:i/>
        </w:rPr>
        <w:t>euro</w:t>
      </w:r>
      <w:proofErr w:type="spellEnd"/>
      <w:r w:rsidRPr="00660ECD">
        <w:t xml:space="preserve">, bet nosūtītājam juridiskajai personai no divsimt astoņdesmit līdz tūkstoš četrsimt </w:t>
      </w:r>
      <w:proofErr w:type="spellStart"/>
      <w:r w:rsidRPr="00660ECD">
        <w:rPr>
          <w:i/>
        </w:rPr>
        <w:t>euro</w:t>
      </w:r>
      <w:proofErr w:type="spellEnd"/>
      <w:r w:rsidRPr="00660ECD">
        <w:t>.</w:t>
      </w:r>
    </w:p>
    <w:p w14:paraId="783212A5" w14:textId="77777777" w:rsidR="00023A96" w:rsidRPr="00660ECD" w:rsidRDefault="00954549" w:rsidP="00023A96">
      <w:r w:rsidRPr="00660ECD">
        <w:t>Par bīstamās kravas pārvadāšanu vai nodošanu pārvadāšanai, neievērojot jauktās iekraušanas aizliegumus vai nepieciešamās drošības prasības attiecībā uz iekraušanu kopā ar citām kravām –</w:t>
      </w:r>
    </w:p>
    <w:p w14:paraId="34023B61" w14:textId="77777777" w:rsidR="00954549" w:rsidRDefault="00954549" w:rsidP="00954549">
      <w:r w:rsidRPr="00660ECD">
        <w:t xml:space="preserve">piemēro naudas sodu transportlīdzekļa vadītājam no septiņdesmit līdz divsimt astoņdesmit </w:t>
      </w:r>
      <w:proofErr w:type="spellStart"/>
      <w:r w:rsidRPr="00660ECD">
        <w:rPr>
          <w:i/>
        </w:rPr>
        <w:t>euro</w:t>
      </w:r>
      <w:proofErr w:type="spellEnd"/>
      <w:r w:rsidRPr="00660ECD">
        <w:t xml:space="preserve">, pārvadātājam no divsimt astoņdesmit līdz septiņsimt </w:t>
      </w:r>
      <w:proofErr w:type="spellStart"/>
      <w:r w:rsidRPr="00660ECD">
        <w:rPr>
          <w:i/>
        </w:rPr>
        <w:t>euro</w:t>
      </w:r>
      <w:proofErr w:type="spellEnd"/>
      <w:r w:rsidRPr="00660ECD">
        <w:t xml:space="preserve">, nosūtītājam fiziskajai personai no trīssimt piecdesmit līdz septiņsimt </w:t>
      </w:r>
      <w:proofErr w:type="spellStart"/>
      <w:r w:rsidRPr="00660ECD">
        <w:rPr>
          <w:i/>
        </w:rPr>
        <w:t>euro</w:t>
      </w:r>
      <w:proofErr w:type="spellEnd"/>
      <w:r w:rsidRPr="00660ECD">
        <w:t xml:space="preserve">, bet nosūtītājam juridiskajai personai no septiņsimt līdz četrtūkstoš trīssimt </w:t>
      </w:r>
      <w:proofErr w:type="spellStart"/>
      <w:r w:rsidRPr="00660ECD">
        <w:rPr>
          <w:i/>
        </w:rPr>
        <w:t>euro</w:t>
      </w:r>
      <w:proofErr w:type="spellEnd"/>
      <w:r w:rsidRPr="00660ECD">
        <w:t>.</w:t>
      </w:r>
    </w:p>
    <w:p w14:paraId="025DB976" w14:textId="77777777" w:rsidR="00954549" w:rsidRPr="00660ECD" w:rsidRDefault="00954549" w:rsidP="00954549">
      <w:r w:rsidRPr="00660ECD">
        <w:t>Par bīstamās kravas pārvadāšanu vai nodošanu pārvadāšanai, ja pārsniegts maksimālais bīstamās kravas daudzuma ierobežojums vienā transportlīdzeklī, vai par bīstamo kravu apritē izmantojamā pārvadāšanas līdzekļa pildījuma pakāpes noteikumu neievērošanu –</w:t>
      </w:r>
    </w:p>
    <w:p w14:paraId="60A0A461" w14:textId="77777777" w:rsidR="00954549" w:rsidRDefault="00954549" w:rsidP="00954549">
      <w:r w:rsidRPr="00660ECD">
        <w:t xml:space="preserve">piemēro naudas sodu transportlīdzekļa vadītājam no septiņdesmit līdz divsimt astoņdesmit </w:t>
      </w:r>
      <w:proofErr w:type="spellStart"/>
      <w:r w:rsidRPr="00660ECD">
        <w:rPr>
          <w:i/>
        </w:rPr>
        <w:t>euro</w:t>
      </w:r>
      <w:proofErr w:type="spellEnd"/>
      <w:r w:rsidRPr="00660ECD">
        <w:t xml:space="preserve">, pārvadātājam no trīssimt piecdesmit līdz septiņsimt </w:t>
      </w:r>
      <w:proofErr w:type="spellStart"/>
      <w:r w:rsidRPr="00660ECD">
        <w:rPr>
          <w:i/>
        </w:rPr>
        <w:t>euro</w:t>
      </w:r>
      <w:proofErr w:type="spellEnd"/>
      <w:r w:rsidRPr="00660ECD">
        <w:t xml:space="preserve">, nosūtītājam fiziskajai personai no četrsimt trīsdesmit līdz </w:t>
      </w:r>
      <w:r w:rsidR="00787EEB" w:rsidRPr="00210D66">
        <w:rPr>
          <w:iCs/>
        </w:rPr>
        <w:t xml:space="preserve">septiņsimt </w:t>
      </w:r>
      <w:proofErr w:type="spellStart"/>
      <w:r w:rsidR="00787EEB" w:rsidRPr="00210D66">
        <w:rPr>
          <w:i/>
          <w:iCs/>
        </w:rPr>
        <w:t>euro</w:t>
      </w:r>
      <w:proofErr w:type="spellEnd"/>
      <w:r w:rsidRPr="00660ECD">
        <w:t xml:space="preserve">, bet nosūtītājam juridiskajai personai no septiņsimt līdz divtūkstoš deviņsimt </w:t>
      </w:r>
      <w:proofErr w:type="spellStart"/>
      <w:r w:rsidRPr="00660ECD">
        <w:rPr>
          <w:i/>
        </w:rPr>
        <w:t>euro</w:t>
      </w:r>
      <w:proofErr w:type="spellEnd"/>
      <w:r w:rsidRPr="00660ECD">
        <w:t>.</w:t>
      </w:r>
    </w:p>
    <w:p w14:paraId="5A2B68F2" w14:textId="77777777" w:rsidR="00954549" w:rsidRPr="00660ECD" w:rsidRDefault="00954549" w:rsidP="00954549">
      <w:r w:rsidRPr="00660ECD">
        <w:lastRenderedPageBreak/>
        <w:t>Par bīstamās kravas pārvadāšanu vai nodošanu pārvadāšanai bez pavaddokumentos norādītas informācijas, pēc kuras varētu identificēt pārvadājamo kravu –</w:t>
      </w:r>
    </w:p>
    <w:p w14:paraId="4E65EBE6" w14:textId="77777777" w:rsidR="00954549" w:rsidRDefault="00954549" w:rsidP="00954549">
      <w:r w:rsidRPr="00660ECD">
        <w:t xml:space="preserve">piemēro naudas sodu transportlīdzekļa vadītājam no septiņdesmit līdz divsimt astoņdesmit </w:t>
      </w:r>
      <w:proofErr w:type="spellStart"/>
      <w:r w:rsidRPr="00660ECD">
        <w:rPr>
          <w:i/>
        </w:rPr>
        <w:t>euro</w:t>
      </w:r>
      <w:proofErr w:type="spellEnd"/>
      <w:r w:rsidRPr="00660ECD">
        <w:t xml:space="preserve">, pārvadātājam no simt četrdesmit līdz divtūkstoš simt </w:t>
      </w:r>
      <w:proofErr w:type="spellStart"/>
      <w:r w:rsidRPr="00660ECD">
        <w:rPr>
          <w:i/>
        </w:rPr>
        <w:t>euro</w:t>
      </w:r>
      <w:proofErr w:type="spellEnd"/>
      <w:r w:rsidRPr="00660ECD">
        <w:t xml:space="preserve">, nosūtītājam fiziskajai personai no simt četrdesmit līdz septiņsimt </w:t>
      </w:r>
      <w:proofErr w:type="spellStart"/>
      <w:r w:rsidRPr="00660ECD">
        <w:rPr>
          <w:i/>
        </w:rPr>
        <w:t>euro</w:t>
      </w:r>
      <w:proofErr w:type="spellEnd"/>
      <w:r w:rsidRPr="00660ECD">
        <w:t xml:space="preserve">, bet nosūtītājam juridiskajai personai no četrsimt trīsdesmit līdz divtūkstoš deviņsimt </w:t>
      </w:r>
      <w:proofErr w:type="spellStart"/>
      <w:r w:rsidRPr="00660ECD">
        <w:rPr>
          <w:i/>
        </w:rPr>
        <w:t>euro</w:t>
      </w:r>
      <w:proofErr w:type="spellEnd"/>
      <w:r w:rsidRPr="00660ECD">
        <w:t>.</w:t>
      </w:r>
    </w:p>
    <w:p w14:paraId="21025972" w14:textId="77777777" w:rsidR="00954549" w:rsidRPr="00D65B11" w:rsidRDefault="00954549" w:rsidP="00954549">
      <w:r w:rsidRPr="00D65B11">
        <w:t>Par bīstamās kravas pārvadājuma veikšanu bez atbilstošas autovadītāja apliecības bīstamo kravu pārvadājumiem –</w:t>
      </w:r>
    </w:p>
    <w:p w14:paraId="722E30FE" w14:textId="2CDB0BD0" w:rsidR="00954549" w:rsidRPr="00E97995" w:rsidRDefault="00954549" w:rsidP="00954549">
      <w:pPr>
        <w:rPr>
          <w:i/>
          <w:color w:val="FF0000"/>
        </w:rPr>
      </w:pPr>
      <w:r w:rsidRPr="00D65B11">
        <w:t xml:space="preserve">piemēro naudas sodu transportlīdzekļa vadītājam no simt četrdesmit līdz trīssimt divdesmit </w:t>
      </w:r>
      <w:proofErr w:type="spellStart"/>
      <w:r w:rsidRPr="00D65B11">
        <w:rPr>
          <w:i/>
        </w:rPr>
        <w:t>euro</w:t>
      </w:r>
      <w:proofErr w:type="spellEnd"/>
      <w:r w:rsidRPr="00D65B11">
        <w:t xml:space="preserve">, pārvadātājam no trīssimt piecdesmit līdz tūkstoš četrsimt </w:t>
      </w:r>
      <w:proofErr w:type="spellStart"/>
      <w:r w:rsidRPr="00D65B11">
        <w:rPr>
          <w:i/>
        </w:rPr>
        <w:t>euro</w:t>
      </w:r>
      <w:proofErr w:type="spellEnd"/>
      <w:r w:rsidRPr="00D65B11">
        <w:t xml:space="preserve">, nosūtītājam fiziskajai personai no trīssimt piecdesmit līdz septiņsimt </w:t>
      </w:r>
      <w:proofErr w:type="spellStart"/>
      <w:r w:rsidRPr="00D65B11">
        <w:rPr>
          <w:i/>
        </w:rPr>
        <w:t>euro</w:t>
      </w:r>
      <w:proofErr w:type="spellEnd"/>
      <w:r w:rsidRPr="00D65B11">
        <w:t xml:space="preserve">, bet nosūtītājam juridiskajai personai — no trīssimt piecdesmit līdz divtūkstoš simt </w:t>
      </w:r>
      <w:proofErr w:type="spellStart"/>
      <w:r w:rsidRPr="00D65B11">
        <w:rPr>
          <w:i/>
        </w:rPr>
        <w:t>euro</w:t>
      </w:r>
      <w:proofErr w:type="spellEnd"/>
      <w:r w:rsidRPr="00D65B11">
        <w:t>.</w:t>
      </w:r>
      <w:r w:rsidR="000D685C" w:rsidRPr="00D65B11">
        <w:t xml:space="preserve"> </w:t>
      </w:r>
    </w:p>
    <w:p w14:paraId="215AD316" w14:textId="77777777" w:rsidR="00954549" w:rsidRPr="00660ECD" w:rsidRDefault="00954549" w:rsidP="00954549">
      <w:r w:rsidRPr="00660ECD">
        <w:t>Par neatbilstošu apgaismes ierīču, vai par atklātas uguns lietošanu bīstamās kravas tuvumā, veicot bīstamās kravas iekraušanu vai izkraušanu –</w:t>
      </w:r>
    </w:p>
    <w:p w14:paraId="3460B4B5" w14:textId="3D1C73AD" w:rsidR="00954549" w:rsidRDefault="00954549" w:rsidP="00954549">
      <w:pPr>
        <w:rPr>
          <w:i/>
        </w:rPr>
      </w:pPr>
      <w:r w:rsidRPr="00660ECD">
        <w:t xml:space="preserve">piemēro naudas sodu transportlīdzekļa vadītājam no četrdesmit līdz simt </w:t>
      </w:r>
      <w:proofErr w:type="spellStart"/>
      <w:r w:rsidRPr="00660ECD">
        <w:rPr>
          <w:i/>
        </w:rPr>
        <w:t>euro</w:t>
      </w:r>
      <w:proofErr w:type="spellEnd"/>
      <w:r w:rsidRPr="00660ECD">
        <w:t xml:space="preserve">, pārvadātājam no septiņdesmit līdz simt četrdesmit </w:t>
      </w:r>
      <w:proofErr w:type="spellStart"/>
      <w:r w:rsidRPr="00660ECD">
        <w:rPr>
          <w:i/>
        </w:rPr>
        <w:t>euro</w:t>
      </w:r>
      <w:proofErr w:type="spellEnd"/>
      <w:r w:rsidRPr="00660ECD">
        <w:t xml:space="preserve">, fiziskai personai no četrdesmit līdz simt </w:t>
      </w:r>
      <w:proofErr w:type="spellStart"/>
      <w:r w:rsidRPr="00660ECD">
        <w:rPr>
          <w:i/>
        </w:rPr>
        <w:t>euro</w:t>
      </w:r>
      <w:proofErr w:type="spellEnd"/>
      <w:r w:rsidR="00214C44">
        <w:t>.</w:t>
      </w:r>
    </w:p>
    <w:p w14:paraId="34687052" w14:textId="77777777" w:rsidR="00954549" w:rsidRPr="00660ECD" w:rsidRDefault="00954549" w:rsidP="00954549">
      <w:r w:rsidRPr="00660ECD">
        <w:t>Par smēķēšanas aizlieguma neievērošanu, veicot bīstamās kravas iekraušanu vai izkraušanu –</w:t>
      </w:r>
    </w:p>
    <w:p w14:paraId="25A9C28C" w14:textId="5C903458" w:rsidR="00954549" w:rsidRPr="00D65B11" w:rsidRDefault="00954549" w:rsidP="00954549">
      <w:pPr>
        <w:rPr>
          <w:i/>
        </w:rPr>
      </w:pPr>
      <w:r w:rsidRPr="00D65B11">
        <w:t xml:space="preserve">piemēro naudas sodu transportlīdzekļa vadītājam no četrdesmit līdz simt </w:t>
      </w:r>
      <w:proofErr w:type="spellStart"/>
      <w:r w:rsidRPr="00D65B11">
        <w:rPr>
          <w:i/>
        </w:rPr>
        <w:t>euro</w:t>
      </w:r>
      <w:proofErr w:type="spellEnd"/>
      <w:r w:rsidRPr="00D65B11">
        <w:t xml:space="preserve">, pārvadātājam no septiņdesmit līdz simt četrdesmit </w:t>
      </w:r>
      <w:proofErr w:type="spellStart"/>
      <w:r w:rsidRPr="00D65B11">
        <w:rPr>
          <w:i/>
        </w:rPr>
        <w:t>euro</w:t>
      </w:r>
      <w:proofErr w:type="spellEnd"/>
      <w:r w:rsidRPr="00D65B11">
        <w:t xml:space="preserve">, fiziskai personai no četrdesmit līdz simt </w:t>
      </w:r>
      <w:proofErr w:type="spellStart"/>
      <w:r w:rsidRPr="00D65B11">
        <w:rPr>
          <w:i/>
        </w:rPr>
        <w:t>euro</w:t>
      </w:r>
      <w:proofErr w:type="spellEnd"/>
      <w:r w:rsidRPr="00D65B11">
        <w:t xml:space="preserve">, bet </w:t>
      </w:r>
      <w:r w:rsidR="00214C44" w:rsidRPr="00D65B11">
        <w:t>iekraušanas vai izkraušanas vietas valdītājam</w:t>
      </w:r>
      <w:r w:rsidRPr="00D65B11">
        <w:t xml:space="preserve"> no septiņdesmit līdz simt četrdesmit </w:t>
      </w:r>
      <w:proofErr w:type="spellStart"/>
      <w:r w:rsidRPr="00D65B11">
        <w:rPr>
          <w:i/>
        </w:rPr>
        <w:t>euro</w:t>
      </w:r>
      <w:proofErr w:type="spellEnd"/>
      <w:r w:rsidRPr="00D65B11">
        <w:rPr>
          <w:i/>
        </w:rPr>
        <w:t>.</w:t>
      </w:r>
      <w:r w:rsidR="00E97995" w:rsidRPr="00D65B11">
        <w:rPr>
          <w:i/>
        </w:rPr>
        <w:t xml:space="preserve"> </w:t>
      </w:r>
    </w:p>
    <w:p w14:paraId="1CD24437" w14:textId="77777777" w:rsidR="00954549" w:rsidRPr="00660ECD" w:rsidRDefault="00954549" w:rsidP="00954549">
      <w:r w:rsidRPr="00660ECD">
        <w:t>Par transportlīdzekļa uzraudzības vai novietošanas prasību neievērošanu –</w:t>
      </w:r>
    </w:p>
    <w:p w14:paraId="498FB797" w14:textId="77777777" w:rsidR="00954549" w:rsidRDefault="00954549" w:rsidP="00954549">
      <w:r w:rsidRPr="00660ECD">
        <w:t xml:space="preserve">piemēro naudas sodu transportlīdzekļa vadītājam no četrdesmit līdz simt </w:t>
      </w:r>
      <w:proofErr w:type="spellStart"/>
      <w:r w:rsidRPr="00660ECD">
        <w:rPr>
          <w:i/>
        </w:rPr>
        <w:t>euro</w:t>
      </w:r>
      <w:proofErr w:type="spellEnd"/>
      <w:r w:rsidRPr="00660ECD">
        <w:t xml:space="preserve">, bet pārvadātājam no septiņdesmit līdz simt četrdesmit </w:t>
      </w:r>
      <w:proofErr w:type="spellStart"/>
      <w:r w:rsidRPr="00660ECD">
        <w:rPr>
          <w:i/>
        </w:rPr>
        <w:t>euro</w:t>
      </w:r>
      <w:proofErr w:type="spellEnd"/>
      <w:r w:rsidRPr="00660ECD">
        <w:t>.</w:t>
      </w:r>
    </w:p>
    <w:p w14:paraId="1E9FF048" w14:textId="77777777" w:rsidR="00954549" w:rsidRPr="00660ECD" w:rsidRDefault="00954549" w:rsidP="00954549">
      <w:r w:rsidRPr="00660ECD">
        <w:t>Par bīstamās kravas pārvadāšanu ar transportlīdzekli, kas neatbilst ar pārvadājuma veidu saistīto noteikumu prasībām –</w:t>
      </w:r>
    </w:p>
    <w:p w14:paraId="78D1AFF4" w14:textId="77777777" w:rsidR="00954549" w:rsidRDefault="00954549" w:rsidP="00954549">
      <w:r w:rsidRPr="00660ECD">
        <w:t xml:space="preserve">piemēro naudas sodu transportlīdzekļa vadītājam no septiņdesmit līdz divsimt astoņdesmit </w:t>
      </w:r>
      <w:proofErr w:type="spellStart"/>
      <w:r w:rsidRPr="00660ECD">
        <w:rPr>
          <w:i/>
        </w:rPr>
        <w:t>euro</w:t>
      </w:r>
      <w:proofErr w:type="spellEnd"/>
      <w:r w:rsidRPr="00660ECD">
        <w:t xml:space="preserve">, pārvadātājam no simt četrdesmit līdz trīssimt divdesmit </w:t>
      </w:r>
      <w:proofErr w:type="spellStart"/>
      <w:r w:rsidRPr="00660ECD">
        <w:rPr>
          <w:i/>
        </w:rPr>
        <w:t>euro</w:t>
      </w:r>
      <w:proofErr w:type="spellEnd"/>
      <w:r w:rsidRPr="00660ECD">
        <w:t xml:space="preserve">, bet nosūtītājam juridiskajai personai četrsimt trīsdesmit līdz divtūkstoš deviņsimt </w:t>
      </w:r>
      <w:proofErr w:type="spellStart"/>
      <w:r w:rsidRPr="00660ECD">
        <w:rPr>
          <w:i/>
        </w:rPr>
        <w:t>euro</w:t>
      </w:r>
      <w:proofErr w:type="spellEnd"/>
      <w:r w:rsidRPr="00660ECD">
        <w:t>.</w:t>
      </w:r>
    </w:p>
    <w:p w14:paraId="100B4DC2" w14:textId="157F3198" w:rsidR="00954549" w:rsidRPr="00D65B11" w:rsidRDefault="00954549" w:rsidP="00954549">
      <w:r w:rsidRPr="00D65B11">
        <w:t xml:space="preserve">Par bīstamās kravas pārvadāšanu vai nosūtīšanu bez ugunsdzēšamajiem aparātiem vai tad, ja ugunsdzēšamie aparāti neatbilst noteiktajām prasībām </w:t>
      </w:r>
    </w:p>
    <w:p w14:paraId="1CB2C5EC" w14:textId="77777777" w:rsidR="00954549" w:rsidRDefault="00954549" w:rsidP="00954549">
      <w:r w:rsidRPr="00660ECD">
        <w:t xml:space="preserve">piemēro naudas sodu transportlīdzekļa vadītājam no piecdesmit līdz simt </w:t>
      </w:r>
      <w:proofErr w:type="spellStart"/>
      <w:r w:rsidRPr="00660ECD">
        <w:rPr>
          <w:i/>
        </w:rPr>
        <w:t>euro</w:t>
      </w:r>
      <w:proofErr w:type="spellEnd"/>
      <w:r w:rsidRPr="00660ECD">
        <w:t xml:space="preserve">, pārvadātājam no septiņdesmit līdz trīssimt divdesmit </w:t>
      </w:r>
      <w:proofErr w:type="spellStart"/>
      <w:r w:rsidRPr="00660ECD">
        <w:rPr>
          <w:i/>
        </w:rPr>
        <w:t>euro</w:t>
      </w:r>
      <w:proofErr w:type="spellEnd"/>
      <w:r w:rsidRPr="00660ECD">
        <w:t xml:space="preserve">, nosūtītājam fiziskajai personai no septiņdesmit līdz divsimt desmit </w:t>
      </w:r>
      <w:proofErr w:type="spellStart"/>
      <w:r w:rsidRPr="00660ECD">
        <w:rPr>
          <w:i/>
        </w:rPr>
        <w:t>euro</w:t>
      </w:r>
      <w:proofErr w:type="spellEnd"/>
      <w:r w:rsidRPr="00660ECD">
        <w:t xml:space="preserve">, bet nosūtītājam juridiskajai personai no septiņdesmit līdz trīssimt divdesmit </w:t>
      </w:r>
      <w:proofErr w:type="spellStart"/>
      <w:r w:rsidRPr="00660ECD">
        <w:rPr>
          <w:i/>
        </w:rPr>
        <w:t>euro</w:t>
      </w:r>
      <w:proofErr w:type="spellEnd"/>
      <w:r w:rsidRPr="00660ECD">
        <w:t>.</w:t>
      </w:r>
    </w:p>
    <w:p w14:paraId="420F5ECD" w14:textId="77777777" w:rsidR="004F2997" w:rsidRDefault="004F2997" w:rsidP="00954549"/>
    <w:p w14:paraId="48F5F368" w14:textId="77777777" w:rsidR="004F2997" w:rsidRDefault="004F2997" w:rsidP="00954549"/>
    <w:p w14:paraId="5A6CA14A" w14:textId="77777777" w:rsidR="004F2997" w:rsidRDefault="004F2997" w:rsidP="00954549"/>
    <w:p w14:paraId="20C71649" w14:textId="1E87CA67" w:rsidR="00954549" w:rsidRPr="00D65B11" w:rsidRDefault="00954549" w:rsidP="00954549">
      <w:bookmarkStart w:id="10" w:name="_GoBack"/>
      <w:bookmarkEnd w:id="10"/>
      <w:r w:rsidRPr="00D65B11">
        <w:lastRenderedPageBreak/>
        <w:t xml:space="preserve">Par bīstamās kravas pārvadāšanu vai nosūtīšanu bez nepieciešamajiem individuālās aizsardzības līdzekļiem, transportlīdzekļa papildu aprīkojuma vai tad, ja individuālās aizsardzības līdzekļi, papildu aprīkojums neatbilst noteiktajām prasībām </w:t>
      </w:r>
    </w:p>
    <w:p w14:paraId="10AEB93A" w14:textId="77777777" w:rsidR="00954549" w:rsidRDefault="00954549" w:rsidP="00954549">
      <w:r w:rsidRPr="00660ECD">
        <w:t xml:space="preserve">piemēro naudas sodu transportlīdzekļa vadītājam no piecdesmit līdz simt </w:t>
      </w:r>
      <w:proofErr w:type="spellStart"/>
      <w:r w:rsidRPr="00660ECD">
        <w:rPr>
          <w:i/>
        </w:rPr>
        <w:t>euro</w:t>
      </w:r>
      <w:proofErr w:type="spellEnd"/>
      <w:r w:rsidRPr="00660ECD">
        <w:t xml:space="preserve">, pārvadātājam no septiņdesmit līdz trīssimt divdesmit </w:t>
      </w:r>
      <w:proofErr w:type="spellStart"/>
      <w:r w:rsidRPr="00660ECD">
        <w:rPr>
          <w:i/>
        </w:rPr>
        <w:t>euro</w:t>
      </w:r>
      <w:proofErr w:type="spellEnd"/>
      <w:r w:rsidRPr="00660ECD">
        <w:t xml:space="preserve">, nosūtītājam fiziskajai personai no septiņdesmit līdz divsimt desmit </w:t>
      </w:r>
      <w:proofErr w:type="spellStart"/>
      <w:r w:rsidRPr="00660ECD">
        <w:rPr>
          <w:i/>
        </w:rPr>
        <w:t>euro</w:t>
      </w:r>
      <w:proofErr w:type="spellEnd"/>
      <w:r w:rsidRPr="00660ECD">
        <w:t xml:space="preserve">, bet nosūtītājam juridiskajai personai no septiņdesmit līdz trīssimt divdesmit </w:t>
      </w:r>
      <w:proofErr w:type="spellStart"/>
      <w:r w:rsidRPr="00660ECD">
        <w:rPr>
          <w:i/>
        </w:rPr>
        <w:t>euro</w:t>
      </w:r>
      <w:proofErr w:type="spellEnd"/>
      <w:r w:rsidRPr="00660ECD">
        <w:t>.</w:t>
      </w:r>
    </w:p>
    <w:p w14:paraId="3E103B32" w14:textId="3B74FE1F" w:rsidR="00954549" w:rsidRPr="00660ECD" w:rsidRDefault="00954549" w:rsidP="00954549">
      <w:r w:rsidRPr="00660ECD">
        <w:t>Par iepakotas bīstamās kravas pārvadāšanu vai nodošanu pārvadāšanai nepareizi noslēgtos, vai bojātos iepakojumos, vai vidējās kravnesības konteineros –</w:t>
      </w:r>
      <w:r w:rsidR="00D2367D">
        <w:t xml:space="preserve"> </w:t>
      </w:r>
    </w:p>
    <w:p w14:paraId="0FBBBC71" w14:textId="77777777" w:rsidR="00954549" w:rsidRDefault="00954549" w:rsidP="00954549">
      <w:r w:rsidRPr="00660ECD">
        <w:t xml:space="preserve">piemēro naudas sodu transportlīdzekļa vadītājam no septiņdesmit līdz divsimt astoņdesmit </w:t>
      </w:r>
      <w:proofErr w:type="spellStart"/>
      <w:r w:rsidRPr="00660ECD">
        <w:rPr>
          <w:i/>
        </w:rPr>
        <w:t>euro</w:t>
      </w:r>
      <w:proofErr w:type="spellEnd"/>
      <w:r w:rsidRPr="00660ECD">
        <w:t xml:space="preserve">, pārvadātājam no četrsimt trīsdesmit līdz divtūkstoš simt </w:t>
      </w:r>
      <w:proofErr w:type="spellStart"/>
      <w:r w:rsidRPr="00660ECD">
        <w:rPr>
          <w:i/>
        </w:rPr>
        <w:t>euro</w:t>
      </w:r>
      <w:proofErr w:type="spellEnd"/>
      <w:r w:rsidRPr="00660ECD">
        <w:t xml:space="preserve">, nosūtītājam fiziskajai personai no divsimt astoņdesmit līdz </w:t>
      </w:r>
      <w:r w:rsidR="00787EEB" w:rsidRPr="00210D66">
        <w:rPr>
          <w:iCs/>
        </w:rPr>
        <w:t xml:space="preserve">septiņsimt </w:t>
      </w:r>
      <w:proofErr w:type="spellStart"/>
      <w:r w:rsidR="00787EEB" w:rsidRPr="00210D66">
        <w:rPr>
          <w:i/>
          <w:iCs/>
        </w:rPr>
        <w:t>euro</w:t>
      </w:r>
      <w:proofErr w:type="spellEnd"/>
      <w:r w:rsidRPr="00660ECD">
        <w:t xml:space="preserve">, bet nosūtītājam juridiskajai personai no četrsimt trīsdesmit līdz četrtūkstoš trīssimt </w:t>
      </w:r>
      <w:proofErr w:type="spellStart"/>
      <w:r w:rsidRPr="00660ECD">
        <w:rPr>
          <w:i/>
        </w:rPr>
        <w:t>euro</w:t>
      </w:r>
      <w:proofErr w:type="spellEnd"/>
      <w:r w:rsidRPr="00660ECD">
        <w:t>.</w:t>
      </w:r>
    </w:p>
    <w:p w14:paraId="14263714" w14:textId="77777777" w:rsidR="00954549" w:rsidRPr="00660ECD" w:rsidRDefault="00954549" w:rsidP="00954549">
      <w:r w:rsidRPr="00660ECD">
        <w:t>Par iepakotas bīstamās kravas pārvadāšanu vai nodošanu pārvadāšanai konstruktīvi nederīgā konteinerā –</w:t>
      </w:r>
    </w:p>
    <w:p w14:paraId="191BBA08" w14:textId="77777777" w:rsidR="00954549" w:rsidRDefault="00954549" w:rsidP="00954549">
      <w:r w:rsidRPr="00660ECD">
        <w:t xml:space="preserve">piemēro naudas sodu transportlīdzekļa vadītājam no septiņdesmit līdz divsimt astoņdesmit </w:t>
      </w:r>
      <w:proofErr w:type="spellStart"/>
      <w:r w:rsidRPr="00660ECD">
        <w:rPr>
          <w:i/>
        </w:rPr>
        <w:t>euro</w:t>
      </w:r>
      <w:proofErr w:type="spellEnd"/>
      <w:r w:rsidRPr="00660ECD">
        <w:t xml:space="preserve">, pārvadātājam no četrsimt trīsdesmit līdz tūkstoš četrsimt </w:t>
      </w:r>
      <w:proofErr w:type="spellStart"/>
      <w:r w:rsidRPr="00660ECD">
        <w:rPr>
          <w:i/>
        </w:rPr>
        <w:t>euro</w:t>
      </w:r>
      <w:proofErr w:type="spellEnd"/>
      <w:r w:rsidRPr="00660ECD">
        <w:t xml:space="preserve">, nosūtītājam fiziskajai personai no divsimt astoņdesmit līdz </w:t>
      </w:r>
      <w:r w:rsidR="00787EEB" w:rsidRPr="00210D66">
        <w:rPr>
          <w:iCs/>
        </w:rPr>
        <w:t xml:space="preserve">septiņsimt </w:t>
      </w:r>
      <w:proofErr w:type="spellStart"/>
      <w:r w:rsidR="00787EEB" w:rsidRPr="00210D66">
        <w:rPr>
          <w:i/>
          <w:iCs/>
        </w:rPr>
        <w:t>euro</w:t>
      </w:r>
      <w:proofErr w:type="spellEnd"/>
      <w:r w:rsidRPr="00660ECD">
        <w:t xml:space="preserve">, bet nosūtītājam juridiskajai personai no četrsimt trīsdesmit līdz četrtūkstoš trīssimt </w:t>
      </w:r>
      <w:proofErr w:type="spellStart"/>
      <w:r w:rsidRPr="00660ECD">
        <w:rPr>
          <w:i/>
        </w:rPr>
        <w:t>euro</w:t>
      </w:r>
      <w:proofErr w:type="spellEnd"/>
      <w:r w:rsidRPr="00660ECD">
        <w:t>.</w:t>
      </w:r>
    </w:p>
    <w:p w14:paraId="77B3131F" w14:textId="77777777" w:rsidR="00954549" w:rsidRPr="00660ECD" w:rsidRDefault="00954549" w:rsidP="00954549">
      <w:r w:rsidRPr="00660ECD">
        <w:t xml:space="preserve">Par bīstamās kravas pārvadāšanu vai nodošanu pārvadāšanai neatbilstoši noslēgtās cisternās vai </w:t>
      </w:r>
      <w:proofErr w:type="spellStart"/>
      <w:r w:rsidRPr="00660ECD">
        <w:t>cisternkonteineros</w:t>
      </w:r>
      <w:proofErr w:type="spellEnd"/>
      <w:r w:rsidRPr="00660ECD">
        <w:t>, vai par tukšu, neattīrītu un nepareizi noslēgtu cisternu vai cisternkonteineru pārvadāšanu –</w:t>
      </w:r>
    </w:p>
    <w:p w14:paraId="2BF17191" w14:textId="77777777" w:rsidR="00954549" w:rsidRPr="00210D66" w:rsidRDefault="00954549" w:rsidP="00954549">
      <w:r w:rsidRPr="00660ECD">
        <w:t xml:space="preserve">piemēro naudas sodu transportlīdzekļa vadītājam no septiņdesmit līdz divsimt astoņdesmit </w:t>
      </w:r>
      <w:proofErr w:type="spellStart"/>
      <w:r w:rsidRPr="00660ECD">
        <w:rPr>
          <w:i/>
        </w:rPr>
        <w:t>euro</w:t>
      </w:r>
      <w:proofErr w:type="spellEnd"/>
      <w:r w:rsidRPr="00660ECD">
        <w:t xml:space="preserve">, pārvadātājam no četrsimt trīsdesmit līdz divtūkstoš simt </w:t>
      </w:r>
      <w:proofErr w:type="spellStart"/>
      <w:r w:rsidRPr="00660ECD">
        <w:rPr>
          <w:i/>
        </w:rPr>
        <w:t>euro</w:t>
      </w:r>
      <w:proofErr w:type="spellEnd"/>
      <w:r w:rsidRPr="00660ECD">
        <w:t xml:space="preserve">, nosūtītājam fiziskajai personai no divsimt astoņdesmit līdz </w:t>
      </w:r>
      <w:r w:rsidR="00787EEB" w:rsidRPr="00210D66">
        <w:rPr>
          <w:iCs/>
        </w:rPr>
        <w:t xml:space="preserve">septiņsimt </w:t>
      </w:r>
      <w:proofErr w:type="spellStart"/>
      <w:r w:rsidR="00787EEB" w:rsidRPr="00210D66">
        <w:rPr>
          <w:i/>
          <w:iCs/>
        </w:rPr>
        <w:t>euro</w:t>
      </w:r>
      <w:proofErr w:type="spellEnd"/>
      <w:r w:rsidRPr="00210D66">
        <w:t xml:space="preserve">, bet nosūtītājam juridiskajai personai no četrsimt trīsdesmit līdz četrtūkstoš trīssimt </w:t>
      </w:r>
      <w:proofErr w:type="spellStart"/>
      <w:r w:rsidRPr="00210D66">
        <w:rPr>
          <w:i/>
        </w:rPr>
        <w:t>euro</w:t>
      </w:r>
      <w:proofErr w:type="spellEnd"/>
      <w:r w:rsidRPr="00210D66">
        <w:t>.</w:t>
      </w:r>
    </w:p>
    <w:p w14:paraId="263A3290" w14:textId="77777777" w:rsidR="00954549" w:rsidRPr="00210D66" w:rsidRDefault="00954549" w:rsidP="00954549">
      <w:r w:rsidRPr="00210D66">
        <w:t>Par bīstamās kravas pārvadāšanu vai nodošanu pārvadāšanai, ja netiek ievērotas transportlīdzekļa marķēšanas vai apzīmēšanas prasības –</w:t>
      </w:r>
    </w:p>
    <w:p w14:paraId="21B27922" w14:textId="77777777" w:rsidR="00954549" w:rsidRPr="00210D66" w:rsidRDefault="00954549" w:rsidP="00954549">
      <w:r w:rsidRPr="00210D66">
        <w:t xml:space="preserve">piemēro naudas sodu transportlīdzekļa vadītājam no septiņdesmit līdz divsimt astoņdesmit </w:t>
      </w:r>
      <w:proofErr w:type="spellStart"/>
      <w:r w:rsidRPr="00210D66">
        <w:rPr>
          <w:i/>
        </w:rPr>
        <w:t>euro</w:t>
      </w:r>
      <w:proofErr w:type="spellEnd"/>
      <w:r w:rsidRPr="00210D66">
        <w:t xml:space="preserve">, pārvadātājam no trīssimt divdesmit līdz septiņsimt </w:t>
      </w:r>
      <w:proofErr w:type="spellStart"/>
      <w:r w:rsidRPr="00210D66">
        <w:rPr>
          <w:i/>
        </w:rPr>
        <w:t>euro</w:t>
      </w:r>
      <w:proofErr w:type="spellEnd"/>
      <w:r w:rsidRPr="00210D66">
        <w:t xml:space="preserve">, nosūtītājam fiziskajai personai no trīssimt divdesmit līdz </w:t>
      </w:r>
      <w:r w:rsidR="00787EEB" w:rsidRPr="00210D66">
        <w:rPr>
          <w:iCs/>
        </w:rPr>
        <w:t xml:space="preserve">septiņsimt </w:t>
      </w:r>
      <w:proofErr w:type="spellStart"/>
      <w:r w:rsidR="00787EEB" w:rsidRPr="00210D66">
        <w:rPr>
          <w:i/>
          <w:iCs/>
        </w:rPr>
        <w:t>euro</w:t>
      </w:r>
      <w:proofErr w:type="spellEnd"/>
      <w:r w:rsidRPr="00210D66">
        <w:t xml:space="preserve">, bet nosūtītājam juridiskajai personai no trīssimt divdesmit līdz divtūkstoš deviņsimt </w:t>
      </w:r>
      <w:proofErr w:type="spellStart"/>
      <w:r w:rsidRPr="00210D66">
        <w:rPr>
          <w:i/>
        </w:rPr>
        <w:t>euro</w:t>
      </w:r>
      <w:proofErr w:type="spellEnd"/>
      <w:r w:rsidRPr="00210D66">
        <w:t>.</w:t>
      </w:r>
    </w:p>
    <w:p w14:paraId="179C8FC3" w14:textId="77777777" w:rsidR="00954549" w:rsidRPr="00210D66" w:rsidRDefault="00954549" w:rsidP="00954549">
      <w:r w:rsidRPr="00210D66">
        <w:t>Par bīstamās kravas pārvadāšanu vai nodošanu pārvadāšanai, ja netiek ievērotas kravu apritē izmantojamā pārvadāšanas līdzekļa marķēšanas vai apzīmēšanas prasības –</w:t>
      </w:r>
    </w:p>
    <w:p w14:paraId="6C43F86A" w14:textId="77777777" w:rsidR="00954549" w:rsidRPr="00210D66" w:rsidRDefault="00954549" w:rsidP="00954549">
      <w:r w:rsidRPr="00210D66">
        <w:t xml:space="preserve">piemēro naudas sodu transportlīdzekļa vadītājam no septiņdesmit līdz divsimt astoņdesmit </w:t>
      </w:r>
      <w:proofErr w:type="spellStart"/>
      <w:r w:rsidRPr="00210D66">
        <w:rPr>
          <w:i/>
        </w:rPr>
        <w:t>euro</w:t>
      </w:r>
      <w:proofErr w:type="spellEnd"/>
      <w:r w:rsidRPr="00210D66">
        <w:t xml:space="preserve">, pārvadātājam no trīssimt divdesmit līdz septiņsimt </w:t>
      </w:r>
      <w:proofErr w:type="spellStart"/>
      <w:r w:rsidRPr="00210D66">
        <w:rPr>
          <w:i/>
        </w:rPr>
        <w:t>euro</w:t>
      </w:r>
      <w:proofErr w:type="spellEnd"/>
      <w:r w:rsidRPr="00210D66">
        <w:t xml:space="preserve">, nosūtītājam fiziskajai personai no trīssimt divdesmit līdz </w:t>
      </w:r>
      <w:r w:rsidR="005E557B" w:rsidRPr="00210D66">
        <w:rPr>
          <w:iCs/>
        </w:rPr>
        <w:t xml:space="preserve">septiņsimt </w:t>
      </w:r>
      <w:proofErr w:type="spellStart"/>
      <w:r w:rsidR="005E557B" w:rsidRPr="00210D66">
        <w:rPr>
          <w:i/>
          <w:iCs/>
        </w:rPr>
        <w:t>euro</w:t>
      </w:r>
      <w:proofErr w:type="spellEnd"/>
      <w:r w:rsidRPr="00210D66">
        <w:t xml:space="preserve">, </w:t>
      </w:r>
      <w:r w:rsidRPr="00210D66">
        <w:lastRenderedPageBreak/>
        <w:t xml:space="preserve">bet nosūtītājam juridiskajai personai no trīssimt divdesmit līdz divtūkstoš deviņsimt </w:t>
      </w:r>
      <w:proofErr w:type="spellStart"/>
      <w:r w:rsidRPr="00210D66">
        <w:rPr>
          <w:i/>
        </w:rPr>
        <w:t>euro</w:t>
      </w:r>
      <w:proofErr w:type="spellEnd"/>
      <w:r w:rsidRPr="00210D66">
        <w:t>.</w:t>
      </w:r>
    </w:p>
    <w:p w14:paraId="739141EA" w14:textId="77777777" w:rsidR="00954549" w:rsidRPr="00210D66" w:rsidRDefault="00954549" w:rsidP="00954549">
      <w:pPr>
        <w:rPr>
          <w:lang w:eastAsia="lv-LV"/>
        </w:rPr>
      </w:pPr>
      <w:r w:rsidRPr="00210D66">
        <w:t xml:space="preserve">Par bīstamās kravas pārvadājuma veikšanu bez rakstiskās instrukcijas, vai par transportlīdzekļa vadītāja nenodrošināšanu ar rakstisko instrukciju, vai par </w:t>
      </w:r>
      <w:r w:rsidRPr="00210D66">
        <w:rPr>
          <w:lang w:eastAsia="lv-LV"/>
        </w:rPr>
        <w:t>rakstiskās instrukcijas neatbilstību noteiktajām prasībām –</w:t>
      </w:r>
    </w:p>
    <w:p w14:paraId="269AB3FB" w14:textId="77777777" w:rsidR="00954549" w:rsidRPr="00210D66" w:rsidRDefault="00954549" w:rsidP="00954549">
      <w:r w:rsidRPr="00210D66">
        <w:t xml:space="preserve">piemēro naudas sodu transportlīdzekļa vadītājam no septiņdesmit līdz divsimt astoņdesmit </w:t>
      </w:r>
      <w:proofErr w:type="spellStart"/>
      <w:r w:rsidRPr="00210D66">
        <w:rPr>
          <w:i/>
        </w:rPr>
        <w:t>euro</w:t>
      </w:r>
      <w:proofErr w:type="spellEnd"/>
      <w:r w:rsidRPr="00210D66">
        <w:t xml:space="preserve">, pārvadātājam no divsimt desmit līdz </w:t>
      </w:r>
      <w:r w:rsidRPr="00210D66">
        <w:rPr>
          <w:iCs/>
        </w:rPr>
        <w:t xml:space="preserve">četrsimt trīsdesmit </w:t>
      </w:r>
      <w:proofErr w:type="spellStart"/>
      <w:r w:rsidRPr="00210D66">
        <w:rPr>
          <w:i/>
          <w:iCs/>
        </w:rPr>
        <w:t>euro</w:t>
      </w:r>
      <w:proofErr w:type="spellEnd"/>
      <w:r w:rsidRPr="00210D66">
        <w:t xml:space="preserve">, nosūtītājam fiziskajai personai no septiņdesmit līdz divsimt desmit </w:t>
      </w:r>
      <w:proofErr w:type="spellStart"/>
      <w:r w:rsidRPr="00210D66">
        <w:rPr>
          <w:i/>
        </w:rPr>
        <w:t>euro</w:t>
      </w:r>
      <w:proofErr w:type="spellEnd"/>
      <w:r w:rsidRPr="00210D66">
        <w:t xml:space="preserve">, bet nosūtītājam juridiskajai personai no divsimt desmit līdz </w:t>
      </w:r>
      <w:r w:rsidRPr="00210D66">
        <w:rPr>
          <w:iCs/>
        </w:rPr>
        <w:t>tūkstoš četrsimt</w:t>
      </w:r>
      <w:r w:rsidRPr="00210D66">
        <w:rPr>
          <w:i/>
        </w:rPr>
        <w:t xml:space="preserve"> </w:t>
      </w:r>
      <w:proofErr w:type="spellStart"/>
      <w:r w:rsidRPr="00210D66">
        <w:rPr>
          <w:i/>
        </w:rPr>
        <w:t>euro</w:t>
      </w:r>
      <w:proofErr w:type="spellEnd"/>
      <w:r w:rsidRPr="00210D66">
        <w:t>.</w:t>
      </w:r>
    </w:p>
    <w:p w14:paraId="0B5D0CDB" w14:textId="77777777" w:rsidR="00954549" w:rsidRPr="00210D66" w:rsidRDefault="00954549" w:rsidP="00954549">
      <w:r w:rsidRPr="00210D66">
        <w:t>Par bīstamo kravu pārvadājuma veikšanu vai nodošanu pārvadāšanai ar neatbilstoši noformētu pārvadājuma dokumentu –</w:t>
      </w:r>
    </w:p>
    <w:p w14:paraId="0BC2F245" w14:textId="77777777" w:rsidR="00954549" w:rsidRPr="00210D66" w:rsidRDefault="00954549" w:rsidP="00954549">
      <w:r w:rsidRPr="00210D66">
        <w:t xml:space="preserve">piemēro naudas sodu transportlīdzekļa vadītājam no četrdesmit līdz simt </w:t>
      </w:r>
      <w:proofErr w:type="spellStart"/>
      <w:r w:rsidRPr="00210D66">
        <w:rPr>
          <w:i/>
        </w:rPr>
        <w:t>euro</w:t>
      </w:r>
      <w:proofErr w:type="spellEnd"/>
      <w:r w:rsidRPr="00210D66">
        <w:t xml:space="preserve">, pārvadātājam no septiņdesmit līdz divsimt astoņdesmit </w:t>
      </w:r>
      <w:proofErr w:type="spellStart"/>
      <w:r w:rsidRPr="00210D66">
        <w:rPr>
          <w:i/>
        </w:rPr>
        <w:t>euro</w:t>
      </w:r>
      <w:proofErr w:type="spellEnd"/>
      <w:r w:rsidRPr="00210D66">
        <w:t xml:space="preserve">, nosūtītājam fiziskajai personai no divsimt desmit līdz </w:t>
      </w:r>
      <w:r w:rsidRPr="00210D66">
        <w:rPr>
          <w:iCs/>
        </w:rPr>
        <w:t>septiņsimt</w:t>
      </w:r>
      <w:r w:rsidRPr="00210D66">
        <w:t xml:space="preserve"> </w:t>
      </w:r>
      <w:proofErr w:type="spellStart"/>
      <w:r w:rsidRPr="00210D66">
        <w:rPr>
          <w:i/>
        </w:rPr>
        <w:t>euro</w:t>
      </w:r>
      <w:proofErr w:type="spellEnd"/>
      <w:r w:rsidRPr="00210D66">
        <w:t xml:space="preserve">, bet nosūtītājam juridiskajai personai no divsimt desmit līdz tūkstoš četrsimt </w:t>
      </w:r>
      <w:proofErr w:type="spellStart"/>
      <w:r w:rsidRPr="00210D66">
        <w:rPr>
          <w:i/>
        </w:rPr>
        <w:t>euro</w:t>
      </w:r>
      <w:proofErr w:type="spellEnd"/>
      <w:r w:rsidRPr="00210D66">
        <w:t>.</w:t>
      </w:r>
    </w:p>
    <w:p w14:paraId="17F504CC" w14:textId="77777777" w:rsidR="00954549" w:rsidRPr="00210D66" w:rsidRDefault="00954549" w:rsidP="00954549">
      <w:r w:rsidRPr="00210D66">
        <w:t>Par bīstamās kravas pārvadāšanu vai nodošanu pārvadāšanai, ja pārsniegts pārvadāšanas līdzekļa derīguma termiņš vai nākamās inspicēšanas periods –</w:t>
      </w:r>
    </w:p>
    <w:p w14:paraId="2DC5B76A" w14:textId="77777777" w:rsidR="00954549" w:rsidRPr="00210D66" w:rsidRDefault="00954549" w:rsidP="00954549">
      <w:r w:rsidRPr="00210D66">
        <w:t xml:space="preserve">piemēro naudas sodu transportlīdzekļa vadītājam no septiņdesmit līdz divsimt astoņdesmit </w:t>
      </w:r>
      <w:proofErr w:type="spellStart"/>
      <w:r w:rsidRPr="00210D66">
        <w:rPr>
          <w:i/>
        </w:rPr>
        <w:t>euro</w:t>
      </w:r>
      <w:proofErr w:type="spellEnd"/>
      <w:r w:rsidRPr="00210D66">
        <w:t xml:space="preserve">, pārvadātājam no simt četrdesmit līdz </w:t>
      </w:r>
      <w:r w:rsidRPr="00210D66">
        <w:rPr>
          <w:iCs/>
        </w:rPr>
        <w:t>tūkstoš četrsimt</w:t>
      </w:r>
      <w:r w:rsidRPr="00210D66">
        <w:rPr>
          <w:i/>
        </w:rPr>
        <w:t xml:space="preserve"> </w:t>
      </w:r>
      <w:proofErr w:type="spellStart"/>
      <w:r w:rsidRPr="00210D66">
        <w:rPr>
          <w:i/>
        </w:rPr>
        <w:t>euro</w:t>
      </w:r>
      <w:proofErr w:type="spellEnd"/>
      <w:r w:rsidRPr="00210D66">
        <w:t xml:space="preserve">, nosūtītājam fiziskajai personai no divsimt astoņdesmit līdz </w:t>
      </w:r>
      <w:r w:rsidRPr="00210D66">
        <w:rPr>
          <w:iCs/>
        </w:rPr>
        <w:t>septiņsimt</w:t>
      </w:r>
      <w:r w:rsidRPr="00210D66">
        <w:t xml:space="preserve"> </w:t>
      </w:r>
      <w:proofErr w:type="spellStart"/>
      <w:r w:rsidRPr="00210D66">
        <w:rPr>
          <w:i/>
        </w:rPr>
        <w:t>euro</w:t>
      </w:r>
      <w:proofErr w:type="spellEnd"/>
      <w:r w:rsidRPr="00210D66">
        <w:t xml:space="preserve">, bet nosūtītājam juridiskajai personai — no četrsimt trīsdesmit līdz divtūkstoš deviņsimt </w:t>
      </w:r>
      <w:proofErr w:type="spellStart"/>
      <w:r w:rsidRPr="00210D66">
        <w:rPr>
          <w:i/>
        </w:rPr>
        <w:t>euro</w:t>
      </w:r>
      <w:proofErr w:type="spellEnd"/>
      <w:r w:rsidRPr="00210D66">
        <w:t>.</w:t>
      </w:r>
    </w:p>
    <w:p w14:paraId="270702D2" w14:textId="39B76F27" w:rsidR="00954549" w:rsidRPr="00D65B11" w:rsidRDefault="00954549" w:rsidP="00954549">
      <w:r w:rsidRPr="00D65B11">
        <w:t>Par transportlīdzekļa vai pārvadāšanas līdzekļa</w:t>
      </w:r>
      <w:r w:rsidR="00D909F4" w:rsidRPr="00D65B11">
        <w:t xml:space="preserve"> </w:t>
      </w:r>
      <w:r w:rsidRPr="00D65B11">
        <w:t>marķēšanu, ja netiek pārvadāta bīstamā krava –</w:t>
      </w:r>
    </w:p>
    <w:p w14:paraId="5303F5A6" w14:textId="77777777" w:rsidR="00954549" w:rsidRDefault="00954549" w:rsidP="00954549">
      <w:r w:rsidRPr="00660ECD">
        <w:t xml:space="preserve">transportlīdzekļa vadītājam piemēro brīdinājumu, vai naudas sodu no piecpadsmit līdz četrdesmit </w:t>
      </w:r>
      <w:proofErr w:type="spellStart"/>
      <w:r w:rsidRPr="00660ECD">
        <w:rPr>
          <w:i/>
        </w:rPr>
        <w:t>euro</w:t>
      </w:r>
      <w:proofErr w:type="spellEnd"/>
      <w:r w:rsidRPr="00660ECD">
        <w:t>.</w:t>
      </w:r>
    </w:p>
    <w:p w14:paraId="78115895" w14:textId="77777777" w:rsidR="00954549" w:rsidRPr="00660ECD" w:rsidRDefault="00954549" w:rsidP="00954549">
      <w:r w:rsidRPr="00660ECD">
        <w:t>Par pasažieru pārvadāšanu transportlīdzeklī, kurā tiek pārvadāta bīstamā krava –</w:t>
      </w:r>
    </w:p>
    <w:p w14:paraId="4C80436A" w14:textId="77777777" w:rsidR="00954549" w:rsidRDefault="00954549" w:rsidP="00954549">
      <w:r w:rsidRPr="00660ECD">
        <w:t xml:space="preserve">transportlīdzekļa vadītājam piemēro naudas sodu septiņdesmit </w:t>
      </w:r>
      <w:proofErr w:type="spellStart"/>
      <w:r w:rsidRPr="00660ECD">
        <w:rPr>
          <w:i/>
        </w:rPr>
        <w:t>euro</w:t>
      </w:r>
      <w:proofErr w:type="spellEnd"/>
      <w:r w:rsidRPr="00660ECD">
        <w:t xml:space="preserve">, bet pārvadātājam no septiņdesmit līdz simt četrdesmit </w:t>
      </w:r>
      <w:proofErr w:type="spellStart"/>
      <w:r w:rsidRPr="00660ECD">
        <w:rPr>
          <w:i/>
        </w:rPr>
        <w:t>euro</w:t>
      </w:r>
      <w:proofErr w:type="spellEnd"/>
      <w:r w:rsidRPr="00660ECD">
        <w:t>.</w:t>
      </w:r>
    </w:p>
    <w:p w14:paraId="789B039F" w14:textId="77777777" w:rsidR="00954549" w:rsidRPr="00660ECD" w:rsidRDefault="00954549" w:rsidP="00954549">
      <w:r w:rsidRPr="00660ECD">
        <w:t>Par drošības konsultantu (padomnieku) nenorīkošanu komersantiem, kas nodarbojas ar bīstamo kravu pārvadājumiem, nosūtīšanu, iekraušanu un izkraušanu vai citām ar bīstamo kravu pārvadājumiem saistītām darbībām –</w:t>
      </w:r>
    </w:p>
    <w:p w14:paraId="6DE6D947" w14:textId="42B58DBD" w:rsidR="00954549" w:rsidRPr="00D65B11" w:rsidRDefault="00954549" w:rsidP="00954549">
      <w:r w:rsidRPr="00D65B11">
        <w:t xml:space="preserve">piemēro naudas sodu juridiskajai personai no tūkstoš četrsimt līdz </w:t>
      </w:r>
      <w:r w:rsidR="008B4329" w:rsidRPr="00D65B11">
        <w:t xml:space="preserve">četri tūkstoši trīssimt </w:t>
      </w:r>
      <w:proofErr w:type="spellStart"/>
      <w:r w:rsidRPr="00D65B11">
        <w:rPr>
          <w:i/>
        </w:rPr>
        <w:t>euro</w:t>
      </w:r>
      <w:proofErr w:type="spellEnd"/>
      <w:r w:rsidRPr="00D65B11">
        <w:t>.</w:t>
      </w:r>
      <w:r w:rsidR="00D909F4" w:rsidRPr="00D65B11">
        <w:t xml:space="preserve"> </w:t>
      </w:r>
    </w:p>
    <w:p w14:paraId="13FDA58F" w14:textId="77777777" w:rsidR="00954549" w:rsidRPr="00660ECD" w:rsidRDefault="00954549" w:rsidP="00954549">
      <w:r w:rsidRPr="00660ECD">
        <w:t>Par paziņojuma par drošības konsultanta (padomnieka) norīkošanu, ziņojuma par negadījumu ar bīstamo kravu vai gada pārskata par darbību bīstamo kravu autopārvadājumu jomā neiesniegšanu kompetentajai institūcijai normatīvajos aktos noteiktajā termiņā –</w:t>
      </w:r>
    </w:p>
    <w:p w14:paraId="04C52456" w14:textId="77777777" w:rsidR="00954549" w:rsidRDefault="00954549" w:rsidP="00954549">
      <w:r w:rsidRPr="00660ECD">
        <w:t xml:space="preserve">piemēro naudas sodu juridiskai personai no simt četrdesmit līdz četrsimt trīsdesmit </w:t>
      </w:r>
      <w:proofErr w:type="spellStart"/>
      <w:r w:rsidRPr="00660ECD">
        <w:rPr>
          <w:i/>
        </w:rPr>
        <w:t>euro</w:t>
      </w:r>
      <w:proofErr w:type="spellEnd"/>
      <w:r w:rsidRPr="00660ECD">
        <w:t>.</w:t>
      </w:r>
    </w:p>
    <w:p w14:paraId="673A5953" w14:textId="77777777" w:rsidR="00954549" w:rsidRPr="00660ECD" w:rsidRDefault="00954549" w:rsidP="00954549">
      <w:r w:rsidRPr="00660ECD">
        <w:t>Par aizsardzības plāna nesastādīšanu, nepareizu sastādīšanu vai neuzrādīšanu pēc kompetentās institūcijas pieprasījuma –</w:t>
      </w:r>
    </w:p>
    <w:p w14:paraId="4481A031" w14:textId="77777777" w:rsidR="00954549" w:rsidRDefault="00954549" w:rsidP="00954549">
      <w:r w:rsidRPr="00660ECD">
        <w:lastRenderedPageBreak/>
        <w:t xml:space="preserve">piemēro naudas sodu fiziskai personai no simt četrdesmit līdz </w:t>
      </w:r>
      <w:r w:rsidR="00450600" w:rsidRPr="00210D66">
        <w:rPr>
          <w:iCs/>
        </w:rPr>
        <w:t xml:space="preserve">septiņsimt </w:t>
      </w:r>
      <w:proofErr w:type="spellStart"/>
      <w:r w:rsidR="00450600" w:rsidRPr="00210D66">
        <w:rPr>
          <w:i/>
          <w:iCs/>
        </w:rPr>
        <w:t>euro</w:t>
      </w:r>
      <w:proofErr w:type="spellEnd"/>
      <w:r w:rsidRPr="00660ECD">
        <w:t xml:space="preserve">, bet juridiskai personai no divsimt astoņdesmit līdz divtūkstoš deviņsimt </w:t>
      </w:r>
      <w:proofErr w:type="spellStart"/>
      <w:r w:rsidRPr="00660ECD">
        <w:rPr>
          <w:i/>
        </w:rPr>
        <w:t>euro</w:t>
      </w:r>
      <w:proofErr w:type="spellEnd"/>
      <w:r w:rsidRPr="00660ECD">
        <w:t>.</w:t>
      </w:r>
    </w:p>
    <w:p w14:paraId="4BE4868E" w14:textId="5AC0E3ED" w:rsidR="00954549" w:rsidRPr="00D65B11" w:rsidRDefault="00954549" w:rsidP="00954549">
      <w:r w:rsidRPr="00D65B11">
        <w:t xml:space="preserve">Par nodarbināto, kuru amata pienākumos ietilpst darbības ar </w:t>
      </w:r>
      <w:r w:rsidR="00562063" w:rsidRPr="00D65B11">
        <w:t>bīstamo kravu apritē iesaistītām kravām</w:t>
      </w:r>
      <w:r w:rsidRPr="00D65B11">
        <w:t xml:space="preserve"> neinstruēšanu</w:t>
      </w:r>
      <w:r w:rsidR="00562063" w:rsidRPr="00D65B11">
        <w:t>,</w:t>
      </w:r>
      <w:r w:rsidRPr="00D65B11">
        <w:t xml:space="preserve"> vai apmācības neveikšanu, vai par nodarbināto nenodrošināšanu ar instrukcijām, vai šādu apmācību nereģistrēšanu, vai arī šādu dokumentu neuzrādīšanu pēc kompetentās institūcijas pieprasījuma</w:t>
      </w:r>
      <w:r w:rsidR="00D65B11">
        <w:t xml:space="preserve"> </w:t>
      </w:r>
      <w:r w:rsidRPr="00D65B11">
        <w:t>–</w:t>
      </w:r>
      <w:r w:rsidR="008C6791" w:rsidRPr="00D65B11">
        <w:t xml:space="preserve"> </w:t>
      </w:r>
    </w:p>
    <w:p w14:paraId="190AC9CF" w14:textId="77777777" w:rsidR="00954549" w:rsidRDefault="00954549" w:rsidP="00954549">
      <w:r w:rsidRPr="00660ECD">
        <w:t xml:space="preserve">piemēro naudas sodu darba devējam/fiziskai personai no simt četrdesmit līdz </w:t>
      </w:r>
      <w:r w:rsidR="00450600" w:rsidRPr="00210D66">
        <w:rPr>
          <w:iCs/>
        </w:rPr>
        <w:t xml:space="preserve">septiņsimt </w:t>
      </w:r>
      <w:proofErr w:type="spellStart"/>
      <w:r w:rsidR="00450600" w:rsidRPr="00210D66">
        <w:rPr>
          <w:i/>
          <w:iCs/>
        </w:rPr>
        <w:t>euro</w:t>
      </w:r>
      <w:proofErr w:type="spellEnd"/>
      <w:r w:rsidRPr="00660ECD">
        <w:t xml:space="preserve">, bet darba devējam/juridiskai personai no divsimt astoņdesmit līdz divtūkstoš deviņsimt </w:t>
      </w:r>
      <w:proofErr w:type="spellStart"/>
      <w:r w:rsidRPr="00660ECD">
        <w:rPr>
          <w:i/>
        </w:rPr>
        <w:t>euro</w:t>
      </w:r>
      <w:proofErr w:type="spellEnd"/>
      <w:r w:rsidRPr="00660ECD">
        <w:t>.</w:t>
      </w:r>
    </w:p>
    <w:p w14:paraId="0F26DCA9" w14:textId="3A612311" w:rsidR="00954549" w:rsidRPr="00660ECD" w:rsidRDefault="00954549" w:rsidP="00954549">
      <w:r w:rsidRPr="00660ECD">
        <w:t xml:space="preserve">Par tāda transportlīdzekļa </w:t>
      </w:r>
      <w:r w:rsidRPr="00D65B11">
        <w:t>motora nepamatotu darbināšanu</w:t>
      </w:r>
      <w:r w:rsidR="00D65B11" w:rsidRPr="00D65B11">
        <w:t xml:space="preserve">, </w:t>
      </w:r>
      <w:r w:rsidRPr="00660ECD">
        <w:t>kurā iekrauj vai no kura izkrauj bīstamo kravu –</w:t>
      </w:r>
    </w:p>
    <w:p w14:paraId="60EBF185" w14:textId="77777777" w:rsidR="00954549" w:rsidRPr="00660ECD" w:rsidRDefault="00954549" w:rsidP="00954549">
      <w:r w:rsidRPr="00660ECD">
        <w:t xml:space="preserve">piemēro naudas sodu transportlīdzekļa vadītājam no četrdesmit līdz septiņdesmit </w:t>
      </w:r>
      <w:proofErr w:type="spellStart"/>
      <w:r w:rsidRPr="00660ECD">
        <w:rPr>
          <w:i/>
        </w:rPr>
        <w:t>euro</w:t>
      </w:r>
      <w:proofErr w:type="spellEnd"/>
      <w:r w:rsidRPr="00660ECD">
        <w:t>.</w:t>
      </w:r>
    </w:p>
    <w:p w14:paraId="569D6903" w14:textId="77777777" w:rsidR="00954549" w:rsidRPr="00660ECD" w:rsidRDefault="00954549" w:rsidP="00954549">
      <w:r w:rsidRPr="00660ECD">
        <w:t>Par transportlīdzekļa, kas pārvadā bīstamo kravu, stāvēšanu bez iedarbinātas stāvbremzes –</w:t>
      </w:r>
    </w:p>
    <w:p w14:paraId="6FD26EEE" w14:textId="77777777" w:rsidR="00954549" w:rsidRPr="00660ECD" w:rsidRDefault="00954549" w:rsidP="00954549">
      <w:r w:rsidRPr="00660ECD">
        <w:t xml:space="preserve">piemēro naudas sodu transportlīdzekļa vadītājam septiņdesmit </w:t>
      </w:r>
      <w:proofErr w:type="spellStart"/>
      <w:r w:rsidRPr="00660ECD">
        <w:rPr>
          <w:i/>
        </w:rPr>
        <w:t>euro</w:t>
      </w:r>
      <w:proofErr w:type="spellEnd"/>
      <w:r w:rsidRPr="00660ECD">
        <w:t xml:space="preserve"> apmērā, bet pārvadātājam no septiņdesmit līdz simt četrdesmit </w:t>
      </w:r>
      <w:proofErr w:type="spellStart"/>
      <w:r w:rsidRPr="00660ECD">
        <w:rPr>
          <w:i/>
        </w:rPr>
        <w:t>euro</w:t>
      </w:r>
      <w:proofErr w:type="spellEnd"/>
      <w:r w:rsidRPr="00660ECD">
        <w:t>.”</w:t>
      </w:r>
    </w:p>
    <w:p w14:paraId="76F68E4E" w14:textId="77777777" w:rsidR="00F43B7C" w:rsidRPr="00660ECD" w:rsidRDefault="00F43B7C" w:rsidP="006126DF">
      <w:pPr>
        <w:widowControl w:val="0"/>
        <w:ind w:firstLine="0"/>
        <w:rPr>
          <w:rFonts w:eastAsia="Calibri"/>
        </w:rPr>
      </w:pPr>
    </w:p>
    <w:p w14:paraId="6BBE2B43" w14:textId="2FC7E6D6" w:rsidR="00B65A03" w:rsidRPr="00660ECD" w:rsidRDefault="006126DF" w:rsidP="00B65A03">
      <w:r w:rsidRPr="00660ECD">
        <w:t>1</w:t>
      </w:r>
      <w:r w:rsidR="00B52C9A">
        <w:t>5</w:t>
      </w:r>
      <w:r w:rsidR="00B65A03" w:rsidRPr="00660ECD">
        <w:t>. Izteikt likuma 149.</w:t>
      </w:r>
      <w:r w:rsidR="00B65A03" w:rsidRPr="00660ECD">
        <w:rPr>
          <w:vertAlign w:val="superscript"/>
        </w:rPr>
        <w:t>36</w:t>
      </w:r>
      <w:r w:rsidR="00B65A03" w:rsidRPr="00660ECD">
        <w:t xml:space="preserve"> pantu šādā redakcijā:</w:t>
      </w:r>
    </w:p>
    <w:p w14:paraId="798E9CF3" w14:textId="77777777" w:rsidR="00B65A03" w:rsidRPr="00660ECD" w:rsidRDefault="00B65A03" w:rsidP="00B65A03"/>
    <w:p w14:paraId="6F2820F8" w14:textId="77777777" w:rsidR="00B65A03" w:rsidRPr="00660ECD" w:rsidRDefault="00B65A03" w:rsidP="00B65A03">
      <w:pPr>
        <w:rPr>
          <w:b/>
        </w:rPr>
      </w:pPr>
      <w:r w:rsidRPr="00660ECD">
        <w:rPr>
          <w:b/>
        </w:rPr>
        <w:t>“149.</w:t>
      </w:r>
      <w:r w:rsidRPr="00660ECD">
        <w:rPr>
          <w:b/>
          <w:vertAlign w:val="superscript"/>
        </w:rPr>
        <w:t>36</w:t>
      </w:r>
      <w:r w:rsidRPr="00660ECD">
        <w:rPr>
          <w:b/>
        </w:rPr>
        <w:t xml:space="preserve"> pants. </w:t>
      </w:r>
      <w:r w:rsidRPr="00660ECD">
        <w:rPr>
          <w:b/>
          <w:bCs/>
        </w:rPr>
        <w:t>Noteikumu neievērošana attiecībā uz autopārvadājumu veikšanai nepieciešamajiem dokumentiem</w:t>
      </w:r>
    </w:p>
    <w:p w14:paraId="3030CB16" w14:textId="77777777" w:rsidR="00B65A03" w:rsidRPr="00660ECD" w:rsidRDefault="00B65A03" w:rsidP="00B65A03">
      <w:r w:rsidRPr="00660ECD">
        <w:t>Par kravas komercpārvadājuma veikšanu bez derīgas Eiropas Kopienas atļaujas vai bez derīgas Eiropas Kopienas atļaujas apliecinātas kopijas (t. i., Kopienas atļaujas vai Kopienas atļaujas apliecinātas kopijas nav, tā ir viltota, atsaukta, tās derīguma termiņš ir beidzies utt.), —</w:t>
      </w:r>
    </w:p>
    <w:p w14:paraId="5AEBEA3A" w14:textId="77777777" w:rsidR="00730209" w:rsidRPr="00660ECD" w:rsidRDefault="00B65A03" w:rsidP="00B65A03">
      <w:r w:rsidRPr="00660ECD">
        <w:t xml:space="preserve">uzliek naudas sodu pārvadātājam no </w:t>
      </w:r>
      <w:r w:rsidR="00E52FD4" w:rsidRPr="00660ECD">
        <w:t xml:space="preserve">četrsimt trīsdesmit </w:t>
      </w:r>
      <w:r w:rsidRPr="00660ECD">
        <w:t xml:space="preserve">līdz </w:t>
      </w:r>
      <w:r w:rsidR="00E52FD4" w:rsidRPr="00660ECD">
        <w:t xml:space="preserve">septiņsimt </w:t>
      </w:r>
      <w:proofErr w:type="spellStart"/>
      <w:r w:rsidRPr="00660ECD">
        <w:rPr>
          <w:i/>
          <w:iCs/>
        </w:rPr>
        <w:t>euro</w:t>
      </w:r>
      <w:proofErr w:type="spellEnd"/>
      <w:r w:rsidRPr="00660ECD">
        <w:t>.</w:t>
      </w:r>
    </w:p>
    <w:p w14:paraId="48B5413D" w14:textId="77777777" w:rsidR="00B65A03" w:rsidRPr="00660ECD" w:rsidRDefault="00B65A03" w:rsidP="00B65A03">
      <w:r w:rsidRPr="00660ECD">
        <w:t>Par kravas komercpārvadājuma veikšanu, ja nav klāt derīgas Eiropas Kopienas atļaujas vai Eiropas Kopienas atļaujas apliecinātas kopijas, kas apliecina tiesības veikt komercpārvadājumus ar konkrēto autotransporta līdzekli (t.i., Kopienas atļauja vai Kopienas atļaujas apliecināta kopija ir pazaudēta, aizmirsta, bojāta utt.) —</w:t>
      </w:r>
    </w:p>
    <w:p w14:paraId="6C94AA5B" w14:textId="77777777" w:rsidR="00B65A03" w:rsidRPr="00660ECD" w:rsidRDefault="00B65A03" w:rsidP="00B65A03">
      <w:r w:rsidRPr="00660ECD">
        <w:t xml:space="preserve">uzliek naudas sodu transportlīdzekļa vadītājam </w:t>
      </w:r>
      <w:r w:rsidR="007735E1" w:rsidRPr="00660ECD">
        <w:t xml:space="preserve">trīsdesmit </w:t>
      </w:r>
      <w:proofErr w:type="spellStart"/>
      <w:r w:rsidRPr="00660ECD">
        <w:rPr>
          <w:i/>
          <w:iCs/>
        </w:rPr>
        <w:t>euro</w:t>
      </w:r>
      <w:proofErr w:type="spellEnd"/>
      <w:r w:rsidRPr="00660ECD">
        <w:t xml:space="preserve"> apmērā, bet pārvadātājam no </w:t>
      </w:r>
      <w:r w:rsidR="00E52FD4" w:rsidRPr="00660ECD">
        <w:t xml:space="preserve">simt četrdesmit </w:t>
      </w:r>
      <w:r w:rsidRPr="00660ECD">
        <w:t xml:space="preserve">līdz </w:t>
      </w:r>
      <w:r w:rsidR="00E52FD4" w:rsidRPr="00660ECD">
        <w:t xml:space="preserve">septiņsimt </w:t>
      </w:r>
      <w:proofErr w:type="spellStart"/>
      <w:r w:rsidRPr="00660ECD">
        <w:rPr>
          <w:i/>
          <w:iCs/>
        </w:rPr>
        <w:t>euro</w:t>
      </w:r>
      <w:proofErr w:type="spellEnd"/>
      <w:r w:rsidRPr="00660ECD">
        <w:t>.</w:t>
      </w:r>
    </w:p>
    <w:p w14:paraId="40540B89" w14:textId="77777777" w:rsidR="00B65A03" w:rsidRPr="00660ECD" w:rsidRDefault="00B65A03" w:rsidP="00B65A03">
      <w:r w:rsidRPr="00660ECD">
        <w:t>Par starptautiskā kravas komercpārvadājuma veikšanu bez derīga transportlīdzekļa vadītāja atestāta, (t. i., autovadītāja atestāta nav, tas ir viltots, atsaukts, tā derīguma termiņš ir beidzies utt.) —</w:t>
      </w:r>
    </w:p>
    <w:p w14:paraId="734B5C09" w14:textId="77777777" w:rsidR="00B65A03" w:rsidRPr="00660ECD" w:rsidRDefault="00B65A03" w:rsidP="00B65A03">
      <w:r w:rsidRPr="00660ECD">
        <w:t xml:space="preserve">uzliek naudas sodu transportlīdzekļa vadītājam no </w:t>
      </w:r>
      <w:r w:rsidR="00E52FD4" w:rsidRPr="00660ECD">
        <w:t xml:space="preserve">trīsdesmit </w:t>
      </w:r>
      <w:r w:rsidRPr="00660ECD">
        <w:t xml:space="preserve">līdz </w:t>
      </w:r>
      <w:r w:rsidR="00E52FD4" w:rsidRPr="00660ECD">
        <w:t xml:space="preserve">simt četrdesmit </w:t>
      </w:r>
      <w:proofErr w:type="spellStart"/>
      <w:r w:rsidRPr="00660ECD">
        <w:rPr>
          <w:i/>
          <w:iCs/>
        </w:rPr>
        <w:t>euro</w:t>
      </w:r>
      <w:proofErr w:type="spellEnd"/>
      <w:r w:rsidRPr="00660ECD">
        <w:rPr>
          <w:iCs/>
        </w:rPr>
        <w:t>, bet</w:t>
      </w:r>
      <w:r w:rsidRPr="00660ECD">
        <w:t xml:space="preserve"> pārvadātājam no </w:t>
      </w:r>
      <w:r w:rsidR="00E52FD4" w:rsidRPr="00660ECD">
        <w:t xml:space="preserve">simt četrdesmit </w:t>
      </w:r>
      <w:r w:rsidRPr="00660ECD">
        <w:t xml:space="preserve">līdz </w:t>
      </w:r>
      <w:r w:rsidR="00E52FD4" w:rsidRPr="00660ECD">
        <w:t xml:space="preserve">septiņsimt </w:t>
      </w:r>
      <w:proofErr w:type="spellStart"/>
      <w:r w:rsidRPr="00660ECD">
        <w:rPr>
          <w:i/>
          <w:iCs/>
        </w:rPr>
        <w:t>euro</w:t>
      </w:r>
      <w:proofErr w:type="spellEnd"/>
      <w:r w:rsidRPr="00660ECD">
        <w:t>.</w:t>
      </w:r>
    </w:p>
    <w:p w14:paraId="5BF3581A" w14:textId="77777777" w:rsidR="00B65A03" w:rsidRPr="00660ECD" w:rsidRDefault="00B65A03" w:rsidP="00B65A03">
      <w:r w:rsidRPr="00660ECD">
        <w:t>Par starptautiskā kravas komercpārvadājuma veikšanu, ja nav klāt derīga transportlīdzekļa vadītāja atestāta vai derīga transportlīdzekļa vadītāja atestāta apliecinātas kopijas, (t. i., autovadītāja atestāts vai autovadītāja atestāta apliecināta kopija ir pazaudēta, aizmirsta, bojāta utt.) —</w:t>
      </w:r>
    </w:p>
    <w:p w14:paraId="2187C227" w14:textId="77777777" w:rsidR="00B65A03" w:rsidRPr="00660ECD" w:rsidRDefault="00B65A03" w:rsidP="00B65A03">
      <w:r w:rsidRPr="00660ECD">
        <w:lastRenderedPageBreak/>
        <w:t xml:space="preserve">uzliek naudas sodu transportlīdzekļa vadītājam </w:t>
      </w:r>
      <w:r w:rsidR="00E52FD4" w:rsidRPr="00660ECD">
        <w:t xml:space="preserve">trīsdesmit </w:t>
      </w:r>
      <w:proofErr w:type="spellStart"/>
      <w:r w:rsidRPr="00660ECD">
        <w:rPr>
          <w:i/>
          <w:iCs/>
        </w:rPr>
        <w:t>euro</w:t>
      </w:r>
      <w:proofErr w:type="spellEnd"/>
      <w:r w:rsidRPr="00660ECD">
        <w:t xml:space="preserve"> apmērā, bet pārvadātājam </w:t>
      </w:r>
      <w:r w:rsidR="00E52FD4" w:rsidRPr="00660ECD">
        <w:t xml:space="preserve">simt četrdesmit </w:t>
      </w:r>
      <w:proofErr w:type="spellStart"/>
      <w:r w:rsidRPr="00660ECD">
        <w:rPr>
          <w:i/>
          <w:iCs/>
        </w:rPr>
        <w:t>euro</w:t>
      </w:r>
      <w:proofErr w:type="spellEnd"/>
      <w:r w:rsidRPr="00660ECD">
        <w:t xml:space="preserve"> apmērā.</w:t>
      </w:r>
    </w:p>
    <w:p w14:paraId="7E0D5455" w14:textId="77777777" w:rsidR="00B65A03" w:rsidRPr="00660ECD" w:rsidRDefault="00B65A03" w:rsidP="00B65A03">
      <w:r w:rsidRPr="00660ECD">
        <w:t>Par pasažieru komercpārvadājuma veikšanu derīgas bez Eiropas Kopienas atļaujas vai bez derīgas Eiropas Kopienas atļaujas apliecinātas kopijas (t. i., Kopienas atļaujas vai Kopienas atļaujas apliecinātas kopijas nav, tā ir viltota, atsaukta, tās derīguma termiņš ir beidzies utt.), —</w:t>
      </w:r>
    </w:p>
    <w:p w14:paraId="60694593" w14:textId="77777777" w:rsidR="00B65A03" w:rsidRPr="00660ECD" w:rsidRDefault="00B65A03" w:rsidP="00B65A03">
      <w:r w:rsidRPr="00660ECD">
        <w:t xml:space="preserve">uzliek naudas sodu pārvadātājam no </w:t>
      </w:r>
      <w:r w:rsidR="00E52FD4" w:rsidRPr="00660ECD">
        <w:t xml:space="preserve">četrsimt trīsdesmit </w:t>
      </w:r>
      <w:r w:rsidRPr="00660ECD">
        <w:t xml:space="preserve">līdz </w:t>
      </w:r>
      <w:r w:rsidR="00E52FD4" w:rsidRPr="00660ECD">
        <w:t xml:space="preserve">septiņsimt </w:t>
      </w:r>
      <w:proofErr w:type="spellStart"/>
      <w:r w:rsidRPr="00660ECD">
        <w:rPr>
          <w:i/>
          <w:iCs/>
        </w:rPr>
        <w:t>euro</w:t>
      </w:r>
      <w:proofErr w:type="spellEnd"/>
      <w:r w:rsidRPr="00660ECD">
        <w:t>.</w:t>
      </w:r>
    </w:p>
    <w:p w14:paraId="0DB3D8AD" w14:textId="77777777" w:rsidR="00B65A03" w:rsidRPr="00660ECD" w:rsidRDefault="00B65A03" w:rsidP="00B65A03">
      <w:r w:rsidRPr="00660ECD">
        <w:t>Par pasažieru komercpārvadājuma veikšanu, ja nav klāt derīgas Eiropas Kopienas atļaujas vai Eiropas Kopienas atļaujas apliecinātas kopijas, kas apliecina tiesības veikt komercpārvadājumus ar konkrēto autotransporta līdzekli (t.i., Kopienas atļauja vai Kopienas atļaujas apliecināta kopija ir pazaudēta, aizmirsta, bojāta utt.), —</w:t>
      </w:r>
    </w:p>
    <w:p w14:paraId="478C1F11" w14:textId="77777777" w:rsidR="00B65A03" w:rsidRPr="00660ECD" w:rsidRDefault="00B65A03" w:rsidP="00B65A03">
      <w:r w:rsidRPr="00660ECD">
        <w:t xml:space="preserve">uzliek naudas sodu transportlīdzekļa vadītājam </w:t>
      </w:r>
      <w:r w:rsidR="00E52FD4" w:rsidRPr="00660ECD">
        <w:t xml:space="preserve">trīsdesmit </w:t>
      </w:r>
      <w:proofErr w:type="spellStart"/>
      <w:r w:rsidRPr="00660ECD">
        <w:rPr>
          <w:i/>
          <w:iCs/>
        </w:rPr>
        <w:t>euro</w:t>
      </w:r>
      <w:proofErr w:type="spellEnd"/>
      <w:r w:rsidRPr="00660ECD">
        <w:t xml:space="preserve"> apmērā, bet pārvadātājam no </w:t>
      </w:r>
      <w:r w:rsidR="00E52FD4" w:rsidRPr="00660ECD">
        <w:t xml:space="preserve">simt četrdesmit </w:t>
      </w:r>
      <w:r w:rsidRPr="00660ECD">
        <w:t xml:space="preserve">līdz </w:t>
      </w:r>
      <w:r w:rsidR="00E52FD4" w:rsidRPr="00660ECD">
        <w:t xml:space="preserve">septiņsimt </w:t>
      </w:r>
      <w:proofErr w:type="spellStart"/>
      <w:r w:rsidRPr="00660ECD">
        <w:rPr>
          <w:i/>
          <w:iCs/>
        </w:rPr>
        <w:t>euro</w:t>
      </w:r>
      <w:proofErr w:type="spellEnd"/>
      <w:r w:rsidRPr="00660ECD">
        <w:t>.</w:t>
      </w:r>
    </w:p>
    <w:p w14:paraId="7A772733" w14:textId="77777777" w:rsidR="00B65A03" w:rsidRPr="00660ECD" w:rsidRDefault="00B65A03" w:rsidP="00B65A03">
      <w:r w:rsidRPr="00660ECD">
        <w:t>Par pasažieru starptautiskā komercpārvadājuma veikšanu bez derīgas atļaujas pasažieru regulārajiem starptautiskajiem pārvadājumiem ar autobusiem, (t. i., atļaujas nav, tā ir viltota, atsaukta, tās derīguma termiņš ir beidzies, tā ir izmantota ļaunprātīgi utt.) —</w:t>
      </w:r>
    </w:p>
    <w:p w14:paraId="4827BF78" w14:textId="77777777" w:rsidR="00B65A03" w:rsidRPr="00660ECD" w:rsidRDefault="00B65A03" w:rsidP="00B65A03">
      <w:r w:rsidRPr="00660ECD">
        <w:t xml:space="preserve">uzliek naudas sodu pārvadātājam no </w:t>
      </w:r>
      <w:r w:rsidR="00E52FD4" w:rsidRPr="00660ECD">
        <w:t xml:space="preserve">divsimt astoņdesmit </w:t>
      </w:r>
      <w:r w:rsidRPr="00660ECD">
        <w:t xml:space="preserve">līdz </w:t>
      </w:r>
      <w:r w:rsidR="00E52FD4" w:rsidRPr="00660ECD">
        <w:t xml:space="preserve">septiņsimt </w:t>
      </w:r>
      <w:proofErr w:type="spellStart"/>
      <w:r w:rsidRPr="00660ECD">
        <w:rPr>
          <w:i/>
          <w:iCs/>
        </w:rPr>
        <w:t>euro</w:t>
      </w:r>
      <w:proofErr w:type="spellEnd"/>
      <w:r w:rsidRPr="00660ECD">
        <w:t>.</w:t>
      </w:r>
    </w:p>
    <w:p w14:paraId="0B4EB32B" w14:textId="77777777" w:rsidR="00B65A03" w:rsidRPr="00660ECD" w:rsidRDefault="00B65A03" w:rsidP="00B65A03">
      <w:r w:rsidRPr="00660ECD">
        <w:t>Par starptautiskā pasažieru komercpārvadājuma veikšanu, ja nav klāt derīgas atļaujas pasažieru regulārajiem starptautiskajiem pārvadājumiem ar autobusiem, (t. i., atļauja ir pazaudēta, aizmirsta, sabojāta utt.) —</w:t>
      </w:r>
    </w:p>
    <w:p w14:paraId="653C3A08" w14:textId="77777777" w:rsidR="00B65A03" w:rsidRPr="00660ECD" w:rsidRDefault="00B65A03" w:rsidP="00B65A03">
      <w:r w:rsidRPr="00660ECD">
        <w:t xml:space="preserve">uzliek naudas sodu transportlīdzekļa vadītājam </w:t>
      </w:r>
      <w:r w:rsidR="00E52FD4" w:rsidRPr="00660ECD">
        <w:t xml:space="preserve">trīsdesmit </w:t>
      </w:r>
      <w:proofErr w:type="spellStart"/>
      <w:r w:rsidRPr="00660ECD">
        <w:rPr>
          <w:i/>
          <w:iCs/>
        </w:rPr>
        <w:t>euro</w:t>
      </w:r>
      <w:proofErr w:type="spellEnd"/>
      <w:r w:rsidRPr="00660ECD">
        <w:rPr>
          <w:i/>
          <w:iCs/>
        </w:rPr>
        <w:t xml:space="preserve"> </w:t>
      </w:r>
      <w:r w:rsidRPr="00660ECD">
        <w:t>apmērā</w:t>
      </w:r>
      <w:r w:rsidRPr="00660ECD">
        <w:rPr>
          <w:i/>
          <w:iCs/>
        </w:rPr>
        <w:t>,</w:t>
      </w:r>
      <w:r w:rsidRPr="00660ECD">
        <w:t xml:space="preserve"> </w:t>
      </w:r>
      <w:r w:rsidRPr="00660ECD">
        <w:rPr>
          <w:iCs/>
        </w:rPr>
        <w:t>bet</w:t>
      </w:r>
      <w:r w:rsidRPr="00660ECD">
        <w:t xml:space="preserve"> pārvadātājam no </w:t>
      </w:r>
      <w:r w:rsidR="00E52FD4" w:rsidRPr="00660ECD">
        <w:t xml:space="preserve">simt četrdesmit </w:t>
      </w:r>
      <w:r w:rsidRPr="00660ECD">
        <w:t xml:space="preserve">līdz </w:t>
      </w:r>
      <w:r w:rsidR="00E52FD4" w:rsidRPr="00660ECD">
        <w:t xml:space="preserve">četrsimt trīsdesmit </w:t>
      </w:r>
      <w:proofErr w:type="spellStart"/>
      <w:r w:rsidRPr="00660ECD">
        <w:rPr>
          <w:i/>
          <w:iCs/>
        </w:rPr>
        <w:t>eur</w:t>
      </w:r>
      <w:r w:rsidR="00E52FD4" w:rsidRPr="00660ECD">
        <w:rPr>
          <w:i/>
          <w:iCs/>
        </w:rPr>
        <w:t>o</w:t>
      </w:r>
      <w:proofErr w:type="spellEnd"/>
      <w:r w:rsidRPr="00660ECD">
        <w:t>.</w:t>
      </w:r>
    </w:p>
    <w:p w14:paraId="4171912B" w14:textId="77777777" w:rsidR="00B65A03" w:rsidRPr="00660ECD" w:rsidRDefault="00B65A03" w:rsidP="00B65A03">
      <w:r w:rsidRPr="00660ECD">
        <w:t>Par starptautiskā pasažieru komercpārvadājuma veikšanu, ja pieturvietas dalībvalstī neatbilst izsniegtajai atļaujai, —</w:t>
      </w:r>
    </w:p>
    <w:p w14:paraId="3CDAE5CE" w14:textId="77777777" w:rsidR="00B65A03" w:rsidRPr="00660ECD" w:rsidRDefault="00B65A03" w:rsidP="00B65A03">
      <w:r w:rsidRPr="00660ECD">
        <w:t xml:space="preserve">uzliek naudas sodu transportlīdzekļa vadītājam </w:t>
      </w:r>
      <w:r w:rsidR="00E52FD4" w:rsidRPr="00660ECD">
        <w:t xml:space="preserve">trīsdesmit </w:t>
      </w:r>
      <w:proofErr w:type="spellStart"/>
      <w:r w:rsidRPr="00660ECD">
        <w:rPr>
          <w:i/>
          <w:iCs/>
        </w:rPr>
        <w:t>euro</w:t>
      </w:r>
      <w:proofErr w:type="spellEnd"/>
      <w:r w:rsidRPr="00660ECD">
        <w:rPr>
          <w:i/>
          <w:iCs/>
        </w:rPr>
        <w:t xml:space="preserve"> </w:t>
      </w:r>
      <w:r w:rsidRPr="00660ECD">
        <w:t>apmērā</w:t>
      </w:r>
      <w:r w:rsidRPr="00660ECD">
        <w:rPr>
          <w:iCs/>
        </w:rPr>
        <w:t xml:space="preserve">, bet </w:t>
      </w:r>
      <w:r w:rsidRPr="00660ECD">
        <w:t xml:space="preserve">pārvadātājam no </w:t>
      </w:r>
      <w:r w:rsidR="00E52FD4" w:rsidRPr="00660ECD">
        <w:t xml:space="preserve">simt četrdesmit </w:t>
      </w:r>
      <w:r w:rsidRPr="00660ECD">
        <w:t xml:space="preserve">līdz </w:t>
      </w:r>
      <w:r w:rsidR="00E52FD4" w:rsidRPr="00660ECD">
        <w:t xml:space="preserve">četrsimt trīsdesmit </w:t>
      </w:r>
      <w:proofErr w:type="spellStart"/>
      <w:r w:rsidRPr="00660ECD">
        <w:rPr>
          <w:i/>
          <w:iCs/>
        </w:rPr>
        <w:t>euro</w:t>
      </w:r>
      <w:proofErr w:type="spellEnd"/>
      <w:r w:rsidRPr="00660ECD">
        <w:t>.</w:t>
      </w:r>
    </w:p>
    <w:p w14:paraId="32BDC0C0" w14:textId="77777777" w:rsidR="00B65A03" w:rsidRPr="00660ECD" w:rsidRDefault="00B65A03" w:rsidP="00B65A03">
      <w:r w:rsidRPr="00660ECD">
        <w:t>Par starptautiskā pasažieru komercpārvadājuma veikšanu bez paredzētā brauciena formulāra, (t. i., brauciena formulāra nav, tas ir viltots, tajā nav norādīta prasītā informācija utt.) —</w:t>
      </w:r>
    </w:p>
    <w:p w14:paraId="3498436B" w14:textId="77777777" w:rsidR="00B65A03" w:rsidRPr="00660ECD" w:rsidRDefault="00B65A03" w:rsidP="00B65A03">
      <w:r w:rsidRPr="00660ECD">
        <w:t xml:space="preserve">uzliek naudas sodu pārvadātājam no </w:t>
      </w:r>
      <w:r w:rsidR="00E52FD4" w:rsidRPr="00660ECD">
        <w:t xml:space="preserve">simt četrdesmit </w:t>
      </w:r>
      <w:r w:rsidRPr="00660ECD">
        <w:t xml:space="preserve">līdz </w:t>
      </w:r>
      <w:r w:rsidR="00E52FD4" w:rsidRPr="00660ECD">
        <w:t xml:space="preserve">četrsimt trīsdesmit </w:t>
      </w:r>
      <w:proofErr w:type="spellStart"/>
      <w:r w:rsidRPr="00660ECD">
        <w:rPr>
          <w:i/>
          <w:iCs/>
        </w:rPr>
        <w:t>euro</w:t>
      </w:r>
      <w:proofErr w:type="spellEnd"/>
      <w:r w:rsidRPr="00660ECD">
        <w:t>.</w:t>
      </w:r>
    </w:p>
    <w:p w14:paraId="6D478E8A" w14:textId="77777777" w:rsidR="00B65A03" w:rsidRPr="00660ECD" w:rsidRDefault="00B65A03" w:rsidP="00B65A03">
      <w:r w:rsidRPr="00660ECD">
        <w:t>Par pasažieru vai kravas komercpārvadājuma veikšanu bez noteiktā kārtībā izsniegtas licences kartītes —</w:t>
      </w:r>
    </w:p>
    <w:p w14:paraId="6D34454F" w14:textId="77777777" w:rsidR="00B65A03" w:rsidRPr="00660ECD" w:rsidRDefault="00B65A03" w:rsidP="00B65A03">
      <w:r w:rsidRPr="00660ECD">
        <w:t xml:space="preserve">uzliek naudas sodu pārvadātājam no </w:t>
      </w:r>
      <w:r w:rsidR="00E52FD4" w:rsidRPr="00660ECD">
        <w:t xml:space="preserve">divsimt astoņdesmit </w:t>
      </w:r>
      <w:r w:rsidRPr="00660ECD">
        <w:t xml:space="preserve">līdz </w:t>
      </w:r>
      <w:r w:rsidR="00E52FD4" w:rsidRPr="00660ECD">
        <w:t xml:space="preserve">septiņsimt </w:t>
      </w:r>
      <w:proofErr w:type="spellStart"/>
      <w:r w:rsidRPr="00660ECD">
        <w:rPr>
          <w:i/>
          <w:iCs/>
        </w:rPr>
        <w:t>euro</w:t>
      </w:r>
      <w:proofErr w:type="spellEnd"/>
      <w:r w:rsidRPr="00660ECD">
        <w:t>.</w:t>
      </w:r>
    </w:p>
    <w:p w14:paraId="6E0F130C" w14:textId="77777777" w:rsidR="00B65A03" w:rsidRPr="00660ECD" w:rsidRDefault="00B65A03" w:rsidP="00B65A03">
      <w:r w:rsidRPr="00660ECD">
        <w:t>Par pasažieru vai kravas pašpārvadājuma veikšanu bez noteiktā kārtībā izsniegta pašpārvadājumu sertifikāta —</w:t>
      </w:r>
    </w:p>
    <w:p w14:paraId="535AB3C9" w14:textId="77777777" w:rsidR="00B65A03" w:rsidRPr="00660ECD" w:rsidRDefault="00B65A03" w:rsidP="00B65A03">
      <w:r w:rsidRPr="00660ECD">
        <w:t xml:space="preserve">uzliek naudas sodu pārvadātājam no </w:t>
      </w:r>
      <w:r w:rsidR="00E52FD4" w:rsidRPr="00660ECD">
        <w:t xml:space="preserve">simt četrdesmit </w:t>
      </w:r>
      <w:r w:rsidRPr="00660ECD">
        <w:t xml:space="preserve">līdz </w:t>
      </w:r>
      <w:r w:rsidR="00E52FD4" w:rsidRPr="00660ECD">
        <w:t xml:space="preserve">divsimt astoņdesmit </w:t>
      </w:r>
      <w:proofErr w:type="spellStart"/>
      <w:r w:rsidRPr="00660ECD">
        <w:rPr>
          <w:i/>
          <w:iCs/>
        </w:rPr>
        <w:t>euro</w:t>
      </w:r>
      <w:proofErr w:type="spellEnd"/>
      <w:r w:rsidRPr="00660ECD">
        <w:t>.</w:t>
      </w:r>
    </w:p>
    <w:p w14:paraId="51E5D659" w14:textId="21BB00AA" w:rsidR="00B65A03" w:rsidRPr="00660ECD" w:rsidRDefault="00B65A03" w:rsidP="00B65A03">
      <w:r w:rsidRPr="00660ECD">
        <w:t>Par pasažieru regulārā komercpārvadājuma veikšanu</w:t>
      </w:r>
      <w:r w:rsidR="00A47C83">
        <w:t>,</w:t>
      </w:r>
      <w:r w:rsidRPr="00660ECD">
        <w:t xml:space="preserve"> </w:t>
      </w:r>
      <w:r w:rsidR="00A47C83" w:rsidRPr="00534ECB">
        <w:t>ja nav pasūtītāja sagatavota</w:t>
      </w:r>
      <w:r w:rsidR="00A47C83">
        <w:t xml:space="preserve"> </w:t>
      </w:r>
      <w:r w:rsidRPr="00660ECD">
        <w:t>apliecinājuma —</w:t>
      </w:r>
    </w:p>
    <w:p w14:paraId="795D01CD" w14:textId="77777777" w:rsidR="00B65A03" w:rsidRPr="00660ECD" w:rsidRDefault="00B65A03" w:rsidP="00B65A03">
      <w:r w:rsidRPr="00660ECD">
        <w:lastRenderedPageBreak/>
        <w:t xml:space="preserve">uzliek naudas sodu pārvadātājam no </w:t>
      </w:r>
      <w:r w:rsidR="00E52FD4" w:rsidRPr="00660ECD">
        <w:t xml:space="preserve">divsimt astoņdesmit </w:t>
      </w:r>
      <w:r w:rsidRPr="00660ECD">
        <w:t xml:space="preserve">līdz </w:t>
      </w:r>
      <w:r w:rsidR="00E52FD4" w:rsidRPr="00660ECD">
        <w:t xml:space="preserve">četrsimt trīsdesmit </w:t>
      </w:r>
      <w:proofErr w:type="spellStart"/>
      <w:r w:rsidRPr="00660ECD">
        <w:rPr>
          <w:i/>
        </w:rPr>
        <w:t>euro</w:t>
      </w:r>
      <w:proofErr w:type="spellEnd"/>
      <w:r w:rsidRPr="00660ECD">
        <w:t>.</w:t>
      </w:r>
    </w:p>
    <w:p w14:paraId="268668C7" w14:textId="77777777" w:rsidR="00B65A03" w:rsidRPr="00660ECD" w:rsidRDefault="00B65A03" w:rsidP="00B65A03">
      <w:r w:rsidRPr="00660ECD">
        <w:t>Par starptautiskā kravu komercpārvadājuma veikšanu bez derīgas atļaujas starptautiskajiem kravas pārvadājumiem —</w:t>
      </w:r>
    </w:p>
    <w:p w14:paraId="0D6E5797" w14:textId="77777777" w:rsidR="00B65A03" w:rsidRPr="00660ECD" w:rsidRDefault="00B65A03" w:rsidP="00B65A03">
      <w:r w:rsidRPr="00660ECD">
        <w:t xml:space="preserve">uzliek naudas sodu pārvadātājam no </w:t>
      </w:r>
      <w:r w:rsidR="00E52FD4" w:rsidRPr="00660ECD">
        <w:t xml:space="preserve">septiņsimt </w:t>
      </w:r>
      <w:r w:rsidRPr="00660ECD">
        <w:t xml:space="preserve">līdz </w:t>
      </w:r>
      <w:r w:rsidR="00550B74" w:rsidRPr="00660ECD">
        <w:t xml:space="preserve">tūkstoš četrsimt </w:t>
      </w:r>
      <w:proofErr w:type="spellStart"/>
      <w:r w:rsidRPr="00660ECD">
        <w:rPr>
          <w:i/>
          <w:iCs/>
        </w:rPr>
        <w:t>euro</w:t>
      </w:r>
      <w:proofErr w:type="spellEnd"/>
      <w:r w:rsidRPr="00660ECD">
        <w:t>.</w:t>
      </w:r>
    </w:p>
    <w:p w14:paraId="20052466" w14:textId="77777777" w:rsidR="00B65A03" w:rsidRPr="00660ECD" w:rsidRDefault="00B65A03" w:rsidP="00B65A03">
      <w:r w:rsidRPr="00660ECD">
        <w:t>Par pasažieru vai kravas komercpārvadājuma vai pašpārvadājuma veikšanu, ja nav klāt licences kartītes vai pašpārvadājumu sertifikāta, kas apliecina tiesības veikt komercpārvadājumus vai pašpārvadājumus ar konkrēto autotransporta līdzekli, —</w:t>
      </w:r>
    </w:p>
    <w:p w14:paraId="00521E06" w14:textId="77777777" w:rsidR="00B65A03" w:rsidRPr="00660ECD" w:rsidRDefault="00B65A03" w:rsidP="00B65A03">
      <w:r w:rsidRPr="00660ECD">
        <w:t xml:space="preserve">uzliek naudas sodu transportlīdzekļa vadītājam </w:t>
      </w:r>
      <w:r w:rsidR="00E52FD4" w:rsidRPr="00660ECD">
        <w:t xml:space="preserve">trīsdesmit </w:t>
      </w:r>
      <w:proofErr w:type="spellStart"/>
      <w:r w:rsidRPr="00660ECD">
        <w:rPr>
          <w:i/>
          <w:iCs/>
        </w:rPr>
        <w:t>euro</w:t>
      </w:r>
      <w:proofErr w:type="spellEnd"/>
      <w:r w:rsidRPr="00660ECD">
        <w:t xml:space="preserve"> apmērā.</w:t>
      </w:r>
    </w:p>
    <w:p w14:paraId="3E53293E" w14:textId="77777777" w:rsidR="00B65A03" w:rsidRPr="00660ECD" w:rsidRDefault="00B65A03" w:rsidP="00521891">
      <w:pPr>
        <w:ind w:firstLine="0"/>
      </w:pPr>
    </w:p>
    <w:p w14:paraId="17620D7C" w14:textId="55213CF1" w:rsidR="00B65A03" w:rsidRPr="00660ECD" w:rsidRDefault="006126DF" w:rsidP="00B65A03">
      <w:r w:rsidRPr="00660ECD">
        <w:t>1</w:t>
      </w:r>
      <w:r w:rsidR="00B52C9A">
        <w:t>6</w:t>
      </w:r>
      <w:r w:rsidR="00B65A03" w:rsidRPr="00660ECD">
        <w:t>. Izteikt likuma 149.</w:t>
      </w:r>
      <w:r w:rsidR="00B65A03" w:rsidRPr="00660ECD">
        <w:rPr>
          <w:vertAlign w:val="superscript"/>
        </w:rPr>
        <w:t>37</w:t>
      </w:r>
      <w:r w:rsidR="00B65A03" w:rsidRPr="00660ECD">
        <w:t xml:space="preserve"> pantu šādā redakcijā:</w:t>
      </w:r>
    </w:p>
    <w:p w14:paraId="27AC1F59" w14:textId="77777777" w:rsidR="00B65A03" w:rsidRPr="00660ECD" w:rsidRDefault="00B65A03" w:rsidP="00B65A03"/>
    <w:p w14:paraId="113B4FE2" w14:textId="77777777" w:rsidR="00B65A03" w:rsidRPr="00660ECD" w:rsidRDefault="00B65A03" w:rsidP="00B65A03">
      <w:pPr>
        <w:rPr>
          <w:b/>
          <w:bCs/>
        </w:rPr>
      </w:pPr>
      <w:r w:rsidRPr="00660ECD">
        <w:t>“</w:t>
      </w:r>
      <w:r w:rsidRPr="00660ECD">
        <w:rPr>
          <w:b/>
          <w:bCs/>
        </w:rPr>
        <w:t>149.</w:t>
      </w:r>
      <w:r w:rsidRPr="00660ECD">
        <w:rPr>
          <w:b/>
          <w:bCs/>
          <w:vertAlign w:val="superscript"/>
        </w:rPr>
        <w:t>37</w:t>
      </w:r>
      <w:r w:rsidRPr="00660ECD">
        <w:rPr>
          <w:b/>
          <w:bCs/>
        </w:rPr>
        <w:t xml:space="preserve"> pants. Transportlīdzekļu vadītāju darba un atpūtas laika noteikumu pārkāpšana</w:t>
      </w:r>
    </w:p>
    <w:p w14:paraId="27D0A3EC" w14:textId="77777777" w:rsidR="00B65A03" w:rsidRPr="00660ECD" w:rsidRDefault="00B65A03" w:rsidP="00B65A03">
      <w:r w:rsidRPr="00660ECD">
        <w:t>Par transportlīdzekļu konduktoru minimālā vecuma neievērošanu —</w:t>
      </w:r>
    </w:p>
    <w:p w14:paraId="0A2D4BF6" w14:textId="77777777" w:rsidR="00B65A03" w:rsidRPr="00660ECD" w:rsidRDefault="00B65A03" w:rsidP="00B65A03">
      <w:pPr>
        <w:rPr>
          <w:iCs/>
        </w:rPr>
      </w:pPr>
      <w:r w:rsidRPr="00660ECD">
        <w:t xml:space="preserve">uzliek naudas sodu pārvadātājam no septiņdesmit līdz divsimt desmit </w:t>
      </w:r>
      <w:proofErr w:type="spellStart"/>
      <w:r w:rsidRPr="00660ECD">
        <w:rPr>
          <w:i/>
          <w:iCs/>
        </w:rPr>
        <w:t>euro</w:t>
      </w:r>
      <w:proofErr w:type="spellEnd"/>
      <w:r w:rsidRPr="00660ECD">
        <w:rPr>
          <w:i/>
          <w:iCs/>
        </w:rPr>
        <w:t>.</w:t>
      </w:r>
    </w:p>
    <w:p w14:paraId="39BCCBCE" w14:textId="77777777" w:rsidR="00B65A03" w:rsidRPr="00660ECD" w:rsidRDefault="00B65A03" w:rsidP="00B65A03">
      <w:r w:rsidRPr="00660ECD">
        <w:t>Par transportlīdzekļa vadīšanas laikposma</w:t>
      </w:r>
      <w:r w:rsidRPr="00660ECD" w:rsidDel="00EC7E28">
        <w:t xml:space="preserve"> </w:t>
      </w:r>
      <w:r w:rsidRPr="00660ECD">
        <w:t>pārsniegšanu divdesmit četru stundu periodā, kas izpaudusies kā:</w:t>
      </w:r>
    </w:p>
    <w:p w14:paraId="1AE37ECC" w14:textId="77777777" w:rsidR="00B65A03" w:rsidRPr="00660ECD" w:rsidRDefault="00B65A03" w:rsidP="00B65A03">
      <w:r w:rsidRPr="00660ECD">
        <w:t>1) ikdienas transportlīdzekļa vadīšanas laikposma, kas ir deviņas stundas, pārsniegšana mazāk par vienu stundu, ja pagarinājums līdz desmit stundām nav atļauts, —</w:t>
      </w:r>
    </w:p>
    <w:p w14:paraId="24840D3C" w14:textId="77777777" w:rsidR="00B65A03" w:rsidRPr="00660ECD" w:rsidRDefault="00B65A03" w:rsidP="00B65A03">
      <w:r w:rsidRPr="00660ECD">
        <w:t xml:space="preserve">izsaka brīdinājumu vai uzliek naudas sodu transportlīdzekļa vadītājam piecpadsmit </w:t>
      </w:r>
      <w:proofErr w:type="spellStart"/>
      <w:r w:rsidRPr="00660ECD">
        <w:rPr>
          <w:i/>
          <w:iCs/>
        </w:rPr>
        <w:t>euro</w:t>
      </w:r>
      <w:proofErr w:type="spellEnd"/>
      <w:r w:rsidRPr="00660ECD">
        <w:t xml:space="preserve"> apmērā;</w:t>
      </w:r>
    </w:p>
    <w:p w14:paraId="78FC8851" w14:textId="77777777" w:rsidR="00B65A03" w:rsidRPr="00660ECD" w:rsidRDefault="00B65A03" w:rsidP="00B65A03">
      <w:r w:rsidRPr="00660ECD">
        <w:t>2) ikdienas transportlīdzekļa vadīšanas laikposma, kas ir deviņas stundas, pārsniegšana no vienas stundas līdz divām stundām, ja pagarinājums līdz desmit stundām nav atļauts, —</w:t>
      </w:r>
    </w:p>
    <w:p w14:paraId="0B067D3F"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12FF8A12" w14:textId="77777777" w:rsidR="00B65A03" w:rsidRPr="00660ECD" w:rsidRDefault="00B65A03" w:rsidP="00B65A03">
      <w:r w:rsidRPr="00660ECD">
        <w:t>3) ikdienas transportlīdzekļa vadīšanas laikposma, kas ir deviņas stundas, pārsniegšana par divām stundām un vairāk, ja pagarinājums līdz desmit stundām nav atļauts, —</w:t>
      </w:r>
    </w:p>
    <w:p w14:paraId="70608025"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412100B4" w14:textId="77777777" w:rsidR="00B65A03" w:rsidRPr="00660ECD" w:rsidRDefault="00B65A03" w:rsidP="00B65A03">
      <w:r w:rsidRPr="00660ECD">
        <w:t>4) ikdienas transportlīdzekļa vadīšanas laikposma, kas ir deviņas stundas, pārsniegšana par 50 % vai vairāk, bez pārtraukuma vai atpūtas, kas ir vismaz 4,5 stundas, —</w:t>
      </w:r>
    </w:p>
    <w:p w14:paraId="2A24DD92" w14:textId="77777777" w:rsidR="00B65A03" w:rsidRPr="00660ECD" w:rsidRDefault="00B65A03" w:rsidP="00B65A03">
      <w:r w:rsidRPr="00660ECD">
        <w:t xml:space="preserve">uzliek naudas sodu transportlīdzekļa vadītājam no simt četrdesmit līdz divsimt astoņdesmit </w:t>
      </w:r>
      <w:proofErr w:type="spellStart"/>
      <w:r w:rsidRPr="00660ECD">
        <w:rPr>
          <w:i/>
        </w:rPr>
        <w:t>euro</w:t>
      </w:r>
      <w:proofErr w:type="spellEnd"/>
      <w:r w:rsidRPr="00660ECD">
        <w:t xml:space="preserve">, bet </w:t>
      </w:r>
      <w:r w:rsidRPr="00660ECD">
        <w:rPr>
          <w:iCs/>
        </w:rPr>
        <w:t xml:space="preserve">pārvadātājam no četrsimt trīsdesmit līdz septiņsimt </w:t>
      </w:r>
      <w:proofErr w:type="spellStart"/>
      <w:r w:rsidRPr="00660ECD">
        <w:rPr>
          <w:i/>
          <w:iCs/>
        </w:rPr>
        <w:t>euro</w:t>
      </w:r>
      <w:proofErr w:type="spellEnd"/>
      <w:r w:rsidRPr="00660ECD">
        <w:rPr>
          <w:i/>
          <w:iCs/>
        </w:rPr>
        <w:t>.</w:t>
      </w:r>
    </w:p>
    <w:p w14:paraId="6354FE42" w14:textId="77777777" w:rsidR="00B65A03" w:rsidRPr="00660ECD" w:rsidRDefault="00B65A03" w:rsidP="00B65A03">
      <w:r w:rsidRPr="00660ECD">
        <w:t>5) ikdienas transportlīdzekļa vadīšanas pagarinātā laikposma, kas ir desmit stundas, pārsniegšana no vienas stundas līdz divām stundām, ja pagarinājums ir atļauts, —</w:t>
      </w:r>
    </w:p>
    <w:p w14:paraId="4EAB0A1C"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12AFAFBD" w14:textId="77777777" w:rsidR="00B65A03" w:rsidRPr="00660ECD" w:rsidRDefault="00B65A03" w:rsidP="00B65A03">
      <w:r w:rsidRPr="00660ECD">
        <w:lastRenderedPageBreak/>
        <w:t>6) ikdienas transportlīdzekļa vadīšanas pagarinātā laikposma, kas ir desmit stundas, pārsniegšana par divām stundām un vairāk, ja pagarinājums ir atļauts, —</w:t>
      </w:r>
    </w:p>
    <w:p w14:paraId="78F597C9"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00CCE7B8" w14:textId="77777777" w:rsidR="00B65A03" w:rsidRPr="00660ECD" w:rsidRDefault="00B65A03" w:rsidP="00B65A03">
      <w:r w:rsidRPr="00660ECD">
        <w:t>7) ikdienas transportlīdzekļa vadīšanas laikposma, kas ir desmit stundas, pārsniegšana par 50 % vai vairāk, bez pārtraukuma vai atpūtas, kas ir vismaz 4,5 stundas</w:t>
      </w:r>
    </w:p>
    <w:p w14:paraId="4FE22E52" w14:textId="77777777" w:rsidR="00B65A03" w:rsidRPr="00660ECD" w:rsidRDefault="00B65A03" w:rsidP="00B65A03">
      <w:r w:rsidRPr="00660ECD">
        <w:t xml:space="preserve">uzliek naudas sodu transportlīdzekļa vadītājam no simt četrdesmit līdz divsimt astoņdesmit </w:t>
      </w:r>
      <w:proofErr w:type="spellStart"/>
      <w:r w:rsidRPr="00660ECD">
        <w:rPr>
          <w:i/>
        </w:rPr>
        <w:t>euro</w:t>
      </w:r>
      <w:proofErr w:type="spellEnd"/>
      <w:r w:rsidRPr="00660ECD">
        <w:t xml:space="preserve">, bet </w:t>
      </w:r>
      <w:r w:rsidRPr="00660ECD">
        <w:rPr>
          <w:iCs/>
        </w:rPr>
        <w:t xml:space="preserve">pārvadātājam no četrsimt trīsdesmit līdz septiņsimt </w:t>
      </w:r>
      <w:proofErr w:type="spellStart"/>
      <w:r w:rsidRPr="00660ECD">
        <w:rPr>
          <w:i/>
          <w:iCs/>
        </w:rPr>
        <w:t>euro</w:t>
      </w:r>
      <w:proofErr w:type="spellEnd"/>
      <w:r w:rsidRPr="00660ECD">
        <w:rPr>
          <w:i/>
          <w:iCs/>
        </w:rPr>
        <w:t>.</w:t>
      </w:r>
    </w:p>
    <w:p w14:paraId="38045018" w14:textId="77777777" w:rsidR="00B65A03" w:rsidRPr="00660ECD" w:rsidRDefault="00B65A03" w:rsidP="00B65A03">
      <w:r w:rsidRPr="00660ECD">
        <w:t>Par transportlīdzekļa iknedēļas vadīšanas laikposma</w:t>
      </w:r>
      <w:r w:rsidRPr="00660ECD" w:rsidDel="00EC7E28">
        <w:t xml:space="preserve"> </w:t>
      </w:r>
      <w:r w:rsidRPr="00660ECD">
        <w:t>pārsniegšanu, kas izpaudusies kā:</w:t>
      </w:r>
    </w:p>
    <w:p w14:paraId="1881864F" w14:textId="77777777" w:rsidR="00B65A03" w:rsidRPr="00660ECD" w:rsidRDefault="00B65A03" w:rsidP="00B65A03">
      <w:r w:rsidRPr="00660ECD">
        <w:t>1) iknedēļas transportlīdzekļa vadīšanas laika pārsniegšana mazāk par četrām stundām —</w:t>
      </w:r>
    </w:p>
    <w:p w14:paraId="3C0A3328" w14:textId="77777777" w:rsidR="00B65A03" w:rsidRPr="00660ECD" w:rsidRDefault="00B65A03" w:rsidP="00B65A03">
      <w:r w:rsidRPr="00660ECD">
        <w:t xml:space="preserve">izsaka brīdinājumu vai uzliek naudas sodu transportlīdzekļa vadītājam piecpadsmit </w:t>
      </w:r>
      <w:proofErr w:type="spellStart"/>
      <w:r w:rsidRPr="00660ECD">
        <w:rPr>
          <w:i/>
          <w:iCs/>
        </w:rPr>
        <w:t>euro</w:t>
      </w:r>
      <w:proofErr w:type="spellEnd"/>
      <w:r w:rsidRPr="00660ECD">
        <w:t xml:space="preserve"> apmērā;</w:t>
      </w:r>
    </w:p>
    <w:p w14:paraId="6E5950AF" w14:textId="77777777" w:rsidR="00B65A03" w:rsidRPr="00660ECD" w:rsidRDefault="00B65A03" w:rsidP="00B65A03">
      <w:r w:rsidRPr="00660ECD">
        <w:t>2) iknedēļas transportlīdzekļa vadīšanas laika pārsniegšana par četrām līdz deviņām stundām —</w:t>
      </w:r>
    </w:p>
    <w:p w14:paraId="73792A87"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0A617F0C" w14:textId="77777777" w:rsidR="00B65A03" w:rsidRPr="00660ECD" w:rsidRDefault="00B65A03" w:rsidP="00B65A03">
      <w:r w:rsidRPr="00660ECD">
        <w:t>3) iknedēļas transportlīdzekļa vadīšanas laikposma</w:t>
      </w:r>
      <w:r w:rsidRPr="00660ECD" w:rsidDel="00EC7E28">
        <w:t xml:space="preserve"> </w:t>
      </w:r>
      <w:r w:rsidRPr="00660ECD">
        <w:t>pārsniegšana par deviņām līdz četrpadsmit stundām —</w:t>
      </w:r>
    </w:p>
    <w:p w14:paraId="5953A887"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79753395" w14:textId="77777777" w:rsidR="00B65A03" w:rsidRPr="00660ECD" w:rsidRDefault="00B65A03" w:rsidP="00B65A03">
      <w:r w:rsidRPr="00660ECD">
        <w:t>4) iknedēļas transportlīdzekļa vadīšanas laikposma pārsniegšana par 25 % vai vairāk —</w:t>
      </w:r>
    </w:p>
    <w:p w14:paraId="2048D497" w14:textId="77777777" w:rsidR="00B65A03" w:rsidRPr="00660ECD" w:rsidRDefault="00B65A03" w:rsidP="00B65A03">
      <w:r w:rsidRPr="00660ECD">
        <w:t xml:space="preserve">uzliek naudas sodu transportlīdzekļa vadītājam no simt četrdesmit līdz divsimt astoņdesmit </w:t>
      </w:r>
      <w:proofErr w:type="spellStart"/>
      <w:r w:rsidRPr="00660ECD">
        <w:rPr>
          <w:i/>
        </w:rPr>
        <w:t>euro</w:t>
      </w:r>
      <w:proofErr w:type="spellEnd"/>
      <w:r w:rsidRPr="00660ECD">
        <w:t xml:space="preserve">, bet </w:t>
      </w:r>
      <w:r w:rsidRPr="00660ECD">
        <w:rPr>
          <w:iCs/>
        </w:rPr>
        <w:t xml:space="preserve">pārvadātājam no četrsimt trīsdesmit līdz septiņsimt </w:t>
      </w:r>
      <w:proofErr w:type="spellStart"/>
      <w:r w:rsidRPr="00660ECD">
        <w:rPr>
          <w:i/>
          <w:iCs/>
        </w:rPr>
        <w:t>euro</w:t>
      </w:r>
      <w:proofErr w:type="spellEnd"/>
      <w:r w:rsidRPr="00660ECD">
        <w:rPr>
          <w:i/>
          <w:iCs/>
        </w:rPr>
        <w:t>.</w:t>
      </w:r>
    </w:p>
    <w:p w14:paraId="01A32954" w14:textId="77777777" w:rsidR="00B65A03" w:rsidRPr="00660ECD" w:rsidRDefault="00B65A03" w:rsidP="00B65A03">
      <w:r w:rsidRPr="00660ECD">
        <w:t>Par kopējā transportlīdzekļa vadīšanas laikposma</w:t>
      </w:r>
      <w:r w:rsidRPr="00660ECD" w:rsidDel="00EC7E28">
        <w:t xml:space="preserve"> </w:t>
      </w:r>
      <w:r w:rsidRPr="00660ECD">
        <w:t>pārsniegšanu divu secīgu nedēļu periodā, kas izpaudusies kā:</w:t>
      </w:r>
    </w:p>
    <w:p w14:paraId="6B7523E6" w14:textId="77777777" w:rsidR="00B65A03" w:rsidRPr="00660ECD" w:rsidRDefault="00711300" w:rsidP="00B65A03">
      <w:r>
        <w:t xml:space="preserve">1) </w:t>
      </w:r>
      <w:r w:rsidR="00B65A03" w:rsidRPr="00660ECD">
        <w:t>divu secīgu nedēļu laikā uzkrātā transportlīdzekļa vadīšanas laika pārsniegšana mazāk par desmit stundām —</w:t>
      </w:r>
    </w:p>
    <w:p w14:paraId="07EF2B17" w14:textId="77777777" w:rsidR="00B65A03" w:rsidRPr="00660ECD" w:rsidRDefault="00B65A03" w:rsidP="00B65A03">
      <w:r w:rsidRPr="00660ECD">
        <w:t xml:space="preserve">izsaka brīdinājumu vai uzliek naudas sodu transportlīdzekļa vadītājam piecpadsmit </w:t>
      </w:r>
      <w:proofErr w:type="spellStart"/>
      <w:r w:rsidRPr="00660ECD">
        <w:rPr>
          <w:i/>
          <w:iCs/>
        </w:rPr>
        <w:t>euro</w:t>
      </w:r>
      <w:proofErr w:type="spellEnd"/>
      <w:r w:rsidRPr="00660ECD">
        <w:t xml:space="preserve"> apmērā;</w:t>
      </w:r>
    </w:p>
    <w:p w14:paraId="7D54CC05" w14:textId="77777777" w:rsidR="00B65A03" w:rsidRPr="00660ECD" w:rsidRDefault="00B65A03" w:rsidP="00B65A03">
      <w:r w:rsidRPr="00660ECD">
        <w:t>2) divu secīgu nedēļu laikā maksimālā kopējā transportlīdzekļa vadīšanas laikposma</w:t>
      </w:r>
      <w:r w:rsidRPr="00660ECD" w:rsidDel="00EC7E28">
        <w:t xml:space="preserve"> </w:t>
      </w:r>
      <w:r w:rsidRPr="00660ECD">
        <w:t>pārsniegšana par desmit līdz piecpadsmit stundām —</w:t>
      </w:r>
    </w:p>
    <w:p w14:paraId="3923E4A3"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31070EC4" w14:textId="77777777" w:rsidR="00B65A03" w:rsidRPr="00660ECD" w:rsidRDefault="00B65A03" w:rsidP="00B65A03">
      <w:r w:rsidRPr="00660ECD">
        <w:t>3) divu secīgu nedēļu laikā uzkrātā transportlīdzekļa vadīšanas laikposma</w:t>
      </w:r>
      <w:r w:rsidRPr="00660ECD" w:rsidDel="00EC7E28">
        <w:t xml:space="preserve"> </w:t>
      </w:r>
      <w:r w:rsidRPr="00660ECD">
        <w:t>pārsniegšana par  piecpadsmit stundām līdz divdesmit divām stundām trīsdesmit minūtēm —</w:t>
      </w:r>
    </w:p>
    <w:p w14:paraId="76CE4EF7"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63B84ACC" w14:textId="77777777" w:rsidR="00B65A03" w:rsidRPr="00660ECD" w:rsidRDefault="00B65A03" w:rsidP="00B65A03">
      <w:r w:rsidRPr="00660ECD">
        <w:lastRenderedPageBreak/>
        <w:t>4) divu secīgu nedēļu laikā uzkrātā transportlīdzekļa vadīšanas laikposma</w:t>
      </w:r>
      <w:r w:rsidRPr="00660ECD" w:rsidDel="00EC7E28">
        <w:t xml:space="preserve"> </w:t>
      </w:r>
      <w:r w:rsidRPr="00660ECD">
        <w:t>pārsniegšana par divdesmit divām stundām trīsdesmit minūtēm un vairāk</w:t>
      </w:r>
    </w:p>
    <w:p w14:paraId="301A51B2" w14:textId="77777777" w:rsidR="00B65A03" w:rsidRPr="00660ECD" w:rsidRDefault="00B65A03" w:rsidP="00B65A03">
      <w:r w:rsidRPr="00660ECD">
        <w:t xml:space="preserve">uzliek naudas sodu transportlīdzekļa vadītājam no simt četrdesmit līdz divsimt astoņdesmit </w:t>
      </w:r>
      <w:proofErr w:type="spellStart"/>
      <w:r w:rsidRPr="00660ECD">
        <w:rPr>
          <w:i/>
        </w:rPr>
        <w:t>euro</w:t>
      </w:r>
      <w:proofErr w:type="spellEnd"/>
      <w:r w:rsidRPr="00660ECD">
        <w:t xml:space="preserve">, bet </w:t>
      </w:r>
      <w:r w:rsidRPr="00660ECD">
        <w:rPr>
          <w:iCs/>
        </w:rPr>
        <w:t xml:space="preserve">pārvadātājam no četrsimt trīsdesmit līdz septiņsimt </w:t>
      </w:r>
      <w:proofErr w:type="spellStart"/>
      <w:r w:rsidRPr="00660ECD">
        <w:rPr>
          <w:i/>
          <w:iCs/>
        </w:rPr>
        <w:t>euro</w:t>
      </w:r>
      <w:proofErr w:type="spellEnd"/>
      <w:r w:rsidRPr="00660ECD">
        <w:rPr>
          <w:i/>
          <w:iCs/>
        </w:rPr>
        <w:t>.</w:t>
      </w:r>
    </w:p>
    <w:p w14:paraId="7715D632" w14:textId="77777777" w:rsidR="00B65A03" w:rsidRPr="00660ECD" w:rsidRDefault="00B65A03" w:rsidP="00B65A03">
      <w:r w:rsidRPr="00660ECD">
        <w:t>Par transportlīdzekļa vadīšanas laikposma</w:t>
      </w:r>
      <w:r w:rsidRPr="00660ECD" w:rsidDel="00EC7E28">
        <w:t xml:space="preserve"> </w:t>
      </w:r>
      <w:r w:rsidRPr="00660ECD">
        <w:t>pārsniegšanu, neievērojot normatīvajos aktos noteikto pārtraukumu, kas izpaudusies kā:</w:t>
      </w:r>
    </w:p>
    <w:p w14:paraId="1BC74390" w14:textId="77777777" w:rsidR="00B65A03" w:rsidRPr="00660ECD" w:rsidRDefault="00B65A03" w:rsidP="00B65A03">
      <w:r w:rsidRPr="00660ECD">
        <w:t>1) nepārtraukta transportlīdzekļa vadīšanas laikposma pārsniegšana mazāk par trīsdesmit minūtēm, neievērojot normatīvajos aktos noteikto pārtraukumu, —</w:t>
      </w:r>
    </w:p>
    <w:p w14:paraId="4677A77B" w14:textId="77777777" w:rsidR="00B65A03" w:rsidRPr="00660ECD" w:rsidRDefault="00B65A03" w:rsidP="00B65A03">
      <w:r w:rsidRPr="00660ECD">
        <w:t xml:space="preserve">izsaka brīdinājumu vai uzliek naudas sodu transportlīdzekļa vadītājam piecpadsmit </w:t>
      </w:r>
      <w:proofErr w:type="spellStart"/>
      <w:r w:rsidRPr="00660ECD">
        <w:rPr>
          <w:i/>
          <w:iCs/>
        </w:rPr>
        <w:t>euro</w:t>
      </w:r>
      <w:proofErr w:type="spellEnd"/>
      <w:r w:rsidRPr="00660ECD">
        <w:t xml:space="preserve"> apmērā;</w:t>
      </w:r>
    </w:p>
    <w:p w14:paraId="7760EE0D" w14:textId="77777777" w:rsidR="00B65A03" w:rsidRPr="00660ECD" w:rsidRDefault="00B65A03" w:rsidP="00B65A03">
      <w:r w:rsidRPr="00660ECD">
        <w:t>2) nepārtraukta transportlīdzekļa vadīšanas laikposma</w:t>
      </w:r>
      <w:r w:rsidRPr="00660ECD" w:rsidDel="00EC7E28">
        <w:t xml:space="preserve"> </w:t>
      </w:r>
      <w:r w:rsidRPr="00660ECD">
        <w:t>pārsniegšana par trīsdesmit minūtēm līdz pusotrai stundai, neievērojot normatīvajos aktos noteikto pārtraukumu, —</w:t>
      </w:r>
    </w:p>
    <w:p w14:paraId="5C9956CA"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01A37D25" w14:textId="77777777" w:rsidR="00B65A03" w:rsidRPr="00660ECD" w:rsidRDefault="00B65A03" w:rsidP="00B65A03">
      <w:r w:rsidRPr="00660ECD">
        <w:t>3) nepārtraukta transportlīdzekļa vadīšanas laikposma pārsniegšana par pusotru stundu un vairāk, neievērojot normatīvajos aktos noteikto pārtraukumu, —</w:t>
      </w:r>
    </w:p>
    <w:p w14:paraId="7804AE48"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7E2B17B4" w14:textId="77777777" w:rsidR="00B65A03" w:rsidRPr="00660ECD" w:rsidRDefault="00B65A03" w:rsidP="00B65A03">
      <w:pPr>
        <w:rPr>
          <w:bCs/>
        </w:rPr>
      </w:pPr>
      <w:r w:rsidRPr="00660ECD">
        <w:rPr>
          <w:bCs/>
        </w:rPr>
        <w:t>Par ikdienas atpūtas laikposma saīsināšanu, kas izpaudusies kā:</w:t>
      </w:r>
    </w:p>
    <w:p w14:paraId="56394861" w14:textId="77777777" w:rsidR="00B65A03" w:rsidRPr="00660ECD" w:rsidRDefault="00B65A03" w:rsidP="00B65A03">
      <w:r w:rsidRPr="00660ECD">
        <w:t>1) ikdienas atpūtas laikposms, kas ir vismaz vienpadsmit stundas, ja saīsināts ikdienas atpūtas laikposms nav atļauts, saīsināšana mazāk par vienu stundu —</w:t>
      </w:r>
    </w:p>
    <w:p w14:paraId="6E9A91F8" w14:textId="77777777" w:rsidR="00B65A03" w:rsidRPr="00660ECD" w:rsidRDefault="00B65A03" w:rsidP="00B65A03">
      <w:r w:rsidRPr="00660ECD">
        <w:t xml:space="preserve">izsaka brīdinājumu vai uzliek naudas sodu transportlīdzekļa vadītājam piecpadsmit </w:t>
      </w:r>
      <w:proofErr w:type="spellStart"/>
      <w:r w:rsidRPr="00660ECD">
        <w:rPr>
          <w:i/>
          <w:iCs/>
        </w:rPr>
        <w:t>euro</w:t>
      </w:r>
      <w:proofErr w:type="spellEnd"/>
      <w:r w:rsidRPr="00660ECD">
        <w:t xml:space="preserve"> apmērā;</w:t>
      </w:r>
    </w:p>
    <w:p w14:paraId="3ADEC40A" w14:textId="77777777" w:rsidR="00B65A03" w:rsidRPr="00660ECD" w:rsidRDefault="00B65A03" w:rsidP="00B65A03">
      <w:r w:rsidRPr="00660ECD">
        <w:t>2) ikdienas atpūtas laikposma, kas ir vismaz vienpadsmit stundas, ja saīsināts ikdienas atpūtas laikposms</w:t>
      </w:r>
      <w:r w:rsidRPr="00660ECD" w:rsidDel="00EC7E28">
        <w:t xml:space="preserve"> </w:t>
      </w:r>
      <w:r w:rsidRPr="00660ECD">
        <w:t>nav atļauts, saīsināšana par laiku no vienas stundas līdz divarpus stundām —</w:t>
      </w:r>
    </w:p>
    <w:p w14:paraId="0F1391AC"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7CC82562" w14:textId="77777777" w:rsidR="00B65A03" w:rsidRPr="00660ECD" w:rsidRDefault="00B65A03" w:rsidP="00B65A03">
      <w:r w:rsidRPr="00660ECD">
        <w:t>3) ikdienas atpūtas laikposma, kas ir vismaz vienpadsmit stundas, ja saīsināts ikdienas atpūtas laikposms nav atļauts, saīsināšana vairāk par divarpus stundām —</w:t>
      </w:r>
    </w:p>
    <w:p w14:paraId="254F1FC2"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67821264" w14:textId="77777777" w:rsidR="00B65A03" w:rsidRPr="00660ECD" w:rsidRDefault="00B65A03" w:rsidP="00B65A03">
      <w:r w:rsidRPr="00660ECD">
        <w:t>4) saīsinātā ikdienas atpūtas laikposma, kas ir vismaz deviņas stundas, saīsināšana mazāk par vienu stundu —</w:t>
      </w:r>
    </w:p>
    <w:p w14:paraId="04087A05" w14:textId="77777777" w:rsidR="00B65A03" w:rsidRPr="00660ECD" w:rsidRDefault="00B65A03" w:rsidP="00B65A03">
      <w:r w:rsidRPr="00660ECD">
        <w:t xml:space="preserve">izsaka brīdinājumu vai uzliek naudas sodu transportlīdzekļa vadītājam piecpadsmit </w:t>
      </w:r>
      <w:proofErr w:type="spellStart"/>
      <w:r w:rsidRPr="00660ECD">
        <w:rPr>
          <w:i/>
          <w:iCs/>
        </w:rPr>
        <w:t>euro</w:t>
      </w:r>
      <w:proofErr w:type="spellEnd"/>
      <w:r w:rsidRPr="00660ECD">
        <w:t xml:space="preserve"> apmērā;</w:t>
      </w:r>
    </w:p>
    <w:p w14:paraId="543DD6AD" w14:textId="77777777" w:rsidR="00B65A03" w:rsidRPr="00660ECD" w:rsidRDefault="00B65A03" w:rsidP="00B65A03">
      <w:r w:rsidRPr="00660ECD">
        <w:t>5) saīsinātā ikdienas atpūtas laikposma, kas ir vismaz deviņas stundas, saīsināšana par laiku no vienas stundas līdz divām stundām —</w:t>
      </w:r>
    </w:p>
    <w:p w14:paraId="636181EA"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2EC1CA65" w14:textId="77777777" w:rsidR="00B65A03" w:rsidRPr="00660ECD" w:rsidRDefault="00B65A03" w:rsidP="00B65A03">
      <w:r w:rsidRPr="00660ECD">
        <w:lastRenderedPageBreak/>
        <w:t>6) saīsinātā ikdienas atpūtas laikposma, kas ir vismaz deviņas stundas, saīsināšana vairāk par divām stundām —</w:t>
      </w:r>
    </w:p>
    <w:p w14:paraId="5B7E5D1B"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19C6BB8A" w14:textId="77777777" w:rsidR="00B65A03" w:rsidRPr="00660ECD" w:rsidRDefault="00B65A03" w:rsidP="00B65A03">
      <w:r w:rsidRPr="00660ECD">
        <w:t>7) sadalītā ikdienas atpūtas laikposma, kas ir vismaz trīs stundas plus deviņas stundas, saīsināšana mazāk par vienu stundu —</w:t>
      </w:r>
    </w:p>
    <w:p w14:paraId="781551BB" w14:textId="77777777" w:rsidR="00B65A03" w:rsidRPr="00660ECD" w:rsidRDefault="00B65A03" w:rsidP="00B65A03">
      <w:r w:rsidRPr="00660ECD">
        <w:t xml:space="preserve">izsaka brīdinājumu vai uzliek naudas sodu transportlīdzekļa vadītājam piecpadsmit </w:t>
      </w:r>
      <w:proofErr w:type="spellStart"/>
      <w:r w:rsidRPr="00660ECD">
        <w:rPr>
          <w:i/>
          <w:iCs/>
        </w:rPr>
        <w:t>euro</w:t>
      </w:r>
      <w:proofErr w:type="spellEnd"/>
      <w:r w:rsidRPr="00660ECD">
        <w:t xml:space="preserve"> apmērā;</w:t>
      </w:r>
    </w:p>
    <w:p w14:paraId="64ED6067" w14:textId="77777777" w:rsidR="00B65A03" w:rsidRPr="00660ECD" w:rsidRDefault="00B65A03" w:rsidP="00B65A03">
      <w:r w:rsidRPr="00660ECD">
        <w:t>8) sadalītā ikdienas atpūtas laikposma, kas ir vismaz trīs stundas plus deviņas stundas, saīsināšana par laiku no vienas stundas līdz divām stundām —</w:t>
      </w:r>
    </w:p>
    <w:p w14:paraId="019837CC"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47A1418F" w14:textId="77777777" w:rsidR="00B65A03" w:rsidRPr="00660ECD" w:rsidRDefault="00B65A03" w:rsidP="00B65A03">
      <w:r w:rsidRPr="00660ECD">
        <w:t>9) sadalītā ikdienas atpūtas laikposma, kas ir vismaz trīs stundas plus deviņas stundas, saīsināšana vairāk par divām stundām —</w:t>
      </w:r>
    </w:p>
    <w:p w14:paraId="105CEA7D"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579C6CB0" w14:textId="77777777" w:rsidR="00B65A03" w:rsidRPr="00660ECD" w:rsidRDefault="00B65A03" w:rsidP="00B65A03">
      <w:r w:rsidRPr="00660ECD">
        <w:t>10) ikdienas atpūtas laikposma, kas ir vismaz deviņas stundas, saīsināšana mazāk par vienu stundu, ja transportlīdzekli vada vairāki transportlīdzekļa vadītāji, —</w:t>
      </w:r>
    </w:p>
    <w:p w14:paraId="27028D61" w14:textId="77777777" w:rsidR="00B65A03" w:rsidRPr="00660ECD" w:rsidRDefault="00B65A03" w:rsidP="00B65A03">
      <w:r w:rsidRPr="00660ECD">
        <w:t xml:space="preserve">izsaka brīdinājumu vai uzliek naudas sodu transportlīdzekļa vadītājam piecpadsmit </w:t>
      </w:r>
      <w:proofErr w:type="spellStart"/>
      <w:r w:rsidRPr="00660ECD">
        <w:rPr>
          <w:i/>
          <w:iCs/>
        </w:rPr>
        <w:t>euro</w:t>
      </w:r>
      <w:proofErr w:type="spellEnd"/>
      <w:r w:rsidRPr="00660ECD">
        <w:t xml:space="preserve"> apmērā;</w:t>
      </w:r>
    </w:p>
    <w:p w14:paraId="27F69C3B" w14:textId="77777777" w:rsidR="00B65A03" w:rsidRPr="00660ECD" w:rsidRDefault="00B65A03" w:rsidP="00B65A03">
      <w:r w:rsidRPr="00660ECD">
        <w:t>11) ikdienas atpūtas laikposma, kas ir vismaz deviņas stundas, saīsināšana par laiku no vienas stundas līdz divām stundām, ja transportlīdzekli vada vairāki transportlīdzekļa vadītāji, —</w:t>
      </w:r>
    </w:p>
    <w:p w14:paraId="3AD43CAE"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7B28B05B" w14:textId="77777777" w:rsidR="00B65A03" w:rsidRPr="00660ECD" w:rsidRDefault="00B65A03" w:rsidP="00B65A03">
      <w:r w:rsidRPr="00660ECD">
        <w:t>12) ikdienas atpūtas laikposma, kas ir vismaz deviņas stundas, saīsināšana vairāk par divām stundām, ja transportlīdzekli vada vairāki transportlīdzekļa vadītāji, —</w:t>
      </w:r>
    </w:p>
    <w:p w14:paraId="63028865"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31B36913" w14:textId="77777777" w:rsidR="00B65A03" w:rsidRPr="00660ECD" w:rsidRDefault="00B65A03" w:rsidP="00B65A03">
      <w:r w:rsidRPr="00660ECD">
        <w:t>Par iknedēļas atpūtas laikposma</w:t>
      </w:r>
      <w:r w:rsidRPr="00660ECD" w:rsidDel="00EC7E28">
        <w:t xml:space="preserve"> </w:t>
      </w:r>
      <w:r w:rsidRPr="00660ECD">
        <w:t>saīsināšanu, kas izpaudusies kā:</w:t>
      </w:r>
    </w:p>
    <w:p w14:paraId="4AD2DA70" w14:textId="77777777" w:rsidR="00B65A03" w:rsidRPr="00660ECD" w:rsidRDefault="00B65A03" w:rsidP="00B65A03">
      <w:r w:rsidRPr="00660ECD">
        <w:t>1) saīsinātā iknedēļas atpūtas laikposma, kas ir divdesmit četras stundas, saīsināšana mazāk par divām stundām —</w:t>
      </w:r>
    </w:p>
    <w:p w14:paraId="1612E10B" w14:textId="77777777" w:rsidR="00B65A03" w:rsidRPr="00660ECD" w:rsidRDefault="00B65A03" w:rsidP="00B65A03">
      <w:r w:rsidRPr="00660ECD">
        <w:t xml:space="preserve">izsaka brīdinājumu vai uzliek naudas sodu transportlīdzekļa vadītājam piecpadsmit </w:t>
      </w:r>
      <w:proofErr w:type="spellStart"/>
      <w:r w:rsidRPr="00660ECD">
        <w:rPr>
          <w:i/>
          <w:iCs/>
        </w:rPr>
        <w:t>euro</w:t>
      </w:r>
      <w:proofErr w:type="spellEnd"/>
      <w:r w:rsidRPr="00660ECD">
        <w:t xml:space="preserve"> apmērā;</w:t>
      </w:r>
    </w:p>
    <w:p w14:paraId="6D501B1D" w14:textId="77777777" w:rsidR="00B65A03" w:rsidRPr="00660ECD" w:rsidRDefault="00B65A03" w:rsidP="00B65A03">
      <w:r w:rsidRPr="00660ECD">
        <w:t>2) saīsinātā iknedēļas atpūtas laikposma, kas ir divdesmit četras stundas, saīsināšana par laiku no divām līdz četrām stundām —</w:t>
      </w:r>
    </w:p>
    <w:p w14:paraId="352D299D"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20A22C1A" w14:textId="77777777" w:rsidR="00B65A03" w:rsidRPr="00660ECD" w:rsidRDefault="00B65A03" w:rsidP="00B65A03">
      <w:r w:rsidRPr="00660ECD">
        <w:t>3) saīsinātā iknedēļas atpūtas laikposma, kas ir divdesmit četras stundas, saīsināšana vairāk par četrām stundām —</w:t>
      </w:r>
    </w:p>
    <w:p w14:paraId="0882A08A"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16557F5D" w14:textId="77777777" w:rsidR="00B65A03" w:rsidRPr="00660ECD" w:rsidRDefault="00B65A03" w:rsidP="00B65A03">
      <w:r w:rsidRPr="00660ECD">
        <w:lastRenderedPageBreak/>
        <w:t>4) iknedēļas atpūtas laikposma, kas ir četrdesmit piecas stundas, saīsināšana mazāk par trijām stundām, ja saīsināts iknedēļas atpūtas laikposms nav atļauts,—</w:t>
      </w:r>
    </w:p>
    <w:p w14:paraId="6903D339" w14:textId="77777777" w:rsidR="00B65A03" w:rsidRPr="00660ECD" w:rsidRDefault="00B65A03" w:rsidP="00B65A03">
      <w:r w:rsidRPr="00660ECD">
        <w:t xml:space="preserve">izsaka brīdinājumu vai uzliek naudas sodu transportlīdzekļa vadītājam piecpadsmit </w:t>
      </w:r>
      <w:proofErr w:type="spellStart"/>
      <w:r w:rsidRPr="00660ECD">
        <w:rPr>
          <w:i/>
          <w:iCs/>
        </w:rPr>
        <w:t>euro</w:t>
      </w:r>
      <w:proofErr w:type="spellEnd"/>
      <w:r w:rsidRPr="00660ECD">
        <w:t xml:space="preserve"> apmērā;</w:t>
      </w:r>
    </w:p>
    <w:p w14:paraId="52CB13A3" w14:textId="77777777" w:rsidR="00B65A03" w:rsidRPr="00660ECD" w:rsidRDefault="00B65A03" w:rsidP="00B65A03">
      <w:r w:rsidRPr="00660ECD">
        <w:t>5) iknedēļas atpūtas laikposma, kas ir četrdesmit piecas stundas, saīsināšana par laiku no trim līdz deviņām stundām, ja saīsināts iknedēļas atpūtas laikposma</w:t>
      </w:r>
      <w:r w:rsidRPr="00660ECD" w:rsidDel="00EC7E28">
        <w:t xml:space="preserve"> </w:t>
      </w:r>
      <w:r w:rsidRPr="00660ECD">
        <w:t>nav atļauts,—</w:t>
      </w:r>
    </w:p>
    <w:p w14:paraId="53BD3D90"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1DEFA5FD" w14:textId="77777777" w:rsidR="00B65A03" w:rsidRPr="00660ECD" w:rsidRDefault="00B65A03" w:rsidP="00B65A03">
      <w:r w:rsidRPr="00660ECD">
        <w:t>6) iknedēļas atpūtas laikposma, kas ir četrdesmit piecas stundas, saīsināšana vairāk par deviņām stundām, ja saīsināts iknedēļas atpūtas laiks nav atļauts,—</w:t>
      </w:r>
    </w:p>
    <w:p w14:paraId="0DBFAB3D"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101CAF83" w14:textId="77777777" w:rsidR="00B65A03" w:rsidRPr="00660ECD" w:rsidRDefault="00B65A03" w:rsidP="00B65A03">
      <w:r w:rsidRPr="00660ECD">
        <w:t xml:space="preserve">Par sešu secīgu divdesmit četru stundu periodu pārsniegšanu pēc iepriekšējā nedēļas atpūtas perioda, kas izpaudusies kā: </w:t>
      </w:r>
    </w:p>
    <w:p w14:paraId="3785F99A" w14:textId="77777777" w:rsidR="00B65A03" w:rsidRPr="00660ECD" w:rsidRDefault="00B65A03" w:rsidP="00B65A03">
      <w:r w:rsidRPr="00660ECD">
        <w:t>1) sešu secīgu divdesmit četru stundu periodu pārsniegšana pēc iepriekšējā nedēļas atpūtas perioda par laiku no trim līdz divpadsmit stundām —</w:t>
      </w:r>
    </w:p>
    <w:p w14:paraId="29C54796"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105819A4" w14:textId="77777777" w:rsidR="00B65A03" w:rsidRPr="00660ECD" w:rsidRDefault="00B65A03" w:rsidP="00B65A03">
      <w:r w:rsidRPr="00660ECD">
        <w:t>2) sešu secīgu divdesmit četru stundu periodu pārsniegšana pēc iepriekšējā nedēļas atpūtas perioda vairāk par divpadsmit stundām —</w:t>
      </w:r>
    </w:p>
    <w:p w14:paraId="1EDC5B62"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54C770D9" w14:textId="7AA3DEB1" w:rsidR="00B65A03" w:rsidRPr="00660ECD" w:rsidRDefault="00B65A03" w:rsidP="00B65A03">
      <w:r w:rsidRPr="00660ECD">
        <w:t>Par divpadsmit secīgu divdesmit četru stundu periodu pārsniegšanu pēc iepriekšējā regulārā nedēļas atpūtas perioda, kas izpaudusies kā:</w:t>
      </w:r>
    </w:p>
    <w:p w14:paraId="0241260E" w14:textId="77777777" w:rsidR="00B65A03" w:rsidRPr="00660ECD" w:rsidRDefault="00B65A03" w:rsidP="00B65A03">
      <w:r w:rsidRPr="00660ECD">
        <w:t>1) divpadsmit secīgu divdesmit četru stundu periodu pārsniegšana pēc iepriekšējā regulārā nedēļas atpūtas perioda par laiku no trim līdz divpadsmit stundām —</w:t>
      </w:r>
    </w:p>
    <w:p w14:paraId="185D85CF"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56E31BCF" w14:textId="7BA33138" w:rsidR="00B65A03" w:rsidRPr="00660ECD" w:rsidRDefault="00B65A03" w:rsidP="00B65A03">
      <w:r w:rsidRPr="00660ECD">
        <w:t>2) divpadsmit secīgu divdesmit četru stundu periodu pārsniegšana pēc iepriekšējā regulārā nedēļas atpūtas perioda par divpadsmit stundām un vairāk —</w:t>
      </w:r>
    </w:p>
    <w:p w14:paraId="61AEBB39"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5A57617B" w14:textId="77777777" w:rsidR="00B65A03" w:rsidRPr="00660ECD" w:rsidRDefault="00B65A03" w:rsidP="00B65A03">
      <w:r w:rsidRPr="00660ECD">
        <w:t xml:space="preserve">Par nedēļas atpūtas perioda pēc divpadsmit secīgiem divdesmit četru stundu periodiem saīsināšanu, kas izpaudusies kā: </w:t>
      </w:r>
    </w:p>
    <w:p w14:paraId="6543957B" w14:textId="77777777" w:rsidR="00B65A03" w:rsidRPr="00660ECD" w:rsidRDefault="00B65A03" w:rsidP="00B65A03">
      <w:r w:rsidRPr="00660ECD">
        <w:t>1) nedēļas atpūtas perioda pēc divpadsmit secīgiem divdesmit četru  stundu periodiem saīsināšana no divām līdz četrām stundām —</w:t>
      </w:r>
    </w:p>
    <w:p w14:paraId="6CCA7BCD"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2EFC6BCC" w14:textId="77777777" w:rsidR="00B65A03" w:rsidRPr="00660ECD" w:rsidRDefault="00B65A03" w:rsidP="00B65A03">
      <w:r w:rsidRPr="00660ECD">
        <w:t>2) nedēļas atpūtas perioda pēc divpadsmit secīgiem divdesmit četru  stundu periodiem saīsināšana par četrām stundām un vairāk —</w:t>
      </w:r>
    </w:p>
    <w:p w14:paraId="24C0428F" w14:textId="77777777" w:rsidR="00B65A03" w:rsidRPr="00660ECD" w:rsidRDefault="00B65A03" w:rsidP="00B65A03">
      <w:r w:rsidRPr="00660ECD">
        <w:lastRenderedPageBreak/>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13A378EA" w14:textId="77777777" w:rsidR="00B65A03" w:rsidRPr="00660ECD" w:rsidRDefault="00B65A03" w:rsidP="00B65A03">
      <w:r w:rsidRPr="00660ECD">
        <w:t>Par transportlīdzekļa vadīšanas trīs stundu laikposma pārsniegšanu pirms pārtraukuma laikā no plkst. 22.00 līdz plkst. 6.00, ja nav vairāku transportlīdzekļa vadītāju, kas izpaudusies kā:</w:t>
      </w:r>
    </w:p>
    <w:p w14:paraId="016273B7" w14:textId="77777777" w:rsidR="00B65A03" w:rsidRPr="00660ECD" w:rsidRDefault="00B65A03" w:rsidP="00B65A03">
      <w:r w:rsidRPr="00660ECD">
        <w:t>1) no plkst. 22.00 līdz plkst. 6.00 – transportlīdzekļa vadīšanas laikposms pārsniedz trīs stundas pirms pārtraukuma par laiku līdz pusotrai stundai —</w:t>
      </w:r>
    </w:p>
    <w:p w14:paraId="38FDEAA1"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001EF058" w14:textId="77777777" w:rsidR="00B65A03" w:rsidRPr="00660ECD" w:rsidRDefault="00B65A03" w:rsidP="00B65A03">
      <w:r w:rsidRPr="00660ECD">
        <w:t>2) no plkst. 22.00 līdz plkst. 6.00 – transportlīdzekļa vadīšanas laikposms pārsniedz trīs stundas pirms pārtraukuma par pusotru stundu un vairāk —</w:t>
      </w:r>
    </w:p>
    <w:p w14:paraId="3DF71458"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4D890075" w14:textId="77777777" w:rsidR="00B65A03" w:rsidRPr="00660ECD" w:rsidRDefault="00B65A03" w:rsidP="00B65A03">
      <w:r w:rsidRPr="00660ECD">
        <w:t>Par algas sasaistīšanu ar nobraukto attālumu vai pārvadātās kravas daudzumu —</w:t>
      </w:r>
    </w:p>
    <w:p w14:paraId="1BE3566F" w14:textId="77777777" w:rsidR="00B65A03" w:rsidRPr="00660ECD" w:rsidRDefault="00B65A03" w:rsidP="00B65A03">
      <w:r w:rsidRPr="00660ECD">
        <w:t xml:space="preserve">uzliek naudas sodu </w:t>
      </w:r>
      <w:r w:rsidRPr="00660ECD">
        <w:rPr>
          <w:iCs/>
        </w:rPr>
        <w:t xml:space="preserve">pārvadātājam no divsimt desmit līdz četrsimt trīsdesmit </w:t>
      </w:r>
      <w:proofErr w:type="spellStart"/>
      <w:r w:rsidRPr="00660ECD">
        <w:rPr>
          <w:i/>
          <w:iCs/>
        </w:rPr>
        <w:t>euro</w:t>
      </w:r>
      <w:proofErr w:type="spellEnd"/>
      <w:r w:rsidRPr="00660ECD">
        <w:rPr>
          <w:i/>
          <w:iCs/>
        </w:rPr>
        <w:t>.</w:t>
      </w:r>
    </w:p>
    <w:p w14:paraId="34E3F75A" w14:textId="77777777" w:rsidR="00B65A03" w:rsidRPr="00660ECD" w:rsidRDefault="00B65A03" w:rsidP="00B65A03">
      <w:r w:rsidRPr="00660ECD">
        <w:t>Par vadītāja darba organizācijas neesamību vai neatbilstību, ja vadītājam netiek doti atbilstoši norādījumi, kas tam ļauj ievērot tiesību aktus, —</w:t>
      </w:r>
    </w:p>
    <w:p w14:paraId="2895173B" w14:textId="77777777" w:rsidR="00B65A03" w:rsidRPr="00660ECD" w:rsidRDefault="00B65A03" w:rsidP="00B65A03">
      <w:r w:rsidRPr="00660ECD">
        <w:t xml:space="preserve">uzliek naudas sodu </w:t>
      </w:r>
      <w:r w:rsidRPr="00660ECD">
        <w:rPr>
          <w:iCs/>
        </w:rPr>
        <w:t xml:space="preserve">pārvadātājam no divsimt desmit līdz četrsimt trīsdesmit </w:t>
      </w:r>
      <w:proofErr w:type="spellStart"/>
      <w:r w:rsidRPr="00660ECD">
        <w:rPr>
          <w:i/>
          <w:iCs/>
        </w:rPr>
        <w:t>euro</w:t>
      </w:r>
      <w:proofErr w:type="spellEnd"/>
      <w:r w:rsidRPr="00660ECD">
        <w:rPr>
          <w:i/>
          <w:iCs/>
        </w:rPr>
        <w:t>.</w:t>
      </w:r>
    </w:p>
    <w:p w14:paraId="3FEFE622" w14:textId="77777777" w:rsidR="00B65A03" w:rsidRPr="00660ECD" w:rsidRDefault="00B65A03" w:rsidP="00B65A03">
      <w:r w:rsidRPr="00660ECD">
        <w:t>Par maksimālā četrdesmit astoņu stundu nedēļas darba laika pārsniegšanu, ja iespējas pagarināt līdz sešdesmit stundām jau ir izmantotas, kas izpaudusies kā:</w:t>
      </w:r>
    </w:p>
    <w:p w14:paraId="715C6AC2" w14:textId="77777777" w:rsidR="00B65A03" w:rsidRPr="00660ECD" w:rsidRDefault="00B65A03" w:rsidP="00B65A03">
      <w:r w:rsidRPr="00660ECD">
        <w:t>1) maksimālā četrdesmit astoņu stundu nedēļas darba laika pārsniegšana par laiku no astoņām līdz divpadsmit stundām —</w:t>
      </w:r>
    </w:p>
    <w:p w14:paraId="01788E77"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08FE139F" w14:textId="77777777" w:rsidR="00B65A03" w:rsidRPr="00660ECD" w:rsidRDefault="00B65A03" w:rsidP="00B65A03">
      <w:r w:rsidRPr="00660ECD">
        <w:t>2) maksimālā četrdesmit astoņu stundu nedēļas darba laika pārsniegšana par divpadsmit stundām un vairāk —</w:t>
      </w:r>
    </w:p>
    <w:p w14:paraId="16436A92"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6FEB1B46" w14:textId="3EA43A8A" w:rsidR="00B65A03" w:rsidRPr="00660ECD" w:rsidRDefault="00B65A03" w:rsidP="00B65A03">
      <w:r w:rsidRPr="00660ECD">
        <w:t>Par maksimālā sešdesmit stundu nedēļas darba laika pārsniegšanu, ja nav piešķirta atkāpe saskaņā ar Ceļu satiksmes likuma 31.</w:t>
      </w:r>
      <w:r w:rsidRPr="00660ECD">
        <w:rPr>
          <w:vertAlign w:val="superscript"/>
        </w:rPr>
        <w:t>2</w:t>
      </w:r>
      <w:r w:rsidRPr="00660ECD">
        <w:t xml:space="preserve"> panta trešo daļu, kas izpaudusies kā:</w:t>
      </w:r>
    </w:p>
    <w:p w14:paraId="29822F13" w14:textId="77777777" w:rsidR="00B65A03" w:rsidRPr="00660ECD" w:rsidRDefault="00B65A03" w:rsidP="00B65A03">
      <w:r w:rsidRPr="00660ECD">
        <w:t>1) maksimālā sešdesmit stundu nedēļas darba laika pārsniegšana par laiku no piecām līdz desmit stundām —</w:t>
      </w:r>
    </w:p>
    <w:p w14:paraId="0254B7A9"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07167403" w14:textId="77777777" w:rsidR="00B65A03" w:rsidRPr="00660ECD" w:rsidRDefault="00B65A03" w:rsidP="00B65A03">
      <w:r w:rsidRPr="00660ECD">
        <w:t>2) maksimālā sešdesmit stundu nedēļas darba laika pārsniegšana par desmit stundām un vairāk —</w:t>
      </w:r>
    </w:p>
    <w:p w14:paraId="036D519D"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2F2D23C2" w14:textId="77777777" w:rsidR="00B65A03" w:rsidRPr="00660ECD" w:rsidRDefault="00B65A03" w:rsidP="00B65A03">
      <w:r w:rsidRPr="00660ECD">
        <w:t>Par obligātā pārtraukuma saīsināšanu, ja darba laiks ir no sešām līdz deviņām stundām, kas izpaudusies kā:</w:t>
      </w:r>
    </w:p>
    <w:p w14:paraId="71C19AB2" w14:textId="77777777" w:rsidR="00B65A03" w:rsidRPr="00660ECD" w:rsidRDefault="00B65A03" w:rsidP="00B65A03">
      <w:r w:rsidRPr="00660ECD">
        <w:lastRenderedPageBreak/>
        <w:t>1) obligātā pārtraukuma samazināšana par laiku vairāk kā desmit minūtes   līdz divdesmit minūtēm ieskaitot —</w:t>
      </w:r>
    </w:p>
    <w:p w14:paraId="2B589AF9"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013E0320" w14:textId="77777777" w:rsidR="00B65A03" w:rsidRPr="00660ECD" w:rsidRDefault="00B65A03" w:rsidP="00B65A03">
      <w:r w:rsidRPr="00660ECD">
        <w:t>2) obligātā pārtraukuma samazināšana vairāk par divdesmit minūtēm —</w:t>
      </w:r>
    </w:p>
    <w:p w14:paraId="430A8CBC"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70F9F06B" w14:textId="77777777" w:rsidR="00B65A03" w:rsidRPr="00660ECD" w:rsidRDefault="00B65A03" w:rsidP="00B65A03">
      <w:r w:rsidRPr="00660ECD">
        <w:t>Par obligātā pārtraukuma samazināšanu, ja darba laiks ir vairāk nekā deviņas stundas, kas izpaudusies kā:</w:t>
      </w:r>
    </w:p>
    <w:p w14:paraId="3F891CFA" w14:textId="77777777" w:rsidR="00B65A03" w:rsidRPr="00660ECD" w:rsidRDefault="00B65A03" w:rsidP="00B65A03">
      <w:r w:rsidRPr="00660ECD">
        <w:t>1) obligātā pārtraukuma samazināšana par laiku no piecpadsmit līdz divdesmit piecām minūtēm —</w:t>
      </w:r>
    </w:p>
    <w:p w14:paraId="0A297013"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72BD46CA" w14:textId="77777777" w:rsidR="00B65A03" w:rsidRPr="00660ECD" w:rsidRDefault="00B65A03" w:rsidP="00B65A03">
      <w:r w:rsidRPr="00660ECD">
        <w:t>2) obligātā pārtraukuma samazināšana vairāk par divdesmit piecām minūtēm —</w:t>
      </w:r>
    </w:p>
    <w:p w14:paraId="6251B4EF"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05709D8E" w14:textId="77777777" w:rsidR="00B65A03" w:rsidRPr="00660ECD" w:rsidRDefault="00B65A03" w:rsidP="00B65A03">
      <w:r w:rsidRPr="00660ECD">
        <w:t>Par dienas darba laika pārsniegšanu katrās divdesmit četrās stundās, kad veic nakts darbu, ja nav piešķirta atkāpe saskaņā ar Ceļu satiksmes likuma 31.</w:t>
      </w:r>
      <w:r w:rsidRPr="00660ECD">
        <w:rPr>
          <w:vertAlign w:val="superscript"/>
        </w:rPr>
        <w:t>2</w:t>
      </w:r>
      <w:r w:rsidRPr="00660ECD">
        <w:t xml:space="preserve"> panta trešo daļu, kas izpaudusies kā:</w:t>
      </w:r>
    </w:p>
    <w:p w14:paraId="4C58FB12" w14:textId="77777777" w:rsidR="00B65A03" w:rsidRPr="00660ECD" w:rsidRDefault="00B65A03" w:rsidP="00B65A03">
      <w:r w:rsidRPr="00660ECD">
        <w:t>1) dienas darba laika pārsniegšana katrās divdesmit četrās stundās, kad veic nakts darbu, no vienas līdz trīs stundām, —</w:t>
      </w:r>
    </w:p>
    <w:p w14:paraId="0CA4BB02" w14:textId="77777777" w:rsidR="00B65A03" w:rsidRPr="00660ECD" w:rsidRDefault="00B65A03" w:rsidP="00B65A03">
      <w:pPr>
        <w:rPr>
          <w:iCs/>
        </w:rPr>
      </w:pPr>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divsimt desmit </w:t>
      </w:r>
      <w:proofErr w:type="spellStart"/>
      <w:r w:rsidRPr="00660ECD">
        <w:rPr>
          <w:i/>
          <w:iCs/>
        </w:rPr>
        <w:t>euro</w:t>
      </w:r>
      <w:proofErr w:type="spellEnd"/>
      <w:r w:rsidRPr="00660ECD">
        <w:rPr>
          <w:i/>
          <w:iCs/>
        </w:rPr>
        <w:t>;</w:t>
      </w:r>
    </w:p>
    <w:p w14:paraId="26A6EA8F" w14:textId="77777777" w:rsidR="00B65A03" w:rsidRPr="00660ECD" w:rsidRDefault="00B65A03" w:rsidP="00B65A03">
      <w:r w:rsidRPr="00660ECD">
        <w:t>2) dienas darba laika pārsniegšana katrās divdesmit četrās stundās, kad veic nakts darbu, par trīs stundām un vairāk, —</w:t>
      </w:r>
    </w:p>
    <w:p w14:paraId="6C813794"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4DB11B1E" w14:textId="77777777" w:rsidR="00B65A03" w:rsidRPr="00660ECD" w:rsidRDefault="00B65A03" w:rsidP="00B65A03">
      <w:r w:rsidRPr="00660ECD">
        <w:t>Par darba laika uzskaites datu viltošanu vai atteikšanos uzrādīt uzskaiti normatīvajos aktos noteiktajām kontroles institūcijām —</w:t>
      </w:r>
    </w:p>
    <w:p w14:paraId="1E6A3B25"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r w:rsidRPr="00660ECD">
        <w:rPr>
          <w:iCs/>
        </w:rPr>
        <w:t>”</w:t>
      </w:r>
    </w:p>
    <w:p w14:paraId="6C6BCDD6" w14:textId="77777777" w:rsidR="00521891" w:rsidRPr="00660ECD" w:rsidRDefault="00521891" w:rsidP="00CD1D3B">
      <w:pPr>
        <w:ind w:firstLine="0"/>
      </w:pPr>
    </w:p>
    <w:p w14:paraId="7EC46AF2" w14:textId="66F34DFA" w:rsidR="00B65A03" w:rsidRPr="00660ECD" w:rsidRDefault="006126DF" w:rsidP="00B65A03">
      <w:r w:rsidRPr="00660ECD">
        <w:t>1</w:t>
      </w:r>
      <w:r w:rsidR="00B52C9A">
        <w:t>7</w:t>
      </w:r>
      <w:r w:rsidR="00B65A03" w:rsidRPr="00660ECD">
        <w:t>. Izteikt likuma 149.</w:t>
      </w:r>
      <w:r w:rsidR="00B65A03" w:rsidRPr="00660ECD">
        <w:rPr>
          <w:vertAlign w:val="superscript"/>
        </w:rPr>
        <w:t>38</w:t>
      </w:r>
      <w:r w:rsidR="00B65A03" w:rsidRPr="00660ECD">
        <w:t xml:space="preserve"> pantu šādā redakcijā:</w:t>
      </w:r>
    </w:p>
    <w:p w14:paraId="5047CECF" w14:textId="77777777" w:rsidR="00B65A03" w:rsidRPr="00660ECD" w:rsidRDefault="00B65A03" w:rsidP="00B65A03"/>
    <w:p w14:paraId="6DD5AFA4" w14:textId="1F78D7C2" w:rsidR="00B65A03" w:rsidRPr="00660ECD" w:rsidRDefault="00B65A03" w:rsidP="00B65A03">
      <w:pPr>
        <w:rPr>
          <w:b/>
          <w:bCs/>
        </w:rPr>
      </w:pPr>
      <w:r w:rsidRPr="00660ECD">
        <w:t>“</w:t>
      </w:r>
      <w:r w:rsidRPr="00660ECD">
        <w:rPr>
          <w:b/>
          <w:bCs/>
        </w:rPr>
        <w:t>149.</w:t>
      </w:r>
      <w:r w:rsidRPr="00660ECD">
        <w:rPr>
          <w:b/>
          <w:bCs/>
          <w:vertAlign w:val="superscript"/>
        </w:rPr>
        <w:t>38</w:t>
      </w:r>
      <w:r w:rsidRPr="00660ECD">
        <w:rPr>
          <w:b/>
          <w:bCs/>
        </w:rPr>
        <w:t xml:space="preserve"> pants. T</w:t>
      </w:r>
      <w:r w:rsidR="005B3BAB">
        <w:rPr>
          <w:b/>
          <w:bCs/>
        </w:rPr>
        <w:t xml:space="preserve">ahogrāfa un </w:t>
      </w:r>
      <w:r w:rsidRPr="00660ECD">
        <w:rPr>
          <w:b/>
          <w:bCs/>
        </w:rPr>
        <w:t>ātruma ierobežošanas ierīces lietošanas noteikumu un transportlīdzekļu vadītāju darba un atpūtas laika reģistrēšanas noteikumu pārkāpšana</w:t>
      </w:r>
    </w:p>
    <w:p w14:paraId="19F04BC0" w14:textId="1F2144C1" w:rsidR="00B65A03" w:rsidRPr="00660ECD" w:rsidRDefault="00B65A03" w:rsidP="00B65A03">
      <w:r w:rsidRPr="00660ECD">
        <w:t xml:space="preserve">Par autopārvadājumu veikšanu ar transportlīdzekli, izmantojot tahogrāfu, kuram nav tipa apstiprinājuma </w:t>
      </w:r>
      <w:r w:rsidRPr="00660ECD">
        <w:rPr>
          <w:iCs/>
        </w:rPr>
        <w:t xml:space="preserve"> </w:t>
      </w:r>
      <w:r w:rsidRPr="00660ECD">
        <w:t>—</w:t>
      </w:r>
    </w:p>
    <w:p w14:paraId="3296C5F0" w14:textId="77777777" w:rsidR="00B65A03" w:rsidRPr="00660ECD" w:rsidRDefault="00B65A03" w:rsidP="00B65A03">
      <w:r w:rsidRPr="00660ECD">
        <w:t xml:space="preserve">uzliek naudas sodu transportlīdzekļa vadītājam no simt četrdesmit līdz divsimt astoņdesmit </w:t>
      </w:r>
      <w:proofErr w:type="spellStart"/>
      <w:r w:rsidRPr="00660ECD">
        <w:rPr>
          <w:i/>
        </w:rPr>
        <w:t>euro</w:t>
      </w:r>
      <w:proofErr w:type="spellEnd"/>
      <w:r w:rsidRPr="00660ECD">
        <w:t xml:space="preserve">, bet </w:t>
      </w:r>
      <w:r w:rsidRPr="00660ECD">
        <w:rPr>
          <w:iCs/>
        </w:rPr>
        <w:t xml:space="preserve">pārvadātājam no četrsimt trīsdesmit līdz septiņsimt </w:t>
      </w:r>
      <w:proofErr w:type="spellStart"/>
      <w:r w:rsidRPr="00660ECD">
        <w:rPr>
          <w:i/>
          <w:iCs/>
        </w:rPr>
        <w:t>euro</w:t>
      </w:r>
      <w:proofErr w:type="spellEnd"/>
      <w:r w:rsidRPr="00660ECD">
        <w:rPr>
          <w:i/>
          <w:iCs/>
        </w:rPr>
        <w:t>.</w:t>
      </w:r>
    </w:p>
    <w:p w14:paraId="3DC9B668" w14:textId="77777777" w:rsidR="00B65A03" w:rsidRPr="00660ECD" w:rsidRDefault="00B65A03" w:rsidP="00B65A03">
      <w:r w:rsidRPr="00660ECD">
        <w:lastRenderedPageBreak/>
        <w:t>Par autopārvadājumu veikšanu ar transportlīdzekli, izmantojot tahogrāfu, kura pārbaudi nav veikusi apstiprināta darbnīca, —</w:t>
      </w:r>
    </w:p>
    <w:p w14:paraId="7E6779D6" w14:textId="77777777" w:rsidR="00B65A03" w:rsidRPr="00660ECD" w:rsidRDefault="00B65A03" w:rsidP="00B65A03">
      <w:r w:rsidRPr="00660ECD">
        <w:t xml:space="preserve">uzliek naudas </w:t>
      </w:r>
      <w:r w:rsidRPr="00660ECD">
        <w:rPr>
          <w:iCs/>
        </w:rPr>
        <w:t xml:space="preserve">pārvadātājam no divsimt desmit līdz četrsimt trīsdesmit </w:t>
      </w:r>
      <w:proofErr w:type="spellStart"/>
      <w:r w:rsidRPr="00660ECD">
        <w:rPr>
          <w:i/>
          <w:iCs/>
        </w:rPr>
        <w:t>euro</w:t>
      </w:r>
      <w:proofErr w:type="spellEnd"/>
      <w:r w:rsidRPr="00660ECD">
        <w:rPr>
          <w:i/>
          <w:iCs/>
        </w:rPr>
        <w:t>.</w:t>
      </w:r>
    </w:p>
    <w:p w14:paraId="14B4EEBB" w14:textId="77777777" w:rsidR="00B65A03" w:rsidRPr="00660ECD" w:rsidRDefault="00B65A03" w:rsidP="00B65A03">
      <w:r w:rsidRPr="00660ECD">
        <w:t>Par transportlīdzekļa, kas aprīkots ar digitālo tahogrāfu, vadīšanu, izmantojot vairāk nekā vienu personalizēto vadītāja karti, —</w:t>
      </w:r>
    </w:p>
    <w:p w14:paraId="7C3741EA" w14:textId="77777777" w:rsidR="00B65A03" w:rsidRPr="00660ECD" w:rsidRDefault="00B65A03" w:rsidP="00B65A03">
      <w:r w:rsidRPr="00660ECD">
        <w:t xml:space="preserve">uzliek naudas sodu transportlīdzekļa vadītājam no divsimt astoņdesmit līdz piecsimt septiņdesmit </w:t>
      </w:r>
      <w:proofErr w:type="spellStart"/>
      <w:r w:rsidRPr="00660ECD">
        <w:rPr>
          <w:i/>
        </w:rPr>
        <w:t>euro</w:t>
      </w:r>
      <w:proofErr w:type="spellEnd"/>
      <w:r w:rsidRPr="00660ECD">
        <w:t xml:space="preserve">, bet </w:t>
      </w:r>
      <w:r w:rsidRPr="00660ECD">
        <w:rPr>
          <w:iCs/>
        </w:rPr>
        <w:t xml:space="preserve">pārvadātājam no septiņsimt līdz tūkstoš četrsimt </w:t>
      </w:r>
      <w:proofErr w:type="spellStart"/>
      <w:r w:rsidRPr="00660ECD">
        <w:rPr>
          <w:i/>
          <w:iCs/>
        </w:rPr>
        <w:t>euro</w:t>
      </w:r>
      <w:proofErr w:type="spellEnd"/>
      <w:r w:rsidRPr="00660ECD">
        <w:rPr>
          <w:i/>
          <w:iCs/>
        </w:rPr>
        <w:t>.</w:t>
      </w:r>
    </w:p>
    <w:p w14:paraId="11E21D12" w14:textId="296CA702" w:rsidR="00B65A03" w:rsidRPr="00660ECD" w:rsidRDefault="00B65A03" w:rsidP="00B65A03">
      <w:r w:rsidRPr="00660ECD">
        <w:t>Par transportlīdzekļa, kas aprīkots ar digitālo tahogrāfu, vadīšanu, izmantojot vadītāja karti, kas nav izsniegta šim vadītājam </w:t>
      </w:r>
      <w:r w:rsidRPr="00660ECD">
        <w:rPr>
          <w:i/>
          <w:iCs/>
        </w:rPr>
        <w:t xml:space="preserve"> </w:t>
      </w:r>
      <w:r w:rsidRPr="00660ECD">
        <w:t>—</w:t>
      </w:r>
    </w:p>
    <w:p w14:paraId="2A81F11D" w14:textId="77777777" w:rsidR="00B65A03" w:rsidRPr="00660ECD" w:rsidRDefault="00B65A03" w:rsidP="00B65A03">
      <w:r w:rsidRPr="00660ECD">
        <w:t xml:space="preserve">uzliek naudas sodu transportlīdzekļa vadītājam no divsimt astoņdesmit līdz piecsimt septiņdesmit </w:t>
      </w:r>
      <w:proofErr w:type="spellStart"/>
      <w:r w:rsidRPr="00660ECD">
        <w:rPr>
          <w:i/>
        </w:rPr>
        <w:t>euro</w:t>
      </w:r>
      <w:proofErr w:type="spellEnd"/>
      <w:r w:rsidRPr="00660ECD">
        <w:t xml:space="preserve">, bet </w:t>
      </w:r>
      <w:r w:rsidRPr="00660ECD">
        <w:rPr>
          <w:iCs/>
        </w:rPr>
        <w:t xml:space="preserve">pārvadātājam no septiņsimt līdz tūkstoš četrsimt </w:t>
      </w:r>
      <w:proofErr w:type="spellStart"/>
      <w:r w:rsidRPr="00660ECD">
        <w:rPr>
          <w:i/>
          <w:iCs/>
        </w:rPr>
        <w:t>euro</w:t>
      </w:r>
      <w:proofErr w:type="spellEnd"/>
      <w:r w:rsidRPr="00660ECD">
        <w:rPr>
          <w:i/>
          <w:iCs/>
        </w:rPr>
        <w:t>.</w:t>
      </w:r>
    </w:p>
    <w:p w14:paraId="1AFEBFF5" w14:textId="484FBF48" w:rsidR="00B65A03" w:rsidRPr="00660ECD" w:rsidRDefault="00B65A03" w:rsidP="00B65A03">
      <w:r w:rsidRPr="00660ECD">
        <w:t>Par transportlīdzekļa, kas aprīkots ar digitālo tahogrāfu, vadīšanu, izmantojot vadītāja karti, kas ir iegūta, pamatojoties uz nepatiesiem paziņojumiem un/vai viltotiem dokumentiem —</w:t>
      </w:r>
    </w:p>
    <w:p w14:paraId="3A16CC5B" w14:textId="77777777" w:rsidR="00B65A03" w:rsidRPr="00660ECD" w:rsidRDefault="00B65A03" w:rsidP="00B65A03">
      <w:r w:rsidRPr="00660ECD">
        <w:t xml:space="preserve">uzliek naudas sodu transportlīdzekļa vadītājam no divsimt astoņdesmit līdz piecsimt septiņdesmit </w:t>
      </w:r>
      <w:proofErr w:type="spellStart"/>
      <w:r w:rsidRPr="00660ECD">
        <w:rPr>
          <w:i/>
        </w:rPr>
        <w:t>euro</w:t>
      </w:r>
      <w:proofErr w:type="spellEnd"/>
      <w:r w:rsidRPr="00660ECD">
        <w:t xml:space="preserve">, bet </w:t>
      </w:r>
      <w:r w:rsidRPr="00660ECD">
        <w:rPr>
          <w:iCs/>
        </w:rPr>
        <w:t xml:space="preserve">pārvadātājam no septiņsimt līdz tūkstoš četrsimt </w:t>
      </w:r>
      <w:proofErr w:type="spellStart"/>
      <w:r w:rsidRPr="00660ECD">
        <w:rPr>
          <w:i/>
          <w:iCs/>
        </w:rPr>
        <w:t>euro</w:t>
      </w:r>
      <w:proofErr w:type="spellEnd"/>
      <w:r w:rsidRPr="00660ECD">
        <w:rPr>
          <w:i/>
          <w:iCs/>
        </w:rPr>
        <w:t>.</w:t>
      </w:r>
    </w:p>
    <w:p w14:paraId="07147D18" w14:textId="77777777" w:rsidR="00B65A03" w:rsidRPr="00660ECD" w:rsidRDefault="00B65A03" w:rsidP="00B65A03">
      <w:r w:rsidRPr="00660ECD">
        <w:t>Par transportlīdzekļa, kas aprīkots ar digitālo tahogrāfu, vadīšanu bez vadītāja kartes vai izmantojot bojātu vadītāja karti, vai vadītāja karti, kurai beidzies derīguma termiņš, —</w:t>
      </w:r>
    </w:p>
    <w:p w14:paraId="380FA3F6" w14:textId="77777777" w:rsidR="00B65A03" w:rsidRPr="00660ECD" w:rsidRDefault="00B65A03" w:rsidP="00B65A03">
      <w:r w:rsidRPr="00660ECD">
        <w:t xml:space="preserve">uzliek naudas sodu transportlīdzekļa vadītājam no divsimt astoņdesmit līdz piecsimt septiņdesmit </w:t>
      </w:r>
      <w:proofErr w:type="spellStart"/>
      <w:r w:rsidRPr="00660ECD">
        <w:rPr>
          <w:i/>
        </w:rPr>
        <w:t>euro</w:t>
      </w:r>
      <w:proofErr w:type="spellEnd"/>
      <w:r w:rsidRPr="00660ECD">
        <w:t xml:space="preserve">, bet </w:t>
      </w:r>
      <w:r w:rsidRPr="00660ECD">
        <w:rPr>
          <w:iCs/>
        </w:rPr>
        <w:t xml:space="preserve">pārvadātājam no septiņsimt līdz tūkstoš četrsimt </w:t>
      </w:r>
      <w:proofErr w:type="spellStart"/>
      <w:r w:rsidRPr="00660ECD">
        <w:rPr>
          <w:i/>
          <w:iCs/>
        </w:rPr>
        <w:t>euro</w:t>
      </w:r>
      <w:proofErr w:type="spellEnd"/>
      <w:r w:rsidRPr="00660ECD">
        <w:rPr>
          <w:i/>
          <w:iCs/>
        </w:rPr>
        <w:t>.</w:t>
      </w:r>
    </w:p>
    <w:p w14:paraId="09FA9848" w14:textId="77777777" w:rsidR="00B65A03" w:rsidRPr="00660ECD" w:rsidRDefault="00B65A03" w:rsidP="00B65A03">
      <w:r w:rsidRPr="00660ECD">
        <w:t>Par kompetentās institūcijas neinformēšanu septiņu dienu laikā par vadītāja kartes bojājumiem, kļūdām kartes darbībā vai nozaudēšanu —</w:t>
      </w:r>
    </w:p>
    <w:p w14:paraId="6DB0C6F0" w14:textId="77777777" w:rsidR="00B65A03" w:rsidRPr="00660ECD" w:rsidRDefault="00B65A03" w:rsidP="00B65A03">
      <w:r w:rsidRPr="00660ECD">
        <w:t xml:space="preserve">izsaka brīdinājumu vai uzliek naudas sodu transportlīdzekļa vadītājam piecpadsmit </w:t>
      </w:r>
      <w:proofErr w:type="spellStart"/>
      <w:r w:rsidRPr="00660ECD">
        <w:rPr>
          <w:i/>
          <w:iCs/>
        </w:rPr>
        <w:t>euro</w:t>
      </w:r>
      <w:proofErr w:type="spellEnd"/>
      <w:r w:rsidRPr="00660ECD">
        <w:t xml:space="preserve"> apmērā.</w:t>
      </w:r>
    </w:p>
    <w:p w14:paraId="1B134FE4" w14:textId="77777777" w:rsidR="00B65A03" w:rsidRPr="00660ECD" w:rsidRDefault="00B65A03" w:rsidP="00B65A03">
      <w:r w:rsidRPr="00660ECD">
        <w:t>Par autopārvadājumu veikšanu ar transportlīdzekli, kas nav aprīkots ar digitālo tahogrāfu saskaņā ar normatīvo aktu prasībām—</w:t>
      </w:r>
    </w:p>
    <w:p w14:paraId="4EEC9679" w14:textId="77777777" w:rsidR="00B65A03" w:rsidRPr="00660ECD" w:rsidRDefault="00B65A03" w:rsidP="00B65A03">
      <w:r w:rsidRPr="00660ECD">
        <w:t xml:space="preserve">uzliek naudas sodu transportlīdzekļa vadītājam no divsimt astoņdesmit līdz piecsimt septiņdesmit </w:t>
      </w:r>
      <w:proofErr w:type="spellStart"/>
      <w:r w:rsidRPr="00660ECD">
        <w:rPr>
          <w:i/>
          <w:iCs/>
        </w:rPr>
        <w:t>euro</w:t>
      </w:r>
      <w:proofErr w:type="spellEnd"/>
      <w:r w:rsidRPr="00660ECD">
        <w:t xml:space="preserve">, bet pārvadātājam — no septiņsimt līdz tūkstoš četrsimt </w:t>
      </w:r>
      <w:proofErr w:type="spellStart"/>
      <w:r w:rsidRPr="00660ECD">
        <w:rPr>
          <w:i/>
          <w:iCs/>
        </w:rPr>
        <w:t>euro</w:t>
      </w:r>
      <w:proofErr w:type="spellEnd"/>
      <w:r w:rsidRPr="00660ECD">
        <w:t>.</w:t>
      </w:r>
    </w:p>
    <w:p w14:paraId="1D05C393" w14:textId="3AE9F339" w:rsidR="00B65A03" w:rsidRPr="00660ECD" w:rsidRDefault="00B65A03" w:rsidP="00B65A03">
      <w:r w:rsidRPr="00660ECD">
        <w:t>Par autopārvadājumu veikšanu ar transportlīdzekli, kuram tahogrāfs darbojas nepareizi —</w:t>
      </w:r>
    </w:p>
    <w:p w14:paraId="012CA01E"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3DA7CAC3" w14:textId="763A3225" w:rsidR="00B65A03" w:rsidRPr="00660ECD" w:rsidRDefault="00B65A03" w:rsidP="00B65A03">
      <w:r w:rsidRPr="00660ECD">
        <w:t>Par autopārvadājumu veikšanu ar transportlīdzekli, nepareizi  izmantojot tahogrāfu</w:t>
      </w:r>
      <w:r w:rsidRPr="00660ECD">
        <w:rPr>
          <w:iCs/>
        </w:rPr>
        <w:t xml:space="preserve">, </w:t>
      </w:r>
      <w:r w:rsidRPr="00660ECD">
        <w:t>—</w:t>
      </w:r>
    </w:p>
    <w:p w14:paraId="691A6F05"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51CAF4CF" w14:textId="77777777" w:rsidR="00B65A03" w:rsidRPr="00660ECD" w:rsidRDefault="00B65A03" w:rsidP="00B65A03">
      <w:r w:rsidRPr="00660ECD">
        <w:t>Par tāda transportlīdzekļa izmantošanu autopārvadājumos, kurā ir manipulācijas ierīce, ko var izmantot, lai falsificētu tahogrāfa datus vai izdrukās norādīto informāciju, —</w:t>
      </w:r>
    </w:p>
    <w:p w14:paraId="721E96BE" w14:textId="77777777" w:rsidR="00B65A03" w:rsidRPr="00660ECD" w:rsidRDefault="00B65A03" w:rsidP="00B65A03">
      <w:r w:rsidRPr="00660ECD">
        <w:lastRenderedPageBreak/>
        <w:t xml:space="preserve">uzliek naudas sodu transportlīdzekļa vadītājam no divsimt astoņdesmit līdz piecsimt septiņdesmit </w:t>
      </w:r>
      <w:proofErr w:type="spellStart"/>
      <w:r w:rsidRPr="00660ECD">
        <w:rPr>
          <w:i/>
        </w:rPr>
        <w:t>euro</w:t>
      </w:r>
      <w:proofErr w:type="spellEnd"/>
      <w:r w:rsidRPr="00660ECD">
        <w:t xml:space="preserve">, bet </w:t>
      </w:r>
      <w:r w:rsidRPr="00660ECD">
        <w:rPr>
          <w:iCs/>
        </w:rPr>
        <w:t xml:space="preserve">pārvadātājam no septiņsimt līdz tūkstoš četrsimt </w:t>
      </w:r>
      <w:proofErr w:type="spellStart"/>
      <w:r w:rsidRPr="00660ECD">
        <w:rPr>
          <w:i/>
          <w:iCs/>
        </w:rPr>
        <w:t>euro</w:t>
      </w:r>
      <w:proofErr w:type="spellEnd"/>
      <w:r w:rsidRPr="00660ECD">
        <w:rPr>
          <w:i/>
          <w:iCs/>
        </w:rPr>
        <w:t>.</w:t>
      </w:r>
    </w:p>
    <w:p w14:paraId="37549B0C" w14:textId="77777777" w:rsidR="00B65A03" w:rsidRPr="00660ECD" w:rsidRDefault="00B65A03" w:rsidP="00B65A03">
      <w:r w:rsidRPr="00660ECD">
        <w:t>Par datu, kas ierakstīti reģistrācijas diagrammā (tahogrammā), saglabāti tahogrāfā vai vadītāja kartē, vai izdruku no tahogrāfa falsificēšanu, slēpšanu, iznīcināšanu vai par tādām manipulācijām ar reģistrācijas diagrammu (tahogrammu), tahogrāfu vai vadītāja karti, kā rezultātā var notikt datu vai izdrukās norādītās informācijas falsificēšana vai iznīcināšana, —</w:t>
      </w:r>
    </w:p>
    <w:p w14:paraId="25B9FBCD" w14:textId="77777777" w:rsidR="00B65A03" w:rsidRPr="00660ECD" w:rsidRDefault="00B65A03" w:rsidP="00B65A03">
      <w:r w:rsidRPr="00660ECD">
        <w:t xml:space="preserve">uzliek naudas sodu transportlīdzekļa vadītājam no divsimt astoņdesmit līdz piecsimt septiņdesmit </w:t>
      </w:r>
      <w:proofErr w:type="spellStart"/>
      <w:r w:rsidRPr="00660ECD">
        <w:rPr>
          <w:i/>
        </w:rPr>
        <w:t>euro</w:t>
      </w:r>
      <w:proofErr w:type="spellEnd"/>
      <w:r w:rsidRPr="00660ECD">
        <w:t xml:space="preserve">, bet </w:t>
      </w:r>
      <w:r w:rsidRPr="00660ECD">
        <w:rPr>
          <w:iCs/>
        </w:rPr>
        <w:t xml:space="preserve">pārvadātājam no septiņsimt līdz tūkstoš četrsimt </w:t>
      </w:r>
      <w:proofErr w:type="spellStart"/>
      <w:r w:rsidRPr="00660ECD">
        <w:rPr>
          <w:i/>
          <w:iCs/>
        </w:rPr>
        <w:t>euro</w:t>
      </w:r>
      <w:proofErr w:type="spellEnd"/>
      <w:r w:rsidRPr="00660ECD">
        <w:rPr>
          <w:i/>
          <w:iCs/>
        </w:rPr>
        <w:t>.</w:t>
      </w:r>
    </w:p>
    <w:p w14:paraId="206A3437" w14:textId="5733EEEB" w:rsidR="00B65A03" w:rsidRPr="00660ECD" w:rsidRDefault="00B65A03" w:rsidP="00B65A03">
      <w:r w:rsidRPr="00660ECD">
        <w:t>Par transportlīdzekļa vadītāja darba un atpūtas laika datu un dokumentu uzskaites un glabāšanas noteikumu neievērošanu uzņēmumā  —</w:t>
      </w:r>
    </w:p>
    <w:p w14:paraId="2561ECFC" w14:textId="77777777" w:rsidR="00B65A03" w:rsidRPr="00660ECD" w:rsidRDefault="00B65A03" w:rsidP="00B65A03">
      <w:r w:rsidRPr="00660ECD">
        <w:t xml:space="preserve">uzliek naudas sodu </w:t>
      </w:r>
      <w:r w:rsidRPr="00660ECD">
        <w:rPr>
          <w:iCs/>
        </w:rPr>
        <w:t xml:space="preserve">pārvadātājam no divsimt desmit līdz četrsimt trīsdesmit </w:t>
      </w:r>
      <w:proofErr w:type="spellStart"/>
      <w:r w:rsidRPr="00660ECD">
        <w:rPr>
          <w:i/>
          <w:iCs/>
        </w:rPr>
        <w:t>euro</w:t>
      </w:r>
      <w:proofErr w:type="spellEnd"/>
      <w:r w:rsidRPr="00660ECD">
        <w:rPr>
          <w:i/>
          <w:iCs/>
        </w:rPr>
        <w:t>.</w:t>
      </w:r>
    </w:p>
    <w:p w14:paraId="37E56868" w14:textId="6693DC5F" w:rsidR="00B65A03" w:rsidRPr="00660ECD" w:rsidRDefault="00B65A03" w:rsidP="00B65A03">
      <w:r w:rsidRPr="00660ECD">
        <w:t>Par reģistrēto un saglabāto datu glabāšanas noteikumu neievērošanu uzņēmumā—</w:t>
      </w:r>
    </w:p>
    <w:p w14:paraId="76E32E8D" w14:textId="77777777" w:rsidR="00B65A03" w:rsidRPr="00660ECD" w:rsidRDefault="00B65A03" w:rsidP="00B65A03">
      <w:r w:rsidRPr="00660ECD">
        <w:t xml:space="preserve">uzliek naudas sodu </w:t>
      </w:r>
      <w:r w:rsidRPr="00660ECD">
        <w:rPr>
          <w:iCs/>
        </w:rPr>
        <w:t xml:space="preserve">pārvadātājam no divsimt desmit līdz četrsimt trīsdesmit </w:t>
      </w:r>
      <w:proofErr w:type="spellStart"/>
      <w:r w:rsidRPr="00660ECD">
        <w:rPr>
          <w:i/>
          <w:iCs/>
        </w:rPr>
        <w:t>euro</w:t>
      </w:r>
      <w:proofErr w:type="spellEnd"/>
      <w:r w:rsidRPr="00660ECD">
        <w:rPr>
          <w:i/>
          <w:iCs/>
        </w:rPr>
        <w:t>.</w:t>
      </w:r>
    </w:p>
    <w:p w14:paraId="69A48F04" w14:textId="77777777" w:rsidR="00B65A03" w:rsidRPr="00660ECD" w:rsidRDefault="00B65A03" w:rsidP="00B65A03">
      <w:r w:rsidRPr="00660ECD">
        <w:t>Par nepareizu reģistrācijas diagrammas</w:t>
      </w:r>
      <w:r w:rsidRPr="00660ECD" w:rsidDel="002B767F">
        <w:t xml:space="preserve"> </w:t>
      </w:r>
      <w:r w:rsidRPr="00660ECD">
        <w:t>(tahogrammas) vai transportlīdzekļa vadītāja kartes izmantošanu, kas izpaudusies kā:</w:t>
      </w:r>
    </w:p>
    <w:p w14:paraId="690F810A" w14:textId="77777777" w:rsidR="00B65A03" w:rsidRPr="00660ECD" w:rsidRDefault="00B65A03" w:rsidP="00B65A03">
      <w:pPr>
        <w:rPr>
          <w:iCs/>
        </w:rPr>
      </w:pPr>
      <w:r w:rsidRPr="00660ECD">
        <w:t>1) datu neievadīšana (nereģistrēšana) manuāli normatīvajos aktos noteiktajos gadījumos</w:t>
      </w:r>
      <w:r w:rsidRPr="00660ECD">
        <w:rPr>
          <w:iCs/>
        </w:rPr>
        <w:t>—</w:t>
      </w:r>
    </w:p>
    <w:p w14:paraId="12D64EC0"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4297E7BA" w14:textId="3C2499CA" w:rsidR="00B65A03" w:rsidRPr="00660ECD" w:rsidRDefault="00B65A03" w:rsidP="00B65A03">
      <w:pPr>
        <w:rPr>
          <w:iCs/>
        </w:rPr>
      </w:pPr>
      <w:r w:rsidRPr="00660ECD">
        <w:t>2) nepareiza reģistrācijas diagrammas (tahogrammas) vai vadītāja kartes izmantošana, ja pārvadājumā iesaistīti vairāki transportlīdzekļa vadītāji</w:t>
      </w:r>
      <w:r w:rsidRPr="00660ECD">
        <w:rPr>
          <w:iCs/>
        </w:rPr>
        <w:t>—</w:t>
      </w:r>
    </w:p>
    <w:p w14:paraId="58A1AB74"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4D3B55A9" w14:textId="77777777" w:rsidR="00B65A03" w:rsidRPr="00660ECD" w:rsidRDefault="00B65A03" w:rsidP="00B65A03">
      <w:pPr>
        <w:rPr>
          <w:iCs/>
        </w:rPr>
      </w:pPr>
      <w:r w:rsidRPr="00660ECD">
        <w:t xml:space="preserve">3) transportlīdzekļa vadītāja vārda vai uzvārda neierakstīšana datu reģistrācijas diagrammā </w:t>
      </w:r>
      <w:r w:rsidRPr="00660ECD" w:rsidDel="002B767F">
        <w:t xml:space="preserve"> </w:t>
      </w:r>
      <w:r w:rsidRPr="00660ECD">
        <w:t>(tahogrammā)</w:t>
      </w:r>
      <w:r w:rsidRPr="00660ECD">
        <w:rPr>
          <w:iCs/>
        </w:rPr>
        <w:t xml:space="preserve"> —</w:t>
      </w:r>
    </w:p>
    <w:p w14:paraId="78520A09" w14:textId="77777777" w:rsidR="00B65A03" w:rsidRPr="00660ECD" w:rsidRDefault="00B65A03" w:rsidP="00B65A03">
      <w:r w:rsidRPr="00660ECD">
        <w:t xml:space="preserve">uzliek naudas sodu transportlīdzekļa vadītājam no četrdesmit līdz simt četrdesmit </w:t>
      </w:r>
      <w:proofErr w:type="spellStart"/>
      <w:r w:rsidRPr="00660ECD">
        <w:rPr>
          <w:i/>
          <w:iCs/>
        </w:rPr>
        <w:t>euro</w:t>
      </w:r>
      <w:proofErr w:type="spellEnd"/>
      <w:r w:rsidRPr="00660ECD">
        <w:t xml:space="preserve">, bet pārvadātājam no septiņdesmit līdz </w:t>
      </w:r>
      <w:r w:rsidRPr="00660ECD">
        <w:rPr>
          <w:iCs/>
        </w:rPr>
        <w:t xml:space="preserve">četrsimt trīsdesmit </w:t>
      </w:r>
      <w:proofErr w:type="spellStart"/>
      <w:r w:rsidRPr="00660ECD">
        <w:rPr>
          <w:i/>
          <w:iCs/>
        </w:rPr>
        <w:t>euro</w:t>
      </w:r>
      <w:proofErr w:type="spellEnd"/>
      <w:r w:rsidRPr="00660ECD">
        <w:rPr>
          <w:i/>
          <w:iCs/>
        </w:rPr>
        <w:t>;</w:t>
      </w:r>
    </w:p>
    <w:p w14:paraId="7E57ECB5" w14:textId="77777777" w:rsidR="00B65A03" w:rsidRPr="00660ECD" w:rsidRDefault="00B65A03" w:rsidP="00B65A03">
      <w:pPr>
        <w:rPr>
          <w:iCs/>
        </w:rPr>
      </w:pPr>
      <w:r w:rsidRPr="00660ECD">
        <w:t>4) reģistrācijas diagrammas (tahogrammas) izmantošanas sākuma vai beigu datuma neierakstīšana datu reģistrācijas diagrammā</w:t>
      </w:r>
      <w:r w:rsidRPr="00660ECD" w:rsidDel="002B767F">
        <w:t xml:space="preserve"> </w:t>
      </w:r>
      <w:r w:rsidRPr="00660ECD">
        <w:t>(tahogrammā)</w:t>
      </w:r>
      <w:r w:rsidRPr="00660ECD">
        <w:rPr>
          <w:iCs/>
        </w:rPr>
        <w:t xml:space="preserve"> —</w:t>
      </w:r>
    </w:p>
    <w:p w14:paraId="0E20DC42" w14:textId="77777777" w:rsidR="00B65A03" w:rsidRPr="00660ECD" w:rsidRDefault="00B65A03" w:rsidP="00B65A03">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w:t>
      </w:r>
      <w:r w:rsidRPr="00660ECD">
        <w:rPr>
          <w:iCs/>
        </w:rPr>
        <w:t xml:space="preserve">divsimt desmit </w:t>
      </w:r>
      <w:proofErr w:type="spellStart"/>
      <w:r w:rsidRPr="00660ECD">
        <w:rPr>
          <w:i/>
          <w:iCs/>
        </w:rPr>
        <w:t>euro</w:t>
      </w:r>
      <w:proofErr w:type="spellEnd"/>
      <w:r w:rsidRPr="00660ECD">
        <w:rPr>
          <w:i/>
          <w:iCs/>
        </w:rPr>
        <w:t>;</w:t>
      </w:r>
    </w:p>
    <w:p w14:paraId="1DAE973C" w14:textId="77777777" w:rsidR="00B65A03" w:rsidRPr="00660ECD" w:rsidRDefault="00B65A03" w:rsidP="00B65A03">
      <w:pPr>
        <w:rPr>
          <w:iCs/>
        </w:rPr>
      </w:pPr>
      <w:r w:rsidRPr="00660ECD">
        <w:t xml:space="preserve">5) reģistrācijas diagrammas </w:t>
      </w:r>
      <w:r w:rsidRPr="00660ECD" w:rsidDel="002B767F">
        <w:t xml:space="preserve"> </w:t>
      </w:r>
      <w:r w:rsidRPr="00660ECD">
        <w:t xml:space="preserve">(tahogrammas) izmantošanas sākuma vai beigu vietas neierakstīšana datu reģistrācijas diagrammā </w:t>
      </w:r>
      <w:r w:rsidRPr="00660ECD" w:rsidDel="002B767F">
        <w:t xml:space="preserve"> </w:t>
      </w:r>
      <w:r w:rsidRPr="00660ECD">
        <w:t>(tahogrammā)</w:t>
      </w:r>
      <w:r w:rsidRPr="00660ECD">
        <w:rPr>
          <w:iCs/>
        </w:rPr>
        <w:t xml:space="preserve"> —</w:t>
      </w:r>
    </w:p>
    <w:p w14:paraId="4DECA8AB" w14:textId="77777777" w:rsidR="00B65A03" w:rsidRPr="00660ECD" w:rsidRDefault="00B65A03" w:rsidP="00B65A03">
      <w:pPr>
        <w:rPr>
          <w:i/>
          <w:iCs/>
        </w:rPr>
      </w:pPr>
      <w:r w:rsidRPr="00660ECD">
        <w:t xml:space="preserve">uzliek naudas sodu transportlīdzekļa vadītājam no četrdesmit līdz septiņdesmit </w:t>
      </w:r>
      <w:proofErr w:type="spellStart"/>
      <w:r w:rsidRPr="00660ECD">
        <w:rPr>
          <w:i/>
          <w:iCs/>
        </w:rPr>
        <w:t>euro</w:t>
      </w:r>
      <w:proofErr w:type="spellEnd"/>
      <w:r w:rsidRPr="00660ECD">
        <w:rPr>
          <w:i/>
          <w:iCs/>
        </w:rPr>
        <w:t>;</w:t>
      </w:r>
    </w:p>
    <w:p w14:paraId="0B0F9A17" w14:textId="77777777" w:rsidR="00B65A03" w:rsidRPr="00660ECD" w:rsidRDefault="00B65A03" w:rsidP="00B65A03">
      <w:pPr>
        <w:rPr>
          <w:iCs/>
        </w:rPr>
      </w:pPr>
      <w:r w:rsidRPr="00660ECD">
        <w:rPr>
          <w:iCs/>
        </w:rPr>
        <w:t>6) transportlīdzekļa reģistrācijas numura vai transportlīdzekļa nomaiņas laika neierakstīšana datu reģistrācijas kartē (tahogrammā) —</w:t>
      </w:r>
    </w:p>
    <w:p w14:paraId="70972265" w14:textId="77777777" w:rsidR="00B65A03" w:rsidRPr="00660ECD" w:rsidRDefault="00B65A03" w:rsidP="00B65A03">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w:t>
      </w:r>
      <w:r w:rsidRPr="00660ECD">
        <w:rPr>
          <w:iCs/>
        </w:rPr>
        <w:t xml:space="preserve">divsimt desmit </w:t>
      </w:r>
      <w:proofErr w:type="spellStart"/>
      <w:r w:rsidRPr="00660ECD">
        <w:rPr>
          <w:i/>
          <w:iCs/>
        </w:rPr>
        <w:t>euro</w:t>
      </w:r>
      <w:proofErr w:type="spellEnd"/>
      <w:r w:rsidRPr="00660ECD">
        <w:rPr>
          <w:i/>
          <w:iCs/>
        </w:rPr>
        <w:t>;</w:t>
      </w:r>
    </w:p>
    <w:p w14:paraId="710F65D0" w14:textId="77777777" w:rsidR="00B65A03" w:rsidRPr="00660ECD" w:rsidRDefault="00B65A03" w:rsidP="00B65A03">
      <w:pPr>
        <w:rPr>
          <w:iCs/>
        </w:rPr>
      </w:pPr>
      <w:r w:rsidRPr="00660ECD">
        <w:rPr>
          <w:iCs/>
        </w:rPr>
        <w:lastRenderedPageBreak/>
        <w:t>7) odometra nolasījuma neierakstīšana datu reģistrācijas diagrammā (tahogrammā), uzsākot lietot šo diagrammu (tahogrammu), —</w:t>
      </w:r>
    </w:p>
    <w:p w14:paraId="76C1D6C4" w14:textId="77777777" w:rsidR="00B65A03" w:rsidRPr="00660ECD" w:rsidRDefault="00B65A03" w:rsidP="00B65A03">
      <w:r w:rsidRPr="00660ECD">
        <w:t xml:space="preserve">uzliek naudas sodu transportlīdzekļa vadītājam no četrdesmit līdz septiņdesmit </w:t>
      </w:r>
      <w:proofErr w:type="spellStart"/>
      <w:r w:rsidRPr="00660ECD">
        <w:rPr>
          <w:i/>
          <w:iCs/>
        </w:rPr>
        <w:t>euro</w:t>
      </w:r>
      <w:proofErr w:type="spellEnd"/>
      <w:r w:rsidRPr="00660ECD">
        <w:t xml:space="preserve">, bet pārvadātājam no septiņdesmit līdz </w:t>
      </w:r>
      <w:r w:rsidRPr="00660ECD">
        <w:rPr>
          <w:iCs/>
        </w:rPr>
        <w:t xml:space="preserve">divsimt desmit </w:t>
      </w:r>
      <w:proofErr w:type="spellStart"/>
      <w:r w:rsidRPr="00660ECD">
        <w:rPr>
          <w:i/>
          <w:iCs/>
        </w:rPr>
        <w:t>euro</w:t>
      </w:r>
      <w:proofErr w:type="spellEnd"/>
      <w:r w:rsidRPr="00660ECD">
        <w:rPr>
          <w:i/>
          <w:iCs/>
        </w:rPr>
        <w:t>;</w:t>
      </w:r>
    </w:p>
    <w:p w14:paraId="0559274D" w14:textId="77777777" w:rsidR="00B65A03" w:rsidRPr="00660ECD" w:rsidRDefault="00B65A03" w:rsidP="00B65A03">
      <w:pPr>
        <w:rPr>
          <w:iCs/>
        </w:rPr>
      </w:pPr>
      <w:r w:rsidRPr="00660ECD">
        <w:rPr>
          <w:iCs/>
        </w:rPr>
        <w:t xml:space="preserve">8) odometra nolasījuma neierakstīšana datu reģistrācijas diagrammā </w:t>
      </w:r>
      <w:r w:rsidRPr="00660ECD" w:rsidDel="002B767F">
        <w:rPr>
          <w:iCs/>
        </w:rPr>
        <w:t xml:space="preserve"> </w:t>
      </w:r>
      <w:r w:rsidRPr="00660ECD">
        <w:rPr>
          <w:iCs/>
        </w:rPr>
        <w:t xml:space="preserve">(tahogrammā), beidzot lietot šo diagrammu </w:t>
      </w:r>
      <w:r w:rsidRPr="00660ECD" w:rsidDel="002B767F">
        <w:rPr>
          <w:iCs/>
        </w:rPr>
        <w:t xml:space="preserve"> </w:t>
      </w:r>
      <w:r w:rsidRPr="00660ECD">
        <w:rPr>
          <w:iCs/>
        </w:rPr>
        <w:t>(tahogrammu), —</w:t>
      </w:r>
    </w:p>
    <w:p w14:paraId="48455F75" w14:textId="77777777" w:rsidR="00B65A03" w:rsidRPr="00660ECD" w:rsidRDefault="00B65A03" w:rsidP="00B65A03">
      <w:r w:rsidRPr="00660ECD">
        <w:t xml:space="preserve">uzliek naudas sodu transportlīdzekļa vadītājam piecpadsmit </w:t>
      </w:r>
      <w:proofErr w:type="spellStart"/>
      <w:r w:rsidRPr="00660ECD">
        <w:rPr>
          <w:i/>
          <w:iCs/>
        </w:rPr>
        <w:t>euro</w:t>
      </w:r>
      <w:proofErr w:type="spellEnd"/>
      <w:r w:rsidRPr="00660ECD">
        <w:t xml:space="preserve"> apmērā;</w:t>
      </w:r>
    </w:p>
    <w:p w14:paraId="286BE4F8" w14:textId="77777777" w:rsidR="00B65A03" w:rsidRPr="00660ECD" w:rsidRDefault="00B65A03" w:rsidP="00B65A03">
      <w:pPr>
        <w:rPr>
          <w:iCs/>
        </w:rPr>
      </w:pPr>
      <w:r w:rsidRPr="00660ECD">
        <w:rPr>
          <w:iCs/>
        </w:rPr>
        <w:t>9) valsts apzīmējuma neievadīšana tahogrāfā—</w:t>
      </w:r>
    </w:p>
    <w:p w14:paraId="4E3BD349" w14:textId="77777777" w:rsidR="00B65A03" w:rsidRPr="00660ECD" w:rsidRDefault="00B65A03" w:rsidP="00B65A03">
      <w:r w:rsidRPr="00660ECD">
        <w:t xml:space="preserve">uzliek naudas sodu transportlīdzekļa vadītājam piecpadsmit </w:t>
      </w:r>
      <w:proofErr w:type="spellStart"/>
      <w:r w:rsidRPr="00660ECD">
        <w:rPr>
          <w:i/>
          <w:iCs/>
        </w:rPr>
        <w:t>euro</w:t>
      </w:r>
      <w:proofErr w:type="spellEnd"/>
      <w:r w:rsidRPr="00660ECD">
        <w:t xml:space="preserve"> apmērā.</w:t>
      </w:r>
    </w:p>
    <w:p w14:paraId="027FE54F" w14:textId="77777777" w:rsidR="00B65A03" w:rsidRPr="00660ECD" w:rsidRDefault="00B65A03" w:rsidP="00B65A03">
      <w:pPr>
        <w:rPr>
          <w:iCs/>
        </w:rPr>
      </w:pPr>
      <w:r w:rsidRPr="00660ECD">
        <w:rPr>
          <w:iCs/>
        </w:rPr>
        <w:t>Par datu reģistrācijas diagrammas (tahogrammas) vai vadītāja kartes neatļautu izņemšanu:</w:t>
      </w:r>
    </w:p>
    <w:p w14:paraId="7F8CBEB1" w14:textId="77777777" w:rsidR="00B65A03" w:rsidRPr="00660ECD" w:rsidRDefault="00B65A03" w:rsidP="00B65A03">
      <w:pPr>
        <w:rPr>
          <w:iCs/>
        </w:rPr>
      </w:pPr>
      <w:r w:rsidRPr="00660ECD">
        <w:rPr>
          <w:iCs/>
        </w:rPr>
        <w:t>1) ja tas neietekmē attiecīgo datu reģistrāciju, —</w:t>
      </w:r>
    </w:p>
    <w:p w14:paraId="557C98F1" w14:textId="77777777" w:rsidR="00B65A03" w:rsidRPr="00660ECD" w:rsidRDefault="00B65A03" w:rsidP="00B65A03">
      <w:pPr>
        <w:rPr>
          <w:iCs/>
        </w:rPr>
      </w:pPr>
      <w:r w:rsidRPr="00660ECD">
        <w:rPr>
          <w:iCs/>
        </w:rPr>
        <w:t xml:space="preserve">izsaka brīdinājumu vai uzliek naudas sodu transportlīdzekļa vadītājam piecpadsmit </w:t>
      </w:r>
      <w:proofErr w:type="spellStart"/>
      <w:r w:rsidRPr="00660ECD">
        <w:rPr>
          <w:i/>
          <w:iCs/>
        </w:rPr>
        <w:t>euro</w:t>
      </w:r>
      <w:proofErr w:type="spellEnd"/>
      <w:r w:rsidRPr="00660ECD">
        <w:rPr>
          <w:iCs/>
        </w:rPr>
        <w:t xml:space="preserve"> apmērā;</w:t>
      </w:r>
    </w:p>
    <w:p w14:paraId="28044412" w14:textId="77777777" w:rsidR="00B65A03" w:rsidRPr="00660ECD" w:rsidRDefault="00B65A03" w:rsidP="00B65A03">
      <w:pPr>
        <w:rPr>
          <w:iCs/>
        </w:rPr>
      </w:pPr>
      <w:r w:rsidRPr="00660ECD">
        <w:rPr>
          <w:iCs/>
        </w:rPr>
        <w:t>2) ja tas ietekmē attiecīgo datu reģistrāciju, —</w:t>
      </w:r>
    </w:p>
    <w:p w14:paraId="46B43D4E" w14:textId="77777777" w:rsidR="00B65A03" w:rsidRPr="00660ECD" w:rsidRDefault="00B65A03" w:rsidP="00B65A03">
      <w:r w:rsidRPr="00660ECD">
        <w:t xml:space="preserve">uzliek naudas sodu transportlīdzekļa vadītājam no simt četrdesmit līdz divsimt astoņdesmit </w:t>
      </w:r>
      <w:proofErr w:type="spellStart"/>
      <w:r w:rsidRPr="00660ECD">
        <w:rPr>
          <w:i/>
        </w:rPr>
        <w:t>euro</w:t>
      </w:r>
      <w:proofErr w:type="spellEnd"/>
      <w:r w:rsidRPr="00660ECD">
        <w:t xml:space="preserve">, bet </w:t>
      </w:r>
      <w:r w:rsidRPr="00660ECD">
        <w:rPr>
          <w:iCs/>
        </w:rPr>
        <w:t xml:space="preserve">pārvadātājam no četrsimt trīsdesmit līdz septiņsimt </w:t>
      </w:r>
      <w:proofErr w:type="spellStart"/>
      <w:r w:rsidRPr="00660ECD">
        <w:rPr>
          <w:i/>
          <w:iCs/>
        </w:rPr>
        <w:t>euro</w:t>
      </w:r>
      <w:proofErr w:type="spellEnd"/>
      <w:r w:rsidRPr="00660ECD">
        <w:rPr>
          <w:i/>
          <w:iCs/>
        </w:rPr>
        <w:t>.</w:t>
      </w:r>
    </w:p>
    <w:p w14:paraId="30FAC085" w14:textId="77777777" w:rsidR="00B65A03" w:rsidRPr="00660ECD" w:rsidRDefault="00B65A03" w:rsidP="00B65A03">
      <w:pPr>
        <w:rPr>
          <w:iCs/>
        </w:rPr>
      </w:pPr>
      <w:r w:rsidRPr="00660ECD">
        <w:rPr>
          <w:iCs/>
        </w:rPr>
        <w:t>Par datu reģistrācijas diagrammas (tahogrammas) vai vadītāja kartes izmantošanu ilgāk par paredzēto laikposmu:</w:t>
      </w:r>
    </w:p>
    <w:p w14:paraId="1EB86D2F" w14:textId="77777777" w:rsidR="00B65A03" w:rsidRPr="00660ECD" w:rsidRDefault="00B65A03" w:rsidP="00B65A03">
      <w:pPr>
        <w:rPr>
          <w:iCs/>
        </w:rPr>
      </w:pPr>
      <w:r w:rsidRPr="00660ECD">
        <w:rPr>
          <w:iCs/>
        </w:rPr>
        <w:t>1) ja tajā ierakstītie dati ir salasāmi, —</w:t>
      </w:r>
    </w:p>
    <w:p w14:paraId="244166C3" w14:textId="77777777" w:rsidR="00B65A03" w:rsidRPr="00660ECD" w:rsidRDefault="00B65A03" w:rsidP="00B65A03">
      <w:pPr>
        <w:rPr>
          <w:iCs/>
        </w:rPr>
      </w:pPr>
      <w:r w:rsidRPr="00660ECD">
        <w:rPr>
          <w:iCs/>
        </w:rPr>
        <w:t xml:space="preserve">izsaka brīdinājumu vai uzliek naudas sodu transportlīdzekļa vadītājam piecpadsmit </w:t>
      </w:r>
      <w:proofErr w:type="spellStart"/>
      <w:r w:rsidRPr="00660ECD">
        <w:rPr>
          <w:i/>
          <w:iCs/>
        </w:rPr>
        <w:t>euro</w:t>
      </w:r>
      <w:proofErr w:type="spellEnd"/>
      <w:r w:rsidRPr="00660ECD">
        <w:rPr>
          <w:iCs/>
        </w:rPr>
        <w:t xml:space="preserve"> apmērā;</w:t>
      </w:r>
    </w:p>
    <w:p w14:paraId="7C1013A3" w14:textId="77777777" w:rsidR="00B65A03" w:rsidRPr="00660ECD" w:rsidRDefault="00B65A03" w:rsidP="00B65A03">
      <w:pPr>
        <w:rPr>
          <w:iCs/>
        </w:rPr>
      </w:pPr>
      <w:r w:rsidRPr="00660ECD">
        <w:rPr>
          <w:iCs/>
        </w:rPr>
        <w:t>2) ja tajā ierakstītie dati nav salasāmi (dati zaudēti), —</w:t>
      </w:r>
    </w:p>
    <w:p w14:paraId="0FCE5B64" w14:textId="77777777" w:rsidR="00B65A03" w:rsidRPr="00660ECD" w:rsidRDefault="00B65A03" w:rsidP="00B65A03">
      <w:r w:rsidRPr="00660ECD">
        <w:t xml:space="preserve">uzliek naudas sodu transportlīdzekļa vadītājam no simt četrdesmit līdz divsimt astoņdesmit </w:t>
      </w:r>
      <w:proofErr w:type="spellStart"/>
      <w:r w:rsidRPr="00660ECD">
        <w:rPr>
          <w:i/>
        </w:rPr>
        <w:t>euro</w:t>
      </w:r>
      <w:proofErr w:type="spellEnd"/>
      <w:r w:rsidRPr="00660ECD">
        <w:t xml:space="preserve">, bet </w:t>
      </w:r>
      <w:r w:rsidRPr="00660ECD">
        <w:rPr>
          <w:iCs/>
        </w:rPr>
        <w:t xml:space="preserve">pārvadātājam no četrsimt trīsdesmit līdz septiņsimt </w:t>
      </w:r>
      <w:proofErr w:type="spellStart"/>
      <w:r w:rsidRPr="00660ECD">
        <w:rPr>
          <w:i/>
          <w:iCs/>
        </w:rPr>
        <w:t>euro</w:t>
      </w:r>
      <w:proofErr w:type="spellEnd"/>
      <w:r w:rsidRPr="00660ECD">
        <w:rPr>
          <w:i/>
          <w:iCs/>
        </w:rPr>
        <w:t>.</w:t>
      </w:r>
    </w:p>
    <w:p w14:paraId="35914BB8" w14:textId="77777777" w:rsidR="00B65A03" w:rsidRPr="00660ECD" w:rsidRDefault="00B65A03" w:rsidP="00B65A03">
      <w:pPr>
        <w:rPr>
          <w:iCs/>
        </w:rPr>
      </w:pPr>
      <w:r w:rsidRPr="00660ECD">
        <w:rPr>
          <w:iCs/>
        </w:rPr>
        <w:t>Par netīras vai bojātas datu reģistrācijas diagrammas  (tahogrammas) izmantošanu:</w:t>
      </w:r>
    </w:p>
    <w:p w14:paraId="22129CB3" w14:textId="77777777" w:rsidR="00B65A03" w:rsidRPr="00660ECD" w:rsidRDefault="00B65A03" w:rsidP="00B65A03">
      <w:pPr>
        <w:rPr>
          <w:iCs/>
        </w:rPr>
      </w:pPr>
      <w:r w:rsidRPr="00660ECD">
        <w:rPr>
          <w:iCs/>
        </w:rPr>
        <w:t>1) ja tajā ierakstītie dati ir salasāmi, —</w:t>
      </w:r>
    </w:p>
    <w:p w14:paraId="3F12441D" w14:textId="77777777" w:rsidR="00B65A03" w:rsidRPr="00660ECD" w:rsidRDefault="00B65A03" w:rsidP="00B65A03">
      <w:pPr>
        <w:rPr>
          <w:iCs/>
        </w:rPr>
      </w:pPr>
      <w:r w:rsidRPr="00660ECD">
        <w:rPr>
          <w:iCs/>
        </w:rPr>
        <w:t xml:space="preserve">izsaka brīdinājumu vai uzliek naudas sodu transportlīdzekļa vadītājam piecpadsmit </w:t>
      </w:r>
      <w:proofErr w:type="spellStart"/>
      <w:r w:rsidRPr="00660ECD">
        <w:rPr>
          <w:i/>
          <w:iCs/>
        </w:rPr>
        <w:t>euro</w:t>
      </w:r>
      <w:proofErr w:type="spellEnd"/>
      <w:r w:rsidRPr="00660ECD">
        <w:rPr>
          <w:iCs/>
        </w:rPr>
        <w:t xml:space="preserve"> apmērā;</w:t>
      </w:r>
    </w:p>
    <w:p w14:paraId="3ACBD225" w14:textId="77777777" w:rsidR="00B65A03" w:rsidRPr="00660ECD" w:rsidRDefault="00B65A03" w:rsidP="00B65A03">
      <w:pPr>
        <w:rPr>
          <w:iCs/>
        </w:rPr>
      </w:pPr>
      <w:r w:rsidRPr="00660ECD">
        <w:rPr>
          <w:iCs/>
        </w:rPr>
        <w:t>2) ja tajā ierakstītie dati nav salasāmi, —</w:t>
      </w:r>
    </w:p>
    <w:p w14:paraId="3849A577" w14:textId="77777777" w:rsidR="00B65A03" w:rsidRPr="00660ECD" w:rsidRDefault="00B65A03" w:rsidP="00B65A03">
      <w:r w:rsidRPr="00660ECD">
        <w:t xml:space="preserve">uzliek naudas sodu transportlīdzekļa vadītājam no simt četrdesmit līdz divsimt astoņdesmit </w:t>
      </w:r>
      <w:proofErr w:type="spellStart"/>
      <w:r w:rsidRPr="00660ECD">
        <w:rPr>
          <w:i/>
        </w:rPr>
        <w:t>euro</w:t>
      </w:r>
      <w:proofErr w:type="spellEnd"/>
      <w:r w:rsidRPr="00660ECD">
        <w:t xml:space="preserve">, bet </w:t>
      </w:r>
      <w:r w:rsidRPr="00660ECD">
        <w:rPr>
          <w:iCs/>
        </w:rPr>
        <w:t xml:space="preserve">pārvadātājam no četrsimt trīsdesmit līdz septiņsimt </w:t>
      </w:r>
      <w:proofErr w:type="spellStart"/>
      <w:r w:rsidRPr="00660ECD">
        <w:rPr>
          <w:i/>
          <w:iCs/>
        </w:rPr>
        <w:t>euro</w:t>
      </w:r>
      <w:proofErr w:type="spellEnd"/>
      <w:r w:rsidRPr="00660ECD">
        <w:rPr>
          <w:i/>
          <w:iCs/>
        </w:rPr>
        <w:t>.</w:t>
      </w:r>
    </w:p>
    <w:p w14:paraId="2EC724BB" w14:textId="77777777" w:rsidR="00B65A03" w:rsidRPr="00660ECD" w:rsidRDefault="00B65A03" w:rsidP="00B65A03">
      <w:pPr>
        <w:rPr>
          <w:iCs/>
        </w:rPr>
      </w:pPr>
      <w:r w:rsidRPr="00660ECD">
        <w:rPr>
          <w:iCs/>
        </w:rPr>
        <w:t>Par nepamatotu vairāku reģistrācijas diagrammu (tahogrammu) lietošanu divdesmit četru stundu periodā —</w:t>
      </w:r>
    </w:p>
    <w:p w14:paraId="28D8DD98" w14:textId="77777777" w:rsidR="00B65A03" w:rsidRPr="00660ECD" w:rsidRDefault="00B65A03" w:rsidP="00B65A03">
      <w:pPr>
        <w:rPr>
          <w:iCs/>
        </w:rPr>
      </w:pPr>
      <w:r w:rsidRPr="00660ECD">
        <w:rPr>
          <w:iCs/>
        </w:rPr>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 no divsimt desmit līdz četrsimt trīsdesmit </w:t>
      </w:r>
      <w:proofErr w:type="spellStart"/>
      <w:r w:rsidRPr="00660ECD">
        <w:rPr>
          <w:i/>
          <w:iCs/>
        </w:rPr>
        <w:t>euro</w:t>
      </w:r>
      <w:proofErr w:type="spellEnd"/>
      <w:r w:rsidRPr="00660ECD">
        <w:rPr>
          <w:iCs/>
        </w:rPr>
        <w:t>.</w:t>
      </w:r>
    </w:p>
    <w:p w14:paraId="5174B1B3" w14:textId="77777777" w:rsidR="00B65A03" w:rsidRPr="00660ECD" w:rsidRDefault="00B65A03" w:rsidP="00B65A03">
      <w:pPr>
        <w:rPr>
          <w:iCs/>
        </w:rPr>
      </w:pPr>
      <w:r w:rsidRPr="00660ECD">
        <w:rPr>
          <w:iCs/>
        </w:rPr>
        <w:t xml:space="preserve">Par reģistrācijas diagrammā (tahogrammā) reģistrētā laika atšķiršanos no transportlīdzekļa reģistrācijas valsts oficiālā </w:t>
      </w:r>
      <w:proofErr w:type="spellStart"/>
      <w:r w:rsidRPr="00660ECD">
        <w:rPr>
          <w:iCs/>
        </w:rPr>
        <w:t>pulksteņlaika</w:t>
      </w:r>
      <w:proofErr w:type="spellEnd"/>
      <w:r w:rsidRPr="00660ECD">
        <w:rPr>
          <w:iCs/>
        </w:rPr>
        <w:t xml:space="preserve"> —</w:t>
      </w:r>
    </w:p>
    <w:p w14:paraId="04D1F274" w14:textId="77777777" w:rsidR="00B65A03" w:rsidRPr="00660ECD" w:rsidRDefault="00B65A03" w:rsidP="00B65A03">
      <w:pPr>
        <w:rPr>
          <w:iCs/>
        </w:rPr>
      </w:pPr>
      <w:r w:rsidRPr="00660ECD">
        <w:rPr>
          <w:iCs/>
        </w:rPr>
        <w:t xml:space="preserve">uzliek naudas sodu transportlīdzekļa vadītājam no četrdesmit līdz septiņdesmit </w:t>
      </w:r>
      <w:proofErr w:type="spellStart"/>
      <w:r w:rsidRPr="00660ECD">
        <w:rPr>
          <w:i/>
          <w:iCs/>
        </w:rPr>
        <w:t>euro</w:t>
      </w:r>
      <w:proofErr w:type="spellEnd"/>
      <w:r w:rsidRPr="00660ECD">
        <w:rPr>
          <w:iCs/>
        </w:rPr>
        <w:t xml:space="preserve">, bet pārvadātājam — no septiņdesmit līdz divsimt desmit </w:t>
      </w:r>
      <w:proofErr w:type="spellStart"/>
      <w:r w:rsidRPr="00660ECD">
        <w:rPr>
          <w:i/>
          <w:iCs/>
        </w:rPr>
        <w:t>euro</w:t>
      </w:r>
      <w:proofErr w:type="spellEnd"/>
      <w:r w:rsidRPr="00660ECD">
        <w:rPr>
          <w:iCs/>
        </w:rPr>
        <w:t>.</w:t>
      </w:r>
    </w:p>
    <w:p w14:paraId="4191AF01" w14:textId="77777777" w:rsidR="00B65A03" w:rsidRPr="00660ECD" w:rsidRDefault="00B65A03" w:rsidP="00B65A03">
      <w:pPr>
        <w:rPr>
          <w:iCs/>
        </w:rPr>
      </w:pPr>
      <w:r w:rsidRPr="00660ECD">
        <w:rPr>
          <w:iCs/>
        </w:rPr>
        <w:lastRenderedPageBreak/>
        <w:t>Par tahogrāfam neatbilstoša tipa datu reģistrācijas diagrammas</w:t>
      </w:r>
      <w:r w:rsidRPr="00660ECD" w:rsidDel="00635A74">
        <w:rPr>
          <w:iCs/>
        </w:rPr>
        <w:t xml:space="preserve"> </w:t>
      </w:r>
      <w:r w:rsidRPr="00660ECD">
        <w:rPr>
          <w:iCs/>
        </w:rPr>
        <w:t>(tahogrammas) izmantošanu vai transportlīdzekļa vadītāja kartes neievietošanu pareizajā tahogrāfa atverē, ja ir vairāki transportlīdzekļa vadītāji, —</w:t>
      </w:r>
    </w:p>
    <w:p w14:paraId="0CF388DE" w14:textId="77777777" w:rsidR="00B65A03" w:rsidRPr="00660ECD" w:rsidRDefault="00B65A03" w:rsidP="00B65A03">
      <w:r w:rsidRPr="00660ECD">
        <w:t xml:space="preserve">uzliek naudas sodu transportlīdzekļa vadītājam no simt četrdesmit līdz divsimt astoņdesmit </w:t>
      </w:r>
      <w:proofErr w:type="spellStart"/>
      <w:r w:rsidRPr="00660ECD">
        <w:rPr>
          <w:i/>
        </w:rPr>
        <w:t>euro</w:t>
      </w:r>
      <w:proofErr w:type="spellEnd"/>
      <w:r w:rsidRPr="00660ECD">
        <w:t xml:space="preserve">, bet </w:t>
      </w:r>
      <w:r w:rsidRPr="00660ECD">
        <w:rPr>
          <w:iCs/>
        </w:rPr>
        <w:t xml:space="preserve">pārvadātājam no četrsimt trīsdesmit līdz septiņsimt </w:t>
      </w:r>
      <w:proofErr w:type="spellStart"/>
      <w:r w:rsidRPr="00660ECD">
        <w:rPr>
          <w:i/>
          <w:iCs/>
        </w:rPr>
        <w:t>euro</w:t>
      </w:r>
      <w:proofErr w:type="spellEnd"/>
      <w:r w:rsidRPr="00660ECD">
        <w:rPr>
          <w:i/>
          <w:iCs/>
        </w:rPr>
        <w:t>.</w:t>
      </w:r>
    </w:p>
    <w:p w14:paraId="3A976FCB" w14:textId="517A148F" w:rsidR="00B65A03" w:rsidRPr="00660ECD" w:rsidRDefault="00B65A03" w:rsidP="00B65A03">
      <w:pPr>
        <w:rPr>
          <w:iCs/>
        </w:rPr>
      </w:pPr>
      <w:r w:rsidRPr="00660ECD">
        <w:rPr>
          <w:iCs/>
        </w:rPr>
        <w:t>Par tahogrāfa pārslēgšanas mehānisma neizmantošanu vai nepareizu izmantošanu —</w:t>
      </w:r>
    </w:p>
    <w:p w14:paraId="5EA87FB5"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6373C4F2" w14:textId="77777777" w:rsidR="00B65A03" w:rsidRPr="00660ECD" w:rsidRDefault="00B65A03" w:rsidP="00B65A03">
      <w:pPr>
        <w:rPr>
          <w:iCs/>
        </w:rPr>
      </w:pPr>
      <w:r w:rsidRPr="00660ECD">
        <w:rPr>
          <w:iCs/>
        </w:rPr>
        <w:t>Par transportlīdzekļa vadītāja nenodrošināšanu ar normatīvajos aktos noteiktajiem transportlīdzekļa vadītāja darba un atpūtas laiku apliecinošiem dokumentiem un reģistrācijas diagrammām</w:t>
      </w:r>
      <w:r w:rsidRPr="00660ECD" w:rsidDel="00635A74">
        <w:rPr>
          <w:iCs/>
        </w:rPr>
        <w:t xml:space="preserve"> </w:t>
      </w:r>
      <w:r w:rsidRPr="00660ECD">
        <w:rPr>
          <w:iCs/>
        </w:rPr>
        <w:t>(</w:t>
      </w:r>
      <w:proofErr w:type="spellStart"/>
      <w:r w:rsidRPr="00660ECD">
        <w:rPr>
          <w:iCs/>
        </w:rPr>
        <w:t>tahogrammām</w:t>
      </w:r>
      <w:proofErr w:type="spellEnd"/>
      <w:r w:rsidRPr="00660ECD">
        <w:rPr>
          <w:iCs/>
        </w:rPr>
        <w:t>) —</w:t>
      </w:r>
    </w:p>
    <w:p w14:paraId="6B576336" w14:textId="77777777" w:rsidR="00B65A03" w:rsidRPr="00660ECD" w:rsidRDefault="00B65A03" w:rsidP="00B65A03">
      <w:pPr>
        <w:rPr>
          <w:iCs/>
        </w:rPr>
      </w:pPr>
      <w:r w:rsidRPr="00660ECD">
        <w:rPr>
          <w:iCs/>
        </w:rPr>
        <w:t xml:space="preserve">uzliek naudas sodu pārvadātājam no septiņdesmit līdz divsimt desmit </w:t>
      </w:r>
      <w:proofErr w:type="spellStart"/>
      <w:r w:rsidRPr="00660ECD">
        <w:rPr>
          <w:i/>
          <w:iCs/>
        </w:rPr>
        <w:t>euro</w:t>
      </w:r>
      <w:proofErr w:type="spellEnd"/>
      <w:r w:rsidRPr="00660ECD">
        <w:rPr>
          <w:iCs/>
        </w:rPr>
        <w:t>.</w:t>
      </w:r>
    </w:p>
    <w:p w14:paraId="388C6726" w14:textId="77777777" w:rsidR="00B65A03" w:rsidRPr="00660ECD" w:rsidRDefault="00B65A03" w:rsidP="00B65A03">
      <w:pPr>
        <w:rPr>
          <w:iCs/>
        </w:rPr>
      </w:pPr>
      <w:r w:rsidRPr="00660ECD">
        <w:rPr>
          <w:iCs/>
        </w:rPr>
        <w:t>Par nepietiekamu papīra daudzumu informācijas izdrukāšanai digitālajā tahogrāfā —</w:t>
      </w:r>
    </w:p>
    <w:p w14:paraId="7D5DE4E2" w14:textId="77777777" w:rsidR="00B65A03" w:rsidRPr="00660ECD" w:rsidRDefault="00B65A03" w:rsidP="00B65A03">
      <w:pPr>
        <w:rPr>
          <w:iCs/>
        </w:rPr>
      </w:pPr>
      <w:r w:rsidRPr="00660ECD">
        <w:rPr>
          <w:iCs/>
        </w:rPr>
        <w:t xml:space="preserve">izsaka brīdinājumu vai uzliek naudas sodu transportlīdzekļa vadītājam piecpadsmit </w:t>
      </w:r>
      <w:proofErr w:type="spellStart"/>
      <w:r w:rsidRPr="00660ECD">
        <w:rPr>
          <w:i/>
          <w:iCs/>
        </w:rPr>
        <w:t>euro</w:t>
      </w:r>
      <w:proofErr w:type="spellEnd"/>
      <w:r w:rsidRPr="00660ECD">
        <w:rPr>
          <w:iCs/>
        </w:rPr>
        <w:t xml:space="preserve"> apmērā, bet pārvadātājam izsaka brīdinājumu vai uzliek naudas sodu četrdesmit </w:t>
      </w:r>
      <w:proofErr w:type="spellStart"/>
      <w:r w:rsidRPr="00660ECD">
        <w:rPr>
          <w:i/>
          <w:iCs/>
        </w:rPr>
        <w:t>euro</w:t>
      </w:r>
      <w:proofErr w:type="spellEnd"/>
      <w:r w:rsidRPr="00660ECD">
        <w:rPr>
          <w:iCs/>
        </w:rPr>
        <w:t xml:space="preserve"> apmērā.</w:t>
      </w:r>
    </w:p>
    <w:p w14:paraId="7440D722" w14:textId="77777777" w:rsidR="00B65A03" w:rsidRPr="00660ECD" w:rsidRDefault="00B65A03" w:rsidP="00B65A03">
      <w:pPr>
        <w:rPr>
          <w:iCs/>
        </w:rPr>
      </w:pPr>
      <w:r w:rsidRPr="00660ECD">
        <w:rPr>
          <w:iCs/>
        </w:rPr>
        <w:t>Par datu par attiecīgo dienu un par iepriekšējām 28 dienām neuzrādīšanu —</w:t>
      </w:r>
    </w:p>
    <w:p w14:paraId="768A211E"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35B1FC36" w14:textId="77777777" w:rsidR="00B65A03" w:rsidRPr="00660ECD" w:rsidRDefault="00B65A03" w:rsidP="00B65A03">
      <w:pPr>
        <w:rPr>
          <w:iCs/>
        </w:rPr>
      </w:pPr>
      <w:r w:rsidRPr="00660ECD">
        <w:rPr>
          <w:iCs/>
        </w:rPr>
        <w:t>Par transportlīdzekļa vadītāja kartes datu neuzrādīšanu, ja vadītājam ir karte, —</w:t>
      </w:r>
    </w:p>
    <w:p w14:paraId="08256542"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2956D40E" w14:textId="77777777" w:rsidR="00B65A03" w:rsidRPr="00660ECD" w:rsidRDefault="00B65A03" w:rsidP="00B65A03">
      <w:pPr>
        <w:rPr>
          <w:iCs/>
        </w:rPr>
      </w:pPr>
      <w:r w:rsidRPr="00660ECD">
        <w:rPr>
          <w:iCs/>
        </w:rPr>
        <w:t>Par manuāli ievadītu datu un izdrukas par attiecīgo dienu un par iepriekšējām 28 dienām neuzrādīšanu —</w:t>
      </w:r>
    </w:p>
    <w:p w14:paraId="0311E565"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11B29B8C" w14:textId="77777777" w:rsidR="00B65A03" w:rsidRPr="00660ECD" w:rsidRDefault="00B65A03" w:rsidP="00B65A03">
      <w:pPr>
        <w:rPr>
          <w:iCs/>
        </w:rPr>
      </w:pPr>
      <w:r w:rsidRPr="00660ECD">
        <w:rPr>
          <w:iCs/>
        </w:rPr>
        <w:t>Par vadītāja kartes neuzrādīšanu, ja vadītājam tāda ir, —</w:t>
      </w:r>
    </w:p>
    <w:p w14:paraId="0C05FDCA"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79616EBD" w14:textId="77777777" w:rsidR="00B65A03" w:rsidRPr="00660ECD" w:rsidRDefault="00B65A03" w:rsidP="00B65A03">
      <w:pPr>
        <w:rPr>
          <w:iCs/>
        </w:rPr>
      </w:pPr>
      <w:r w:rsidRPr="00660ECD">
        <w:rPr>
          <w:iCs/>
        </w:rPr>
        <w:t>Par pārskata par transportlīdzekļa vadītāja darba laiku kalendāra nedēļā nepareizu vai nepilnīgu aizpildīšanu —</w:t>
      </w:r>
    </w:p>
    <w:p w14:paraId="29E23F80" w14:textId="77777777" w:rsidR="00B65A03" w:rsidRPr="00660ECD" w:rsidRDefault="00B65A03" w:rsidP="00B65A03">
      <w:pPr>
        <w:rPr>
          <w:iCs/>
        </w:rPr>
      </w:pPr>
      <w:r w:rsidRPr="00660ECD">
        <w:rPr>
          <w:iCs/>
        </w:rPr>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 no divsimt desmit līdz četrsimt trīsdesmit </w:t>
      </w:r>
      <w:proofErr w:type="spellStart"/>
      <w:r w:rsidRPr="00660ECD">
        <w:rPr>
          <w:i/>
          <w:iCs/>
        </w:rPr>
        <w:t>euro</w:t>
      </w:r>
      <w:proofErr w:type="spellEnd"/>
      <w:r w:rsidRPr="00660ECD">
        <w:rPr>
          <w:iCs/>
        </w:rPr>
        <w:t>.</w:t>
      </w:r>
    </w:p>
    <w:p w14:paraId="1DD1F6CE" w14:textId="77777777" w:rsidR="00B65A03" w:rsidRPr="00660ECD" w:rsidRDefault="00B65A03" w:rsidP="00B65A03">
      <w:pPr>
        <w:rPr>
          <w:iCs/>
        </w:rPr>
      </w:pPr>
      <w:r w:rsidRPr="00660ECD">
        <w:rPr>
          <w:iCs/>
        </w:rPr>
        <w:t>Par normatīvajos aktos noteikto transportlīdzekļa vadītāja darba un atpūtas laiku apliecinošo dokumentu, reģistrācijas diagrammu (tahogrammu) vai datu nesēju neuzrādīšanu —</w:t>
      </w:r>
    </w:p>
    <w:p w14:paraId="1AF5FA5B" w14:textId="77777777" w:rsidR="00B65A03" w:rsidRPr="00660ECD" w:rsidRDefault="00B65A03" w:rsidP="00B65A03">
      <w:pPr>
        <w:rPr>
          <w:iCs/>
        </w:rPr>
      </w:pPr>
      <w:r w:rsidRPr="00660ECD">
        <w:rPr>
          <w:iCs/>
        </w:rPr>
        <w:t xml:space="preserve">uzliek naudas sodu transportlīdzekļa vadītājam no simt četrdesmit līdz divsimt astoņdesmit </w:t>
      </w:r>
      <w:proofErr w:type="spellStart"/>
      <w:r w:rsidRPr="00660ECD">
        <w:rPr>
          <w:i/>
          <w:iCs/>
        </w:rPr>
        <w:t>euro</w:t>
      </w:r>
      <w:proofErr w:type="spellEnd"/>
      <w:r w:rsidRPr="00660ECD">
        <w:rPr>
          <w:iCs/>
        </w:rPr>
        <w:t xml:space="preserve">, bet pārvadātājam — no četrsimt trīsdesmit līdz septiņsimt </w:t>
      </w:r>
      <w:proofErr w:type="spellStart"/>
      <w:r w:rsidRPr="00660ECD">
        <w:rPr>
          <w:i/>
          <w:iCs/>
        </w:rPr>
        <w:t>euro</w:t>
      </w:r>
      <w:proofErr w:type="spellEnd"/>
      <w:r w:rsidRPr="00660ECD">
        <w:rPr>
          <w:iCs/>
        </w:rPr>
        <w:t>.</w:t>
      </w:r>
    </w:p>
    <w:p w14:paraId="27E4B909" w14:textId="77777777" w:rsidR="00B65A03" w:rsidRPr="00660ECD" w:rsidRDefault="00B65A03" w:rsidP="00B65A03">
      <w:pPr>
        <w:rPr>
          <w:iCs/>
        </w:rPr>
      </w:pPr>
      <w:r w:rsidRPr="00660ECD">
        <w:rPr>
          <w:iCs/>
        </w:rPr>
        <w:lastRenderedPageBreak/>
        <w:t>Par autopārvadājuma veikšanu, izmantojot tahogrāfu, kura remontu nav veicis apstiprināts montieris vai darbnīca, —</w:t>
      </w:r>
    </w:p>
    <w:p w14:paraId="0C9B6856" w14:textId="77777777" w:rsidR="00B65A03" w:rsidRPr="00660ECD" w:rsidRDefault="00B65A03" w:rsidP="00B65A03">
      <w:r w:rsidRPr="00660ECD">
        <w:t xml:space="preserve">uzliek naudas sodu </w:t>
      </w:r>
      <w:r w:rsidRPr="00660ECD">
        <w:rPr>
          <w:iCs/>
        </w:rPr>
        <w:t xml:space="preserve">pārvadātājam no divsimt desmit līdz četrsimt trīsdesmit </w:t>
      </w:r>
      <w:proofErr w:type="spellStart"/>
      <w:r w:rsidRPr="00660ECD">
        <w:rPr>
          <w:i/>
          <w:iCs/>
        </w:rPr>
        <w:t>euro</w:t>
      </w:r>
      <w:proofErr w:type="spellEnd"/>
      <w:r w:rsidRPr="00660ECD">
        <w:rPr>
          <w:i/>
          <w:iCs/>
        </w:rPr>
        <w:t>.</w:t>
      </w:r>
    </w:p>
    <w:p w14:paraId="7B6D3487" w14:textId="77777777" w:rsidR="00B65A03" w:rsidRPr="00660ECD" w:rsidRDefault="00B65A03" w:rsidP="00B65A03">
      <w:pPr>
        <w:rPr>
          <w:iCs/>
        </w:rPr>
      </w:pPr>
      <w:r w:rsidRPr="00660ECD">
        <w:rPr>
          <w:iCs/>
        </w:rPr>
        <w:t>Par autopārvadājumu veikšanu, ja transportlīdzekļa vadītājs neatzīmē visu pieprasīto informāciju par laikposmiem, kas netiek reģistrēti, kamēr tahogrāfs ir lietošanai nederīgs vai darbojas nepareizi, —</w:t>
      </w:r>
    </w:p>
    <w:p w14:paraId="278514C2" w14:textId="77777777" w:rsidR="00B65A03" w:rsidRPr="00660ECD" w:rsidRDefault="00B65A03" w:rsidP="00B65A03">
      <w:r w:rsidRPr="00660ECD">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no divsimt desmit līdz četrsimt trīsdesmit </w:t>
      </w:r>
      <w:proofErr w:type="spellStart"/>
      <w:r w:rsidRPr="00660ECD">
        <w:rPr>
          <w:i/>
          <w:iCs/>
        </w:rPr>
        <w:t>euro</w:t>
      </w:r>
      <w:proofErr w:type="spellEnd"/>
      <w:r w:rsidRPr="00660ECD">
        <w:rPr>
          <w:i/>
          <w:iCs/>
        </w:rPr>
        <w:t>.</w:t>
      </w:r>
    </w:p>
    <w:p w14:paraId="61ED8F84" w14:textId="77777777" w:rsidR="00B65A03" w:rsidRPr="00660ECD" w:rsidRDefault="00B65A03" w:rsidP="00B65A03">
      <w:pPr>
        <w:rPr>
          <w:iCs/>
        </w:rPr>
      </w:pPr>
      <w:r w:rsidRPr="00660ECD">
        <w:rPr>
          <w:iCs/>
        </w:rPr>
        <w:t>Par transportlīdzekļa vadītāja darba un atpūtas laika reģistrācijas diagrammas (tahogrammas), tahogrāfa vai vadītāja kartes lietošanas noteikumu pārkāpšanu, kas konstatēta kontroles laikā uzņēmumā, —</w:t>
      </w:r>
    </w:p>
    <w:p w14:paraId="71A79D55" w14:textId="77777777" w:rsidR="00B65A03" w:rsidRPr="00660ECD" w:rsidRDefault="00B65A03" w:rsidP="00B65A03">
      <w:pPr>
        <w:rPr>
          <w:iCs/>
        </w:rPr>
      </w:pPr>
      <w:r w:rsidRPr="00660ECD">
        <w:rPr>
          <w:iCs/>
        </w:rPr>
        <w:t xml:space="preserve">uzliek naudas sodu pārvadātājam no simt četrdesmit līdz tūkstoš četrsimt </w:t>
      </w:r>
      <w:proofErr w:type="spellStart"/>
      <w:r w:rsidRPr="00660ECD">
        <w:rPr>
          <w:i/>
          <w:iCs/>
        </w:rPr>
        <w:t>euro</w:t>
      </w:r>
      <w:proofErr w:type="spellEnd"/>
      <w:r w:rsidRPr="00660ECD">
        <w:rPr>
          <w:iCs/>
        </w:rPr>
        <w:t>.</w:t>
      </w:r>
    </w:p>
    <w:p w14:paraId="611266CB" w14:textId="77777777" w:rsidR="00B65A03" w:rsidRPr="00660ECD" w:rsidRDefault="00B65A03" w:rsidP="00B65A03">
      <w:pPr>
        <w:rPr>
          <w:iCs/>
        </w:rPr>
      </w:pPr>
      <w:r w:rsidRPr="00660ECD">
        <w:rPr>
          <w:iCs/>
        </w:rPr>
        <w:t>Par autopārvadājumu veikšanu ar transportlīdzekli, kas nav aprīkots ar ātruma ierobežošanas ierīci saskaņā ar normatīvo aktu prasībām, —</w:t>
      </w:r>
    </w:p>
    <w:p w14:paraId="19FE72AF" w14:textId="77777777" w:rsidR="00B65A03" w:rsidRPr="00660ECD" w:rsidRDefault="00B65A03" w:rsidP="00B65A03">
      <w:r w:rsidRPr="00660ECD">
        <w:t xml:space="preserve">uzliek naudas sodu transportlīdzekļa vadītājam no divsimt astoņdesmit līdz piecsimt septiņdesmit </w:t>
      </w:r>
      <w:proofErr w:type="spellStart"/>
      <w:r w:rsidRPr="00660ECD">
        <w:rPr>
          <w:i/>
        </w:rPr>
        <w:t>euro</w:t>
      </w:r>
      <w:proofErr w:type="spellEnd"/>
      <w:r w:rsidRPr="00660ECD">
        <w:t xml:space="preserve">, bet </w:t>
      </w:r>
      <w:r w:rsidRPr="00660ECD">
        <w:rPr>
          <w:iCs/>
        </w:rPr>
        <w:t xml:space="preserve">pārvadātājam no septiņsimt līdz tūkstoš četrsimt </w:t>
      </w:r>
      <w:proofErr w:type="spellStart"/>
      <w:r w:rsidRPr="00660ECD">
        <w:rPr>
          <w:i/>
          <w:iCs/>
        </w:rPr>
        <w:t>euro</w:t>
      </w:r>
      <w:proofErr w:type="spellEnd"/>
      <w:r w:rsidRPr="00660ECD">
        <w:rPr>
          <w:i/>
          <w:iCs/>
        </w:rPr>
        <w:t>.</w:t>
      </w:r>
    </w:p>
    <w:p w14:paraId="11499447" w14:textId="77777777" w:rsidR="00B65A03" w:rsidRPr="00660ECD" w:rsidRDefault="00B65A03" w:rsidP="00B65A03">
      <w:pPr>
        <w:rPr>
          <w:iCs/>
        </w:rPr>
      </w:pPr>
      <w:r w:rsidRPr="00660ECD">
        <w:rPr>
          <w:iCs/>
        </w:rPr>
        <w:t>Par autopārvadājumu veikšanu, ja ātruma ierobežošanas ierīce neatbilst piemērojamajām tehniskajām prasībām, —</w:t>
      </w:r>
    </w:p>
    <w:p w14:paraId="4ECA11AD" w14:textId="77777777" w:rsidR="00B65A03" w:rsidRPr="00660ECD" w:rsidRDefault="00B65A03" w:rsidP="00B65A03">
      <w:r w:rsidRPr="00660ECD">
        <w:t xml:space="preserve">uzliek naudas sodu transportlīdzekļa vadītājam no simt četrdesmit līdz divsimt astoņdesmit </w:t>
      </w:r>
      <w:proofErr w:type="spellStart"/>
      <w:r w:rsidRPr="00660ECD">
        <w:rPr>
          <w:i/>
        </w:rPr>
        <w:t>euro</w:t>
      </w:r>
      <w:proofErr w:type="spellEnd"/>
      <w:r w:rsidRPr="00660ECD">
        <w:t xml:space="preserve">, bet </w:t>
      </w:r>
      <w:r w:rsidRPr="00660ECD">
        <w:rPr>
          <w:iCs/>
        </w:rPr>
        <w:t xml:space="preserve">pārvadātājam no četrsimt trīsdesmit līdz septiņsimt </w:t>
      </w:r>
      <w:proofErr w:type="spellStart"/>
      <w:r w:rsidRPr="00660ECD">
        <w:rPr>
          <w:i/>
          <w:iCs/>
        </w:rPr>
        <w:t>euro</w:t>
      </w:r>
      <w:proofErr w:type="spellEnd"/>
      <w:r w:rsidRPr="00660ECD">
        <w:rPr>
          <w:i/>
          <w:iCs/>
        </w:rPr>
        <w:t>.</w:t>
      </w:r>
    </w:p>
    <w:p w14:paraId="76EBF50B" w14:textId="77777777" w:rsidR="00B65A03" w:rsidRPr="00660ECD" w:rsidRDefault="00B65A03" w:rsidP="00B65A03">
      <w:pPr>
        <w:rPr>
          <w:iCs/>
        </w:rPr>
      </w:pPr>
      <w:r w:rsidRPr="00660ECD">
        <w:rPr>
          <w:iCs/>
        </w:rPr>
        <w:t>Par autopārvadājumu veikšanu, ja ātruma ierobežošanas ierīci nav uzstādījusi apstiprināta darbnīca, —</w:t>
      </w:r>
    </w:p>
    <w:p w14:paraId="552491FE" w14:textId="77777777" w:rsidR="00B65A03" w:rsidRPr="00660ECD" w:rsidRDefault="00B65A03" w:rsidP="00B65A03">
      <w:r w:rsidRPr="00660ECD">
        <w:t xml:space="preserve">uzliek naudas sodu </w:t>
      </w:r>
      <w:r w:rsidRPr="00660ECD">
        <w:rPr>
          <w:iCs/>
        </w:rPr>
        <w:t xml:space="preserve">pārvadātājam no septiņdesmit līdz divsimt desmit </w:t>
      </w:r>
      <w:proofErr w:type="spellStart"/>
      <w:r w:rsidRPr="00660ECD">
        <w:rPr>
          <w:i/>
          <w:iCs/>
        </w:rPr>
        <w:t>euro</w:t>
      </w:r>
      <w:proofErr w:type="spellEnd"/>
      <w:r w:rsidRPr="00660ECD">
        <w:rPr>
          <w:i/>
          <w:iCs/>
        </w:rPr>
        <w:t>.</w:t>
      </w:r>
    </w:p>
    <w:p w14:paraId="15426BDD" w14:textId="77777777" w:rsidR="00B65A03" w:rsidRPr="00660ECD" w:rsidRDefault="00B65A03" w:rsidP="00B65A03">
      <w:pPr>
        <w:rPr>
          <w:iCs/>
        </w:rPr>
      </w:pPr>
      <w:r w:rsidRPr="00660ECD">
        <w:rPr>
          <w:iCs/>
        </w:rPr>
        <w:t>Par tāda transportlīdzekļa izmantošanu autopārvadājumos, kurā ir manipulācijas ierīce, ko var izmantot, lai falsificētu ātruma ierobežošanas ierīces datus vai izdrukās norādīto informāciju, —</w:t>
      </w:r>
    </w:p>
    <w:p w14:paraId="3030AE5D" w14:textId="77777777" w:rsidR="00B65A03" w:rsidRPr="00660ECD" w:rsidRDefault="00B65A03" w:rsidP="00B65A03">
      <w:r w:rsidRPr="00660ECD">
        <w:t xml:space="preserve">uzliek naudas sodu transportlīdzekļa vadītājam no divsimt astoņdesmit līdz piecsimt septiņdesmit </w:t>
      </w:r>
      <w:proofErr w:type="spellStart"/>
      <w:r w:rsidRPr="00660ECD">
        <w:rPr>
          <w:i/>
        </w:rPr>
        <w:t>euro</w:t>
      </w:r>
      <w:proofErr w:type="spellEnd"/>
      <w:r w:rsidRPr="00660ECD">
        <w:t xml:space="preserve">, bet </w:t>
      </w:r>
      <w:r w:rsidRPr="00660ECD">
        <w:rPr>
          <w:iCs/>
        </w:rPr>
        <w:t xml:space="preserve">pārvadātājam no septiņsimt līdz tūkstoš četrsimt </w:t>
      </w:r>
      <w:proofErr w:type="spellStart"/>
      <w:r w:rsidRPr="00660ECD">
        <w:rPr>
          <w:i/>
          <w:iCs/>
        </w:rPr>
        <w:t>euro</w:t>
      </w:r>
      <w:proofErr w:type="spellEnd"/>
      <w:r w:rsidRPr="00660ECD">
        <w:rPr>
          <w:i/>
          <w:iCs/>
        </w:rPr>
        <w:t>.</w:t>
      </w:r>
    </w:p>
    <w:p w14:paraId="063F107B" w14:textId="77777777" w:rsidR="00B65A03" w:rsidRPr="00660ECD" w:rsidRDefault="00B65A03" w:rsidP="00B65A03">
      <w:pPr>
        <w:rPr>
          <w:iCs/>
        </w:rPr>
      </w:pPr>
      <w:r w:rsidRPr="00660ECD">
        <w:rPr>
          <w:iCs/>
        </w:rPr>
        <w:t>Par autopārvadājumu veikšanu ar transportlīdzekli, kuram nav veikta ātruma ierobežošanas ierīces pirmreizējā vai periodiskā pārbaude, —</w:t>
      </w:r>
    </w:p>
    <w:p w14:paraId="3C6800EC" w14:textId="77777777" w:rsidR="00B65A03" w:rsidRPr="00660ECD" w:rsidRDefault="00B65A03" w:rsidP="00B65A03">
      <w:pPr>
        <w:rPr>
          <w:iCs/>
        </w:rPr>
      </w:pPr>
      <w:r w:rsidRPr="00660ECD">
        <w:rPr>
          <w:iCs/>
        </w:rPr>
        <w:t xml:space="preserve">uzliek naudas sodu transportlīdzekļa vadītājam no septiņdesmit līdz simt četrdesmit </w:t>
      </w:r>
      <w:proofErr w:type="spellStart"/>
      <w:r w:rsidRPr="00660ECD">
        <w:rPr>
          <w:i/>
          <w:iCs/>
        </w:rPr>
        <w:t>euro</w:t>
      </w:r>
      <w:proofErr w:type="spellEnd"/>
      <w:r w:rsidRPr="00660ECD">
        <w:rPr>
          <w:iCs/>
        </w:rPr>
        <w:t xml:space="preserve">, bet pārvadātājam — no divsimt desmit līdz četrsimt trīsdesmit </w:t>
      </w:r>
      <w:proofErr w:type="spellStart"/>
      <w:r w:rsidRPr="00660ECD">
        <w:rPr>
          <w:i/>
          <w:iCs/>
        </w:rPr>
        <w:t>euro</w:t>
      </w:r>
      <w:proofErr w:type="spellEnd"/>
      <w:r w:rsidRPr="00660ECD">
        <w:rPr>
          <w:iCs/>
        </w:rPr>
        <w:t>.</w:t>
      </w:r>
    </w:p>
    <w:p w14:paraId="57007086" w14:textId="77777777" w:rsidR="00B65A03" w:rsidRPr="00660ECD" w:rsidRDefault="00B65A03" w:rsidP="00B65A03">
      <w:pPr>
        <w:rPr>
          <w:iCs/>
        </w:rPr>
      </w:pPr>
      <w:r w:rsidRPr="00660ECD">
        <w:rPr>
          <w:iCs/>
        </w:rPr>
        <w:t>Par autopārvadājumu veikšanu, ja ātruma ierobežošanas ierīce ir bojāta un bojājums nav noteiktā kārtībā novērsts —</w:t>
      </w:r>
    </w:p>
    <w:p w14:paraId="46E9B67F" w14:textId="446EF9DA" w:rsidR="00B65A03" w:rsidRDefault="00B65A03" w:rsidP="00B65A03">
      <w:pPr>
        <w:rPr>
          <w:iCs/>
        </w:rPr>
      </w:pPr>
      <w:r w:rsidRPr="00660ECD">
        <w:t xml:space="preserve">uzliek naudas sodu transportlīdzekļa vadītājam no simt četrdesmit līdz divsimt astoņdesmit </w:t>
      </w:r>
      <w:proofErr w:type="spellStart"/>
      <w:r w:rsidRPr="00660ECD">
        <w:rPr>
          <w:i/>
        </w:rPr>
        <w:t>euro</w:t>
      </w:r>
      <w:proofErr w:type="spellEnd"/>
      <w:r w:rsidRPr="00660ECD">
        <w:t xml:space="preserve">, bet </w:t>
      </w:r>
      <w:r w:rsidRPr="00660ECD">
        <w:rPr>
          <w:iCs/>
        </w:rPr>
        <w:t xml:space="preserve">pārvadātājam no četrsimt trīsdesmit līdz septiņsimt </w:t>
      </w:r>
      <w:proofErr w:type="spellStart"/>
      <w:r w:rsidRPr="00660ECD">
        <w:rPr>
          <w:i/>
          <w:iCs/>
        </w:rPr>
        <w:t>euro</w:t>
      </w:r>
      <w:proofErr w:type="spellEnd"/>
      <w:r w:rsidRPr="00660ECD">
        <w:rPr>
          <w:i/>
          <w:iCs/>
        </w:rPr>
        <w:t>.</w:t>
      </w:r>
      <w:r w:rsidRPr="00660ECD">
        <w:rPr>
          <w:iCs/>
        </w:rPr>
        <w:t>”</w:t>
      </w:r>
    </w:p>
    <w:p w14:paraId="7073FAC8" w14:textId="2C68BBA6" w:rsidR="0074287D" w:rsidRDefault="0074287D" w:rsidP="00B65A03">
      <w:pPr>
        <w:rPr>
          <w:iCs/>
        </w:rPr>
      </w:pPr>
    </w:p>
    <w:p w14:paraId="7EE4DD96" w14:textId="2101CF06" w:rsidR="0074287D" w:rsidRPr="0074287D" w:rsidRDefault="00B52C9A" w:rsidP="0074287D">
      <w:pPr>
        <w:rPr>
          <w:iCs/>
        </w:rPr>
      </w:pPr>
      <w:r w:rsidRPr="00B52C9A">
        <w:rPr>
          <w:iCs/>
        </w:rPr>
        <w:t>18</w:t>
      </w:r>
      <w:r w:rsidR="0074287D" w:rsidRPr="00B52C9A">
        <w:rPr>
          <w:iCs/>
        </w:rPr>
        <w:t>. Papildināt  159.</w:t>
      </w:r>
      <w:r w:rsidR="0074287D" w:rsidRPr="00B52C9A">
        <w:rPr>
          <w:iCs/>
          <w:vertAlign w:val="superscript"/>
        </w:rPr>
        <w:t>9</w:t>
      </w:r>
      <w:r w:rsidR="0074287D" w:rsidRPr="00B52C9A">
        <w:rPr>
          <w:iCs/>
        </w:rPr>
        <w:t xml:space="preserve"> pantu ar ceturto daļu šādā redakcijā:</w:t>
      </w:r>
      <w:r w:rsidR="0074287D" w:rsidRPr="0074287D">
        <w:rPr>
          <w:iCs/>
        </w:rPr>
        <w:t xml:space="preserve"> </w:t>
      </w:r>
    </w:p>
    <w:p w14:paraId="2D15BED3" w14:textId="77777777" w:rsidR="0074287D" w:rsidRPr="0074287D" w:rsidRDefault="0074287D" w:rsidP="0074287D">
      <w:pPr>
        <w:rPr>
          <w:iCs/>
        </w:rPr>
      </w:pPr>
      <w:r w:rsidRPr="0074287D">
        <w:rPr>
          <w:iCs/>
        </w:rPr>
        <w:lastRenderedPageBreak/>
        <w:t>“Par informācijas nesniegšanu nodokļu administrācijai noteiktajā kārtībā un apjomā par pasažieru komercpārvadājumiem ar taksometru vai pasažieru komercpārvadājumiem ar vieglo automobili —</w:t>
      </w:r>
    </w:p>
    <w:p w14:paraId="36467DE5" w14:textId="77777777" w:rsidR="0074287D" w:rsidRPr="0074287D" w:rsidRDefault="0074287D" w:rsidP="0074287D">
      <w:pPr>
        <w:rPr>
          <w:iCs/>
        </w:rPr>
      </w:pPr>
      <w:r w:rsidRPr="0074287D">
        <w:rPr>
          <w:iCs/>
        </w:rPr>
        <w:t xml:space="preserve">uzliek naudas sodu pārvadātājam no septiņsimt līdz tūkstoš četrsimt </w:t>
      </w:r>
      <w:proofErr w:type="spellStart"/>
      <w:r w:rsidRPr="0074287D">
        <w:rPr>
          <w:i/>
          <w:iCs/>
        </w:rPr>
        <w:t>euro</w:t>
      </w:r>
      <w:proofErr w:type="spellEnd"/>
      <w:r w:rsidRPr="0074287D">
        <w:rPr>
          <w:i/>
          <w:iCs/>
        </w:rPr>
        <w:t xml:space="preserve"> </w:t>
      </w:r>
      <w:r w:rsidRPr="0074287D">
        <w:rPr>
          <w:iCs/>
        </w:rPr>
        <w:t xml:space="preserve">apmērā.” </w:t>
      </w:r>
    </w:p>
    <w:p w14:paraId="48F3A5D9" w14:textId="75E4CDE4" w:rsidR="0074287D" w:rsidRDefault="0074287D" w:rsidP="00B65A03">
      <w:pPr>
        <w:rPr>
          <w:iCs/>
        </w:rPr>
      </w:pPr>
    </w:p>
    <w:p w14:paraId="5A43DD35" w14:textId="08B94CED" w:rsidR="0074287D" w:rsidRPr="0074287D" w:rsidRDefault="00B52C9A" w:rsidP="0074287D">
      <w:pPr>
        <w:rPr>
          <w:iCs/>
        </w:rPr>
      </w:pPr>
      <w:r>
        <w:rPr>
          <w:iCs/>
        </w:rPr>
        <w:t>19</w:t>
      </w:r>
      <w:r w:rsidR="0074287D" w:rsidRPr="0074287D">
        <w:rPr>
          <w:iCs/>
        </w:rPr>
        <w:t>.  Aizstāt 211.</w:t>
      </w:r>
      <w:r w:rsidR="0074287D" w:rsidRPr="0074287D">
        <w:rPr>
          <w:iCs/>
          <w:vertAlign w:val="superscript"/>
        </w:rPr>
        <w:t>4</w:t>
      </w:r>
      <w:r w:rsidR="0074287D" w:rsidRPr="0074287D">
        <w:rPr>
          <w:iCs/>
        </w:rPr>
        <w:t xml:space="preserve"> panta pirmajā daļā skaitļus un  vārdus “149.</w:t>
      </w:r>
      <w:r w:rsidR="0074287D" w:rsidRPr="0074287D">
        <w:rPr>
          <w:iCs/>
          <w:vertAlign w:val="superscript"/>
        </w:rPr>
        <w:t>37</w:t>
      </w:r>
      <w:r w:rsidR="0074287D" w:rsidRPr="0074287D">
        <w:rPr>
          <w:iCs/>
        </w:rPr>
        <w:t xml:space="preserve"> un 149.</w:t>
      </w:r>
      <w:r w:rsidR="0074287D" w:rsidRPr="0074287D">
        <w:rPr>
          <w:iCs/>
          <w:vertAlign w:val="superscript"/>
        </w:rPr>
        <w:t>38</w:t>
      </w:r>
      <w:r w:rsidR="0074287D" w:rsidRPr="0074287D">
        <w:rPr>
          <w:iCs/>
        </w:rPr>
        <w:t xml:space="preserve"> pantā,” ar vārdiem un skaitļiem  “149.</w:t>
      </w:r>
      <w:r w:rsidR="0074287D" w:rsidRPr="0074287D">
        <w:rPr>
          <w:iCs/>
          <w:vertAlign w:val="superscript"/>
        </w:rPr>
        <w:t>37</w:t>
      </w:r>
      <w:r w:rsidR="0074287D" w:rsidRPr="0074287D">
        <w:rPr>
          <w:iCs/>
        </w:rPr>
        <w:t xml:space="preserve"> , 149.</w:t>
      </w:r>
      <w:r w:rsidR="0074287D" w:rsidRPr="0074287D">
        <w:rPr>
          <w:iCs/>
          <w:vertAlign w:val="superscript"/>
        </w:rPr>
        <w:t xml:space="preserve">38 </w:t>
      </w:r>
      <w:r w:rsidR="0074287D" w:rsidRPr="0074287D">
        <w:rPr>
          <w:iCs/>
        </w:rPr>
        <w:t>un 175.</w:t>
      </w:r>
      <w:r w:rsidR="0074287D" w:rsidRPr="0074287D">
        <w:rPr>
          <w:iCs/>
          <w:vertAlign w:val="superscript"/>
        </w:rPr>
        <w:t>2</w:t>
      </w:r>
      <w:r w:rsidR="0074287D" w:rsidRPr="0074287D">
        <w:rPr>
          <w:iCs/>
        </w:rPr>
        <w:t xml:space="preserve"> pantā”.</w:t>
      </w:r>
    </w:p>
    <w:p w14:paraId="788A26E6" w14:textId="77777777" w:rsidR="0074287D" w:rsidRPr="0074287D" w:rsidRDefault="0074287D" w:rsidP="0074287D">
      <w:pPr>
        <w:rPr>
          <w:iCs/>
        </w:rPr>
      </w:pPr>
    </w:p>
    <w:p w14:paraId="67032DEE" w14:textId="09223DF3" w:rsidR="0074287D" w:rsidRPr="0074287D" w:rsidRDefault="00B52C9A" w:rsidP="0074287D">
      <w:pPr>
        <w:rPr>
          <w:iCs/>
        </w:rPr>
      </w:pPr>
      <w:r>
        <w:rPr>
          <w:iCs/>
        </w:rPr>
        <w:t>20</w:t>
      </w:r>
      <w:r w:rsidR="0074287D" w:rsidRPr="0074287D">
        <w:rPr>
          <w:iCs/>
        </w:rPr>
        <w:t>. Aizstāt 214.</w:t>
      </w:r>
      <w:r w:rsidR="0074287D" w:rsidRPr="0074287D">
        <w:rPr>
          <w:iCs/>
          <w:vertAlign w:val="superscript"/>
        </w:rPr>
        <w:t>1</w:t>
      </w:r>
      <w:r w:rsidR="0074287D" w:rsidRPr="0074287D">
        <w:rPr>
          <w:iCs/>
        </w:rPr>
        <w:t xml:space="preserve"> panta pirmajā daļā vārdus “137.</w:t>
      </w:r>
      <w:r w:rsidR="0074287D" w:rsidRPr="0074287D">
        <w:rPr>
          <w:iCs/>
          <w:vertAlign w:val="superscript"/>
        </w:rPr>
        <w:t>1</w:t>
      </w:r>
      <w:r w:rsidR="0074287D" w:rsidRPr="0074287D">
        <w:rPr>
          <w:iCs/>
        </w:rPr>
        <w:t xml:space="preserve"> panta pirmajā un otrajā daļā “ar vārdiem “137.</w:t>
      </w:r>
      <w:r w:rsidR="0074287D" w:rsidRPr="0074287D">
        <w:rPr>
          <w:iCs/>
          <w:vertAlign w:val="superscript"/>
        </w:rPr>
        <w:t>1</w:t>
      </w:r>
      <w:r w:rsidR="0074287D" w:rsidRPr="0074287D">
        <w:rPr>
          <w:iCs/>
        </w:rPr>
        <w:t xml:space="preserve"> pantā”.</w:t>
      </w:r>
    </w:p>
    <w:p w14:paraId="65BB8BD4" w14:textId="77777777" w:rsidR="0074287D" w:rsidRDefault="0074287D" w:rsidP="00B65A03">
      <w:pPr>
        <w:rPr>
          <w:iCs/>
        </w:rPr>
      </w:pPr>
    </w:p>
    <w:p w14:paraId="5803725B" w14:textId="77777777" w:rsidR="00785C3A" w:rsidRPr="00A52F59" w:rsidRDefault="00785C3A" w:rsidP="00A52F59">
      <w:pPr>
        <w:widowControl w:val="0"/>
        <w:rPr>
          <w:rFonts w:eastAsia="Calibri"/>
        </w:rPr>
      </w:pPr>
    </w:p>
    <w:p w14:paraId="17470433" w14:textId="77777777" w:rsidR="00660ECD" w:rsidRPr="00660ECD" w:rsidRDefault="00660ECD" w:rsidP="00521891">
      <w:pPr>
        <w:ind w:firstLine="0"/>
        <w:rPr>
          <w:rFonts w:eastAsia="Calibri"/>
        </w:rPr>
      </w:pPr>
    </w:p>
    <w:p w14:paraId="1A78C4AA" w14:textId="77777777" w:rsidR="0006358B" w:rsidRPr="00660ECD" w:rsidRDefault="0006358B" w:rsidP="0006358B">
      <w:pPr>
        <w:ind w:firstLine="0"/>
        <w:rPr>
          <w:rFonts w:eastAsia="Calibri"/>
        </w:rPr>
      </w:pPr>
      <w:r w:rsidRPr="00660ECD">
        <w:rPr>
          <w:rFonts w:eastAsia="Calibri"/>
        </w:rPr>
        <w:t>Iesniedzējs:</w:t>
      </w:r>
    </w:p>
    <w:p w14:paraId="261D60B6" w14:textId="32B14EB9" w:rsidR="0006358B" w:rsidRPr="00660ECD" w:rsidRDefault="0006358B" w:rsidP="0006358B">
      <w:pPr>
        <w:ind w:firstLine="0"/>
        <w:rPr>
          <w:rFonts w:eastAsia="Calibri"/>
        </w:rPr>
      </w:pPr>
      <w:r w:rsidRPr="00660ECD">
        <w:rPr>
          <w:rFonts w:eastAsia="Calibri"/>
        </w:rPr>
        <w:t xml:space="preserve">Satiksmes ministrs </w:t>
      </w:r>
      <w:r w:rsidRPr="00660ECD">
        <w:rPr>
          <w:rFonts w:eastAsia="Calibri"/>
        </w:rPr>
        <w:tab/>
      </w:r>
      <w:r w:rsidRPr="00660ECD">
        <w:rPr>
          <w:rFonts w:eastAsia="Calibri"/>
        </w:rPr>
        <w:tab/>
      </w:r>
      <w:r w:rsidRPr="00660ECD">
        <w:rPr>
          <w:rFonts w:eastAsia="Calibri"/>
        </w:rPr>
        <w:tab/>
      </w:r>
      <w:r w:rsidRPr="00660ECD">
        <w:rPr>
          <w:rFonts w:eastAsia="Calibri"/>
        </w:rPr>
        <w:tab/>
      </w:r>
      <w:r w:rsidRPr="00660ECD">
        <w:rPr>
          <w:rFonts w:eastAsia="Calibri"/>
        </w:rPr>
        <w:tab/>
      </w:r>
      <w:r w:rsidRPr="00660ECD">
        <w:rPr>
          <w:rFonts w:eastAsia="Calibri"/>
        </w:rPr>
        <w:tab/>
      </w:r>
      <w:r w:rsidRPr="00660ECD">
        <w:rPr>
          <w:rFonts w:eastAsia="Calibri"/>
        </w:rPr>
        <w:tab/>
      </w:r>
      <w:r w:rsidR="00B52C9A">
        <w:rPr>
          <w:rFonts w:eastAsia="Calibri"/>
        </w:rPr>
        <w:t>T</w:t>
      </w:r>
      <w:r w:rsidRPr="00660ECD">
        <w:rPr>
          <w:rFonts w:eastAsia="Calibri"/>
        </w:rPr>
        <w:t>.</w:t>
      </w:r>
      <w:r w:rsidR="00B52C9A">
        <w:rPr>
          <w:rFonts w:eastAsia="Calibri"/>
        </w:rPr>
        <w:t>Linkait</w:t>
      </w:r>
      <w:r w:rsidR="001A4803">
        <w:rPr>
          <w:rFonts w:eastAsia="Calibri"/>
        </w:rPr>
        <w:t>s</w:t>
      </w:r>
    </w:p>
    <w:p w14:paraId="5013ED60" w14:textId="77777777" w:rsidR="0006358B" w:rsidRDefault="0006358B" w:rsidP="0006358B">
      <w:pPr>
        <w:ind w:firstLine="0"/>
        <w:rPr>
          <w:rFonts w:eastAsia="Calibri"/>
        </w:rPr>
      </w:pPr>
    </w:p>
    <w:p w14:paraId="27864BC0" w14:textId="77777777" w:rsidR="00521891" w:rsidRPr="00660ECD" w:rsidRDefault="00521891" w:rsidP="0006358B">
      <w:pPr>
        <w:ind w:firstLine="0"/>
        <w:rPr>
          <w:rFonts w:eastAsia="Calibri"/>
        </w:rPr>
      </w:pPr>
    </w:p>
    <w:p w14:paraId="6614D05A" w14:textId="77777777" w:rsidR="0006358B" w:rsidRPr="00660ECD" w:rsidRDefault="0006358B" w:rsidP="0006358B">
      <w:pPr>
        <w:ind w:firstLine="0"/>
        <w:rPr>
          <w:rFonts w:eastAsia="Calibri"/>
        </w:rPr>
      </w:pPr>
      <w:r w:rsidRPr="00660ECD">
        <w:rPr>
          <w:rFonts w:eastAsia="Calibri"/>
        </w:rPr>
        <w:t>Vīza:</w:t>
      </w:r>
    </w:p>
    <w:p w14:paraId="4789F119" w14:textId="77777777" w:rsidR="00F43B7C" w:rsidRPr="00660ECD" w:rsidRDefault="0006358B" w:rsidP="0006358B">
      <w:pPr>
        <w:ind w:firstLine="0"/>
        <w:rPr>
          <w:rFonts w:eastAsia="Calibri"/>
        </w:rPr>
      </w:pPr>
      <w:r w:rsidRPr="00660ECD">
        <w:rPr>
          <w:rFonts w:eastAsia="Calibri"/>
        </w:rPr>
        <w:t xml:space="preserve">Valsts sekretārs </w:t>
      </w:r>
      <w:r w:rsidRPr="00660ECD">
        <w:rPr>
          <w:rFonts w:eastAsia="Calibri"/>
        </w:rPr>
        <w:tab/>
      </w:r>
      <w:r w:rsidRPr="00660ECD">
        <w:rPr>
          <w:rFonts w:eastAsia="Calibri"/>
        </w:rPr>
        <w:tab/>
      </w:r>
      <w:r w:rsidRPr="00660ECD">
        <w:rPr>
          <w:rFonts w:eastAsia="Calibri"/>
        </w:rPr>
        <w:tab/>
      </w:r>
      <w:r w:rsidRPr="00660ECD">
        <w:rPr>
          <w:rFonts w:eastAsia="Calibri"/>
        </w:rPr>
        <w:tab/>
      </w:r>
      <w:r w:rsidRPr="00660ECD">
        <w:rPr>
          <w:rFonts w:eastAsia="Calibri"/>
        </w:rPr>
        <w:tab/>
      </w:r>
      <w:r w:rsidRPr="00660ECD">
        <w:rPr>
          <w:rFonts w:eastAsia="Calibri"/>
        </w:rPr>
        <w:tab/>
      </w:r>
      <w:r w:rsidRPr="00660ECD">
        <w:rPr>
          <w:rFonts w:eastAsia="Calibri"/>
        </w:rPr>
        <w:tab/>
      </w:r>
      <w:r w:rsidRPr="00660ECD">
        <w:rPr>
          <w:rFonts w:eastAsia="Calibri"/>
        </w:rPr>
        <w:tab/>
        <w:t>K.Ozoliņš</w:t>
      </w:r>
    </w:p>
    <w:p w14:paraId="11F33536" w14:textId="4DACA79A" w:rsidR="00047A83" w:rsidRDefault="00047A83" w:rsidP="00047A83">
      <w:pPr>
        <w:rPr>
          <w:iCs/>
        </w:rPr>
      </w:pPr>
    </w:p>
    <w:p w14:paraId="73A69018" w14:textId="77777777" w:rsidR="003053FC" w:rsidRPr="0006358B" w:rsidRDefault="003053FC" w:rsidP="00047A83">
      <w:pPr>
        <w:rPr>
          <w:iCs/>
        </w:rPr>
      </w:pPr>
    </w:p>
    <w:p w14:paraId="54CB55E3" w14:textId="77777777" w:rsidR="00D10F6B" w:rsidRPr="0006358B" w:rsidRDefault="00D10F6B" w:rsidP="00145F4C">
      <w:pPr>
        <w:ind w:firstLine="0"/>
      </w:pPr>
    </w:p>
    <w:sectPr w:rsidR="00D10F6B" w:rsidRPr="0006358B" w:rsidSect="00730209">
      <w:headerReference w:type="default" r:id="rId8"/>
      <w:footerReference w:type="default" r:id="rId9"/>
      <w:headerReference w:type="first" r:id="rId10"/>
      <w:footerReference w:type="first" r:id="rId11"/>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5E3F3" w14:textId="77777777" w:rsidR="00756B16" w:rsidRDefault="00756B16" w:rsidP="00AC5242">
      <w:r>
        <w:separator/>
      </w:r>
    </w:p>
  </w:endnote>
  <w:endnote w:type="continuationSeparator" w:id="0">
    <w:p w14:paraId="7217EDC7" w14:textId="77777777" w:rsidR="00756B16" w:rsidRDefault="00756B16" w:rsidP="00AC5242">
      <w:r>
        <w:continuationSeparator/>
      </w:r>
    </w:p>
  </w:endnote>
  <w:endnote w:type="continuationNotice" w:id="1">
    <w:p w14:paraId="647CF166" w14:textId="77777777" w:rsidR="00756B16" w:rsidRDefault="00756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3ABB" w14:textId="279BD1F3" w:rsidR="0074287D" w:rsidRPr="00B4148F" w:rsidRDefault="0074287D" w:rsidP="00B4148F">
    <w:pPr>
      <w:pStyle w:val="Footer"/>
      <w:ind w:firstLine="0"/>
    </w:pPr>
    <w:r w:rsidRPr="005110AD">
      <w:rPr>
        <w:sz w:val="22"/>
        <w:szCs w:val="22"/>
      </w:rPr>
      <w:t>SMLik_2</w:t>
    </w:r>
    <w:r>
      <w:rPr>
        <w:sz w:val="22"/>
        <w:szCs w:val="22"/>
      </w:rPr>
      <w:t xml:space="preserve">50119_LAPK;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1CAF" w14:textId="77777777" w:rsidR="0074287D" w:rsidRDefault="0074287D" w:rsidP="00D65B11">
    <w:pPr>
      <w:pStyle w:val="Footer"/>
      <w:ind w:firstLine="0"/>
      <w:rPr>
        <w:sz w:val="22"/>
        <w:szCs w:val="22"/>
      </w:rPr>
    </w:pPr>
  </w:p>
  <w:p w14:paraId="1BA8E383" w14:textId="087441B3" w:rsidR="0074287D" w:rsidRPr="00B4148F" w:rsidRDefault="0074287D" w:rsidP="00D65B11">
    <w:pPr>
      <w:pStyle w:val="Footer"/>
      <w:ind w:firstLine="0"/>
    </w:pPr>
    <w:r w:rsidRPr="005110AD">
      <w:rPr>
        <w:sz w:val="22"/>
        <w:szCs w:val="22"/>
      </w:rPr>
      <w:t>SMLik_2</w:t>
    </w:r>
    <w:r>
      <w:rPr>
        <w:sz w:val="22"/>
        <w:szCs w:val="22"/>
      </w:rPr>
      <w:t xml:space="preserve">50119_LAPK; </w:t>
    </w:r>
  </w:p>
  <w:p w14:paraId="30FA5CA3" w14:textId="386F29F1" w:rsidR="0074287D" w:rsidRPr="00AC5242" w:rsidRDefault="0074287D" w:rsidP="00C46B80">
    <w:pPr>
      <w:pStyle w:val="Footer"/>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1A0FF" w14:textId="77777777" w:rsidR="00756B16" w:rsidRDefault="00756B16" w:rsidP="00AC5242">
      <w:r>
        <w:separator/>
      </w:r>
    </w:p>
  </w:footnote>
  <w:footnote w:type="continuationSeparator" w:id="0">
    <w:p w14:paraId="2A9782A4" w14:textId="77777777" w:rsidR="00756B16" w:rsidRDefault="00756B16" w:rsidP="00AC5242">
      <w:r>
        <w:continuationSeparator/>
      </w:r>
    </w:p>
  </w:footnote>
  <w:footnote w:type="continuationNotice" w:id="1">
    <w:p w14:paraId="4C041162" w14:textId="77777777" w:rsidR="00756B16" w:rsidRDefault="00756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4C00" w14:textId="77777777" w:rsidR="0074287D" w:rsidRPr="00C53EDC" w:rsidRDefault="0074287D">
    <w:pPr>
      <w:pStyle w:val="Header"/>
      <w:jc w:val="center"/>
      <w:rPr>
        <w:sz w:val="24"/>
        <w:szCs w:val="24"/>
      </w:rPr>
    </w:pPr>
    <w:r w:rsidRPr="00C53EDC">
      <w:rPr>
        <w:sz w:val="24"/>
        <w:szCs w:val="24"/>
      </w:rPr>
      <w:fldChar w:fldCharType="begin"/>
    </w:r>
    <w:r w:rsidRPr="00C53EDC">
      <w:rPr>
        <w:sz w:val="24"/>
        <w:szCs w:val="24"/>
      </w:rPr>
      <w:instrText xml:space="preserve"> PAGE   \* MERGEFORMAT </w:instrText>
    </w:r>
    <w:r w:rsidRPr="00C53EDC">
      <w:rPr>
        <w:sz w:val="24"/>
        <w:szCs w:val="24"/>
      </w:rPr>
      <w:fldChar w:fldCharType="separate"/>
    </w:r>
    <w:r>
      <w:rPr>
        <w:noProof/>
        <w:sz w:val="24"/>
        <w:szCs w:val="24"/>
      </w:rPr>
      <w:t>6</w:t>
    </w:r>
    <w:r w:rsidRPr="00C53EDC">
      <w:rP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A841" w14:textId="77777777" w:rsidR="0074287D" w:rsidRDefault="0074287D" w:rsidP="0085703D">
    <w:pPr>
      <w:pStyle w:val="Header"/>
      <w:jc w:val="right"/>
    </w:pPr>
    <w: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FF6"/>
    <w:multiLevelType w:val="hybridMultilevel"/>
    <w:tmpl w:val="C41CFE02"/>
    <w:lvl w:ilvl="0" w:tplc="521C65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3157828"/>
    <w:multiLevelType w:val="hybridMultilevel"/>
    <w:tmpl w:val="672090EE"/>
    <w:lvl w:ilvl="0" w:tplc="B72CBE9E">
      <w:start w:val="3"/>
      <w:numFmt w:val="decimal"/>
      <w:lvlText w:val="%1"/>
      <w:lvlJc w:val="left"/>
      <w:pPr>
        <w:tabs>
          <w:tab w:val="num" w:pos="1080"/>
        </w:tabs>
        <w:ind w:left="1080" w:hanging="360"/>
      </w:pPr>
      <w:rPr>
        <w:rFonts w:cs="Times New Roman" w:hint="default"/>
      </w:rPr>
    </w:lvl>
    <w:lvl w:ilvl="1" w:tplc="8BFE0BDC">
      <w:start w:val="4"/>
      <w:numFmt w:val="decimal"/>
      <w:lvlText w:val="%2."/>
      <w:lvlJc w:val="left"/>
      <w:pPr>
        <w:tabs>
          <w:tab w:val="num" w:pos="1800"/>
        </w:tabs>
        <w:ind w:left="1800" w:hanging="360"/>
      </w:pPr>
      <w:rPr>
        <w:rFonts w:cs="Times New Roman" w:hint="default"/>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51E32742"/>
    <w:multiLevelType w:val="hybridMultilevel"/>
    <w:tmpl w:val="ADF890C2"/>
    <w:lvl w:ilvl="0" w:tplc="0426000F">
      <w:start w:val="2"/>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7F0D6B9E"/>
    <w:multiLevelType w:val="hybridMultilevel"/>
    <w:tmpl w:val="9348C240"/>
    <w:lvl w:ilvl="0" w:tplc="B2C6036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6F"/>
    <w:rsid w:val="00005386"/>
    <w:rsid w:val="000076CD"/>
    <w:rsid w:val="0001283D"/>
    <w:rsid w:val="0002341B"/>
    <w:rsid w:val="00023A96"/>
    <w:rsid w:val="00031F9A"/>
    <w:rsid w:val="00033060"/>
    <w:rsid w:val="000339D6"/>
    <w:rsid w:val="0003437F"/>
    <w:rsid w:val="000355DC"/>
    <w:rsid w:val="00041340"/>
    <w:rsid w:val="00042002"/>
    <w:rsid w:val="00045AFB"/>
    <w:rsid w:val="0004636B"/>
    <w:rsid w:val="000471F0"/>
    <w:rsid w:val="00047A83"/>
    <w:rsid w:val="00050E24"/>
    <w:rsid w:val="0005267C"/>
    <w:rsid w:val="0005462D"/>
    <w:rsid w:val="00056DF6"/>
    <w:rsid w:val="000577D1"/>
    <w:rsid w:val="00057C3D"/>
    <w:rsid w:val="0006358B"/>
    <w:rsid w:val="00063AF7"/>
    <w:rsid w:val="000641A5"/>
    <w:rsid w:val="00064C5F"/>
    <w:rsid w:val="00066AAA"/>
    <w:rsid w:val="00066B52"/>
    <w:rsid w:val="00067AB9"/>
    <w:rsid w:val="00067B3A"/>
    <w:rsid w:val="00073632"/>
    <w:rsid w:val="00075601"/>
    <w:rsid w:val="00075A42"/>
    <w:rsid w:val="0008085A"/>
    <w:rsid w:val="000842B2"/>
    <w:rsid w:val="00085AAA"/>
    <w:rsid w:val="0008648C"/>
    <w:rsid w:val="000915EF"/>
    <w:rsid w:val="00093E3F"/>
    <w:rsid w:val="00094DED"/>
    <w:rsid w:val="00095526"/>
    <w:rsid w:val="00095964"/>
    <w:rsid w:val="000959FD"/>
    <w:rsid w:val="000960F9"/>
    <w:rsid w:val="00097A01"/>
    <w:rsid w:val="000A213A"/>
    <w:rsid w:val="000A35A1"/>
    <w:rsid w:val="000A3790"/>
    <w:rsid w:val="000A57A7"/>
    <w:rsid w:val="000A721A"/>
    <w:rsid w:val="000B12EE"/>
    <w:rsid w:val="000B1494"/>
    <w:rsid w:val="000B7483"/>
    <w:rsid w:val="000C563A"/>
    <w:rsid w:val="000C5837"/>
    <w:rsid w:val="000C6244"/>
    <w:rsid w:val="000D3F0C"/>
    <w:rsid w:val="000D5E7D"/>
    <w:rsid w:val="000D685C"/>
    <w:rsid w:val="000E03A7"/>
    <w:rsid w:val="000E215E"/>
    <w:rsid w:val="000E6FF9"/>
    <w:rsid w:val="000F0B41"/>
    <w:rsid w:val="000F12F9"/>
    <w:rsid w:val="000F46E1"/>
    <w:rsid w:val="000F6F78"/>
    <w:rsid w:val="000F7483"/>
    <w:rsid w:val="001037C6"/>
    <w:rsid w:val="00103FB7"/>
    <w:rsid w:val="001052BB"/>
    <w:rsid w:val="001112D1"/>
    <w:rsid w:val="0011138A"/>
    <w:rsid w:val="00113A42"/>
    <w:rsid w:val="00114E7F"/>
    <w:rsid w:val="00116980"/>
    <w:rsid w:val="00116CA8"/>
    <w:rsid w:val="001174D4"/>
    <w:rsid w:val="00121620"/>
    <w:rsid w:val="00124136"/>
    <w:rsid w:val="00124AAB"/>
    <w:rsid w:val="0013112A"/>
    <w:rsid w:val="00132906"/>
    <w:rsid w:val="00133CFE"/>
    <w:rsid w:val="00136D84"/>
    <w:rsid w:val="00142C8D"/>
    <w:rsid w:val="00142DA8"/>
    <w:rsid w:val="00145F4C"/>
    <w:rsid w:val="0014624F"/>
    <w:rsid w:val="00147058"/>
    <w:rsid w:val="00151F8C"/>
    <w:rsid w:val="001538D1"/>
    <w:rsid w:val="00157CC4"/>
    <w:rsid w:val="00157FAF"/>
    <w:rsid w:val="00162926"/>
    <w:rsid w:val="0016409D"/>
    <w:rsid w:val="001663E0"/>
    <w:rsid w:val="00166940"/>
    <w:rsid w:val="00166DB2"/>
    <w:rsid w:val="00167631"/>
    <w:rsid w:val="001678AF"/>
    <w:rsid w:val="00170B9A"/>
    <w:rsid w:val="00171503"/>
    <w:rsid w:val="00173378"/>
    <w:rsid w:val="001734E6"/>
    <w:rsid w:val="00175453"/>
    <w:rsid w:val="00175D4F"/>
    <w:rsid w:val="00181B2F"/>
    <w:rsid w:val="001861AE"/>
    <w:rsid w:val="001871D6"/>
    <w:rsid w:val="00190E02"/>
    <w:rsid w:val="00191D38"/>
    <w:rsid w:val="001941A4"/>
    <w:rsid w:val="001941D5"/>
    <w:rsid w:val="001962BD"/>
    <w:rsid w:val="001A00FB"/>
    <w:rsid w:val="001A08A6"/>
    <w:rsid w:val="001A1F98"/>
    <w:rsid w:val="001A349A"/>
    <w:rsid w:val="001A38BC"/>
    <w:rsid w:val="001A4803"/>
    <w:rsid w:val="001B1C5A"/>
    <w:rsid w:val="001B4D8F"/>
    <w:rsid w:val="001B5CEF"/>
    <w:rsid w:val="001B6EF2"/>
    <w:rsid w:val="001C01C7"/>
    <w:rsid w:val="001C319F"/>
    <w:rsid w:val="001C3EB2"/>
    <w:rsid w:val="001C7429"/>
    <w:rsid w:val="001C78FE"/>
    <w:rsid w:val="001D3203"/>
    <w:rsid w:val="001D6058"/>
    <w:rsid w:val="001D7BDA"/>
    <w:rsid w:val="001E0016"/>
    <w:rsid w:val="001E124E"/>
    <w:rsid w:val="001E14F4"/>
    <w:rsid w:val="001E315A"/>
    <w:rsid w:val="001E3A15"/>
    <w:rsid w:val="001E4EDD"/>
    <w:rsid w:val="001E636B"/>
    <w:rsid w:val="001E65BE"/>
    <w:rsid w:val="001E6F30"/>
    <w:rsid w:val="001E7C3B"/>
    <w:rsid w:val="001F03B6"/>
    <w:rsid w:val="001F05CA"/>
    <w:rsid w:val="001F1046"/>
    <w:rsid w:val="001F1121"/>
    <w:rsid w:val="001F2C90"/>
    <w:rsid w:val="001F3A79"/>
    <w:rsid w:val="001F5520"/>
    <w:rsid w:val="001F570F"/>
    <w:rsid w:val="001F5BF2"/>
    <w:rsid w:val="00204501"/>
    <w:rsid w:val="0020451B"/>
    <w:rsid w:val="002052B5"/>
    <w:rsid w:val="00210D66"/>
    <w:rsid w:val="00211378"/>
    <w:rsid w:val="0021358E"/>
    <w:rsid w:val="00214C44"/>
    <w:rsid w:val="0021546D"/>
    <w:rsid w:val="0021563B"/>
    <w:rsid w:val="0022319B"/>
    <w:rsid w:val="00224F9F"/>
    <w:rsid w:val="002255F2"/>
    <w:rsid w:val="00226DED"/>
    <w:rsid w:val="002272BC"/>
    <w:rsid w:val="0022738B"/>
    <w:rsid w:val="00227DA1"/>
    <w:rsid w:val="00227E34"/>
    <w:rsid w:val="00232560"/>
    <w:rsid w:val="002341BC"/>
    <w:rsid w:val="0023529A"/>
    <w:rsid w:val="00236E2B"/>
    <w:rsid w:val="00241977"/>
    <w:rsid w:val="0024199A"/>
    <w:rsid w:val="00241D27"/>
    <w:rsid w:val="0024248E"/>
    <w:rsid w:val="00245E1B"/>
    <w:rsid w:val="0024730D"/>
    <w:rsid w:val="0025095F"/>
    <w:rsid w:val="002517D5"/>
    <w:rsid w:val="002561E8"/>
    <w:rsid w:val="002569B3"/>
    <w:rsid w:val="00257571"/>
    <w:rsid w:val="00262B28"/>
    <w:rsid w:val="002751A2"/>
    <w:rsid w:val="002756E3"/>
    <w:rsid w:val="00281458"/>
    <w:rsid w:val="00281ED3"/>
    <w:rsid w:val="00283241"/>
    <w:rsid w:val="00283B96"/>
    <w:rsid w:val="0029157D"/>
    <w:rsid w:val="0029449B"/>
    <w:rsid w:val="002947C6"/>
    <w:rsid w:val="0029483C"/>
    <w:rsid w:val="00294989"/>
    <w:rsid w:val="002A11F7"/>
    <w:rsid w:val="002A39F6"/>
    <w:rsid w:val="002A4794"/>
    <w:rsid w:val="002A7923"/>
    <w:rsid w:val="002B006B"/>
    <w:rsid w:val="002B0BA8"/>
    <w:rsid w:val="002B1F05"/>
    <w:rsid w:val="002B5979"/>
    <w:rsid w:val="002B5F71"/>
    <w:rsid w:val="002B648E"/>
    <w:rsid w:val="002C103B"/>
    <w:rsid w:val="002C1593"/>
    <w:rsid w:val="002C54B6"/>
    <w:rsid w:val="002C6B04"/>
    <w:rsid w:val="002D79C6"/>
    <w:rsid w:val="002D7BB5"/>
    <w:rsid w:val="002D7D35"/>
    <w:rsid w:val="002E0E82"/>
    <w:rsid w:val="002E24E7"/>
    <w:rsid w:val="002E3834"/>
    <w:rsid w:val="002E776E"/>
    <w:rsid w:val="002F51E9"/>
    <w:rsid w:val="002F60FD"/>
    <w:rsid w:val="003053FC"/>
    <w:rsid w:val="00312C7A"/>
    <w:rsid w:val="0031408D"/>
    <w:rsid w:val="00317B93"/>
    <w:rsid w:val="003217EC"/>
    <w:rsid w:val="003346FA"/>
    <w:rsid w:val="003350BA"/>
    <w:rsid w:val="00336797"/>
    <w:rsid w:val="00336F02"/>
    <w:rsid w:val="00337BE5"/>
    <w:rsid w:val="00340A03"/>
    <w:rsid w:val="0034205E"/>
    <w:rsid w:val="00344190"/>
    <w:rsid w:val="00344728"/>
    <w:rsid w:val="00345C45"/>
    <w:rsid w:val="00347F23"/>
    <w:rsid w:val="00350D12"/>
    <w:rsid w:val="00353006"/>
    <w:rsid w:val="00353B4E"/>
    <w:rsid w:val="00362A45"/>
    <w:rsid w:val="003667F9"/>
    <w:rsid w:val="00374B03"/>
    <w:rsid w:val="00375EEB"/>
    <w:rsid w:val="00381C84"/>
    <w:rsid w:val="00386445"/>
    <w:rsid w:val="00390D80"/>
    <w:rsid w:val="00392F7E"/>
    <w:rsid w:val="003930C0"/>
    <w:rsid w:val="003933C4"/>
    <w:rsid w:val="003938FE"/>
    <w:rsid w:val="0039508E"/>
    <w:rsid w:val="0039513A"/>
    <w:rsid w:val="00397BC2"/>
    <w:rsid w:val="003A063F"/>
    <w:rsid w:val="003A0E03"/>
    <w:rsid w:val="003A6213"/>
    <w:rsid w:val="003B2667"/>
    <w:rsid w:val="003B4806"/>
    <w:rsid w:val="003C040A"/>
    <w:rsid w:val="003C0B76"/>
    <w:rsid w:val="003C0D9C"/>
    <w:rsid w:val="003C3C76"/>
    <w:rsid w:val="003C43BD"/>
    <w:rsid w:val="003C52C9"/>
    <w:rsid w:val="003D0C6B"/>
    <w:rsid w:val="003D3C08"/>
    <w:rsid w:val="003D74B2"/>
    <w:rsid w:val="003E0FBA"/>
    <w:rsid w:val="003E26FF"/>
    <w:rsid w:val="003E5BBC"/>
    <w:rsid w:val="003E5C2A"/>
    <w:rsid w:val="003E6C10"/>
    <w:rsid w:val="003F4BDB"/>
    <w:rsid w:val="003F5D3B"/>
    <w:rsid w:val="003F6ABE"/>
    <w:rsid w:val="004003EC"/>
    <w:rsid w:val="004019DC"/>
    <w:rsid w:val="00401BEB"/>
    <w:rsid w:val="00403BA6"/>
    <w:rsid w:val="004062D2"/>
    <w:rsid w:val="00412306"/>
    <w:rsid w:val="0041623D"/>
    <w:rsid w:val="00416787"/>
    <w:rsid w:val="00416EB3"/>
    <w:rsid w:val="00420C52"/>
    <w:rsid w:val="00423BD8"/>
    <w:rsid w:val="00425785"/>
    <w:rsid w:val="00427602"/>
    <w:rsid w:val="004328B1"/>
    <w:rsid w:val="00435123"/>
    <w:rsid w:val="004370A9"/>
    <w:rsid w:val="00437736"/>
    <w:rsid w:val="0044083E"/>
    <w:rsid w:val="00441615"/>
    <w:rsid w:val="00441F1D"/>
    <w:rsid w:val="00442E53"/>
    <w:rsid w:val="0044668A"/>
    <w:rsid w:val="00450600"/>
    <w:rsid w:val="0045177C"/>
    <w:rsid w:val="00456DE3"/>
    <w:rsid w:val="00457843"/>
    <w:rsid w:val="00461346"/>
    <w:rsid w:val="004616BE"/>
    <w:rsid w:val="004652EA"/>
    <w:rsid w:val="00465802"/>
    <w:rsid w:val="0047342C"/>
    <w:rsid w:val="0048030E"/>
    <w:rsid w:val="00481D90"/>
    <w:rsid w:val="00484AE6"/>
    <w:rsid w:val="0048526D"/>
    <w:rsid w:val="004908C9"/>
    <w:rsid w:val="004920F3"/>
    <w:rsid w:val="00496955"/>
    <w:rsid w:val="004A14A4"/>
    <w:rsid w:val="004A19A4"/>
    <w:rsid w:val="004A1A23"/>
    <w:rsid w:val="004A42CB"/>
    <w:rsid w:val="004A496C"/>
    <w:rsid w:val="004A598C"/>
    <w:rsid w:val="004C1A74"/>
    <w:rsid w:val="004C1C39"/>
    <w:rsid w:val="004C1EBA"/>
    <w:rsid w:val="004C3433"/>
    <w:rsid w:val="004C3F57"/>
    <w:rsid w:val="004D14B1"/>
    <w:rsid w:val="004D2022"/>
    <w:rsid w:val="004D5F9A"/>
    <w:rsid w:val="004D75E5"/>
    <w:rsid w:val="004D7C75"/>
    <w:rsid w:val="004E0017"/>
    <w:rsid w:val="004E0EB5"/>
    <w:rsid w:val="004E3163"/>
    <w:rsid w:val="004E6616"/>
    <w:rsid w:val="004E6E4D"/>
    <w:rsid w:val="004F0BB9"/>
    <w:rsid w:val="004F1D24"/>
    <w:rsid w:val="004F217F"/>
    <w:rsid w:val="004F2997"/>
    <w:rsid w:val="004F46C2"/>
    <w:rsid w:val="004F6207"/>
    <w:rsid w:val="004F6B0A"/>
    <w:rsid w:val="00500E86"/>
    <w:rsid w:val="005012A1"/>
    <w:rsid w:val="0050253F"/>
    <w:rsid w:val="00505F9E"/>
    <w:rsid w:val="00507990"/>
    <w:rsid w:val="005108EF"/>
    <w:rsid w:val="005110AD"/>
    <w:rsid w:val="005124F1"/>
    <w:rsid w:val="00512CE0"/>
    <w:rsid w:val="00512ED7"/>
    <w:rsid w:val="00515005"/>
    <w:rsid w:val="0051717A"/>
    <w:rsid w:val="0052043B"/>
    <w:rsid w:val="00521891"/>
    <w:rsid w:val="00522D21"/>
    <w:rsid w:val="00523155"/>
    <w:rsid w:val="00523AF7"/>
    <w:rsid w:val="00524B11"/>
    <w:rsid w:val="005274A2"/>
    <w:rsid w:val="005314B9"/>
    <w:rsid w:val="00531EEA"/>
    <w:rsid w:val="00532896"/>
    <w:rsid w:val="005329C0"/>
    <w:rsid w:val="00532EF9"/>
    <w:rsid w:val="00533307"/>
    <w:rsid w:val="00533C04"/>
    <w:rsid w:val="005349D3"/>
    <w:rsid w:val="00534A42"/>
    <w:rsid w:val="005372DA"/>
    <w:rsid w:val="005375BF"/>
    <w:rsid w:val="00542CA6"/>
    <w:rsid w:val="00544B94"/>
    <w:rsid w:val="00544D88"/>
    <w:rsid w:val="00545B7E"/>
    <w:rsid w:val="00546AA4"/>
    <w:rsid w:val="005509B4"/>
    <w:rsid w:val="00550B74"/>
    <w:rsid w:val="00551010"/>
    <w:rsid w:val="005530B5"/>
    <w:rsid w:val="00554AA6"/>
    <w:rsid w:val="00562063"/>
    <w:rsid w:val="00563856"/>
    <w:rsid w:val="0056537E"/>
    <w:rsid w:val="0056624A"/>
    <w:rsid w:val="005676EF"/>
    <w:rsid w:val="00567CED"/>
    <w:rsid w:val="00571058"/>
    <w:rsid w:val="00571297"/>
    <w:rsid w:val="0057155E"/>
    <w:rsid w:val="00577F53"/>
    <w:rsid w:val="005849F0"/>
    <w:rsid w:val="00584E1B"/>
    <w:rsid w:val="005904D3"/>
    <w:rsid w:val="00591457"/>
    <w:rsid w:val="00594D34"/>
    <w:rsid w:val="00594F4F"/>
    <w:rsid w:val="00595023"/>
    <w:rsid w:val="00595071"/>
    <w:rsid w:val="005A01C1"/>
    <w:rsid w:val="005A55C2"/>
    <w:rsid w:val="005A5EBB"/>
    <w:rsid w:val="005A7542"/>
    <w:rsid w:val="005B13B0"/>
    <w:rsid w:val="005B1A73"/>
    <w:rsid w:val="005B267C"/>
    <w:rsid w:val="005B3BAB"/>
    <w:rsid w:val="005B6027"/>
    <w:rsid w:val="005B67A8"/>
    <w:rsid w:val="005B6887"/>
    <w:rsid w:val="005C0284"/>
    <w:rsid w:val="005C490C"/>
    <w:rsid w:val="005C6059"/>
    <w:rsid w:val="005D11F8"/>
    <w:rsid w:val="005D395E"/>
    <w:rsid w:val="005D4874"/>
    <w:rsid w:val="005D5571"/>
    <w:rsid w:val="005D7CD3"/>
    <w:rsid w:val="005E0434"/>
    <w:rsid w:val="005E2C6C"/>
    <w:rsid w:val="005E2ECB"/>
    <w:rsid w:val="005E2ECF"/>
    <w:rsid w:val="005E5423"/>
    <w:rsid w:val="005E557B"/>
    <w:rsid w:val="005E6CF1"/>
    <w:rsid w:val="005F0E8F"/>
    <w:rsid w:val="005F14EB"/>
    <w:rsid w:val="005F1A9B"/>
    <w:rsid w:val="005F2050"/>
    <w:rsid w:val="005F234E"/>
    <w:rsid w:val="005F3F01"/>
    <w:rsid w:val="005F410F"/>
    <w:rsid w:val="005F6BB0"/>
    <w:rsid w:val="00601030"/>
    <w:rsid w:val="00604610"/>
    <w:rsid w:val="00606AD4"/>
    <w:rsid w:val="006126DF"/>
    <w:rsid w:val="00614A67"/>
    <w:rsid w:val="00615BA1"/>
    <w:rsid w:val="00620E05"/>
    <w:rsid w:val="006249D7"/>
    <w:rsid w:val="00624B6F"/>
    <w:rsid w:val="0062608F"/>
    <w:rsid w:val="00630788"/>
    <w:rsid w:val="00631538"/>
    <w:rsid w:val="00632D62"/>
    <w:rsid w:val="00635B4D"/>
    <w:rsid w:val="00640487"/>
    <w:rsid w:val="006405B1"/>
    <w:rsid w:val="00644217"/>
    <w:rsid w:val="0064437E"/>
    <w:rsid w:val="00645B38"/>
    <w:rsid w:val="006513A4"/>
    <w:rsid w:val="00654391"/>
    <w:rsid w:val="00654B61"/>
    <w:rsid w:val="00654E10"/>
    <w:rsid w:val="00657B1B"/>
    <w:rsid w:val="00657BD5"/>
    <w:rsid w:val="00660ECD"/>
    <w:rsid w:val="006621EF"/>
    <w:rsid w:val="00662E46"/>
    <w:rsid w:val="00663735"/>
    <w:rsid w:val="006643B2"/>
    <w:rsid w:val="0066467B"/>
    <w:rsid w:val="00664708"/>
    <w:rsid w:val="00666052"/>
    <w:rsid w:val="006665BF"/>
    <w:rsid w:val="0066751B"/>
    <w:rsid w:val="00670E7B"/>
    <w:rsid w:val="0067104F"/>
    <w:rsid w:val="00671693"/>
    <w:rsid w:val="006765F1"/>
    <w:rsid w:val="00677789"/>
    <w:rsid w:val="0068055E"/>
    <w:rsid w:val="00683E4B"/>
    <w:rsid w:val="006840D8"/>
    <w:rsid w:val="00686C55"/>
    <w:rsid w:val="00690697"/>
    <w:rsid w:val="006909D6"/>
    <w:rsid w:val="00690BD1"/>
    <w:rsid w:val="00690EC1"/>
    <w:rsid w:val="0069367D"/>
    <w:rsid w:val="00695633"/>
    <w:rsid w:val="00697155"/>
    <w:rsid w:val="006973D3"/>
    <w:rsid w:val="006A18D9"/>
    <w:rsid w:val="006A4D36"/>
    <w:rsid w:val="006A5C4C"/>
    <w:rsid w:val="006A6334"/>
    <w:rsid w:val="006B1148"/>
    <w:rsid w:val="006B2FB9"/>
    <w:rsid w:val="006B3D04"/>
    <w:rsid w:val="006B563C"/>
    <w:rsid w:val="006B64B0"/>
    <w:rsid w:val="006B66ED"/>
    <w:rsid w:val="006C078A"/>
    <w:rsid w:val="006C133C"/>
    <w:rsid w:val="006C1BEF"/>
    <w:rsid w:val="006C2949"/>
    <w:rsid w:val="006C3976"/>
    <w:rsid w:val="006C4F36"/>
    <w:rsid w:val="006C588E"/>
    <w:rsid w:val="006D005C"/>
    <w:rsid w:val="006D13D0"/>
    <w:rsid w:val="006D7BBF"/>
    <w:rsid w:val="006E32A9"/>
    <w:rsid w:val="006E4121"/>
    <w:rsid w:val="006F1E80"/>
    <w:rsid w:val="006F4F6C"/>
    <w:rsid w:val="00704099"/>
    <w:rsid w:val="007045F1"/>
    <w:rsid w:val="00704968"/>
    <w:rsid w:val="00711300"/>
    <w:rsid w:val="00715BE0"/>
    <w:rsid w:val="00722502"/>
    <w:rsid w:val="007227BC"/>
    <w:rsid w:val="00722D64"/>
    <w:rsid w:val="0072333D"/>
    <w:rsid w:val="007235C7"/>
    <w:rsid w:val="007239D2"/>
    <w:rsid w:val="00725CF9"/>
    <w:rsid w:val="00730209"/>
    <w:rsid w:val="007318BB"/>
    <w:rsid w:val="00732041"/>
    <w:rsid w:val="00733CA6"/>
    <w:rsid w:val="00736F13"/>
    <w:rsid w:val="0074095F"/>
    <w:rsid w:val="007409F1"/>
    <w:rsid w:val="0074287D"/>
    <w:rsid w:val="00747486"/>
    <w:rsid w:val="007476E2"/>
    <w:rsid w:val="0074795C"/>
    <w:rsid w:val="00751256"/>
    <w:rsid w:val="00753477"/>
    <w:rsid w:val="007568D6"/>
    <w:rsid w:val="0075690E"/>
    <w:rsid w:val="00756B16"/>
    <w:rsid w:val="00757913"/>
    <w:rsid w:val="00762BA4"/>
    <w:rsid w:val="00763ECA"/>
    <w:rsid w:val="007658A5"/>
    <w:rsid w:val="00765CC2"/>
    <w:rsid w:val="007678A0"/>
    <w:rsid w:val="00767DDE"/>
    <w:rsid w:val="00772B70"/>
    <w:rsid w:val="007735E1"/>
    <w:rsid w:val="007744CF"/>
    <w:rsid w:val="007765F0"/>
    <w:rsid w:val="0077696D"/>
    <w:rsid w:val="00777E2B"/>
    <w:rsid w:val="00780CCC"/>
    <w:rsid w:val="007829CA"/>
    <w:rsid w:val="00783997"/>
    <w:rsid w:val="00784E94"/>
    <w:rsid w:val="00785C3A"/>
    <w:rsid w:val="00787016"/>
    <w:rsid w:val="00787EEB"/>
    <w:rsid w:val="00790136"/>
    <w:rsid w:val="00796097"/>
    <w:rsid w:val="007A0272"/>
    <w:rsid w:val="007A0C18"/>
    <w:rsid w:val="007A1BB7"/>
    <w:rsid w:val="007A52FC"/>
    <w:rsid w:val="007A5F4F"/>
    <w:rsid w:val="007B597B"/>
    <w:rsid w:val="007B7467"/>
    <w:rsid w:val="007C3043"/>
    <w:rsid w:val="007C51CE"/>
    <w:rsid w:val="007C550D"/>
    <w:rsid w:val="007D23F8"/>
    <w:rsid w:val="007D394B"/>
    <w:rsid w:val="007D4634"/>
    <w:rsid w:val="007D524D"/>
    <w:rsid w:val="007D5A6D"/>
    <w:rsid w:val="007D5FEC"/>
    <w:rsid w:val="007E4C7F"/>
    <w:rsid w:val="007F2278"/>
    <w:rsid w:val="007F3A11"/>
    <w:rsid w:val="007F43C6"/>
    <w:rsid w:val="007F6370"/>
    <w:rsid w:val="0080081D"/>
    <w:rsid w:val="008030E5"/>
    <w:rsid w:val="008046C4"/>
    <w:rsid w:val="008071F9"/>
    <w:rsid w:val="008152C2"/>
    <w:rsid w:val="0081549F"/>
    <w:rsid w:val="00815BD6"/>
    <w:rsid w:val="0081715E"/>
    <w:rsid w:val="008201A0"/>
    <w:rsid w:val="00820224"/>
    <w:rsid w:val="0082530C"/>
    <w:rsid w:val="008259B5"/>
    <w:rsid w:val="008302A8"/>
    <w:rsid w:val="0083079F"/>
    <w:rsid w:val="00830F7F"/>
    <w:rsid w:val="0083554B"/>
    <w:rsid w:val="00836C20"/>
    <w:rsid w:val="008409C2"/>
    <w:rsid w:val="00842224"/>
    <w:rsid w:val="00842D0F"/>
    <w:rsid w:val="00843AB4"/>
    <w:rsid w:val="00844329"/>
    <w:rsid w:val="00846C79"/>
    <w:rsid w:val="008507AF"/>
    <w:rsid w:val="0085178F"/>
    <w:rsid w:val="008518ED"/>
    <w:rsid w:val="00852166"/>
    <w:rsid w:val="00855567"/>
    <w:rsid w:val="0085703D"/>
    <w:rsid w:val="008574D4"/>
    <w:rsid w:val="008617F8"/>
    <w:rsid w:val="008619F2"/>
    <w:rsid w:val="008633F5"/>
    <w:rsid w:val="00864E3A"/>
    <w:rsid w:val="008701B1"/>
    <w:rsid w:val="00872E12"/>
    <w:rsid w:val="00873ACD"/>
    <w:rsid w:val="0087493B"/>
    <w:rsid w:val="00875414"/>
    <w:rsid w:val="00882ECB"/>
    <w:rsid w:val="00883D31"/>
    <w:rsid w:val="00884A34"/>
    <w:rsid w:val="008860ED"/>
    <w:rsid w:val="0088625C"/>
    <w:rsid w:val="0088727D"/>
    <w:rsid w:val="00892C5C"/>
    <w:rsid w:val="00893731"/>
    <w:rsid w:val="00895764"/>
    <w:rsid w:val="008A2861"/>
    <w:rsid w:val="008A2C3C"/>
    <w:rsid w:val="008A5B51"/>
    <w:rsid w:val="008A79AB"/>
    <w:rsid w:val="008B065F"/>
    <w:rsid w:val="008B2B3C"/>
    <w:rsid w:val="008B4329"/>
    <w:rsid w:val="008B57EF"/>
    <w:rsid w:val="008B6D28"/>
    <w:rsid w:val="008C13CB"/>
    <w:rsid w:val="008C6791"/>
    <w:rsid w:val="008C6A80"/>
    <w:rsid w:val="008D2C84"/>
    <w:rsid w:val="008D3B45"/>
    <w:rsid w:val="008D46A2"/>
    <w:rsid w:val="008D4BB8"/>
    <w:rsid w:val="008E186E"/>
    <w:rsid w:val="008F42BF"/>
    <w:rsid w:val="008F5E99"/>
    <w:rsid w:val="008F691F"/>
    <w:rsid w:val="008F7210"/>
    <w:rsid w:val="00900437"/>
    <w:rsid w:val="00900E05"/>
    <w:rsid w:val="00905906"/>
    <w:rsid w:val="0090766D"/>
    <w:rsid w:val="009111E3"/>
    <w:rsid w:val="00911817"/>
    <w:rsid w:val="00911B6A"/>
    <w:rsid w:val="009134B8"/>
    <w:rsid w:val="009158CB"/>
    <w:rsid w:val="009160C9"/>
    <w:rsid w:val="00917C78"/>
    <w:rsid w:val="009204CD"/>
    <w:rsid w:val="0092440B"/>
    <w:rsid w:val="0092578C"/>
    <w:rsid w:val="0092789F"/>
    <w:rsid w:val="00931C93"/>
    <w:rsid w:val="009328A9"/>
    <w:rsid w:val="0093525A"/>
    <w:rsid w:val="0093647C"/>
    <w:rsid w:val="00941858"/>
    <w:rsid w:val="00945062"/>
    <w:rsid w:val="00950F59"/>
    <w:rsid w:val="009523D2"/>
    <w:rsid w:val="00954549"/>
    <w:rsid w:val="009566C1"/>
    <w:rsid w:val="00956F87"/>
    <w:rsid w:val="00961383"/>
    <w:rsid w:val="0096177C"/>
    <w:rsid w:val="009622EA"/>
    <w:rsid w:val="009624E9"/>
    <w:rsid w:val="00962C29"/>
    <w:rsid w:val="009712B7"/>
    <w:rsid w:val="009751A0"/>
    <w:rsid w:val="00981E8F"/>
    <w:rsid w:val="009822DA"/>
    <w:rsid w:val="00983335"/>
    <w:rsid w:val="00985F00"/>
    <w:rsid w:val="00994E1A"/>
    <w:rsid w:val="0099505B"/>
    <w:rsid w:val="00997564"/>
    <w:rsid w:val="009A03E2"/>
    <w:rsid w:val="009A0983"/>
    <w:rsid w:val="009A17B3"/>
    <w:rsid w:val="009A2CF0"/>
    <w:rsid w:val="009A4061"/>
    <w:rsid w:val="009A6D2A"/>
    <w:rsid w:val="009B0018"/>
    <w:rsid w:val="009B2BE7"/>
    <w:rsid w:val="009B429C"/>
    <w:rsid w:val="009B4A75"/>
    <w:rsid w:val="009C2F28"/>
    <w:rsid w:val="009C39AA"/>
    <w:rsid w:val="009C4101"/>
    <w:rsid w:val="009C5199"/>
    <w:rsid w:val="009D0A46"/>
    <w:rsid w:val="009D1A0E"/>
    <w:rsid w:val="009D381C"/>
    <w:rsid w:val="009D3D99"/>
    <w:rsid w:val="009D557B"/>
    <w:rsid w:val="009D6345"/>
    <w:rsid w:val="009D7843"/>
    <w:rsid w:val="009E0772"/>
    <w:rsid w:val="009E1CCB"/>
    <w:rsid w:val="009E4516"/>
    <w:rsid w:val="009E54E8"/>
    <w:rsid w:val="009E5A87"/>
    <w:rsid w:val="009F5C96"/>
    <w:rsid w:val="00A01F20"/>
    <w:rsid w:val="00A0396E"/>
    <w:rsid w:val="00A050C6"/>
    <w:rsid w:val="00A06F60"/>
    <w:rsid w:val="00A0734C"/>
    <w:rsid w:val="00A074B6"/>
    <w:rsid w:val="00A1076A"/>
    <w:rsid w:val="00A12E96"/>
    <w:rsid w:val="00A15B7D"/>
    <w:rsid w:val="00A15DC9"/>
    <w:rsid w:val="00A21E33"/>
    <w:rsid w:val="00A24FFA"/>
    <w:rsid w:val="00A261DA"/>
    <w:rsid w:val="00A26E03"/>
    <w:rsid w:val="00A2730A"/>
    <w:rsid w:val="00A32732"/>
    <w:rsid w:val="00A329D9"/>
    <w:rsid w:val="00A33944"/>
    <w:rsid w:val="00A37E19"/>
    <w:rsid w:val="00A414C8"/>
    <w:rsid w:val="00A43B77"/>
    <w:rsid w:val="00A47C83"/>
    <w:rsid w:val="00A51158"/>
    <w:rsid w:val="00A5199D"/>
    <w:rsid w:val="00A52F59"/>
    <w:rsid w:val="00A54FA9"/>
    <w:rsid w:val="00A56052"/>
    <w:rsid w:val="00A56595"/>
    <w:rsid w:val="00A612BF"/>
    <w:rsid w:val="00A6361F"/>
    <w:rsid w:val="00A65125"/>
    <w:rsid w:val="00A65B97"/>
    <w:rsid w:val="00A67379"/>
    <w:rsid w:val="00A67392"/>
    <w:rsid w:val="00A70843"/>
    <w:rsid w:val="00A73DC6"/>
    <w:rsid w:val="00A74D3A"/>
    <w:rsid w:val="00A75110"/>
    <w:rsid w:val="00A7591C"/>
    <w:rsid w:val="00A76BDA"/>
    <w:rsid w:val="00A776D3"/>
    <w:rsid w:val="00A805CC"/>
    <w:rsid w:val="00A80B88"/>
    <w:rsid w:val="00A84BDD"/>
    <w:rsid w:val="00A86249"/>
    <w:rsid w:val="00A86670"/>
    <w:rsid w:val="00A87394"/>
    <w:rsid w:val="00A901D4"/>
    <w:rsid w:val="00A926DA"/>
    <w:rsid w:val="00A935EF"/>
    <w:rsid w:val="00A96A50"/>
    <w:rsid w:val="00AA1220"/>
    <w:rsid w:val="00AA4832"/>
    <w:rsid w:val="00AA4E34"/>
    <w:rsid w:val="00AA7595"/>
    <w:rsid w:val="00AB1E87"/>
    <w:rsid w:val="00AB37FC"/>
    <w:rsid w:val="00AB4A2C"/>
    <w:rsid w:val="00AB5212"/>
    <w:rsid w:val="00AC07BF"/>
    <w:rsid w:val="00AC139E"/>
    <w:rsid w:val="00AC15E3"/>
    <w:rsid w:val="00AC32C0"/>
    <w:rsid w:val="00AC43EF"/>
    <w:rsid w:val="00AC4948"/>
    <w:rsid w:val="00AC5242"/>
    <w:rsid w:val="00AC5687"/>
    <w:rsid w:val="00AD0060"/>
    <w:rsid w:val="00AD048D"/>
    <w:rsid w:val="00AD2AB9"/>
    <w:rsid w:val="00AD2FB2"/>
    <w:rsid w:val="00AD31ED"/>
    <w:rsid w:val="00AD5EEE"/>
    <w:rsid w:val="00AE015E"/>
    <w:rsid w:val="00AE05E6"/>
    <w:rsid w:val="00AE2028"/>
    <w:rsid w:val="00AE24CA"/>
    <w:rsid w:val="00AF1077"/>
    <w:rsid w:val="00AF43EB"/>
    <w:rsid w:val="00AF4BF1"/>
    <w:rsid w:val="00AF4D3A"/>
    <w:rsid w:val="00AF5290"/>
    <w:rsid w:val="00AF55CC"/>
    <w:rsid w:val="00AF5A0F"/>
    <w:rsid w:val="00AF6DA2"/>
    <w:rsid w:val="00B001C6"/>
    <w:rsid w:val="00B01FF9"/>
    <w:rsid w:val="00B025BC"/>
    <w:rsid w:val="00B03E46"/>
    <w:rsid w:val="00B05C32"/>
    <w:rsid w:val="00B05DB9"/>
    <w:rsid w:val="00B1001C"/>
    <w:rsid w:val="00B119ED"/>
    <w:rsid w:val="00B13CE5"/>
    <w:rsid w:val="00B14EBE"/>
    <w:rsid w:val="00B166AF"/>
    <w:rsid w:val="00B16D18"/>
    <w:rsid w:val="00B269E4"/>
    <w:rsid w:val="00B319BC"/>
    <w:rsid w:val="00B31C5B"/>
    <w:rsid w:val="00B3236C"/>
    <w:rsid w:val="00B3265C"/>
    <w:rsid w:val="00B33F4E"/>
    <w:rsid w:val="00B34EFD"/>
    <w:rsid w:val="00B37365"/>
    <w:rsid w:val="00B37DB2"/>
    <w:rsid w:val="00B40C48"/>
    <w:rsid w:val="00B4148F"/>
    <w:rsid w:val="00B41AB1"/>
    <w:rsid w:val="00B42222"/>
    <w:rsid w:val="00B45F50"/>
    <w:rsid w:val="00B52722"/>
    <w:rsid w:val="00B52C9A"/>
    <w:rsid w:val="00B60D80"/>
    <w:rsid w:val="00B60F36"/>
    <w:rsid w:val="00B618BC"/>
    <w:rsid w:val="00B621E9"/>
    <w:rsid w:val="00B65A03"/>
    <w:rsid w:val="00B708B8"/>
    <w:rsid w:val="00B712CF"/>
    <w:rsid w:val="00B71CA1"/>
    <w:rsid w:val="00B72108"/>
    <w:rsid w:val="00B74D80"/>
    <w:rsid w:val="00B75BF9"/>
    <w:rsid w:val="00B75E72"/>
    <w:rsid w:val="00B76C27"/>
    <w:rsid w:val="00B80D69"/>
    <w:rsid w:val="00B81805"/>
    <w:rsid w:val="00B84D76"/>
    <w:rsid w:val="00B8730C"/>
    <w:rsid w:val="00B87DA4"/>
    <w:rsid w:val="00B90178"/>
    <w:rsid w:val="00B93DE2"/>
    <w:rsid w:val="00B96066"/>
    <w:rsid w:val="00B973BC"/>
    <w:rsid w:val="00B979B5"/>
    <w:rsid w:val="00BA3EEA"/>
    <w:rsid w:val="00BA4246"/>
    <w:rsid w:val="00BA4421"/>
    <w:rsid w:val="00BA5759"/>
    <w:rsid w:val="00BA582B"/>
    <w:rsid w:val="00BA66E1"/>
    <w:rsid w:val="00BB511F"/>
    <w:rsid w:val="00BB5733"/>
    <w:rsid w:val="00BB5A47"/>
    <w:rsid w:val="00BB722D"/>
    <w:rsid w:val="00BC1B09"/>
    <w:rsid w:val="00BC2781"/>
    <w:rsid w:val="00BC3D25"/>
    <w:rsid w:val="00BC7F76"/>
    <w:rsid w:val="00BD5614"/>
    <w:rsid w:val="00BD5C8B"/>
    <w:rsid w:val="00BD62CD"/>
    <w:rsid w:val="00BD6E4D"/>
    <w:rsid w:val="00BE610F"/>
    <w:rsid w:val="00BE678F"/>
    <w:rsid w:val="00BE6EC7"/>
    <w:rsid w:val="00BE7269"/>
    <w:rsid w:val="00BE7B2E"/>
    <w:rsid w:val="00BF1B79"/>
    <w:rsid w:val="00BF31F3"/>
    <w:rsid w:val="00BF4CF9"/>
    <w:rsid w:val="00BF6084"/>
    <w:rsid w:val="00C0545D"/>
    <w:rsid w:val="00C0556D"/>
    <w:rsid w:val="00C11F82"/>
    <w:rsid w:val="00C1358C"/>
    <w:rsid w:val="00C1560B"/>
    <w:rsid w:val="00C20227"/>
    <w:rsid w:val="00C22A36"/>
    <w:rsid w:val="00C22F8E"/>
    <w:rsid w:val="00C23F94"/>
    <w:rsid w:val="00C24FEB"/>
    <w:rsid w:val="00C27B79"/>
    <w:rsid w:val="00C33045"/>
    <w:rsid w:val="00C34ABD"/>
    <w:rsid w:val="00C3737B"/>
    <w:rsid w:val="00C40D6F"/>
    <w:rsid w:val="00C43D1F"/>
    <w:rsid w:val="00C43E9C"/>
    <w:rsid w:val="00C46B80"/>
    <w:rsid w:val="00C4784D"/>
    <w:rsid w:val="00C50639"/>
    <w:rsid w:val="00C53EDC"/>
    <w:rsid w:val="00C56F46"/>
    <w:rsid w:val="00C6046A"/>
    <w:rsid w:val="00C63279"/>
    <w:rsid w:val="00C639C7"/>
    <w:rsid w:val="00C64F68"/>
    <w:rsid w:val="00C65E66"/>
    <w:rsid w:val="00C75872"/>
    <w:rsid w:val="00C76B9B"/>
    <w:rsid w:val="00C770DD"/>
    <w:rsid w:val="00C83448"/>
    <w:rsid w:val="00C8380D"/>
    <w:rsid w:val="00C86493"/>
    <w:rsid w:val="00C9142C"/>
    <w:rsid w:val="00C9255F"/>
    <w:rsid w:val="00C939BE"/>
    <w:rsid w:val="00C947D4"/>
    <w:rsid w:val="00C95C04"/>
    <w:rsid w:val="00CA2A3A"/>
    <w:rsid w:val="00CB21A3"/>
    <w:rsid w:val="00CB26AA"/>
    <w:rsid w:val="00CB2D77"/>
    <w:rsid w:val="00CC0889"/>
    <w:rsid w:val="00CC7D4F"/>
    <w:rsid w:val="00CD0180"/>
    <w:rsid w:val="00CD1D3B"/>
    <w:rsid w:val="00CD4D58"/>
    <w:rsid w:val="00CD7EDD"/>
    <w:rsid w:val="00CE1B51"/>
    <w:rsid w:val="00CE266F"/>
    <w:rsid w:val="00CE422E"/>
    <w:rsid w:val="00CE5E2F"/>
    <w:rsid w:val="00CE756E"/>
    <w:rsid w:val="00CF3B72"/>
    <w:rsid w:val="00CF4410"/>
    <w:rsid w:val="00CF641E"/>
    <w:rsid w:val="00D00B30"/>
    <w:rsid w:val="00D00BCA"/>
    <w:rsid w:val="00D05382"/>
    <w:rsid w:val="00D0565A"/>
    <w:rsid w:val="00D05EA1"/>
    <w:rsid w:val="00D10D9C"/>
    <w:rsid w:val="00D10F6B"/>
    <w:rsid w:val="00D11035"/>
    <w:rsid w:val="00D12751"/>
    <w:rsid w:val="00D1477B"/>
    <w:rsid w:val="00D14C4E"/>
    <w:rsid w:val="00D14D0E"/>
    <w:rsid w:val="00D16746"/>
    <w:rsid w:val="00D16E6A"/>
    <w:rsid w:val="00D17466"/>
    <w:rsid w:val="00D234A6"/>
    <w:rsid w:val="00D23577"/>
    <w:rsid w:val="00D2367D"/>
    <w:rsid w:val="00D30681"/>
    <w:rsid w:val="00D308EF"/>
    <w:rsid w:val="00D33AE8"/>
    <w:rsid w:val="00D34149"/>
    <w:rsid w:val="00D34809"/>
    <w:rsid w:val="00D36779"/>
    <w:rsid w:val="00D37D08"/>
    <w:rsid w:val="00D40921"/>
    <w:rsid w:val="00D41003"/>
    <w:rsid w:val="00D415DD"/>
    <w:rsid w:val="00D4445C"/>
    <w:rsid w:val="00D45528"/>
    <w:rsid w:val="00D477C4"/>
    <w:rsid w:val="00D47CC6"/>
    <w:rsid w:val="00D50128"/>
    <w:rsid w:val="00D51245"/>
    <w:rsid w:val="00D529D4"/>
    <w:rsid w:val="00D53532"/>
    <w:rsid w:val="00D5495D"/>
    <w:rsid w:val="00D574F9"/>
    <w:rsid w:val="00D57897"/>
    <w:rsid w:val="00D61242"/>
    <w:rsid w:val="00D62479"/>
    <w:rsid w:val="00D64974"/>
    <w:rsid w:val="00D65304"/>
    <w:rsid w:val="00D659DE"/>
    <w:rsid w:val="00D65B11"/>
    <w:rsid w:val="00D66948"/>
    <w:rsid w:val="00D729FE"/>
    <w:rsid w:val="00D8262D"/>
    <w:rsid w:val="00D82B23"/>
    <w:rsid w:val="00D84AE7"/>
    <w:rsid w:val="00D85A27"/>
    <w:rsid w:val="00D85A2B"/>
    <w:rsid w:val="00D909F4"/>
    <w:rsid w:val="00D92C1C"/>
    <w:rsid w:val="00D93915"/>
    <w:rsid w:val="00D941F6"/>
    <w:rsid w:val="00D95483"/>
    <w:rsid w:val="00D95830"/>
    <w:rsid w:val="00D95B31"/>
    <w:rsid w:val="00D95BFF"/>
    <w:rsid w:val="00DA0F76"/>
    <w:rsid w:val="00DA1FBD"/>
    <w:rsid w:val="00DA3BE9"/>
    <w:rsid w:val="00DA607A"/>
    <w:rsid w:val="00DA6173"/>
    <w:rsid w:val="00DA7BD9"/>
    <w:rsid w:val="00DB235A"/>
    <w:rsid w:val="00DB79A9"/>
    <w:rsid w:val="00DB7E0C"/>
    <w:rsid w:val="00DC2391"/>
    <w:rsid w:val="00DC29B0"/>
    <w:rsid w:val="00DC4347"/>
    <w:rsid w:val="00DC6286"/>
    <w:rsid w:val="00DD35CF"/>
    <w:rsid w:val="00DD3631"/>
    <w:rsid w:val="00DD4E8F"/>
    <w:rsid w:val="00DD66E5"/>
    <w:rsid w:val="00DD73D9"/>
    <w:rsid w:val="00DD795C"/>
    <w:rsid w:val="00DE0DFA"/>
    <w:rsid w:val="00DE503D"/>
    <w:rsid w:val="00DE7ADA"/>
    <w:rsid w:val="00DF2705"/>
    <w:rsid w:val="00DF32A6"/>
    <w:rsid w:val="00DF4278"/>
    <w:rsid w:val="00DF48BC"/>
    <w:rsid w:val="00DF6E65"/>
    <w:rsid w:val="00DF73D2"/>
    <w:rsid w:val="00DF7CC5"/>
    <w:rsid w:val="00DF7DCF"/>
    <w:rsid w:val="00E02544"/>
    <w:rsid w:val="00E0258B"/>
    <w:rsid w:val="00E04DD1"/>
    <w:rsid w:val="00E04E9C"/>
    <w:rsid w:val="00E0594E"/>
    <w:rsid w:val="00E05B16"/>
    <w:rsid w:val="00E1069D"/>
    <w:rsid w:val="00E12B06"/>
    <w:rsid w:val="00E131D8"/>
    <w:rsid w:val="00E15C07"/>
    <w:rsid w:val="00E17008"/>
    <w:rsid w:val="00E17CFE"/>
    <w:rsid w:val="00E21B03"/>
    <w:rsid w:val="00E232E6"/>
    <w:rsid w:val="00E2330F"/>
    <w:rsid w:val="00E26700"/>
    <w:rsid w:val="00E26FB8"/>
    <w:rsid w:val="00E30FD9"/>
    <w:rsid w:val="00E336E8"/>
    <w:rsid w:val="00E33BCE"/>
    <w:rsid w:val="00E35A13"/>
    <w:rsid w:val="00E35F8F"/>
    <w:rsid w:val="00E401CE"/>
    <w:rsid w:val="00E41762"/>
    <w:rsid w:val="00E418A5"/>
    <w:rsid w:val="00E50FCD"/>
    <w:rsid w:val="00E51CD4"/>
    <w:rsid w:val="00E52176"/>
    <w:rsid w:val="00E52FD4"/>
    <w:rsid w:val="00E5349E"/>
    <w:rsid w:val="00E53584"/>
    <w:rsid w:val="00E53A8A"/>
    <w:rsid w:val="00E5425D"/>
    <w:rsid w:val="00E54953"/>
    <w:rsid w:val="00E5750A"/>
    <w:rsid w:val="00E610DC"/>
    <w:rsid w:val="00E62823"/>
    <w:rsid w:val="00E634EA"/>
    <w:rsid w:val="00E6448E"/>
    <w:rsid w:val="00E65FAD"/>
    <w:rsid w:val="00E67424"/>
    <w:rsid w:val="00E678EA"/>
    <w:rsid w:val="00E702C8"/>
    <w:rsid w:val="00E719F6"/>
    <w:rsid w:val="00E73711"/>
    <w:rsid w:val="00E77CFF"/>
    <w:rsid w:val="00E80DD2"/>
    <w:rsid w:val="00E82030"/>
    <w:rsid w:val="00E82843"/>
    <w:rsid w:val="00E82F47"/>
    <w:rsid w:val="00E834C8"/>
    <w:rsid w:val="00E83951"/>
    <w:rsid w:val="00E83FC9"/>
    <w:rsid w:val="00E84488"/>
    <w:rsid w:val="00E925E9"/>
    <w:rsid w:val="00E9351A"/>
    <w:rsid w:val="00E974CD"/>
    <w:rsid w:val="00E97995"/>
    <w:rsid w:val="00EA193F"/>
    <w:rsid w:val="00EA3307"/>
    <w:rsid w:val="00EA36EC"/>
    <w:rsid w:val="00EA627E"/>
    <w:rsid w:val="00EA7B52"/>
    <w:rsid w:val="00EB133D"/>
    <w:rsid w:val="00EB7ADA"/>
    <w:rsid w:val="00EC10C3"/>
    <w:rsid w:val="00EC5875"/>
    <w:rsid w:val="00EC699B"/>
    <w:rsid w:val="00EC6B0A"/>
    <w:rsid w:val="00ED1E8C"/>
    <w:rsid w:val="00ED3215"/>
    <w:rsid w:val="00ED608C"/>
    <w:rsid w:val="00EE0F1C"/>
    <w:rsid w:val="00EE38AA"/>
    <w:rsid w:val="00EF082F"/>
    <w:rsid w:val="00EF1580"/>
    <w:rsid w:val="00EF2929"/>
    <w:rsid w:val="00EF6251"/>
    <w:rsid w:val="00EF7187"/>
    <w:rsid w:val="00EF71D6"/>
    <w:rsid w:val="00F02E97"/>
    <w:rsid w:val="00F03B33"/>
    <w:rsid w:val="00F11A32"/>
    <w:rsid w:val="00F130DE"/>
    <w:rsid w:val="00F135A8"/>
    <w:rsid w:val="00F15FD0"/>
    <w:rsid w:val="00F214FE"/>
    <w:rsid w:val="00F21770"/>
    <w:rsid w:val="00F21B36"/>
    <w:rsid w:val="00F21E6A"/>
    <w:rsid w:val="00F2391D"/>
    <w:rsid w:val="00F24836"/>
    <w:rsid w:val="00F2491D"/>
    <w:rsid w:val="00F2606F"/>
    <w:rsid w:val="00F2648A"/>
    <w:rsid w:val="00F31962"/>
    <w:rsid w:val="00F32650"/>
    <w:rsid w:val="00F32EBA"/>
    <w:rsid w:val="00F347C8"/>
    <w:rsid w:val="00F43B7C"/>
    <w:rsid w:val="00F43F0A"/>
    <w:rsid w:val="00F51F43"/>
    <w:rsid w:val="00F5290D"/>
    <w:rsid w:val="00F52E3A"/>
    <w:rsid w:val="00F55006"/>
    <w:rsid w:val="00F60E57"/>
    <w:rsid w:val="00F64E59"/>
    <w:rsid w:val="00F65212"/>
    <w:rsid w:val="00F656BF"/>
    <w:rsid w:val="00F701BE"/>
    <w:rsid w:val="00F7040B"/>
    <w:rsid w:val="00F704FE"/>
    <w:rsid w:val="00F75558"/>
    <w:rsid w:val="00F769A2"/>
    <w:rsid w:val="00F82CE9"/>
    <w:rsid w:val="00F856FB"/>
    <w:rsid w:val="00F85CD6"/>
    <w:rsid w:val="00F86395"/>
    <w:rsid w:val="00F9027E"/>
    <w:rsid w:val="00F91229"/>
    <w:rsid w:val="00F92234"/>
    <w:rsid w:val="00F94474"/>
    <w:rsid w:val="00FA006F"/>
    <w:rsid w:val="00FA0BFC"/>
    <w:rsid w:val="00FA198D"/>
    <w:rsid w:val="00FA24C2"/>
    <w:rsid w:val="00FA3348"/>
    <w:rsid w:val="00FA36D0"/>
    <w:rsid w:val="00FA40AA"/>
    <w:rsid w:val="00FA479D"/>
    <w:rsid w:val="00FA4BE7"/>
    <w:rsid w:val="00FA5F24"/>
    <w:rsid w:val="00FB05B1"/>
    <w:rsid w:val="00FB7761"/>
    <w:rsid w:val="00FB7A94"/>
    <w:rsid w:val="00FC0C95"/>
    <w:rsid w:val="00FC12A8"/>
    <w:rsid w:val="00FC31F1"/>
    <w:rsid w:val="00FC340A"/>
    <w:rsid w:val="00FC557E"/>
    <w:rsid w:val="00FC5858"/>
    <w:rsid w:val="00FD17D1"/>
    <w:rsid w:val="00FD2AF0"/>
    <w:rsid w:val="00FD52B4"/>
    <w:rsid w:val="00FD59FA"/>
    <w:rsid w:val="00FD6553"/>
    <w:rsid w:val="00FD6FAF"/>
    <w:rsid w:val="00FD71BB"/>
    <w:rsid w:val="00FE1A75"/>
    <w:rsid w:val="00FE2EFE"/>
    <w:rsid w:val="00FE49E0"/>
    <w:rsid w:val="00FE61DA"/>
    <w:rsid w:val="00FE624B"/>
    <w:rsid w:val="00FF4C6E"/>
    <w:rsid w:val="00FF58CD"/>
    <w:rsid w:val="00FF7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B9E07"/>
  <w15:docId w15:val="{AE8F0AF4-7D80-4A10-9DE8-E24D926F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5F00"/>
    <w:pPr>
      <w:ind w:firstLine="720"/>
      <w:jc w:val="both"/>
    </w:pPr>
    <w:rPr>
      <w:rFonts w:eastAsia="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618BC"/>
    <w:rPr>
      <w:rFonts w:ascii="Tahoma" w:hAnsi="Tahoma"/>
      <w:sz w:val="16"/>
      <w:szCs w:val="16"/>
    </w:rPr>
  </w:style>
  <w:style w:type="character" w:customStyle="1" w:styleId="BalloonTextChar">
    <w:name w:val="Balloon Text Char"/>
    <w:link w:val="BalloonText"/>
    <w:semiHidden/>
    <w:locked/>
    <w:rsid w:val="00B618BC"/>
    <w:rPr>
      <w:rFonts w:ascii="Tahoma" w:hAnsi="Tahoma"/>
      <w:sz w:val="16"/>
      <w:lang w:val="x-none" w:eastAsia="en-US"/>
    </w:rPr>
  </w:style>
  <w:style w:type="paragraph" w:styleId="BodyText">
    <w:name w:val="Body Text"/>
    <w:basedOn w:val="Normal"/>
    <w:link w:val="BodyTextChar"/>
    <w:rsid w:val="007C3043"/>
    <w:pPr>
      <w:ind w:firstLine="0"/>
    </w:pPr>
    <w:rPr>
      <w:rFonts w:eastAsia="Calibri"/>
      <w:szCs w:val="24"/>
    </w:rPr>
  </w:style>
  <w:style w:type="character" w:customStyle="1" w:styleId="BodyTextChar">
    <w:name w:val="Body Text Char"/>
    <w:link w:val="BodyText"/>
    <w:locked/>
    <w:rsid w:val="007C3043"/>
    <w:rPr>
      <w:rFonts w:eastAsia="Times New Roman"/>
      <w:sz w:val="24"/>
      <w:lang w:val="x-none" w:eastAsia="en-US"/>
    </w:rPr>
  </w:style>
  <w:style w:type="paragraph" w:styleId="Header">
    <w:name w:val="header"/>
    <w:basedOn w:val="Normal"/>
    <w:link w:val="HeaderChar"/>
    <w:rsid w:val="00AC5242"/>
    <w:pPr>
      <w:tabs>
        <w:tab w:val="center" w:pos="4153"/>
        <w:tab w:val="right" w:pos="8306"/>
      </w:tabs>
    </w:pPr>
  </w:style>
  <w:style w:type="character" w:customStyle="1" w:styleId="HeaderChar">
    <w:name w:val="Header Char"/>
    <w:link w:val="Header"/>
    <w:locked/>
    <w:rsid w:val="00AC5242"/>
    <w:rPr>
      <w:sz w:val="28"/>
      <w:lang w:val="x-none" w:eastAsia="en-US"/>
    </w:rPr>
  </w:style>
  <w:style w:type="paragraph" w:styleId="Footer">
    <w:name w:val="footer"/>
    <w:basedOn w:val="Normal"/>
    <w:link w:val="FooterChar"/>
    <w:rsid w:val="00AC5242"/>
    <w:pPr>
      <w:tabs>
        <w:tab w:val="center" w:pos="4153"/>
        <w:tab w:val="right" w:pos="8306"/>
      </w:tabs>
    </w:pPr>
  </w:style>
  <w:style w:type="character" w:customStyle="1" w:styleId="FooterChar">
    <w:name w:val="Footer Char"/>
    <w:link w:val="Footer"/>
    <w:locked/>
    <w:rsid w:val="00AC5242"/>
    <w:rPr>
      <w:sz w:val="28"/>
      <w:lang w:val="x-none" w:eastAsia="en-US"/>
    </w:rPr>
  </w:style>
  <w:style w:type="paragraph" w:styleId="NormalWeb">
    <w:name w:val="Normal (Web)"/>
    <w:basedOn w:val="Normal"/>
    <w:rsid w:val="00544D88"/>
    <w:pPr>
      <w:spacing w:before="100" w:after="100"/>
      <w:ind w:firstLine="0"/>
      <w:jc w:val="left"/>
    </w:pPr>
    <w:rPr>
      <w:rFonts w:eastAsia="Arial Unicode MS"/>
      <w:sz w:val="24"/>
      <w:szCs w:val="20"/>
      <w:lang w:val="en-GB"/>
    </w:rPr>
  </w:style>
  <w:style w:type="table" w:styleId="TableGrid">
    <w:name w:val="Table Grid"/>
    <w:basedOn w:val="TableNormal"/>
    <w:rsid w:val="0054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E38AA"/>
    <w:rPr>
      <w:sz w:val="16"/>
    </w:rPr>
  </w:style>
  <w:style w:type="paragraph" w:styleId="CommentText">
    <w:name w:val="annotation text"/>
    <w:basedOn w:val="Normal"/>
    <w:link w:val="CommentTextChar"/>
    <w:semiHidden/>
    <w:rsid w:val="00EE38AA"/>
    <w:rPr>
      <w:sz w:val="20"/>
      <w:szCs w:val="20"/>
    </w:rPr>
  </w:style>
  <w:style w:type="paragraph" w:styleId="CommentSubject">
    <w:name w:val="annotation subject"/>
    <w:basedOn w:val="CommentText"/>
    <w:next w:val="CommentText"/>
    <w:semiHidden/>
    <w:rsid w:val="00EE38AA"/>
    <w:rPr>
      <w:b/>
      <w:bCs/>
    </w:rPr>
  </w:style>
  <w:style w:type="paragraph" w:styleId="DocumentMap">
    <w:name w:val="Document Map"/>
    <w:basedOn w:val="Normal"/>
    <w:semiHidden/>
    <w:rsid w:val="00456DE3"/>
    <w:pPr>
      <w:shd w:val="clear" w:color="auto" w:fill="000080"/>
    </w:pPr>
    <w:rPr>
      <w:rFonts w:ascii="Tahoma" w:hAnsi="Tahoma" w:cs="Tahoma"/>
      <w:sz w:val="20"/>
      <w:szCs w:val="20"/>
    </w:rPr>
  </w:style>
  <w:style w:type="character" w:styleId="Hyperlink">
    <w:name w:val="Hyperlink"/>
    <w:uiPriority w:val="99"/>
    <w:rsid w:val="0003437F"/>
    <w:rPr>
      <w:color w:val="0000FF"/>
      <w:u w:val="single"/>
    </w:rPr>
  </w:style>
  <w:style w:type="character" w:customStyle="1" w:styleId="CommentTextChar">
    <w:name w:val="Comment Text Char"/>
    <w:basedOn w:val="DefaultParagraphFont"/>
    <w:link w:val="CommentText"/>
    <w:semiHidden/>
    <w:rsid w:val="00227E34"/>
    <w:rPr>
      <w:rFonts w:eastAsia="Times New Roman"/>
      <w:lang w:eastAsia="en-US"/>
    </w:rPr>
  </w:style>
  <w:style w:type="paragraph" w:styleId="ListParagraph">
    <w:name w:val="List Paragraph"/>
    <w:basedOn w:val="Normal"/>
    <w:uiPriority w:val="34"/>
    <w:qFormat/>
    <w:rsid w:val="007045F1"/>
    <w:pPr>
      <w:ind w:left="720"/>
      <w:contextualSpacing/>
    </w:pPr>
  </w:style>
  <w:style w:type="paragraph" w:styleId="Revision">
    <w:name w:val="Revision"/>
    <w:hidden/>
    <w:uiPriority w:val="99"/>
    <w:semiHidden/>
    <w:rsid w:val="007D4634"/>
    <w:rPr>
      <w:rFonts w:eastAsia="Times New Roman"/>
      <w:sz w:val="28"/>
      <w:szCs w:val="28"/>
      <w:lang w:eastAsia="en-US"/>
    </w:rPr>
  </w:style>
  <w:style w:type="paragraph" w:customStyle="1" w:styleId="tv213">
    <w:name w:val="tv213"/>
    <w:basedOn w:val="Normal"/>
    <w:rsid w:val="00762BA4"/>
    <w:pPr>
      <w:spacing w:before="100" w:beforeAutospacing="1" w:after="100" w:afterAutospacing="1"/>
      <w:ind w:firstLine="0"/>
      <w:jc w:val="left"/>
    </w:pPr>
    <w:rPr>
      <w:sz w:val="24"/>
      <w:szCs w:val="24"/>
      <w:lang w:eastAsia="lv-LV"/>
    </w:rPr>
  </w:style>
  <w:style w:type="character" w:customStyle="1" w:styleId="apple-converted-space">
    <w:name w:val="apple-converted-space"/>
    <w:basedOn w:val="DefaultParagraphFont"/>
    <w:rsid w:val="00762BA4"/>
  </w:style>
  <w:style w:type="paragraph" w:customStyle="1" w:styleId="labojumupamats">
    <w:name w:val="labojumu_pamats"/>
    <w:basedOn w:val="Normal"/>
    <w:rsid w:val="00762BA4"/>
    <w:pPr>
      <w:spacing w:before="100" w:beforeAutospacing="1" w:after="100" w:afterAutospacing="1"/>
      <w:ind w:firstLine="0"/>
      <w:jc w:val="left"/>
    </w:pPr>
    <w:rPr>
      <w:sz w:val="24"/>
      <w:szCs w:val="24"/>
      <w:lang w:eastAsia="lv-LV"/>
    </w:rPr>
  </w:style>
  <w:style w:type="character" w:customStyle="1" w:styleId="fontsize2">
    <w:name w:val="fontsize2"/>
    <w:basedOn w:val="DefaultParagraphFont"/>
    <w:rsid w:val="0076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483163474">
      <w:bodyDiv w:val="1"/>
      <w:marLeft w:val="0"/>
      <w:marRight w:val="0"/>
      <w:marTop w:val="0"/>
      <w:marBottom w:val="0"/>
      <w:divBdr>
        <w:top w:val="none" w:sz="0" w:space="0" w:color="auto"/>
        <w:left w:val="none" w:sz="0" w:space="0" w:color="auto"/>
        <w:bottom w:val="none" w:sz="0" w:space="0" w:color="auto"/>
        <w:right w:val="none" w:sz="0" w:space="0" w:color="auto"/>
      </w:divBdr>
    </w:div>
    <w:div w:id="624852001">
      <w:bodyDiv w:val="1"/>
      <w:marLeft w:val="0"/>
      <w:marRight w:val="0"/>
      <w:marTop w:val="0"/>
      <w:marBottom w:val="0"/>
      <w:divBdr>
        <w:top w:val="none" w:sz="0" w:space="0" w:color="auto"/>
        <w:left w:val="none" w:sz="0" w:space="0" w:color="auto"/>
        <w:bottom w:val="none" w:sz="0" w:space="0" w:color="auto"/>
        <w:right w:val="none" w:sz="0" w:space="0" w:color="auto"/>
      </w:divBdr>
    </w:div>
    <w:div w:id="14447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6EA5-EADF-4437-A024-201EC702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28</Pages>
  <Words>45543</Words>
  <Characters>25960</Characters>
  <Application>Microsoft Office Word</Application>
  <DocSecurity>0</DocSecurity>
  <Lines>216</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Latvijas Administratīvo pārkāpumu kodeksā</vt:lpstr>
      <vt:lpstr>Grozījumi Latvijas Administratīvo pārkāpumu kodeksā</vt:lpstr>
    </vt:vector>
  </TitlesOfParts>
  <Company>Satiksmes ministrija</Company>
  <LinksUpToDate>false</LinksUpToDate>
  <CharactersWithSpaces>71361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Administratīvo pārkāpumu kodeksā</dc:title>
  <dc:subject>Likumprojekts</dc:subject>
  <dc:creator>S.Tanne 67686480;I.Gromule 67686458;M.Vaics 67686454;J. Golubevs;L.Miķelsons</dc:creator>
  <dc:description>67686458, indra.gromule@atd.lv</dc:description>
  <cp:lastModifiedBy>Lauris Miķelsons</cp:lastModifiedBy>
  <cp:revision>20</cp:revision>
  <cp:lastPrinted>2018-04-20T10:06:00Z</cp:lastPrinted>
  <dcterms:created xsi:type="dcterms:W3CDTF">2018-11-05T12:48:00Z</dcterms:created>
  <dcterms:modified xsi:type="dcterms:W3CDTF">2019-02-05T08:49:00Z</dcterms:modified>
</cp:coreProperties>
</file>