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1D7F2E">
        <w:rPr>
          <w:rFonts w:ascii="Times New Roman" w:eastAsia="Times New Roman" w:hAnsi="Times New Roman" w:cs="Times New Roman"/>
          <w:b/>
          <w:bCs/>
          <w:sz w:val="28"/>
          <w:szCs w:val="28"/>
        </w:rPr>
        <w:t>Brocēnu</w:t>
      </w:r>
      <w:r w:rsidR="004C54EF" w:rsidRPr="00DE2648">
        <w:rPr>
          <w:rFonts w:ascii="Times New Roman" w:eastAsia="Times New Roman" w:hAnsi="Times New Roman" w:cs="Times New Roman"/>
          <w:b/>
          <w:bCs/>
          <w:sz w:val="28"/>
          <w:szCs w:val="28"/>
        </w:rPr>
        <w:t xml:space="preserve"> novada pašvaldības nekustam</w:t>
      </w:r>
      <w:r w:rsidR="000F134F" w:rsidRPr="00DE2648">
        <w:rPr>
          <w:rFonts w:ascii="Times New Roman" w:eastAsia="Times New Roman" w:hAnsi="Times New Roman" w:cs="Times New Roman"/>
          <w:b/>
          <w:bCs/>
          <w:sz w:val="28"/>
          <w:szCs w:val="28"/>
        </w:rPr>
        <w:t>ā</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0F134F" w:rsidRPr="00DE2648">
        <w:rPr>
          <w:rFonts w:ascii="Times New Roman" w:eastAsia="Times New Roman" w:hAnsi="Times New Roman" w:cs="Times New Roman"/>
          <w:b/>
          <w:bCs/>
          <w:sz w:val="28"/>
          <w:szCs w:val="28"/>
        </w:rPr>
        <w:t>a</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7E3322">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1D7F2E">
              <w:rPr>
                <w:rFonts w:ascii="Times New Roman" w:hAnsi="Times New Roman" w:cs="Times New Roman"/>
                <w:sz w:val="24"/>
                <w:szCs w:val="24"/>
              </w:rPr>
              <w:t>Brocēnu</w:t>
            </w:r>
            <w:r w:rsidR="00DE5918" w:rsidRPr="00DE5918">
              <w:rPr>
                <w:rFonts w:ascii="Times New Roman" w:hAnsi="Times New Roman" w:cs="Times New Roman"/>
                <w:sz w:val="24"/>
                <w:szCs w:val="24"/>
              </w:rPr>
              <w:t xml:space="preserve"> novada pašvaldības nekustam</w:t>
            </w:r>
            <w:r w:rsidR="000F134F">
              <w:rPr>
                <w:rFonts w:ascii="Times New Roman" w:hAnsi="Times New Roman" w:cs="Times New Roman"/>
                <w:sz w:val="24"/>
                <w:szCs w:val="24"/>
              </w:rPr>
              <w:t>ā</w:t>
            </w:r>
            <w:r w:rsidR="00DE5918" w:rsidRPr="00DE5918">
              <w:rPr>
                <w:rFonts w:ascii="Times New Roman" w:hAnsi="Times New Roman" w:cs="Times New Roman"/>
                <w:sz w:val="24"/>
                <w:szCs w:val="24"/>
              </w:rPr>
              <w:t xml:space="preserve"> īpašum</w:t>
            </w:r>
            <w:r w:rsidR="000F134F">
              <w:rPr>
                <w:rFonts w:ascii="Times New Roman" w:hAnsi="Times New Roman" w:cs="Times New Roman"/>
                <w:sz w:val="24"/>
                <w:szCs w:val="24"/>
              </w:rPr>
              <w:t>a</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1D7F2E">
              <w:rPr>
                <w:rFonts w:ascii="Times New Roman" w:eastAsia="Times New Roman" w:hAnsi="Times New Roman" w:cs="Times New Roman"/>
                <w:sz w:val="24"/>
                <w:szCs w:val="24"/>
              </w:rPr>
              <w:t>Brocēnu</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 īpašumu</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w:t>
            </w:r>
            <w:r w:rsidR="001D7F2E">
              <w:rPr>
                <w:rFonts w:ascii="Times New Roman" w:hAnsi="Times New Roman" w:cs="Times New Roman"/>
                <w:sz w:val="24"/>
                <w:szCs w:val="24"/>
              </w:rPr>
              <w:t>Purva ceļš</w:t>
            </w:r>
            <w:r w:rsidR="00B80AD9">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0F134F">
              <w:rPr>
                <w:rFonts w:ascii="Times New Roman" w:eastAsia="Times New Roman" w:hAnsi="Times New Roman" w:cs="Times New Roman"/>
                <w:sz w:val="24"/>
                <w:szCs w:val="24"/>
              </w:rPr>
              <w:t>as</w:t>
            </w:r>
            <w:r w:rsidR="00BF5B33" w:rsidRPr="002D5D2C">
              <w:rPr>
                <w:rFonts w:ascii="Times New Roman" w:eastAsia="Times New Roman" w:hAnsi="Times New Roman" w:cs="Times New Roman"/>
                <w:sz w:val="24"/>
                <w:szCs w:val="24"/>
              </w:rPr>
              <w:t xml:space="preserve"> nav nepieciešam</w:t>
            </w:r>
            <w:r w:rsidR="000F134F">
              <w:rPr>
                <w:rFonts w:ascii="Times New Roman" w:eastAsia="Times New Roman" w:hAnsi="Times New Roman" w:cs="Times New Roman"/>
                <w:sz w:val="24"/>
                <w:szCs w:val="24"/>
              </w:rPr>
              <w:t>s</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CD1998" w:rsidRDefault="00BB2150" w:rsidP="00CD1998">
      <w:pP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FA46FC" w:rsidTr="0041292D">
        <w:trPr>
          <w:trHeight w:val="419"/>
        </w:trPr>
        <w:tc>
          <w:tcPr>
            <w:tcW w:w="5000" w:type="pct"/>
            <w:gridSpan w:val="3"/>
            <w:vAlign w:val="center"/>
          </w:tcPr>
          <w:p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251932">
        <w:trPr>
          <w:trHeight w:val="415"/>
        </w:trPr>
        <w:tc>
          <w:tcPr>
            <w:tcW w:w="237"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638" w:type="pct"/>
          </w:tcPr>
          <w:p w:rsidR="00BB2150" w:rsidRPr="00171F19" w:rsidRDefault="00BB2150" w:rsidP="0086580B">
            <w:pPr>
              <w:pStyle w:val="naiskr"/>
              <w:spacing w:before="0" w:beforeAutospacing="0" w:after="0" w:afterAutospacing="0"/>
              <w:ind w:left="57" w:right="57"/>
              <w:rPr>
                <w:szCs w:val="28"/>
              </w:rPr>
            </w:pPr>
            <w:r w:rsidRPr="00171F19">
              <w:rPr>
                <w:szCs w:val="28"/>
              </w:rPr>
              <w:t>Pamatojums</w:t>
            </w:r>
          </w:p>
        </w:tc>
        <w:tc>
          <w:tcPr>
            <w:tcW w:w="3125" w:type="pct"/>
          </w:tcPr>
          <w:p w:rsidR="005706D1" w:rsidRPr="00FA46FC" w:rsidRDefault="00BB2150" w:rsidP="007F20DC">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F01E10">
              <w:rPr>
                <w:b w:val="0"/>
                <w:bCs w:val="0"/>
                <w:sz w:val="24"/>
                <w:szCs w:val="28"/>
              </w:rPr>
              <w:t>.</w:t>
            </w:r>
            <w:r w:rsidRPr="00FA46FC">
              <w:rPr>
                <w:b w:val="0"/>
                <w:bCs w:val="0"/>
                <w:sz w:val="24"/>
                <w:szCs w:val="28"/>
              </w:rPr>
              <w:t xml:space="preserve"> </w:t>
            </w:r>
            <w:r w:rsidR="00F01E10">
              <w:rPr>
                <w:b w:val="0"/>
                <w:sz w:val="24"/>
                <w:szCs w:val="28"/>
              </w:rPr>
              <w:t>L</w:t>
            </w:r>
            <w:r w:rsidR="00F01E10" w:rsidRPr="006D6DA2">
              <w:rPr>
                <w:b w:val="0"/>
                <w:sz w:val="24"/>
                <w:szCs w:val="28"/>
              </w:rPr>
              <w:t>ikuma „Par pašvaldībām” 21. panta pirmās daļas 17. punkt</w:t>
            </w:r>
            <w:r w:rsidR="00F01E10">
              <w:rPr>
                <w:b w:val="0"/>
                <w:sz w:val="24"/>
                <w:szCs w:val="28"/>
              </w:rPr>
              <w:t>s</w:t>
            </w:r>
            <w:r w:rsidR="007F20DC">
              <w:rPr>
                <w:b w:val="0"/>
                <w:sz w:val="24"/>
                <w:szCs w:val="28"/>
              </w:rPr>
              <w:t>.</w:t>
            </w:r>
          </w:p>
        </w:tc>
      </w:tr>
      <w:tr w:rsidR="00BB2150" w:rsidRPr="006D6DA2" w:rsidTr="00251932">
        <w:trPr>
          <w:trHeight w:val="472"/>
        </w:trPr>
        <w:tc>
          <w:tcPr>
            <w:tcW w:w="237" w:type="pct"/>
          </w:tcPr>
          <w:p w:rsidR="00BB2150" w:rsidRPr="006D6DA2" w:rsidRDefault="00BB2150" w:rsidP="0086580B">
            <w:pPr>
              <w:pStyle w:val="naiskr"/>
              <w:spacing w:before="0" w:beforeAutospacing="0" w:after="0" w:afterAutospacing="0"/>
              <w:ind w:left="57" w:right="57"/>
              <w:jc w:val="center"/>
              <w:rPr>
                <w:szCs w:val="28"/>
              </w:rPr>
            </w:pPr>
            <w:r w:rsidRPr="006D6DA2">
              <w:rPr>
                <w:szCs w:val="28"/>
              </w:rPr>
              <w:t>2.</w:t>
            </w:r>
          </w:p>
        </w:tc>
        <w:tc>
          <w:tcPr>
            <w:tcW w:w="1638" w:type="pct"/>
          </w:tcPr>
          <w:p w:rsidR="008007DB" w:rsidRDefault="00BB2150" w:rsidP="0086580B">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Default="008007DB" w:rsidP="008007DB"/>
          <w:p w:rsidR="00BB2150" w:rsidRPr="008007DB" w:rsidRDefault="00BB2150" w:rsidP="008007DB"/>
        </w:tc>
        <w:tc>
          <w:tcPr>
            <w:tcW w:w="3125" w:type="pct"/>
          </w:tcPr>
          <w:p w:rsidR="00D86B23" w:rsidRPr="006D6DA2" w:rsidRDefault="00D86B23" w:rsidP="00D86B23">
            <w:pPr>
              <w:pStyle w:val="Virsraksts3"/>
              <w:shd w:val="clear" w:color="auto" w:fill="FFFFFF"/>
              <w:spacing w:before="0" w:beforeAutospacing="0" w:after="0" w:afterAutospacing="0"/>
              <w:ind w:firstLine="527"/>
              <w:jc w:val="both"/>
              <w:rPr>
                <w:b w:val="0"/>
                <w:sz w:val="24"/>
                <w:szCs w:val="28"/>
              </w:rPr>
            </w:pPr>
            <w:r>
              <w:rPr>
                <w:b w:val="0"/>
                <w:sz w:val="24"/>
                <w:szCs w:val="28"/>
              </w:rPr>
              <w:t>R</w:t>
            </w:r>
            <w:r w:rsidRPr="006D6DA2">
              <w:rPr>
                <w:b w:val="0"/>
                <w:sz w:val="24"/>
                <w:szCs w:val="28"/>
              </w:rPr>
              <w:t>īkojuma projektā minētā zemes vienība (kadastra apzīmējum</w:t>
            </w:r>
            <w:r>
              <w:rPr>
                <w:b w:val="0"/>
                <w:sz w:val="24"/>
                <w:szCs w:val="28"/>
              </w:rPr>
              <w:t>s</w:t>
            </w:r>
            <w:r w:rsidRPr="006D6DA2">
              <w:rPr>
                <w:b w:val="0"/>
                <w:sz w:val="24"/>
                <w:szCs w:val="28"/>
              </w:rPr>
              <w:t xml:space="preserve"> </w:t>
            </w:r>
            <w:r>
              <w:rPr>
                <w:b w:val="0"/>
                <w:sz w:val="24"/>
                <w:szCs w:val="28"/>
              </w:rPr>
              <w:t>8480 004 0110</w:t>
            </w:r>
            <w:r w:rsidRPr="006D6DA2">
              <w:rPr>
                <w:b w:val="0"/>
                <w:sz w:val="24"/>
                <w:szCs w:val="28"/>
              </w:rPr>
              <w:t xml:space="preserve">) </w:t>
            </w:r>
            <w:r>
              <w:rPr>
                <w:b w:val="0"/>
                <w:sz w:val="24"/>
                <w:szCs w:val="28"/>
              </w:rPr>
              <w:t>un inženierbūve ceļš (būves kadastra apzīmējums 8480 004 0110</w:t>
            </w:r>
            <w:r w:rsidRPr="00D8580F">
              <w:rPr>
                <w:b w:val="0"/>
                <w:sz w:val="24"/>
                <w:szCs w:val="28"/>
              </w:rPr>
              <w:t xml:space="preserve"> 001</w:t>
            </w:r>
            <w:r>
              <w:rPr>
                <w:b w:val="0"/>
                <w:sz w:val="24"/>
                <w:szCs w:val="28"/>
              </w:rPr>
              <w:t xml:space="preserve">) </w:t>
            </w:r>
            <w:r w:rsidRPr="006D6DA2">
              <w:rPr>
                <w:b w:val="0"/>
                <w:sz w:val="24"/>
                <w:szCs w:val="28"/>
              </w:rPr>
              <w:t xml:space="preserve">atrodas </w:t>
            </w:r>
            <w:r>
              <w:rPr>
                <w:b w:val="0"/>
                <w:sz w:val="24"/>
                <w:szCs w:val="28"/>
              </w:rPr>
              <w:t>Brocēnu</w:t>
            </w:r>
            <w:r w:rsidRPr="006D6DA2">
              <w:rPr>
                <w:b w:val="0"/>
                <w:sz w:val="24"/>
                <w:szCs w:val="28"/>
              </w:rPr>
              <w:t xml:space="preserve"> novada pašvaldības </w:t>
            </w:r>
            <w:r>
              <w:rPr>
                <w:b w:val="0"/>
                <w:sz w:val="24"/>
                <w:szCs w:val="28"/>
              </w:rPr>
              <w:t>uzskaitē</w:t>
            </w:r>
            <w:r w:rsidRPr="006D6DA2">
              <w:rPr>
                <w:b w:val="0"/>
                <w:sz w:val="24"/>
                <w:szCs w:val="28"/>
              </w:rPr>
              <w:t>.</w:t>
            </w:r>
          </w:p>
          <w:p w:rsidR="00D86B23" w:rsidRDefault="00D86B23" w:rsidP="00D86B23">
            <w:pPr>
              <w:pStyle w:val="Virsraksts3"/>
              <w:shd w:val="clear" w:color="auto" w:fill="FFFFFF"/>
              <w:spacing w:before="0" w:beforeAutospacing="0" w:after="0" w:afterAutospacing="0"/>
              <w:ind w:firstLine="384"/>
              <w:jc w:val="both"/>
              <w:rPr>
                <w:b w:val="0"/>
                <w:sz w:val="24"/>
                <w:szCs w:val="28"/>
              </w:rPr>
            </w:pPr>
            <w:r>
              <w:rPr>
                <w:b w:val="0"/>
                <w:bCs w:val="0"/>
                <w:sz w:val="24"/>
                <w:szCs w:val="28"/>
              </w:rPr>
              <w:t>U</w:t>
            </w:r>
            <w:r w:rsidRPr="006D6DA2">
              <w:rPr>
                <w:b w:val="0"/>
                <w:bCs w:val="0"/>
                <w:sz w:val="24"/>
                <w:szCs w:val="28"/>
              </w:rPr>
              <w:t xml:space="preserve">z </w:t>
            </w:r>
            <w:r>
              <w:rPr>
                <w:b w:val="0"/>
                <w:bCs w:val="0"/>
                <w:sz w:val="24"/>
                <w:szCs w:val="28"/>
              </w:rPr>
              <w:t xml:space="preserve">rīkojuma projektā minētās </w:t>
            </w:r>
            <w:r w:rsidRPr="006D6DA2">
              <w:rPr>
                <w:b w:val="0"/>
                <w:bCs w:val="0"/>
                <w:sz w:val="24"/>
                <w:szCs w:val="28"/>
              </w:rPr>
              <w:t>nekustamā īpašuma “</w:t>
            </w:r>
            <w:r>
              <w:rPr>
                <w:b w:val="0"/>
                <w:bCs w:val="0"/>
                <w:sz w:val="24"/>
                <w:szCs w:val="28"/>
              </w:rPr>
              <w:t>Purva ceļš</w:t>
            </w:r>
            <w:r w:rsidRPr="006D6DA2">
              <w:rPr>
                <w:b w:val="0"/>
                <w:bCs w:val="0"/>
                <w:sz w:val="24"/>
                <w:szCs w:val="28"/>
              </w:rPr>
              <w:t xml:space="preserve">” sastāvā ietilpstošās zemes vienības ar kadastra apzīmējumu </w:t>
            </w:r>
            <w:r>
              <w:rPr>
                <w:b w:val="0"/>
                <w:bCs w:val="0"/>
                <w:sz w:val="24"/>
                <w:szCs w:val="28"/>
              </w:rPr>
              <w:t>8480 004 0110</w:t>
            </w:r>
            <w:r w:rsidRPr="006D6DA2">
              <w:rPr>
                <w:b w:val="0"/>
                <w:bCs w:val="0"/>
                <w:sz w:val="24"/>
                <w:szCs w:val="28"/>
              </w:rPr>
              <w:t xml:space="preserve"> </w:t>
            </w:r>
            <w:r>
              <w:rPr>
                <w:b w:val="0"/>
                <w:bCs w:val="0"/>
                <w:sz w:val="24"/>
                <w:szCs w:val="28"/>
              </w:rPr>
              <w:t>esošais ceļš</w:t>
            </w:r>
            <w:r w:rsidRPr="0094124F">
              <w:rPr>
                <w:b w:val="0"/>
                <w:bCs w:val="0"/>
                <w:sz w:val="24"/>
                <w:szCs w:val="28"/>
              </w:rPr>
              <w:t xml:space="preserve"> ar nosaukumu “</w:t>
            </w:r>
            <w:r>
              <w:rPr>
                <w:b w:val="0"/>
                <w:bCs w:val="0"/>
                <w:sz w:val="24"/>
                <w:szCs w:val="28"/>
              </w:rPr>
              <w:t>Purva ceļš</w:t>
            </w:r>
            <w:r w:rsidRPr="0094124F">
              <w:rPr>
                <w:b w:val="0"/>
                <w:bCs w:val="0"/>
                <w:sz w:val="24"/>
                <w:szCs w:val="28"/>
              </w:rPr>
              <w:t xml:space="preserve">” (būves kadastra apzīmējums </w:t>
            </w:r>
            <w:r>
              <w:rPr>
                <w:b w:val="0"/>
                <w:bCs w:val="0"/>
                <w:sz w:val="24"/>
                <w:szCs w:val="28"/>
              </w:rPr>
              <w:t xml:space="preserve">8480 004 0110 </w:t>
            </w:r>
            <w:r w:rsidRPr="0094124F">
              <w:rPr>
                <w:b w:val="0"/>
                <w:bCs w:val="0"/>
                <w:sz w:val="24"/>
                <w:szCs w:val="28"/>
              </w:rPr>
              <w:t>001)</w:t>
            </w:r>
            <w:r>
              <w:rPr>
                <w:b w:val="0"/>
                <w:bCs w:val="0"/>
                <w:sz w:val="24"/>
                <w:szCs w:val="28"/>
              </w:rPr>
              <w:t xml:space="preserve"> funkcionāli tiek izmantots</w:t>
            </w:r>
            <w:r w:rsidRPr="005A6962">
              <w:rPr>
                <w:b w:val="0"/>
                <w:bCs w:val="0"/>
                <w:sz w:val="24"/>
                <w:szCs w:val="28"/>
              </w:rPr>
              <w:t xml:space="preserve"> kā meža </w:t>
            </w:r>
            <w:r>
              <w:rPr>
                <w:b w:val="0"/>
                <w:bCs w:val="0"/>
                <w:sz w:val="24"/>
                <w:szCs w:val="28"/>
              </w:rPr>
              <w:t>infrastruktūras objekts</w:t>
            </w:r>
            <w:r w:rsidRPr="005A6962">
              <w:rPr>
                <w:b w:val="0"/>
                <w:bCs w:val="0"/>
                <w:sz w:val="24"/>
                <w:szCs w:val="28"/>
              </w:rPr>
              <w:t xml:space="preserve"> akciju sabiedrības „Latvijas valsts meži” (turpmāk – LVM) mežsaimnieciskajos darbos iesaistītā transporta pārvietošanās nodrošināšanai, tāpēc ceļ</w:t>
            </w:r>
            <w:r>
              <w:rPr>
                <w:b w:val="0"/>
                <w:bCs w:val="0"/>
                <w:sz w:val="24"/>
                <w:szCs w:val="28"/>
              </w:rPr>
              <w:t>š</w:t>
            </w:r>
            <w:r w:rsidRPr="005A6962">
              <w:rPr>
                <w:b w:val="0"/>
                <w:bCs w:val="0"/>
                <w:sz w:val="24"/>
                <w:szCs w:val="28"/>
              </w:rPr>
              <w:t xml:space="preserve"> uzturam</w:t>
            </w:r>
            <w:r>
              <w:rPr>
                <w:b w:val="0"/>
                <w:bCs w:val="0"/>
                <w:sz w:val="24"/>
                <w:szCs w:val="28"/>
              </w:rPr>
              <w:t>s</w:t>
            </w:r>
            <w:r w:rsidRPr="005A6962">
              <w:rPr>
                <w:b w:val="0"/>
                <w:bCs w:val="0"/>
                <w:sz w:val="24"/>
                <w:szCs w:val="28"/>
              </w:rPr>
              <w:t xml:space="preserve"> atbilstošā stāvoklī ar piemērotu ceļa noturību un kvalitāti, bet pašvaldība finansējuma trūkuma dēļ to nevar nodrošināt.</w:t>
            </w:r>
            <w:r>
              <w:rPr>
                <w:b w:val="0"/>
                <w:bCs w:val="0"/>
                <w:sz w:val="24"/>
                <w:szCs w:val="28"/>
              </w:rPr>
              <w:t xml:space="preserve"> </w:t>
            </w:r>
            <w:r w:rsidRPr="005A6962">
              <w:rPr>
                <w:b w:val="0"/>
                <w:sz w:val="24"/>
                <w:szCs w:val="28"/>
              </w:rPr>
              <w:t>Pašvaldības ceļš „</w:t>
            </w:r>
            <w:r>
              <w:rPr>
                <w:b w:val="0"/>
                <w:sz w:val="24"/>
                <w:szCs w:val="28"/>
              </w:rPr>
              <w:t>Purva</w:t>
            </w:r>
            <w:r w:rsidRPr="005A6962">
              <w:rPr>
                <w:b w:val="0"/>
                <w:sz w:val="24"/>
                <w:szCs w:val="28"/>
              </w:rPr>
              <w:t xml:space="preserve"> ceļš” 1</w:t>
            </w:r>
            <w:r>
              <w:rPr>
                <w:b w:val="0"/>
                <w:sz w:val="24"/>
                <w:szCs w:val="28"/>
              </w:rPr>
              <w:t>558</w:t>
            </w:r>
            <w:r w:rsidR="00AC3239">
              <w:rPr>
                <w:b w:val="0"/>
                <w:sz w:val="24"/>
                <w:szCs w:val="28"/>
              </w:rPr>
              <w:t>,</w:t>
            </w:r>
            <w:r>
              <w:rPr>
                <w:b w:val="0"/>
                <w:sz w:val="24"/>
                <w:szCs w:val="28"/>
              </w:rPr>
              <w:t>31</w:t>
            </w:r>
            <w:r w:rsidRPr="005A6962">
              <w:rPr>
                <w:b w:val="0"/>
                <w:sz w:val="24"/>
                <w:szCs w:val="28"/>
              </w:rPr>
              <w:t xml:space="preserve"> m garumā ļauj piekļūt valsts meža masīviem.</w:t>
            </w:r>
          </w:p>
          <w:p w:rsidR="006220B5" w:rsidRPr="005048A3" w:rsidRDefault="006220B5" w:rsidP="00D74501">
            <w:pPr>
              <w:pStyle w:val="Virsraksts3"/>
              <w:shd w:val="clear" w:color="auto" w:fill="FFFFFF"/>
              <w:spacing w:after="0"/>
              <w:ind w:firstLine="526"/>
              <w:jc w:val="both"/>
              <w:rPr>
                <w:b w:val="0"/>
                <w:sz w:val="24"/>
                <w:szCs w:val="28"/>
              </w:rPr>
            </w:pPr>
            <w:r w:rsidRPr="005048A3">
              <w:rPr>
                <w:b w:val="0"/>
                <w:sz w:val="24"/>
                <w:szCs w:val="28"/>
              </w:rPr>
              <w:t>Nekustamā īpašuma (nekustamā īpašuma kadastra          Nr.</w:t>
            </w:r>
            <w:r w:rsidR="001D7F2E" w:rsidRPr="001D7F2E">
              <w:rPr>
                <w:b w:val="0"/>
                <w:sz w:val="24"/>
                <w:szCs w:val="28"/>
              </w:rPr>
              <w:t>8480 004 0110</w:t>
            </w:r>
            <w:r w:rsidRPr="005048A3">
              <w:rPr>
                <w:b w:val="0"/>
                <w:sz w:val="24"/>
                <w:szCs w:val="28"/>
              </w:rPr>
              <w:t xml:space="preserve">) sastāvā ietilpstošā būve – </w:t>
            </w:r>
            <w:r w:rsidR="001D7F2E">
              <w:rPr>
                <w:b w:val="0"/>
                <w:sz w:val="24"/>
                <w:szCs w:val="28"/>
              </w:rPr>
              <w:t>ceļš</w:t>
            </w:r>
            <w:r w:rsidRPr="005048A3">
              <w:rPr>
                <w:b w:val="0"/>
                <w:sz w:val="24"/>
                <w:szCs w:val="28"/>
              </w:rPr>
              <w:t xml:space="preserve"> (būves kadastra apzīmējums </w:t>
            </w:r>
            <w:r w:rsidR="001D7F2E" w:rsidRPr="001D7F2E">
              <w:rPr>
                <w:b w:val="0"/>
                <w:sz w:val="24"/>
                <w:szCs w:val="28"/>
              </w:rPr>
              <w:t>8480 004 0110 001</w:t>
            </w:r>
            <w:r w:rsidRPr="005048A3">
              <w:rPr>
                <w:b w:val="0"/>
                <w:sz w:val="24"/>
                <w:szCs w:val="28"/>
              </w:rPr>
              <w:t xml:space="preserve">) – ir funkcionāli saistīta ar zemes vienību (zemes vienības kadastra apzīmējums </w:t>
            </w:r>
            <w:r w:rsidR="001D7F2E" w:rsidRPr="001D7F2E">
              <w:rPr>
                <w:b w:val="0"/>
                <w:sz w:val="24"/>
                <w:szCs w:val="28"/>
              </w:rPr>
              <w:t>8480 004 0110</w:t>
            </w:r>
            <w:r w:rsidR="001D7F2E">
              <w:rPr>
                <w:b w:val="0"/>
                <w:sz w:val="24"/>
                <w:szCs w:val="28"/>
              </w:rPr>
              <w:t xml:space="preserve">), </w:t>
            </w:r>
            <w:r w:rsidR="002C1A61" w:rsidRPr="005048A3">
              <w:rPr>
                <w:b w:val="0"/>
                <w:sz w:val="24"/>
                <w:szCs w:val="28"/>
              </w:rPr>
              <w:t>tāpēc</w:t>
            </w:r>
            <w:r w:rsidRPr="005048A3">
              <w:rPr>
                <w:b w:val="0"/>
                <w:sz w:val="24"/>
                <w:szCs w:val="28"/>
              </w:rPr>
              <w:t xml:space="preserve"> tiesiskā izpratnē ir atzīstama par attiecīgā zemesgabala galvenās lietas blakus lietu. Saskaņā ar Civillikuma 850. pantu viss, kas pastāv tikai ar galveno lietu vai pieder pie tās, vai kā citādi </w:t>
            </w:r>
            <w:r w:rsidRPr="005048A3">
              <w:rPr>
                <w:b w:val="0"/>
                <w:sz w:val="24"/>
                <w:szCs w:val="28"/>
              </w:rPr>
              <w:lastRenderedPageBreak/>
              <w:t xml:space="preserve">ar to saistīts, ir blakus lieta. Savukārt </w:t>
            </w:r>
            <w:r w:rsidR="007D56D8">
              <w:rPr>
                <w:b w:val="0"/>
                <w:sz w:val="24"/>
                <w:szCs w:val="28"/>
              </w:rPr>
              <w:t>a</w:t>
            </w:r>
            <w:r w:rsidRPr="005048A3">
              <w:rPr>
                <w:b w:val="0"/>
                <w:sz w:val="24"/>
                <w:szCs w:val="28"/>
              </w:rPr>
              <w:t xml:space="preserve">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w:t>
            </w:r>
          </w:p>
          <w:p w:rsidR="0056362F" w:rsidRPr="001D7F2E" w:rsidRDefault="00D8097E" w:rsidP="0056362F">
            <w:pPr>
              <w:pStyle w:val="Virsraksts3"/>
              <w:shd w:val="clear" w:color="auto" w:fill="FFFFFF"/>
              <w:spacing w:after="0"/>
              <w:ind w:firstLine="527"/>
              <w:jc w:val="both"/>
              <w:rPr>
                <w:b w:val="0"/>
                <w:sz w:val="24"/>
                <w:szCs w:val="24"/>
              </w:rPr>
            </w:pPr>
            <w:r w:rsidRPr="00833E2C">
              <w:rPr>
                <w:b w:val="0"/>
                <w:sz w:val="24"/>
                <w:szCs w:val="28"/>
              </w:rPr>
              <w:t>Minētais</w:t>
            </w:r>
            <w:r w:rsidRPr="005048A3">
              <w:rPr>
                <w:b w:val="0"/>
                <w:sz w:val="24"/>
                <w:szCs w:val="28"/>
              </w:rPr>
              <w:t xml:space="preserve"> nekustamais īpašums ierakstīts zemesgrāmatā </w:t>
            </w:r>
            <w:r w:rsidR="001D7F2E">
              <w:rPr>
                <w:b w:val="0"/>
                <w:sz w:val="24"/>
                <w:szCs w:val="28"/>
              </w:rPr>
              <w:t xml:space="preserve">Kurzemes </w:t>
            </w:r>
            <w:r w:rsidRPr="005048A3">
              <w:rPr>
                <w:b w:val="0"/>
                <w:sz w:val="24"/>
                <w:szCs w:val="28"/>
              </w:rPr>
              <w:t xml:space="preserve">rajona tiesas </w:t>
            </w:r>
            <w:r w:rsidR="001D7F2E">
              <w:rPr>
                <w:b w:val="0"/>
                <w:sz w:val="24"/>
                <w:szCs w:val="28"/>
              </w:rPr>
              <w:t>Z</w:t>
            </w:r>
            <w:r w:rsidRPr="005048A3">
              <w:rPr>
                <w:b w:val="0"/>
                <w:sz w:val="24"/>
                <w:szCs w:val="28"/>
              </w:rPr>
              <w:t xml:space="preserve">emesgrāmatu nodaļas </w:t>
            </w:r>
            <w:r w:rsidR="001D7F2E">
              <w:rPr>
                <w:b w:val="0"/>
                <w:sz w:val="24"/>
                <w:szCs w:val="28"/>
              </w:rPr>
              <w:t>Remtes</w:t>
            </w:r>
            <w:r w:rsidRPr="005048A3">
              <w:rPr>
                <w:b w:val="0"/>
                <w:sz w:val="24"/>
                <w:szCs w:val="28"/>
              </w:rPr>
              <w:t xml:space="preserve"> pagasta zemesgrāmatas nodalījumā Nr.</w:t>
            </w:r>
            <w:r w:rsidR="00AC3239">
              <w:rPr>
                <w:b w:val="0"/>
                <w:sz w:val="24"/>
                <w:szCs w:val="28"/>
              </w:rPr>
              <w:t> </w:t>
            </w:r>
            <w:r w:rsidRPr="005048A3">
              <w:rPr>
                <w:b w:val="0"/>
                <w:sz w:val="24"/>
                <w:szCs w:val="28"/>
              </w:rPr>
              <w:t>1000005</w:t>
            </w:r>
            <w:r w:rsidR="001D7F2E">
              <w:rPr>
                <w:b w:val="0"/>
                <w:sz w:val="24"/>
                <w:szCs w:val="28"/>
              </w:rPr>
              <w:t>81127</w:t>
            </w:r>
            <w:r w:rsidR="000F134F" w:rsidRPr="005048A3">
              <w:rPr>
                <w:b w:val="0"/>
                <w:sz w:val="24"/>
                <w:szCs w:val="28"/>
              </w:rPr>
              <w:t xml:space="preserve"> </w:t>
            </w:r>
            <w:r w:rsidRPr="005048A3">
              <w:rPr>
                <w:b w:val="0"/>
                <w:sz w:val="24"/>
                <w:szCs w:val="28"/>
              </w:rPr>
              <w:t xml:space="preserve">uz </w:t>
            </w:r>
            <w:r w:rsidR="001D7F2E">
              <w:rPr>
                <w:b w:val="0"/>
                <w:sz w:val="24"/>
                <w:szCs w:val="28"/>
              </w:rPr>
              <w:t>Brocēnu</w:t>
            </w:r>
            <w:r w:rsidRPr="005048A3">
              <w:rPr>
                <w:b w:val="0"/>
                <w:sz w:val="24"/>
                <w:szCs w:val="28"/>
              </w:rPr>
              <w:t xml:space="preserve"> novada pašvaldības vārda. </w:t>
            </w:r>
            <w:r w:rsidR="0056362F" w:rsidRPr="001D7F2E">
              <w:rPr>
                <w:b w:val="0"/>
                <w:sz w:val="24"/>
                <w:szCs w:val="24"/>
              </w:rPr>
              <w:t xml:space="preserve">Atbilstoši Aizsargjoslu likumā noteiktajam </w:t>
            </w:r>
            <w:r w:rsidR="00275DC4" w:rsidRPr="001D7F2E">
              <w:rPr>
                <w:b w:val="0"/>
                <w:sz w:val="24"/>
                <w:szCs w:val="24"/>
              </w:rPr>
              <w:t xml:space="preserve">rīkojuma projektā </w:t>
            </w:r>
            <w:r w:rsidR="001D7F2E">
              <w:rPr>
                <w:b w:val="0"/>
                <w:sz w:val="24"/>
                <w:szCs w:val="24"/>
              </w:rPr>
              <w:t>minētais</w:t>
            </w:r>
            <w:r w:rsidR="00275DC4" w:rsidRPr="001D7F2E">
              <w:rPr>
                <w:b w:val="0"/>
                <w:sz w:val="24"/>
                <w:szCs w:val="24"/>
              </w:rPr>
              <w:t xml:space="preserve"> nekustam</w:t>
            </w:r>
            <w:r w:rsidR="001D7F2E">
              <w:rPr>
                <w:b w:val="0"/>
                <w:sz w:val="24"/>
                <w:szCs w:val="24"/>
              </w:rPr>
              <w:t>ais īpašums ir apgrūtināts</w:t>
            </w:r>
            <w:r w:rsidR="0056362F" w:rsidRPr="001D7F2E">
              <w:rPr>
                <w:b w:val="0"/>
                <w:sz w:val="24"/>
                <w:szCs w:val="24"/>
              </w:rPr>
              <w:t xml:space="preserve"> ar vairākām zemesgrāmatā nostiprinātām lietu tiesībām</w:t>
            </w:r>
            <w:r w:rsidR="00275DC4" w:rsidRPr="001D7F2E">
              <w:rPr>
                <w:b w:val="0"/>
                <w:sz w:val="24"/>
                <w:szCs w:val="24"/>
              </w:rPr>
              <w:t>, kas zemesgrāmatā norādītas III daļas 1.iedaļā.</w:t>
            </w:r>
            <w:r w:rsidR="0056362F" w:rsidRPr="001D7F2E">
              <w:rPr>
                <w:b w:val="0"/>
                <w:sz w:val="24"/>
                <w:szCs w:val="24"/>
              </w:rPr>
              <w:t xml:space="preserve"> Valstij</w:t>
            </w:r>
            <w:r w:rsidR="00874E33">
              <w:rPr>
                <w:b w:val="0"/>
                <w:sz w:val="24"/>
                <w:szCs w:val="24"/>
              </w:rPr>
              <w:t>,</w:t>
            </w:r>
            <w:r w:rsidR="0056362F" w:rsidRPr="001D7F2E">
              <w:rPr>
                <w:b w:val="0"/>
                <w:sz w:val="24"/>
                <w:szCs w:val="24"/>
              </w:rPr>
              <w:t xml:space="preserve"> pārņemot nekustamo īpašumu no pašvaldības</w:t>
            </w:r>
            <w:r w:rsidR="006378FC" w:rsidRPr="001D7F2E">
              <w:rPr>
                <w:b w:val="0"/>
                <w:sz w:val="24"/>
                <w:szCs w:val="24"/>
              </w:rPr>
              <w:t>,</w:t>
            </w:r>
            <w:r w:rsidR="0056362F" w:rsidRPr="001D7F2E">
              <w:rPr>
                <w:b w:val="0"/>
                <w:sz w:val="24"/>
                <w:szCs w:val="24"/>
              </w:rPr>
              <w:t xml:space="preserve"> zemesgrāmatā ierakstītie apgrūtinājum</w:t>
            </w:r>
            <w:r w:rsidR="00275DC4" w:rsidRPr="001D7F2E">
              <w:rPr>
                <w:b w:val="0"/>
                <w:sz w:val="24"/>
                <w:szCs w:val="24"/>
              </w:rPr>
              <w:t>i</w:t>
            </w:r>
            <w:r w:rsidR="0056362F" w:rsidRPr="001D7F2E">
              <w:rPr>
                <w:b w:val="0"/>
                <w:sz w:val="24"/>
                <w:szCs w:val="24"/>
              </w:rPr>
              <w:t xml:space="preserve"> nerada papildu ietekmi uz </w:t>
            </w:r>
            <w:r w:rsidR="00275DC4" w:rsidRPr="001D7F2E">
              <w:rPr>
                <w:b w:val="0"/>
                <w:sz w:val="24"/>
                <w:szCs w:val="24"/>
              </w:rPr>
              <w:t xml:space="preserve">rīkojuma </w:t>
            </w:r>
            <w:r w:rsidR="0056362F" w:rsidRPr="001D7F2E">
              <w:rPr>
                <w:b w:val="0"/>
                <w:sz w:val="24"/>
                <w:szCs w:val="24"/>
              </w:rPr>
              <w:t>projekta 1.</w:t>
            </w:r>
            <w:r w:rsidR="00141196" w:rsidRPr="001D7F2E">
              <w:rPr>
                <w:b w:val="0"/>
                <w:sz w:val="24"/>
                <w:szCs w:val="24"/>
              </w:rPr>
              <w:t xml:space="preserve"> </w:t>
            </w:r>
            <w:r w:rsidR="0056362F" w:rsidRPr="001D7F2E">
              <w:rPr>
                <w:b w:val="0"/>
                <w:sz w:val="24"/>
                <w:szCs w:val="24"/>
              </w:rPr>
              <w:t>punktā minēt</w:t>
            </w:r>
            <w:r w:rsidR="001D7F2E">
              <w:rPr>
                <w:b w:val="0"/>
                <w:sz w:val="24"/>
                <w:szCs w:val="24"/>
              </w:rPr>
              <w:t>ā</w:t>
            </w:r>
            <w:r w:rsidR="0056362F" w:rsidRPr="001D7F2E">
              <w:rPr>
                <w:b w:val="0"/>
                <w:sz w:val="24"/>
                <w:szCs w:val="24"/>
              </w:rPr>
              <w:t xml:space="preserve"> nekustam</w:t>
            </w:r>
            <w:r w:rsidR="001D7F2E">
              <w:rPr>
                <w:b w:val="0"/>
                <w:sz w:val="24"/>
                <w:szCs w:val="24"/>
              </w:rPr>
              <w:t>ā</w:t>
            </w:r>
            <w:r w:rsidR="0056362F" w:rsidRPr="001D7F2E">
              <w:rPr>
                <w:b w:val="0"/>
                <w:sz w:val="24"/>
                <w:szCs w:val="24"/>
              </w:rPr>
              <w:t xml:space="preserve"> īpašum</w:t>
            </w:r>
            <w:r w:rsidR="001D7F2E">
              <w:rPr>
                <w:b w:val="0"/>
                <w:sz w:val="24"/>
                <w:szCs w:val="24"/>
              </w:rPr>
              <w:t>a</w:t>
            </w:r>
            <w:r w:rsidR="0056362F" w:rsidRPr="001D7F2E">
              <w:rPr>
                <w:b w:val="0"/>
                <w:sz w:val="24"/>
                <w:szCs w:val="24"/>
              </w:rPr>
              <w:t xml:space="preserve"> iespējamo izmantošanu. Zemkopības ministrijai</w:t>
            </w:r>
            <w:r w:rsidR="002C1A61" w:rsidRPr="001D7F2E">
              <w:rPr>
                <w:b w:val="0"/>
                <w:sz w:val="24"/>
                <w:szCs w:val="24"/>
              </w:rPr>
              <w:t>,</w:t>
            </w:r>
            <w:r w:rsidR="0056362F" w:rsidRPr="001D7F2E">
              <w:rPr>
                <w:b w:val="0"/>
                <w:sz w:val="24"/>
                <w:szCs w:val="24"/>
              </w:rPr>
              <w:t xml:space="preserve"> izmantojot valsts nekustamo īpašumu</w:t>
            </w:r>
            <w:r w:rsidR="002C1A61" w:rsidRPr="001D7F2E">
              <w:rPr>
                <w:b w:val="0"/>
                <w:sz w:val="24"/>
                <w:szCs w:val="24"/>
              </w:rPr>
              <w:t>,</w:t>
            </w:r>
            <w:r w:rsidR="0056362F" w:rsidRPr="001D7F2E">
              <w:rPr>
                <w:b w:val="0"/>
                <w:sz w:val="24"/>
                <w:szCs w:val="24"/>
              </w:rPr>
              <w:t xml:space="preserve"> ir saistoša Aizsargjoslu likumā noteiktā kārtība atbilstoši aizsargjoslu veidam.</w:t>
            </w:r>
          </w:p>
          <w:p w:rsidR="007F20DC" w:rsidRPr="007F20DC" w:rsidRDefault="007F20DC" w:rsidP="007F20DC">
            <w:pPr>
              <w:pStyle w:val="Virsraksts3"/>
              <w:shd w:val="clear" w:color="auto" w:fill="FFFFFF"/>
              <w:spacing w:before="0" w:after="0"/>
              <w:ind w:firstLine="526"/>
              <w:jc w:val="both"/>
              <w:rPr>
                <w:b w:val="0"/>
                <w:iCs/>
                <w:sz w:val="24"/>
                <w:szCs w:val="28"/>
              </w:rPr>
            </w:pPr>
            <w:r>
              <w:rPr>
                <w:b w:val="0"/>
                <w:iCs/>
                <w:sz w:val="24"/>
                <w:szCs w:val="28"/>
              </w:rPr>
              <w:t>I</w:t>
            </w:r>
            <w:r w:rsidRPr="007F20DC">
              <w:rPr>
                <w:b w:val="0"/>
                <w:iCs/>
                <w:sz w:val="24"/>
                <w:szCs w:val="28"/>
              </w:rPr>
              <w:t>evērojot likuma „Par pašvaldībām” 21. panta pirmās daļas 17. punktu</w:t>
            </w:r>
            <w:r>
              <w:rPr>
                <w:b w:val="0"/>
                <w:iCs/>
                <w:sz w:val="24"/>
                <w:szCs w:val="28"/>
              </w:rPr>
              <w:t xml:space="preserve"> un</w:t>
            </w:r>
            <w:r w:rsidRPr="007F20DC">
              <w:rPr>
                <w:b w:val="0"/>
                <w:iCs/>
                <w:sz w:val="24"/>
                <w:szCs w:val="28"/>
              </w:rPr>
              <w:t xml:space="preserve"> Publiskas personas mantas atsavināšanas likuma 42. panta otro daļu, Brocēnu novada dome 2018. gada 27. </w:t>
            </w:r>
            <w:r>
              <w:rPr>
                <w:b w:val="0"/>
                <w:iCs/>
                <w:sz w:val="24"/>
                <w:szCs w:val="28"/>
              </w:rPr>
              <w:t xml:space="preserve">decembrī </w:t>
            </w:r>
            <w:r w:rsidRPr="007F20DC">
              <w:rPr>
                <w:b w:val="0"/>
                <w:iCs/>
                <w:sz w:val="24"/>
                <w:szCs w:val="28"/>
              </w:rPr>
              <w:t xml:space="preserve">(sēdes protokols Nr.19, 33.§) </w:t>
            </w:r>
            <w:r>
              <w:rPr>
                <w:b w:val="0"/>
                <w:iCs/>
                <w:sz w:val="24"/>
                <w:szCs w:val="28"/>
              </w:rPr>
              <w:t xml:space="preserve">pieņēma </w:t>
            </w:r>
            <w:r w:rsidRPr="007F20DC">
              <w:rPr>
                <w:b w:val="0"/>
                <w:iCs/>
                <w:sz w:val="24"/>
                <w:szCs w:val="28"/>
              </w:rPr>
              <w:t xml:space="preserve">lēmumu (sēdes protokols Nr.19, 33.§) „Par pašvaldības nekustamā īpašuma “Purva ceļš”, Remtes pag., Brocēnu novads, nodošanu valsts īpašumā Zemkopības ministrijas personā” </w:t>
            </w:r>
            <w:r>
              <w:rPr>
                <w:b w:val="0"/>
                <w:iCs/>
                <w:sz w:val="24"/>
                <w:szCs w:val="28"/>
              </w:rPr>
              <w:t>(turpmāk</w:t>
            </w:r>
            <w:r w:rsidR="00BD63C4">
              <w:rPr>
                <w:b w:val="0"/>
                <w:iCs/>
                <w:sz w:val="24"/>
                <w:szCs w:val="28"/>
              </w:rPr>
              <w:t xml:space="preserve"> –</w:t>
            </w:r>
            <w:r>
              <w:rPr>
                <w:b w:val="0"/>
                <w:iCs/>
                <w:sz w:val="24"/>
                <w:szCs w:val="28"/>
              </w:rPr>
              <w:t xml:space="preserve"> </w:t>
            </w:r>
            <w:r w:rsidR="00BD63C4" w:rsidRPr="00BD63C4">
              <w:rPr>
                <w:b w:val="0"/>
                <w:iCs/>
                <w:sz w:val="24"/>
                <w:szCs w:val="28"/>
              </w:rPr>
              <w:t xml:space="preserve">Brocēnu novada </w:t>
            </w:r>
            <w:r w:rsidR="00BD63C4">
              <w:rPr>
                <w:b w:val="0"/>
                <w:iCs/>
                <w:sz w:val="24"/>
                <w:szCs w:val="28"/>
              </w:rPr>
              <w:t>domes lēmums).</w:t>
            </w:r>
          </w:p>
          <w:p w:rsidR="00C67956" w:rsidRDefault="00E51C62" w:rsidP="00F63817">
            <w:pPr>
              <w:pStyle w:val="Virsraksts3"/>
              <w:ind w:firstLine="526"/>
              <w:jc w:val="both"/>
              <w:rPr>
                <w:b w:val="0"/>
                <w:iCs/>
                <w:sz w:val="24"/>
                <w:szCs w:val="28"/>
              </w:rPr>
            </w:pPr>
            <w:r>
              <w:rPr>
                <w:b w:val="0"/>
                <w:iCs/>
                <w:sz w:val="24"/>
                <w:szCs w:val="28"/>
              </w:rPr>
              <w:t>R</w:t>
            </w:r>
            <w:r w:rsidR="00154D62" w:rsidRPr="00154D62">
              <w:rPr>
                <w:b w:val="0"/>
                <w:iCs/>
                <w:sz w:val="24"/>
                <w:szCs w:val="28"/>
              </w:rPr>
              <w:t xml:space="preserve">īkojuma projektā minēto nekustamo īpašumu </w:t>
            </w:r>
            <w:r w:rsidRPr="00E51C62">
              <w:rPr>
                <w:rFonts w:asciiTheme="minorHAnsi" w:eastAsiaTheme="minorEastAsia" w:hAnsiTheme="minorHAnsi" w:cstheme="minorBidi"/>
                <w:b w:val="0"/>
                <w:bCs w:val="0"/>
                <w:iCs/>
                <w:sz w:val="24"/>
                <w:szCs w:val="28"/>
              </w:rPr>
              <w:t xml:space="preserve"> </w:t>
            </w:r>
            <w:r w:rsidRPr="00E51C62">
              <w:rPr>
                <w:b w:val="0"/>
                <w:iCs/>
                <w:sz w:val="24"/>
                <w:szCs w:val="28"/>
              </w:rPr>
              <w:t xml:space="preserve">Brocēnu novada dome </w:t>
            </w:r>
            <w:r w:rsidR="00154D62" w:rsidRPr="00154D62">
              <w:rPr>
                <w:b w:val="0"/>
                <w:iCs/>
                <w:sz w:val="24"/>
                <w:szCs w:val="28"/>
              </w:rPr>
              <w:t>nodod valstij valsts pārvaldes funkciju īstenošanai – Meža likumā noteiktās valstij piekrītošās un piederošās meža zemes apsaimniekošanas un aizsardzības nodrošināšanai. Saskaņā ar Meža likuma 4. panta otrās daļas noteikumiem valstij piekrītošās un valsts īpašumā esošās uz valsts vārda Zemkopības ministrijas personā zemesgrāmatā ierakstītās meža zemes apsaimnie</w:t>
            </w:r>
            <w:r w:rsidR="00154D62" w:rsidRPr="00AB4B2B">
              <w:rPr>
                <w:b w:val="0"/>
                <w:iCs/>
                <w:sz w:val="24"/>
                <w:szCs w:val="28"/>
              </w:rPr>
              <w:t>košanu un aizsardzību nodrošinās LVM, kas nodibināta valsts meža īpašuma pārvaldīšanai un apsaimniekošanai. LVM</w:t>
            </w:r>
            <w:r w:rsidR="00BA0F68" w:rsidRPr="00AB4B2B">
              <w:rPr>
                <w:b w:val="0"/>
                <w:iCs/>
                <w:sz w:val="24"/>
                <w:szCs w:val="28"/>
              </w:rPr>
              <w:t xml:space="preserve">, pārņemot nekustamo īpašumu pārvaldīšanā, </w:t>
            </w:r>
            <w:r w:rsidR="00154D62" w:rsidRPr="00AB4B2B">
              <w:rPr>
                <w:b w:val="0"/>
                <w:iCs/>
                <w:sz w:val="24"/>
                <w:szCs w:val="28"/>
              </w:rPr>
              <w:t>būs saistoši autoceļa izmantošanas un uzturēšanas nosacījumi, kas izriet no pašvaldības lēmuma.</w:t>
            </w:r>
          </w:p>
          <w:p w:rsidR="00C67956" w:rsidRPr="00C67956" w:rsidRDefault="00C67956" w:rsidP="00C67956">
            <w:pPr>
              <w:pStyle w:val="Virsraksts3"/>
              <w:ind w:firstLine="526"/>
              <w:jc w:val="both"/>
              <w:rPr>
                <w:b w:val="0"/>
                <w:iCs/>
                <w:sz w:val="24"/>
                <w:szCs w:val="28"/>
              </w:rPr>
            </w:pPr>
            <w:r w:rsidRPr="00C67956">
              <w:rPr>
                <w:b w:val="0"/>
                <w:iCs/>
                <w:sz w:val="24"/>
                <w:szCs w:val="28"/>
              </w:rPr>
              <w:t>Brocēnu novada dome lēmumā Zemkopības ministrijai noteica autoceļa turpmākās izmantošanas nosacījumus, t.i.</w:t>
            </w:r>
            <w:r w:rsidR="00AC3239">
              <w:rPr>
                <w:b w:val="0"/>
                <w:iCs/>
                <w:sz w:val="24"/>
                <w:szCs w:val="28"/>
              </w:rPr>
              <w:t>,</w:t>
            </w:r>
            <w:r w:rsidRPr="00C67956">
              <w:rPr>
                <w:b w:val="0"/>
                <w:iCs/>
                <w:sz w:val="24"/>
                <w:szCs w:val="28"/>
              </w:rPr>
              <w:t xml:space="preserve"> neveikt tādas darbības, kas varētu kavēt </w:t>
            </w:r>
            <w:r w:rsidRPr="00C67956">
              <w:rPr>
                <w:b w:val="0"/>
                <w:iCs/>
                <w:sz w:val="24"/>
                <w:szCs w:val="28"/>
              </w:rPr>
              <w:lastRenderedPageBreak/>
              <w:t>vai apgrūtināt cita satiksmes dalībnieka kustību pa autoceļu</w:t>
            </w:r>
            <w:r w:rsidR="00AC3239">
              <w:rPr>
                <w:b w:val="0"/>
                <w:iCs/>
                <w:sz w:val="24"/>
                <w:szCs w:val="28"/>
              </w:rPr>
              <w:t>,</w:t>
            </w:r>
            <w:r w:rsidRPr="00C67956">
              <w:rPr>
                <w:b w:val="0"/>
                <w:iCs/>
                <w:sz w:val="24"/>
                <w:szCs w:val="28"/>
              </w:rPr>
              <w:t xml:space="preserve"> un uzturēt autoceļu atbilstoši pašvaldības noteiktajai ceļa kategorijai</w:t>
            </w:r>
            <w:r w:rsidR="00AC3239">
              <w:rPr>
                <w:b w:val="0"/>
                <w:iCs/>
                <w:sz w:val="24"/>
                <w:szCs w:val="28"/>
              </w:rPr>
              <w:t xml:space="preserve">, kā arī </w:t>
            </w:r>
            <w:r w:rsidRPr="00C67956">
              <w:rPr>
                <w:b w:val="0"/>
                <w:iCs/>
                <w:sz w:val="24"/>
                <w:szCs w:val="28"/>
              </w:rPr>
              <w:t>ceļu saskaņā ar Ministru kabineta 2010.gada 9.marta noteikumiem Nr.224 “Noteikumi par valsts un pašvaldību autoceļu uzturēšanas prasībām un to izpildes kontroli”</w:t>
            </w:r>
            <w:r w:rsidR="00AC3239">
              <w:rPr>
                <w:b w:val="0"/>
                <w:iCs/>
                <w:sz w:val="24"/>
                <w:szCs w:val="28"/>
              </w:rPr>
              <w:t>.</w:t>
            </w:r>
            <w:r w:rsidRPr="00C67956">
              <w:rPr>
                <w:b w:val="0"/>
                <w:iCs/>
                <w:sz w:val="24"/>
                <w:szCs w:val="28"/>
              </w:rPr>
              <w:t xml:space="preserve"> </w:t>
            </w:r>
            <w:r w:rsidR="00AC3239">
              <w:rPr>
                <w:b w:val="0"/>
                <w:iCs/>
                <w:sz w:val="24"/>
                <w:szCs w:val="28"/>
              </w:rPr>
              <w:t xml:space="preserve">Tāpat </w:t>
            </w:r>
            <w:r w:rsidR="00AC3239" w:rsidRPr="00C67956">
              <w:rPr>
                <w:b w:val="0"/>
                <w:iCs/>
                <w:sz w:val="24"/>
                <w:szCs w:val="28"/>
              </w:rPr>
              <w:t xml:space="preserve"> Brocēnu novada dome </w:t>
            </w:r>
            <w:r w:rsidR="00AC3239">
              <w:rPr>
                <w:b w:val="0"/>
                <w:iCs/>
                <w:sz w:val="24"/>
                <w:szCs w:val="28"/>
              </w:rPr>
              <w:t xml:space="preserve">lēmumā </w:t>
            </w:r>
            <w:r w:rsidRPr="00C67956">
              <w:rPr>
                <w:b w:val="0"/>
                <w:iCs/>
                <w:sz w:val="24"/>
                <w:szCs w:val="28"/>
              </w:rPr>
              <w:t>noteica pienākumu</w:t>
            </w:r>
            <w:r w:rsidRPr="00C67956">
              <w:rPr>
                <w:i/>
                <w:iCs/>
                <w:sz w:val="24"/>
                <w:szCs w:val="28"/>
              </w:rPr>
              <w:t xml:space="preserve"> </w:t>
            </w:r>
            <w:r w:rsidRPr="00C67956">
              <w:rPr>
                <w:b w:val="0"/>
                <w:iCs/>
                <w:sz w:val="24"/>
                <w:szCs w:val="28"/>
              </w:rPr>
              <w:t>Zemkopības ministrijai nekustamo īpašumu bez atlīdzības nodot Brocēnu novada pašvaldībai, ja tas vairs netiek izmantots Meža likumā noteiktās valstij piekrītošās un piederošās meža zemes apsaimniekošanai un aizsardzības nodrošināšanai.</w:t>
            </w:r>
          </w:p>
          <w:p w:rsidR="00C67956" w:rsidRDefault="00C67956" w:rsidP="00C67956">
            <w:pPr>
              <w:pStyle w:val="Virsraksts3"/>
              <w:shd w:val="clear" w:color="auto" w:fill="FFFFFF"/>
              <w:spacing w:before="0" w:beforeAutospacing="0" w:after="0" w:afterAutospacing="0"/>
              <w:ind w:firstLine="384"/>
              <w:jc w:val="both"/>
              <w:rPr>
                <w:b w:val="0"/>
                <w:sz w:val="24"/>
                <w:szCs w:val="28"/>
              </w:rPr>
            </w:pPr>
            <w:r w:rsidRPr="005A6962">
              <w:rPr>
                <w:b w:val="0"/>
                <w:sz w:val="24"/>
                <w:szCs w:val="28"/>
              </w:rPr>
              <w:t xml:space="preserve">Rīkojuma projektam ir pievienoti īpašuma tiesības apliecinošie dokumenti, kā arī </w:t>
            </w:r>
            <w:r>
              <w:rPr>
                <w:b w:val="0"/>
                <w:sz w:val="24"/>
                <w:szCs w:val="28"/>
              </w:rPr>
              <w:t xml:space="preserve">Brocēnu novada </w:t>
            </w:r>
            <w:r w:rsidRPr="005A6962">
              <w:rPr>
                <w:b w:val="0"/>
                <w:sz w:val="24"/>
                <w:szCs w:val="28"/>
              </w:rPr>
              <w:t>domes lēmums</w:t>
            </w:r>
            <w:r>
              <w:rPr>
                <w:b w:val="0"/>
                <w:sz w:val="24"/>
                <w:szCs w:val="28"/>
              </w:rPr>
              <w:t xml:space="preserve">, </w:t>
            </w:r>
            <w:r w:rsidRPr="005A6962">
              <w:rPr>
                <w:b w:val="0"/>
                <w:sz w:val="24"/>
                <w:szCs w:val="28"/>
              </w:rPr>
              <w:t>kas apliecina, ka rīkojuma projektā minētais nekustamais īpašums nav nepieciešams Brocēnu novada pašvaldībai.</w:t>
            </w:r>
          </w:p>
          <w:p w:rsidR="001E4262" w:rsidRDefault="007B13C2" w:rsidP="001E4262">
            <w:pPr>
              <w:pStyle w:val="Virsraksts3"/>
              <w:shd w:val="clear" w:color="auto" w:fill="FFFFFF"/>
              <w:spacing w:after="0"/>
              <w:ind w:firstLine="526"/>
              <w:jc w:val="both"/>
              <w:rPr>
                <w:b w:val="0"/>
                <w:bCs w:val="0"/>
                <w:sz w:val="24"/>
                <w:szCs w:val="28"/>
              </w:rPr>
            </w:pPr>
            <w:r w:rsidRPr="006D6DA2">
              <w:rPr>
                <w:b w:val="0"/>
                <w:sz w:val="24"/>
                <w:szCs w:val="28"/>
              </w:rPr>
              <w:t>Ievērojot minēto, nekustam</w:t>
            </w:r>
            <w:r w:rsidR="009841A5" w:rsidRPr="006D6DA2">
              <w:rPr>
                <w:b w:val="0"/>
                <w:sz w:val="24"/>
                <w:szCs w:val="28"/>
              </w:rPr>
              <w:t xml:space="preserve">ā īpašuma </w:t>
            </w:r>
            <w:r w:rsidRPr="006D6DA2">
              <w:rPr>
                <w:b w:val="0"/>
                <w:sz w:val="24"/>
                <w:szCs w:val="28"/>
              </w:rPr>
              <w:t xml:space="preserve">pārņemšana valsts funkciju </w:t>
            </w:r>
            <w:r w:rsidR="00C6443B">
              <w:rPr>
                <w:b w:val="0"/>
                <w:sz w:val="24"/>
                <w:szCs w:val="28"/>
              </w:rPr>
              <w:t>īsteno</w:t>
            </w:r>
            <w:r w:rsidRPr="006D6DA2">
              <w:rPr>
                <w:b w:val="0"/>
                <w:sz w:val="24"/>
                <w:szCs w:val="28"/>
              </w:rPr>
              <w:t xml:space="preserve">šanai no </w:t>
            </w:r>
            <w:r w:rsidR="001D7F2E">
              <w:rPr>
                <w:b w:val="0"/>
                <w:sz w:val="24"/>
                <w:szCs w:val="28"/>
              </w:rPr>
              <w:t>Brocēnu</w:t>
            </w:r>
            <w:r w:rsidRPr="006D6DA2">
              <w:rPr>
                <w:b w:val="0"/>
                <w:sz w:val="24"/>
                <w:szCs w:val="28"/>
              </w:rPr>
              <w:t xml:space="preserve"> novada pašvaldības ir lietderīga un normatīvajos aktos noteiktajā </w:t>
            </w:r>
            <w:r w:rsidR="009841A5" w:rsidRPr="006D6DA2">
              <w:rPr>
                <w:b w:val="0"/>
                <w:bCs w:val="0"/>
                <w:sz w:val="24"/>
                <w:szCs w:val="28"/>
              </w:rPr>
              <w:t xml:space="preserve">kārtībā </w:t>
            </w:r>
            <w:r w:rsidRPr="006D6DA2">
              <w:rPr>
                <w:b w:val="0"/>
                <w:bCs w:val="0"/>
                <w:sz w:val="24"/>
                <w:szCs w:val="28"/>
              </w:rPr>
              <w:t>zemesgrāmatā</w:t>
            </w:r>
            <w:r w:rsidR="00FA6F74">
              <w:rPr>
                <w:b w:val="0"/>
                <w:bCs w:val="0"/>
                <w:sz w:val="24"/>
                <w:szCs w:val="28"/>
              </w:rPr>
              <w:t xml:space="preserve"> </w:t>
            </w:r>
            <w:r w:rsidR="00FA6F74" w:rsidRPr="005B0F80">
              <w:rPr>
                <w:b w:val="0"/>
                <w:bCs w:val="0"/>
                <w:sz w:val="24"/>
                <w:szCs w:val="28"/>
              </w:rPr>
              <w:t>nostiprināmas īpašuma tiesības</w:t>
            </w:r>
            <w:r w:rsidRPr="00665549">
              <w:rPr>
                <w:b w:val="0"/>
                <w:bCs w:val="0"/>
                <w:sz w:val="24"/>
                <w:szCs w:val="28"/>
              </w:rPr>
              <w:t xml:space="preserve"> uz</w:t>
            </w:r>
            <w:r w:rsidRPr="006D6DA2">
              <w:rPr>
                <w:b w:val="0"/>
                <w:bCs w:val="0"/>
                <w:sz w:val="24"/>
                <w:szCs w:val="28"/>
              </w:rPr>
              <w:t xml:space="preserve"> valsts vārda Zemkopības ministrijas personā.</w:t>
            </w:r>
          </w:p>
          <w:p w:rsidR="006675D2" w:rsidRPr="006D6DA2" w:rsidRDefault="001E4262" w:rsidP="006922D7">
            <w:pPr>
              <w:pStyle w:val="Virsraksts3"/>
              <w:shd w:val="clear" w:color="auto" w:fill="FFFFFF"/>
              <w:spacing w:after="0"/>
              <w:ind w:firstLine="526"/>
              <w:jc w:val="both"/>
              <w:rPr>
                <w:b w:val="0"/>
                <w:sz w:val="24"/>
                <w:szCs w:val="28"/>
              </w:rPr>
            </w:pPr>
            <w:r w:rsidRPr="006D6DA2">
              <w:rPr>
                <w:b w:val="0"/>
                <w:sz w:val="24"/>
                <w:szCs w:val="28"/>
              </w:rPr>
              <w:t>Ar rīkojuma projektu paredzēts</w:t>
            </w:r>
            <w:r w:rsidRPr="00297711">
              <w:rPr>
                <w:rFonts w:asciiTheme="minorHAnsi" w:eastAsiaTheme="minorEastAsia" w:hAnsiTheme="minorHAnsi" w:cstheme="minorBidi"/>
                <w:b w:val="0"/>
                <w:bCs w:val="0"/>
                <w:sz w:val="24"/>
                <w:szCs w:val="28"/>
              </w:rPr>
              <w:t xml:space="preserve"> </w:t>
            </w:r>
            <w:r w:rsidRPr="00297711">
              <w:rPr>
                <w:b w:val="0"/>
                <w:sz w:val="24"/>
                <w:szCs w:val="28"/>
              </w:rPr>
              <w:t>pārņemt</w:t>
            </w:r>
            <w:r w:rsidRPr="00297711" w:rsidDel="00C6443B">
              <w:rPr>
                <w:b w:val="0"/>
                <w:sz w:val="24"/>
                <w:szCs w:val="28"/>
              </w:rPr>
              <w:t xml:space="preserve"> </w:t>
            </w:r>
            <w:r w:rsidRPr="00297711">
              <w:rPr>
                <w:b w:val="0"/>
                <w:sz w:val="24"/>
                <w:szCs w:val="28"/>
              </w:rPr>
              <w:t xml:space="preserve">bez atlīdzības </w:t>
            </w:r>
            <w:r w:rsidRPr="006D6DA2">
              <w:rPr>
                <w:b w:val="0"/>
                <w:sz w:val="24"/>
                <w:szCs w:val="28"/>
              </w:rPr>
              <w:t xml:space="preserve">valsts īpašumā un Zemkopības ministrijas valdījumā </w:t>
            </w:r>
            <w:r>
              <w:rPr>
                <w:b w:val="0"/>
                <w:sz w:val="24"/>
                <w:szCs w:val="28"/>
              </w:rPr>
              <w:t>Brocēnu</w:t>
            </w:r>
            <w:r w:rsidRPr="006D6DA2">
              <w:rPr>
                <w:b w:val="0"/>
                <w:sz w:val="24"/>
                <w:szCs w:val="28"/>
              </w:rPr>
              <w:t xml:space="preserve"> novada pašvaldības nekustamo īpašumu "</w:t>
            </w:r>
            <w:r>
              <w:rPr>
                <w:b w:val="0"/>
                <w:sz w:val="24"/>
                <w:szCs w:val="28"/>
              </w:rPr>
              <w:t>Purva ceļš</w:t>
            </w:r>
            <w:r w:rsidRPr="006D6DA2">
              <w:rPr>
                <w:b w:val="0"/>
                <w:sz w:val="24"/>
                <w:szCs w:val="28"/>
              </w:rPr>
              <w:t xml:space="preserve">" </w:t>
            </w:r>
            <w:r w:rsidRPr="001D7F2E">
              <w:rPr>
                <w:b w:val="0"/>
                <w:sz w:val="24"/>
                <w:szCs w:val="28"/>
              </w:rPr>
              <w:t>(nekustamā īpašuma kadastra Nr. 8480 004 0110) – zemes vienību (zemes vienības kadastra apzīmējums 8480 004 0110) 2,97 ha platībā un ar to saistīto inženierbūvi “Purva ceļš” (būves kadastra apzīmējums 8480 004 0110 001) – Brocēnu novadā</w:t>
            </w:r>
            <w:r>
              <w:rPr>
                <w:b w:val="0"/>
                <w:sz w:val="24"/>
                <w:szCs w:val="28"/>
              </w:rPr>
              <w:t>.</w:t>
            </w:r>
          </w:p>
        </w:tc>
      </w:tr>
      <w:tr w:rsidR="00BB2150" w:rsidRPr="006D6DA2" w:rsidTr="00251932">
        <w:trPr>
          <w:trHeight w:val="476"/>
        </w:trPr>
        <w:tc>
          <w:tcPr>
            <w:tcW w:w="237" w:type="pct"/>
          </w:tcPr>
          <w:p w:rsidR="00BB2150" w:rsidRPr="006D6DA2" w:rsidRDefault="00BB2150" w:rsidP="0086580B">
            <w:pPr>
              <w:pStyle w:val="naiskr"/>
              <w:spacing w:before="0" w:beforeAutospacing="0" w:after="0" w:afterAutospacing="0"/>
              <w:ind w:left="57" w:right="57"/>
              <w:jc w:val="center"/>
              <w:rPr>
                <w:szCs w:val="28"/>
              </w:rPr>
            </w:pPr>
            <w:r w:rsidRPr="006D6DA2">
              <w:rPr>
                <w:szCs w:val="28"/>
              </w:rPr>
              <w:lastRenderedPageBreak/>
              <w:t>3.</w:t>
            </w:r>
          </w:p>
        </w:tc>
        <w:tc>
          <w:tcPr>
            <w:tcW w:w="1638" w:type="pct"/>
          </w:tcPr>
          <w:p w:rsidR="005706D1" w:rsidRPr="005048A3" w:rsidRDefault="00997637" w:rsidP="0086580B">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125" w:type="pct"/>
          </w:tcPr>
          <w:p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1D7F2E">
              <w:rPr>
                <w:rFonts w:ascii="Times New Roman" w:hAnsi="Times New Roman" w:cs="Times New Roman"/>
                <w:sz w:val="24"/>
                <w:szCs w:val="28"/>
              </w:rPr>
              <w:t>Brocēnu</w:t>
            </w:r>
            <w:r w:rsidR="00001E70" w:rsidRPr="006D6DA2">
              <w:rPr>
                <w:rFonts w:ascii="Times New Roman" w:hAnsi="Times New Roman" w:cs="Times New Roman"/>
                <w:sz w:val="24"/>
                <w:szCs w:val="28"/>
              </w:rPr>
              <w:t xml:space="preserve"> novada pašvaldība</w:t>
            </w:r>
          </w:p>
        </w:tc>
      </w:tr>
      <w:tr w:rsidR="00BB2150" w:rsidRPr="006D6DA2" w:rsidTr="00251932">
        <w:tc>
          <w:tcPr>
            <w:tcW w:w="237" w:type="pct"/>
          </w:tcPr>
          <w:p w:rsidR="00BB2150" w:rsidRPr="006D6DA2" w:rsidRDefault="00BB2150" w:rsidP="0086580B">
            <w:pPr>
              <w:pStyle w:val="naiskr"/>
              <w:spacing w:before="0" w:beforeAutospacing="0" w:after="0" w:afterAutospacing="0"/>
              <w:ind w:left="57" w:right="57"/>
              <w:jc w:val="center"/>
              <w:rPr>
                <w:szCs w:val="28"/>
              </w:rPr>
            </w:pPr>
            <w:r w:rsidRPr="006D6DA2">
              <w:rPr>
                <w:szCs w:val="28"/>
              </w:rPr>
              <w:t>4.</w:t>
            </w:r>
          </w:p>
        </w:tc>
        <w:tc>
          <w:tcPr>
            <w:tcW w:w="1638" w:type="pct"/>
          </w:tcPr>
          <w:p w:rsidR="00BB2150" w:rsidRPr="006D6DA2" w:rsidRDefault="00BB2150" w:rsidP="0086580B">
            <w:pPr>
              <w:pStyle w:val="naiskr"/>
              <w:spacing w:before="0" w:beforeAutospacing="0" w:after="0" w:afterAutospacing="0"/>
              <w:ind w:left="57" w:right="57"/>
              <w:rPr>
                <w:szCs w:val="28"/>
              </w:rPr>
            </w:pPr>
            <w:r w:rsidRPr="006D6DA2">
              <w:rPr>
                <w:szCs w:val="28"/>
              </w:rPr>
              <w:t>Cita informācija</w:t>
            </w:r>
          </w:p>
          <w:p w:rsidR="005706D1" w:rsidRPr="006D6DA2" w:rsidRDefault="005706D1" w:rsidP="0086580B">
            <w:pPr>
              <w:pStyle w:val="naiskr"/>
              <w:spacing w:before="0" w:beforeAutospacing="0" w:after="0" w:afterAutospacing="0"/>
              <w:ind w:left="57" w:right="57"/>
              <w:rPr>
                <w:szCs w:val="28"/>
              </w:rPr>
            </w:pPr>
          </w:p>
        </w:tc>
        <w:tc>
          <w:tcPr>
            <w:tcW w:w="3125" w:type="pct"/>
          </w:tcPr>
          <w:p w:rsidR="00BB2150" w:rsidRPr="006D6DA2" w:rsidRDefault="00BB2150" w:rsidP="0086580B">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B6537D">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lastRenderedPageBreak/>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5B0F80">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C048C9">
            <w:pPr>
              <w:spacing w:after="0" w:line="240" w:lineRule="auto"/>
              <w:ind w:firstLine="720"/>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072598">
            <w:pPr>
              <w:spacing w:after="0" w:line="240" w:lineRule="auto"/>
              <w:jc w:val="both"/>
              <w:rPr>
                <w:rFonts w:ascii="Times New Roman" w:eastAsia="Times New Roman" w:hAnsi="Times New Roman" w:cs="Times New Roman"/>
                <w:b/>
                <w:bCs/>
                <w:sz w:val="24"/>
                <w:szCs w:val="24"/>
              </w:rPr>
            </w:pPr>
          </w:p>
          <w:p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proofErr w:type="spellStart"/>
            <w:r w:rsidRPr="00372AA0">
              <w:rPr>
                <w:rFonts w:ascii="Times New Roman" w:eastAsia="Times New Roman" w:hAnsi="Times New Roman" w:cs="Times New Roman"/>
                <w:i/>
                <w:iCs/>
                <w:sz w:val="24"/>
                <w:szCs w:val="24"/>
              </w:rPr>
              <w:t>euro</w:t>
            </w:r>
            <w:proofErr w:type="spellEnd"/>
            <w:r w:rsidRPr="00372AA0">
              <w:rPr>
                <w:rFonts w:ascii="Times New Roman" w:eastAsia="Times New Roman" w:hAnsi="Times New Roman" w:cs="Times New Roman"/>
                <w:sz w:val="24"/>
                <w:szCs w:val="24"/>
              </w:rPr>
              <w:t>)</w:t>
            </w:r>
          </w:p>
        </w:tc>
      </w:tr>
      <w:tr w:rsidR="005E177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481399" w:rsidRPr="00372AA0">
              <w:rPr>
                <w:rFonts w:ascii="Times New Roman" w:eastAsia="Times New Roman" w:hAnsi="Times New Roman" w:cs="Times New Roman"/>
                <w:sz w:val="24"/>
                <w:szCs w:val="24"/>
              </w:rPr>
              <w:t xml:space="preserve">LVM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lastRenderedPageBreak/>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372AA0"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072598">
            <w:pPr>
              <w:spacing w:after="0" w:line="240" w:lineRule="auto"/>
              <w:jc w:val="both"/>
              <w:rPr>
                <w:rFonts w:ascii="Times New Roman" w:eastAsia="Times New Roman" w:hAnsi="Times New Roman" w:cs="Times New Roman"/>
                <w:sz w:val="24"/>
                <w:szCs w:val="24"/>
              </w:rPr>
            </w:pPr>
            <w:r w:rsidRPr="008648A4">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072598">
            <w:pPr>
              <w:spacing w:after="0" w:line="240" w:lineRule="auto"/>
              <w:jc w:val="both"/>
              <w:rPr>
                <w:rFonts w:ascii="Times New Roman" w:eastAsia="Times New Roman" w:hAnsi="Times New Roman" w:cs="Times New Roman"/>
                <w:i/>
                <w:sz w:val="24"/>
                <w:szCs w:val="24"/>
              </w:rPr>
            </w:pPr>
            <w:r w:rsidRPr="008648A4">
              <w:rPr>
                <w:rFonts w:ascii="Times New Roman" w:eastAsia="Times New Roman" w:hAnsi="Times New Roman" w:cs="Times New Roman"/>
                <w:iCs/>
                <w:sz w:val="24"/>
                <w:szCs w:val="24"/>
              </w:rPr>
              <w:t>Nav.</w:t>
            </w:r>
            <w:r w:rsidRPr="008648A4">
              <w:rPr>
                <w:rFonts w:ascii="Times New Roman" w:eastAsia="Times New Roman" w:hAnsi="Times New Roman" w:cs="Times New Roman"/>
                <w:sz w:val="24"/>
                <w:szCs w:val="24"/>
              </w:rPr>
              <w:t xml:space="preserve"> </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bl>
    <w:p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7674C5">
        <w:tc>
          <w:tcPr>
            <w:tcW w:w="8789" w:type="dxa"/>
            <w:gridSpan w:val="3"/>
            <w:tcBorders>
              <w:top w:val="nil"/>
              <w:left w:val="single" w:sz="4" w:space="0" w:color="auto"/>
              <w:bottom w:val="single" w:sz="4" w:space="0" w:color="auto"/>
              <w:right w:val="single" w:sz="4" w:space="0" w:color="auto"/>
            </w:tcBorders>
          </w:tcPr>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rsidTr="007674C5">
        <w:trPr>
          <w:trHeight w:val="427"/>
        </w:trPr>
        <w:tc>
          <w:tcPr>
            <w:tcW w:w="436" w:type="dxa"/>
            <w:tcBorders>
              <w:top w:val="single" w:sz="4" w:space="0" w:color="auto"/>
              <w:right w:val="single" w:sz="4" w:space="0" w:color="auto"/>
            </w:tcBorders>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Projekta izpildē iesaistītās institūcijas </w:t>
            </w:r>
          </w:p>
        </w:tc>
        <w:tc>
          <w:tcPr>
            <w:tcW w:w="5387" w:type="dxa"/>
            <w:tcBorders>
              <w:top w:val="single" w:sz="4" w:space="0" w:color="auto"/>
              <w:left w:val="single" w:sz="4" w:space="0" w:color="auto"/>
            </w:tcBorders>
          </w:tcPr>
          <w:p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1D7F2E">
              <w:rPr>
                <w:rFonts w:ascii="Times New Roman" w:eastAsia="Times New Roman" w:hAnsi="Times New Roman" w:cs="Times New Roman"/>
                <w:bCs/>
                <w:iCs/>
                <w:sz w:val="24"/>
                <w:szCs w:val="24"/>
              </w:rPr>
              <w:t>Brocēnu</w:t>
            </w:r>
            <w:r w:rsidRPr="00372AA0">
              <w:rPr>
                <w:rFonts w:ascii="Times New Roman" w:eastAsia="Times New Roman" w:hAnsi="Times New Roman" w:cs="Times New Roman"/>
                <w:bCs/>
                <w:iCs/>
                <w:sz w:val="24"/>
                <w:szCs w:val="24"/>
              </w:rPr>
              <w:t xml:space="preserve"> novada pašvaldība.</w:t>
            </w:r>
          </w:p>
        </w:tc>
      </w:tr>
      <w:tr w:rsidR="0030255E" w:rsidRPr="00372AA0" w:rsidTr="00AA6BAC">
        <w:trPr>
          <w:trHeight w:val="463"/>
        </w:trPr>
        <w:tc>
          <w:tcPr>
            <w:tcW w:w="436" w:type="dxa"/>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7647AE" w:rsidRDefault="007647AE"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8007DB" w:rsidP="005E17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5A2C">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81399">
        <w:rPr>
          <w:rFonts w:ascii="Times New Roman" w:eastAsia="Times New Roman" w:hAnsi="Times New Roman" w:cs="Times New Roman"/>
          <w:sz w:val="28"/>
          <w:szCs w:val="28"/>
        </w:rPr>
        <w:tab/>
      </w:r>
      <w:r w:rsidR="00481399">
        <w:rPr>
          <w:rFonts w:ascii="Times New Roman" w:eastAsia="Times New Roman" w:hAnsi="Times New Roman" w:cs="Times New Roman"/>
          <w:sz w:val="28"/>
          <w:szCs w:val="28"/>
        </w:rPr>
        <w:tab/>
      </w:r>
      <w:r w:rsidR="00481399">
        <w:rPr>
          <w:rFonts w:ascii="Times New Roman" w:eastAsia="Times New Roman" w:hAnsi="Times New Roman" w:cs="Times New Roman"/>
          <w:sz w:val="28"/>
          <w:szCs w:val="28"/>
        </w:rPr>
        <w:tab/>
      </w:r>
      <w:r w:rsidR="00CD1998">
        <w:rPr>
          <w:rFonts w:ascii="Times New Roman" w:eastAsia="Times New Roman" w:hAnsi="Times New Roman" w:cs="Times New Roman"/>
          <w:sz w:val="28"/>
          <w:szCs w:val="28"/>
        </w:rPr>
        <w:t xml:space="preserve">Kaspars </w:t>
      </w:r>
      <w:r w:rsidR="00141196">
        <w:rPr>
          <w:rFonts w:ascii="Times New Roman" w:eastAsia="Times New Roman" w:hAnsi="Times New Roman" w:cs="Times New Roman"/>
          <w:sz w:val="28"/>
          <w:szCs w:val="28"/>
        </w:rPr>
        <w:t>Gerhards</w:t>
      </w:r>
    </w:p>
    <w:p w:rsidR="00AC5A2C" w:rsidRDefault="00AC5A2C" w:rsidP="005E1772">
      <w:pPr>
        <w:spacing w:after="0" w:line="240" w:lineRule="auto"/>
        <w:jc w:val="both"/>
        <w:rPr>
          <w:rFonts w:ascii="Times New Roman" w:eastAsia="Times New Roman" w:hAnsi="Times New Roman" w:cs="Times New Roman"/>
          <w:sz w:val="28"/>
          <w:szCs w:val="28"/>
        </w:rPr>
      </w:pPr>
    </w:p>
    <w:p w:rsidR="00615300" w:rsidRDefault="00615300" w:rsidP="00615300">
      <w:pPr>
        <w:spacing w:after="0" w:line="240" w:lineRule="auto"/>
        <w:jc w:val="both"/>
        <w:rPr>
          <w:rFonts w:ascii="Times New Roman" w:eastAsia="Times New Roman" w:hAnsi="Times New Roman" w:cs="Times New Roman"/>
          <w:sz w:val="24"/>
          <w:szCs w:val="24"/>
        </w:rPr>
      </w:pPr>
    </w:p>
    <w:p w:rsidR="00615300" w:rsidRDefault="00615300" w:rsidP="00615300">
      <w:pPr>
        <w:spacing w:after="0" w:line="240" w:lineRule="auto"/>
        <w:jc w:val="both"/>
        <w:rPr>
          <w:rFonts w:ascii="Times New Roman" w:eastAsia="Times New Roman" w:hAnsi="Times New Roman" w:cs="Times New Roman"/>
          <w:sz w:val="24"/>
          <w:szCs w:val="24"/>
        </w:rPr>
      </w:pPr>
    </w:p>
    <w:p w:rsidR="00615300" w:rsidRDefault="00615300" w:rsidP="00615300">
      <w:pPr>
        <w:spacing w:after="0" w:line="240" w:lineRule="auto"/>
        <w:jc w:val="both"/>
        <w:rPr>
          <w:rFonts w:ascii="Times New Roman" w:eastAsia="Times New Roman" w:hAnsi="Times New Roman" w:cs="Times New Roman"/>
          <w:sz w:val="24"/>
          <w:szCs w:val="24"/>
        </w:rPr>
      </w:pPr>
    </w:p>
    <w:p w:rsidR="00CD1998" w:rsidRDefault="00CD1998" w:rsidP="00615300">
      <w:pPr>
        <w:spacing w:after="0" w:line="240" w:lineRule="auto"/>
        <w:jc w:val="both"/>
        <w:rPr>
          <w:rFonts w:ascii="Times New Roman" w:eastAsia="Times New Roman" w:hAnsi="Times New Roman" w:cs="Times New Roman"/>
          <w:sz w:val="24"/>
          <w:szCs w:val="24"/>
        </w:rPr>
      </w:pPr>
      <w:bookmarkStart w:id="0" w:name="_GoBack"/>
      <w:bookmarkEnd w:id="0"/>
    </w:p>
    <w:p w:rsidR="00CD1998" w:rsidRDefault="00CD1998" w:rsidP="00615300">
      <w:pPr>
        <w:spacing w:after="0" w:line="240" w:lineRule="auto"/>
        <w:jc w:val="both"/>
        <w:rPr>
          <w:rFonts w:ascii="Times New Roman" w:eastAsia="Times New Roman" w:hAnsi="Times New Roman" w:cs="Times New Roman"/>
          <w:sz w:val="24"/>
          <w:szCs w:val="24"/>
        </w:rPr>
      </w:pPr>
    </w:p>
    <w:p w:rsidR="00CD1998" w:rsidRDefault="00CD1998" w:rsidP="00615300">
      <w:pPr>
        <w:spacing w:after="0" w:line="240" w:lineRule="auto"/>
        <w:jc w:val="both"/>
        <w:rPr>
          <w:rFonts w:ascii="Times New Roman" w:eastAsia="Times New Roman" w:hAnsi="Times New Roman" w:cs="Times New Roman"/>
          <w:sz w:val="24"/>
          <w:szCs w:val="24"/>
        </w:rPr>
      </w:pPr>
    </w:p>
    <w:p w:rsidR="00CD1998" w:rsidRDefault="00CD1998" w:rsidP="00615300">
      <w:pPr>
        <w:spacing w:after="0" w:line="240" w:lineRule="auto"/>
        <w:jc w:val="both"/>
        <w:rPr>
          <w:rFonts w:ascii="Times New Roman" w:eastAsia="Times New Roman" w:hAnsi="Times New Roman" w:cs="Times New Roman"/>
          <w:sz w:val="24"/>
          <w:szCs w:val="24"/>
        </w:rPr>
      </w:pPr>
    </w:p>
    <w:p w:rsidR="00CD1998" w:rsidRDefault="00CD1998" w:rsidP="00615300">
      <w:pPr>
        <w:spacing w:after="0" w:line="240" w:lineRule="auto"/>
        <w:jc w:val="both"/>
        <w:rPr>
          <w:rFonts w:ascii="Times New Roman" w:eastAsia="Times New Roman" w:hAnsi="Times New Roman" w:cs="Times New Roman"/>
          <w:sz w:val="24"/>
          <w:szCs w:val="24"/>
        </w:rPr>
      </w:pPr>
    </w:p>
    <w:p w:rsidR="00CD1998" w:rsidRDefault="00CD1998" w:rsidP="00615300">
      <w:pPr>
        <w:spacing w:after="0" w:line="240" w:lineRule="auto"/>
        <w:jc w:val="both"/>
        <w:rPr>
          <w:rFonts w:ascii="Times New Roman" w:eastAsia="Times New Roman" w:hAnsi="Times New Roman" w:cs="Times New Roman"/>
          <w:sz w:val="24"/>
          <w:szCs w:val="24"/>
        </w:rPr>
      </w:pPr>
    </w:p>
    <w:p w:rsidR="00CD1998" w:rsidRDefault="00CD1998" w:rsidP="00615300">
      <w:pPr>
        <w:spacing w:after="0" w:line="240" w:lineRule="auto"/>
        <w:jc w:val="both"/>
        <w:rPr>
          <w:rFonts w:ascii="Times New Roman" w:eastAsia="Times New Roman" w:hAnsi="Times New Roman" w:cs="Times New Roman"/>
          <w:sz w:val="24"/>
          <w:szCs w:val="24"/>
        </w:rPr>
      </w:pPr>
    </w:p>
    <w:p w:rsidR="00CD1998" w:rsidRDefault="00CD1998" w:rsidP="00615300">
      <w:pPr>
        <w:spacing w:after="0" w:line="240" w:lineRule="auto"/>
        <w:jc w:val="both"/>
        <w:rPr>
          <w:rFonts w:ascii="Times New Roman" w:eastAsia="Times New Roman" w:hAnsi="Times New Roman" w:cs="Times New Roman"/>
          <w:sz w:val="24"/>
          <w:szCs w:val="24"/>
        </w:rPr>
      </w:pPr>
    </w:p>
    <w:p w:rsidR="00CD1998" w:rsidRDefault="00CD1998" w:rsidP="00615300">
      <w:pPr>
        <w:spacing w:after="0" w:line="240" w:lineRule="auto"/>
        <w:jc w:val="both"/>
        <w:rPr>
          <w:rFonts w:ascii="Times New Roman" w:eastAsia="Times New Roman" w:hAnsi="Times New Roman" w:cs="Times New Roman"/>
          <w:sz w:val="24"/>
          <w:szCs w:val="24"/>
        </w:rPr>
      </w:pPr>
    </w:p>
    <w:p w:rsidR="00615300" w:rsidRPr="00615300" w:rsidRDefault="00615300" w:rsidP="00615300">
      <w:pPr>
        <w:spacing w:after="0" w:line="240" w:lineRule="auto"/>
        <w:jc w:val="both"/>
        <w:rPr>
          <w:rFonts w:ascii="Times New Roman" w:eastAsia="Times New Roman" w:hAnsi="Times New Roman" w:cs="Times New Roman"/>
          <w:sz w:val="24"/>
          <w:szCs w:val="24"/>
        </w:rPr>
      </w:pPr>
      <w:r w:rsidRPr="00615300">
        <w:rPr>
          <w:rFonts w:ascii="Times New Roman" w:eastAsia="Times New Roman" w:hAnsi="Times New Roman" w:cs="Times New Roman"/>
          <w:sz w:val="24"/>
          <w:szCs w:val="24"/>
        </w:rPr>
        <w:t>Punka 67027377</w:t>
      </w:r>
    </w:p>
    <w:p w:rsidR="00615300" w:rsidRPr="00615300" w:rsidRDefault="00615300" w:rsidP="00615300">
      <w:pPr>
        <w:spacing w:after="0" w:line="240" w:lineRule="auto"/>
        <w:jc w:val="both"/>
        <w:rPr>
          <w:rFonts w:ascii="Times New Roman" w:eastAsia="Times New Roman" w:hAnsi="Times New Roman" w:cs="Times New Roman"/>
          <w:sz w:val="24"/>
          <w:szCs w:val="24"/>
        </w:rPr>
      </w:pPr>
      <w:r w:rsidRPr="00615300">
        <w:rPr>
          <w:rFonts w:ascii="Times New Roman" w:eastAsia="Times New Roman" w:hAnsi="Times New Roman" w:cs="Times New Roman"/>
          <w:sz w:val="24"/>
          <w:szCs w:val="24"/>
        </w:rPr>
        <w:t>Rita.Punka@zm.gov.lv</w:t>
      </w:r>
    </w:p>
    <w:p w:rsidR="00AC5A2C" w:rsidRDefault="00AC5A2C" w:rsidP="005E1772">
      <w:pPr>
        <w:spacing w:after="0" w:line="240" w:lineRule="auto"/>
        <w:jc w:val="both"/>
        <w:rPr>
          <w:rFonts w:ascii="Times New Roman" w:eastAsia="Times New Roman" w:hAnsi="Times New Roman" w:cs="Times New Roman"/>
          <w:sz w:val="28"/>
          <w:szCs w:val="28"/>
        </w:rPr>
      </w:pPr>
    </w:p>
    <w:sectPr w:rsidR="00AC5A2C" w:rsidSect="00CD1998">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1B" w:rsidRDefault="00A7541B" w:rsidP="00BB2150">
      <w:pPr>
        <w:spacing w:after="0" w:line="240" w:lineRule="auto"/>
      </w:pPr>
      <w:r>
        <w:separator/>
      </w:r>
    </w:p>
  </w:endnote>
  <w:endnote w:type="continuationSeparator" w:id="0">
    <w:p w:rsidR="00A7541B" w:rsidRDefault="00A7541B"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CD1998"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C5" w:rsidRPr="007674C5" w:rsidRDefault="00CD1998" w:rsidP="007674C5">
    <w:pPr>
      <w:pStyle w:val="Kjene"/>
    </w:pPr>
    <w:r w:rsidRPr="00CD1998">
      <w:rPr>
        <w:rFonts w:ascii="Times New Roman" w:hAnsi="Times New Roman" w:cs="Times New Roman"/>
        <w:sz w:val="20"/>
        <w:szCs w:val="20"/>
      </w:rPr>
      <w:t>ZManot_220219_Broceni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Pr="00CD1998" w:rsidRDefault="00CD1998" w:rsidP="00CD1998">
    <w:pPr>
      <w:pStyle w:val="Kjene"/>
    </w:pPr>
    <w:r w:rsidRPr="00CD1998">
      <w:rPr>
        <w:rFonts w:ascii="Times New Roman" w:hAnsi="Times New Roman" w:cs="Times New Roman"/>
        <w:sz w:val="20"/>
        <w:szCs w:val="20"/>
      </w:rPr>
      <w:t>ZManot_220219_Broceni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1B" w:rsidRDefault="00A7541B" w:rsidP="00BB2150">
      <w:pPr>
        <w:spacing w:after="0" w:line="240" w:lineRule="auto"/>
      </w:pPr>
      <w:r>
        <w:separator/>
      </w:r>
    </w:p>
  </w:footnote>
  <w:footnote w:type="continuationSeparator" w:id="0">
    <w:p w:rsidR="00A7541B" w:rsidRDefault="00A7541B"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CD1998">
          <w:rPr>
            <w:rFonts w:ascii="Times New Roman" w:hAnsi="Times New Roman" w:cs="Times New Roman"/>
            <w:noProof/>
            <w:sz w:val="24"/>
            <w:szCs w:val="24"/>
          </w:rPr>
          <w:t>4</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3"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1E70"/>
    <w:rsid w:val="00004B7B"/>
    <w:rsid w:val="0000605F"/>
    <w:rsid w:val="00015C7F"/>
    <w:rsid w:val="0001741A"/>
    <w:rsid w:val="00022EAA"/>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7F70"/>
    <w:rsid w:val="00090934"/>
    <w:rsid w:val="00091E02"/>
    <w:rsid w:val="0009599A"/>
    <w:rsid w:val="000B5109"/>
    <w:rsid w:val="000B560F"/>
    <w:rsid w:val="000B6A87"/>
    <w:rsid w:val="000B6F1C"/>
    <w:rsid w:val="000C00F4"/>
    <w:rsid w:val="000C17B7"/>
    <w:rsid w:val="000D2091"/>
    <w:rsid w:val="000E25B7"/>
    <w:rsid w:val="000E6817"/>
    <w:rsid w:val="000F0D48"/>
    <w:rsid w:val="000F134F"/>
    <w:rsid w:val="000F13D6"/>
    <w:rsid w:val="000F388D"/>
    <w:rsid w:val="00103DF9"/>
    <w:rsid w:val="001041CC"/>
    <w:rsid w:val="00106381"/>
    <w:rsid w:val="00126781"/>
    <w:rsid w:val="00126C55"/>
    <w:rsid w:val="00132653"/>
    <w:rsid w:val="00132E0E"/>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7BE2"/>
    <w:rsid w:val="00240FED"/>
    <w:rsid w:val="00251932"/>
    <w:rsid w:val="00254BE1"/>
    <w:rsid w:val="002634D0"/>
    <w:rsid w:val="00264FF5"/>
    <w:rsid w:val="00265394"/>
    <w:rsid w:val="00267BEE"/>
    <w:rsid w:val="00271622"/>
    <w:rsid w:val="00272DA9"/>
    <w:rsid w:val="00275DC4"/>
    <w:rsid w:val="0027693B"/>
    <w:rsid w:val="00277480"/>
    <w:rsid w:val="0028022C"/>
    <w:rsid w:val="00281EC3"/>
    <w:rsid w:val="00284587"/>
    <w:rsid w:val="002871AC"/>
    <w:rsid w:val="00294A75"/>
    <w:rsid w:val="00297711"/>
    <w:rsid w:val="002A0BC6"/>
    <w:rsid w:val="002A3DAC"/>
    <w:rsid w:val="002A7886"/>
    <w:rsid w:val="002B3640"/>
    <w:rsid w:val="002B479E"/>
    <w:rsid w:val="002B4D38"/>
    <w:rsid w:val="002B53A6"/>
    <w:rsid w:val="002B76E2"/>
    <w:rsid w:val="002C1A61"/>
    <w:rsid w:val="002C5B94"/>
    <w:rsid w:val="002C5E52"/>
    <w:rsid w:val="002C70E4"/>
    <w:rsid w:val="002D59E6"/>
    <w:rsid w:val="002D5D2C"/>
    <w:rsid w:val="002E38EE"/>
    <w:rsid w:val="002E409E"/>
    <w:rsid w:val="002E43F8"/>
    <w:rsid w:val="002E4B12"/>
    <w:rsid w:val="002E6AC2"/>
    <w:rsid w:val="002F34AC"/>
    <w:rsid w:val="002F5F81"/>
    <w:rsid w:val="0030255E"/>
    <w:rsid w:val="003068C9"/>
    <w:rsid w:val="00312298"/>
    <w:rsid w:val="0032308E"/>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80B6F"/>
    <w:rsid w:val="00382125"/>
    <w:rsid w:val="003906D5"/>
    <w:rsid w:val="003915E1"/>
    <w:rsid w:val="003A51D1"/>
    <w:rsid w:val="003A6188"/>
    <w:rsid w:val="003A73B8"/>
    <w:rsid w:val="003B07CE"/>
    <w:rsid w:val="003B087B"/>
    <w:rsid w:val="003B6CBE"/>
    <w:rsid w:val="003B761F"/>
    <w:rsid w:val="003D36F9"/>
    <w:rsid w:val="003D3A1D"/>
    <w:rsid w:val="003D4F53"/>
    <w:rsid w:val="003E001F"/>
    <w:rsid w:val="003E32EE"/>
    <w:rsid w:val="003E3EAE"/>
    <w:rsid w:val="003E4FD4"/>
    <w:rsid w:val="003E65D7"/>
    <w:rsid w:val="003E6F38"/>
    <w:rsid w:val="003F4807"/>
    <w:rsid w:val="004063CA"/>
    <w:rsid w:val="00411502"/>
    <w:rsid w:val="00411A54"/>
    <w:rsid w:val="0041292D"/>
    <w:rsid w:val="00413C4F"/>
    <w:rsid w:val="00415727"/>
    <w:rsid w:val="00417189"/>
    <w:rsid w:val="00422572"/>
    <w:rsid w:val="00422637"/>
    <w:rsid w:val="00435677"/>
    <w:rsid w:val="00436053"/>
    <w:rsid w:val="00436D5F"/>
    <w:rsid w:val="00441FEB"/>
    <w:rsid w:val="00444E5A"/>
    <w:rsid w:val="00450A3E"/>
    <w:rsid w:val="00450A55"/>
    <w:rsid w:val="00451832"/>
    <w:rsid w:val="00451FEA"/>
    <w:rsid w:val="00452E33"/>
    <w:rsid w:val="0045324A"/>
    <w:rsid w:val="0045712A"/>
    <w:rsid w:val="0046226D"/>
    <w:rsid w:val="00464243"/>
    <w:rsid w:val="004708A4"/>
    <w:rsid w:val="004734F7"/>
    <w:rsid w:val="00477F24"/>
    <w:rsid w:val="00481399"/>
    <w:rsid w:val="00482B22"/>
    <w:rsid w:val="00486DED"/>
    <w:rsid w:val="00487639"/>
    <w:rsid w:val="004915BB"/>
    <w:rsid w:val="004918F1"/>
    <w:rsid w:val="00495D03"/>
    <w:rsid w:val="004A04AB"/>
    <w:rsid w:val="004B5A6A"/>
    <w:rsid w:val="004B7F82"/>
    <w:rsid w:val="004C11D4"/>
    <w:rsid w:val="004C1A95"/>
    <w:rsid w:val="004C54EF"/>
    <w:rsid w:val="004C7E23"/>
    <w:rsid w:val="004D0A3C"/>
    <w:rsid w:val="004D593C"/>
    <w:rsid w:val="004D6225"/>
    <w:rsid w:val="004E1F6D"/>
    <w:rsid w:val="004F3B24"/>
    <w:rsid w:val="0050453F"/>
    <w:rsid w:val="005048A3"/>
    <w:rsid w:val="00506C75"/>
    <w:rsid w:val="0051295A"/>
    <w:rsid w:val="005167CC"/>
    <w:rsid w:val="00520FE9"/>
    <w:rsid w:val="005235F8"/>
    <w:rsid w:val="00530AF5"/>
    <w:rsid w:val="00530DF8"/>
    <w:rsid w:val="00530F9E"/>
    <w:rsid w:val="00552F79"/>
    <w:rsid w:val="00555FFF"/>
    <w:rsid w:val="00560BEB"/>
    <w:rsid w:val="0056362F"/>
    <w:rsid w:val="0056482F"/>
    <w:rsid w:val="00565D91"/>
    <w:rsid w:val="00567DD7"/>
    <w:rsid w:val="005706D1"/>
    <w:rsid w:val="0058524D"/>
    <w:rsid w:val="005A20C1"/>
    <w:rsid w:val="005A5B20"/>
    <w:rsid w:val="005A6962"/>
    <w:rsid w:val="005B0F80"/>
    <w:rsid w:val="005B1FD5"/>
    <w:rsid w:val="005B41C8"/>
    <w:rsid w:val="005D2E52"/>
    <w:rsid w:val="005D43E8"/>
    <w:rsid w:val="005D70F4"/>
    <w:rsid w:val="005E060E"/>
    <w:rsid w:val="005E141A"/>
    <w:rsid w:val="005E1772"/>
    <w:rsid w:val="005E2CDF"/>
    <w:rsid w:val="005E6606"/>
    <w:rsid w:val="005E7A8C"/>
    <w:rsid w:val="00601192"/>
    <w:rsid w:val="006011CA"/>
    <w:rsid w:val="00602802"/>
    <w:rsid w:val="00612017"/>
    <w:rsid w:val="006135EA"/>
    <w:rsid w:val="00615300"/>
    <w:rsid w:val="006220B5"/>
    <w:rsid w:val="00622439"/>
    <w:rsid w:val="00623013"/>
    <w:rsid w:val="00625533"/>
    <w:rsid w:val="00632906"/>
    <w:rsid w:val="006378FC"/>
    <w:rsid w:val="00642224"/>
    <w:rsid w:val="0064240E"/>
    <w:rsid w:val="00643C4C"/>
    <w:rsid w:val="00651F83"/>
    <w:rsid w:val="00654228"/>
    <w:rsid w:val="00654BCC"/>
    <w:rsid w:val="00663721"/>
    <w:rsid w:val="00665549"/>
    <w:rsid w:val="006657BB"/>
    <w:rsid w:val="006675D2"/>
    <w:rsid w:val="00677573"/>
    <w:rsid w:val="00683479"/>
    <w:rsid w:val="006922D7"/>
    <w:rsid w:val="0069585C"/>
    <w:rsid w:val="00697F73"/>
    <w:rsid w:val="006C36C4"/>
    <w:rsid w:val="006C38B1"/>
    <w:rsid w:val="006D0768"/>
    <w:rsid w:val="006D24BD"/>
    <w:rsid w:val="006D6CED"/>
    <w:rsid w:val="006D6DA2"/>
    <w:rsid w:val="006E2A7A"/>
    <w:rsid w:val="006F0B42"/>
    <w:rsid w:val="006F0DF8"/>
    <w:rsid w:val="006F287D"/>
    <w:rsid w:val="006F2B40"/>
    <w:rsid w:val="006F355B"/>
    <w:rsid w:val="006F4174"/>
    <w:rsid w:val="00700F80"/>
    <w:rsid w:val="00701652"/>
    <w:rsid w:val="00707884"/>
    <w:rsid w:val="00712618"/>
    <w:rsid w:val="0071295F"/>
    <w:rsid w:val="00716B45"/>
    <w:rsid w:val="00727C47"/>
    <w:rsid w:val="00741FDD"/>
    <w:rsid w:val="00743007"/>
    <w:rsid w:val="007452DB"/>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8007DB"/>
    <w:rsid w:val="00801C06"/>
    <w:rsid w:val="0082390C"/>
    <w:rsid w:val="00824561"/>
    <w:rsid w:val="0083276C"/>
    <w:rsid w:val="00833E2C"/>
    <w:rsid w:val="00841F0C"/>
    <w:rsid w:val="00854030"/>
    <w:rsid w:val="00854B0C"/>
    <w:rsid w:val="0085570E"/>
    <w:rsid w:val="008574E9"/>
    <w:rsid w:val="00860F95"/>
    <w:rsid w:val="008645AE"/>
    <w:rsid w:val="008648A4"/>
    <w:rsid w:val="00864DF9"/>
    <w:rsid w:val="008660B5"/>
    <w:rsid w:val="00874C75"/>
    <w:rsid w:val="00874E33"/>
    <w:rsid w:val="00876383"/>
    <w:rsid w:val="00880CFD"/>
    <w:rsid w:val="008820F3"/>
    <w:rsid w:val="008857D6"/>
    <w:rsid w:val="00886956"/>
    <w:rsid w:val="00887635"/>
    <w:rsid w:val="00892039"/>
    <w:rsid w:val="0089247D"/>
    <w:rsid w:val="00894A33"/>
    <w:rsid w:val="00897E13"/>
    <w:rsid w:val="008A26CE"/>
    <w:rsid w:val="008C15A8"/>
    <w:rsid w:val="008C29FE"/>
    <w:rsid w:val="008C2F96"/>
    <w:rsid w:val="008D053C"/>
    <w:rsid w:val="008D3582"/>
    <w:rsid w:val="008D6264"/>
    <w:rsid w:val="008E007B"/>
    <w:rsid w:val="008E0C47"/>
    <w:rsid w:val="008E35E6"/>
    <w:rsid w:val="008F0481"/>
    <w:rsid w:val="008F3D61"/>
    <w:rsid w:val="00900C57"/>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5FC4"/>
    <w:rsid w:val="00962728"/>
    <w:rsid w:val="009665DD"/>
    <w:rsid w:val="009705FD"/>
    <w:rsid w:val="00970D30"/>
    <w:rsid w:val="009710FF"/>
    <w:rsid w:val="009723F4"/>
    <w:rsid w:val="00972AB2"/>
    <w:rsid w:val="00975479"/>
    <w:rsid w:val="009817B4"/>
    <w:rsid w:val="009841A5"/>
    <w:rsid w:val="00984CF3"/>
    <w:rsid w:val="00993359"/>
    <w:rsid w:val="00997637"/>
    <w:rsid w:val="009A33CC"/>
    <w:rsid w:val="009A547E"/>
    <w:rsid w:val="009A5F7D"/>
    <w:rsid w:val="009C5A53"/>
    <w:rsid w:val="009C5F3B"/>
    <w:rsid w:val="009D6C87"/>
    <w:rsid w:val="009E674D"/>
    <w:rsid w:val="009E68EC"/>
    <w:rsid w:val="009F3A99"/>
    <w:rsid w:val="009F4CC1"/>
    <w:rsid w:val="00A00CFE"/>
    <w:rsid w:val="00A02A57"/>
    <w:rsid w:val="00A07AB0"/>
    <w:rsid w:val="00A10389"/>
    <w:rsid w:val="00A12CCB"/>
    <w:rsid w:val="00A15C92"/>
    <w:rsid w:val="00A211EB"/>
    <w:rsid w:val="00A2346E"/>
    <w:rsid w:val="00A24C06"/>
    <w:rsid w:val="00A31FDB"/>
    <w:rsid w:val="00A32629"/>
    <w:rsid w:val="00A3262A"/>
    <w:rsid w:val="00A3595C"/>
    <w:rsid w:val="00A40D25"/>
    <w:rsid w:val="00A41E08"/>
    <w:rsid w:val="00A469C2"/>
    <w:rsid w:val="00A47EE7"/>
    <w:rsid w:val="00A529D3"/>
    <w:rsid w:val="00A52C7B"/>
    <w:rsid w:val="00A56CAA"/>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676D"/>
    <w:rsid w:val="00AE3E09"/>
    <w:rsid w:val="00AF3BF5"/>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6537D"/>
    <w:rsid w:val="00B6550A"/>
    <w:rsid w:val="00B663A0"/>
    <w:rsid w:val="00B66FBB"/>
    <w:rsid w:val="00B70481"/>
    <w:rsid w:val="00B70CF0"/>
    <w:rsid w:val="00B73EB1"/>
    <w:rsid w:val="00B763B4"/>
    <w:rsid w:val="00B77671"/>
    <w:rsid w:val="00B80AD9"/>
    <w:rsid w:val="00B826EB"/>
    <w:rsid w:val="00B83985"/>
    <w:rsid w:val="00B9247C"/>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63C4"/>
    <w:rsid w:val="00BE152B"/>
    <w:rsid w:val="00BF106C"/>
    <w:rsid w:val="00BF2552"/>
    <w:rsid w:val="00BF5B33"/>
    <w:rsid w:val="00C048C9"/>
    <w:rsid w:val="00C051A6"/>
    <w:rsid w:val="00C0594A"/>
    <w:rsid w:val="00C1413B"/>
    <w:rsid w:val="00C21943"/>
    <w:rsid w:val="00C3159E"/>
    <w:rsid w:val="00C4143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7F5D"/>
    <w:rsid w:val="00CA3B33"/>
    <w:rsid w:val="00CB4116"/>
    <w:rsid w:val="00CB66AE"/>
    <w:rsid w:val="00CC1E70"/>
    <w:rsid w:val="00CC29AA"/>
    <w:rsid w:val="00CC755E"/>
    <w:rsid w:val="00CD1998"/>
    <w:rsid w:val="00CD2132"/>
    <w:rsid w:val="00CD684F"/>
    <w:rsid w:val="00CE34E1"/>
    <w:rsid w:val="00CE4313"/>
    <w:rsid w:val="00CE7A82"/>
    <w:rsid w:val="00CF2C49"/>
    <w:rsid w:val="00D00823"/>
    <w:rsid w:val="00D12CAE"/>
    <w:rsid w:val="00D14F3E"/>
    <w:rsid w:val="00D2216C"/>
    <w:rsid w:val="00D23B77"/>
    <w:rsid w:val="00D2513C"/>
    <w:rsid w:val="00D2710D"/>
    <w:rsid w:val="00D31063"/>
    <w:rsid w:val="00D32498"/>
    <w:rsid w:val="00D37605"/>
    <w:rsid w:val="00D43D4A"/>
    <w:rsid w:val="00D4407F"/>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CEA"/>
    <w:rsid w:val="00E3050C"/>
    <w:rsid w:val="00E31561"/>
    <w:rsid w:val="00E419B2"/>
    <w:rsid w:val="00E41F79"/>
    <w:rsid w:val="00E42974"/>
    <w:rsid w:val="00E42D02"/>
    <w:rsid w:val="00E46AE8"/>
    <w:rsid w:val="00E51C62"/>
    <w:rsid w:val="00E568D4"/>
    <w:rsid w:val="00E57458"/>
    <w:rsid w:val="00E6052C"/>
    <w:rsid w:val="00E62793"/>
    <w:rsid w:val="00E62D7E"/>
    <w:rsid w:val="00E70235"/>
    <w:rsid w:val="00E71F3C"/>
    <w:rsid w:val="00E733DF"/>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65F7"/>
    <w:rsid w:val="00F23727"/>
    <w:rsid w:val="00F32264"/>
    <w:rsid w:val="00F3647C"/>
    <w:rsid w:val="00F36B03"/>
    <w:rsid w:val="00F37F23"/>
    <w:rsid w:val="00F46A28"/>
    <w:rsid w:val="00F52A5D"/>
    <w:rsid w:val="00F55D82"/>
    <w:rsid w:val="00F6164B"/>
    <w:rsid w:val="00F6264B"/>
    <w:rsid w:val="00F63817"/>
    <w:rsid w:val="00F63A2E"/>
    <w:rsid w:val="00F643B6"/>
    <w:rsid w:val="00F66023"/>
    <w:rsid w:val="00F72D92"/>
    <w:rsid w:val="00F82629"/>
    <w:rsid w:val="00F83C04"/>
    <w:rsid w:val="00F86659"/>
    <w:rsid w:val="00F91A8C"/>
    <w:rsid w:val="00FA3365"/>
    <w:rsid w:val="00FA46FC"/>
    <w:rsid w:val="00FA49DB"/>
    <w:rsid w:val="00FA4D16"/>
    <w:rsid w:val="00FA4F45"/>
    <w:rsid w:val="00FA5AAC"/>
    <w:rsid w:val="00FA6F74"/>
    <w:rsid w:val="00FC21FE"/>
    <w:rsid w:val="00FC4DE6"/>
    <w:rsid w:val="00FD20EA"/>
    <w:rsid w:val="00FD4542"/>
    <w:rsid w:val="00FD460B"/>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6626</Words>
  <Characters>3777</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Ministru kabineta rīkojuma projekta „Par Brocēnu pašvaldības nekustamā īpašuma pārņemšanu valsts īpašumā” sākotnējās ietekmes novērtējuma ziņojums (anotācija)</vt:lpstr>
    </vt:vector>
  </TitlesOfParts>
  <Manager>Peteris.Libietis@zm.gov.lv</Manager>
  <Company>Zemkopības Ministrija</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Rita Punka</dc:creator>
  <dc:description>Punka 67027377_x000d_
rita.punka@zm.gov.lv</dc:description>
  <cp:lastModifiedBy>Kristiāna Sebre</cp:lastModifiedBy>
  <cp:revision>38</cp:revision>
  <dcterms:created xsi:type="dcterms:W3CDTF">2019-01-31T09:25:00Z</dcterms:created>
  <dcterms:modified xsi:type="dcterms:W3CDTF">2019-02-22T10:28:00Z</dcterms:modified>
</cp:coreProperties>
</file>