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DBD2" w14:textId="05B4586E" w:rsidR="00E75479" w:rsidRPr="00F5155C" w:rsidRDefault="00E75479" w:rsidP="00022DCB">
      <w:pPr>
        <w:rPr>
          <w:sz w:val="28"/>
          <w:szCs w:val="28"/>
          <w:lang w:val="lv-LV"/>
        </w:rPr>
      </w:pPr>
    </w:p>
    <w:p w14:paraId="72B11D65" w14:textId="77777777" w:rsidR="000476F2" w:rsidRPr="00F5155C" w:rsidRDefault="000476F2" w:rsidP="00022DCB">
      <w:pPr>
        <w:rPr>
          <w:sz w:val="28"/>
          <w:szCs w:val="28"/>
          <w:lang w:val="lv-LV"/>
        </w:rPr>
      </w:pPr>
    </w:p>
    <w:p w14:paraId="52AECA66" w14:textId="77777777" w:rsidR="00E75479" w:rsidRPr="00F5155C" w:rsidRDefault="00E75479" w:rsidP="00022DCB">
      <w:pPr>
        <w:rPr>
          <w:sz w:val="28"/>
          <w:szCs w:val="28"/>
          <w:lang w:val="lv-LV"/>
        </w:rPr>
      </w:pPr>
    </w:p>
    <w:p w14:paraId="59413B91" w14:textId="04905A04" w:rsidR="000476F2" w:rsidRPr="00F5155C" w:rsidRDefault="000476F2" w:rsidP="00C91CA9">
      <w:pPr>
        <w:tabs>
          <w:tab w:val="left" w:pos="6663"/>
        </w:tabs>
        <w:rPr>
          <w:b/>
          <w:sz w:val="28"/>
          <w:szCs w:val="28"/>
          <w:lang w:val="lv-LV"/>
        </w:rPr>
      </w:pPr>
      <w:r w:rsidRPr="00F5155C">
        <w:rPr>
          <w:sz w:val="28"/>
          <w:szCs w:val="28"/>
          <w:lang w:val="lv-LV"/>
        </w:rPr>
        <w:t xml:space="preserve">2019. gada </w:t>
      </w:r>
      <w:r w:rsidR="009B6A6E">
        <w:rPr>
          <w:sz w:val="28"/>
          <w:szCs w:val="28"/>
          <w:lang w:val="lv-LV"/>
        </w:rPr>
        <w:t>19. februārī</w:t>
      </w:r>
      <w:r w:rsidRPr="00F5155C">
        <w:rPr>
          <w:sz w:val="28"/>
          <w:szCs w:val="28"/>
          <w:lang w:val="lv-LV"/>
        </w:rPr>
        <w:tab/>
        <w:t>Noteikumi Nr.</w:t>
      </w:r>
      <w:r w:rsidR="009B6A6E">
        <w:rPr>
          <w:sz w:val="28"/>
          <w:szCs w:val="28"/>
          <w:lang w:val="lv-LV"/>
        </w:rPr>
        <w:t> 73</w:t>
      </w:r>
    </w:p>
    <w:p w14:paraId="369719D8" w14:textId="31F0BBC2" w:rsidR="000476F2" w:rsidRPr="00F5155C" w:rsidRDefault="000476F2" w:rsidP="00C91CA9">
      <w:pPr>
        <w:tabs>
          <w:tab w:val="left" w:pos="6663"/>
        </w:tabs>
        <w:rPr>
          <w:sz w:val="28"/>
          <w:szCs w:val="28"/>
          <w:lang w:val="lv-LV"/>
        </w:rPr>
      </w:pPr>
      <w:r w:rsidRPr="00F5155C">
        <w:rPr>
          <w:sz w:val="28"/>
          <w:szCs w:val="28"/>
          <w:lang w:val="lv-LV"/>
        </w:rPr>
        <w:t>Rīgā</w:t>
      </w:r>
      <w:r w:rsidRPr="00F5155C">
        <w:rPr>
          <w:sz w:val="28"/>
          <w:szCs w:val="28"/>
          <w:lang w:val="lv-LV"/>
        </w:rPr>
        <w:tab/>
        <w:t>(prot. Nr.</w:t>
      </w:r>
      <w:r w:rsidR="009B6A6E">
        <w:rPr>
          <w:sz w:val="28"/>
          <w:szCs w:val="28"/>
          <w:lang w:val="lv-LV"/>
        </w:rPr>
        <w:t> 9 24</w:t>
      </w:r>
      <w:bookmarkStart w:id="0" w:name="_GoBack"/>
      <w:bookmarkEnd w:id="0"/>
      <w:r w:rsidRPr="00F5155C">
        <w:rPr>
          <w:sz w:val="28"/>
          <w:szCs w:val="28"/>
          <w:lang w:val="lv-LV"/>
        </w:rPr>
        <w:t>. §)</w:t>
      </w:r>
    </w:p>
    <w:p w14:paraId="730B53D0" w14:textId="5AA724F2" w:rsidR="00CD50AC" w:rsidRPr="00F5155C" w:rsidRDefault="00CD50AC" w:rsidP="00022DCB">
      <w:pPr>
        <w:rPr>
          <w:sz w:val="28"/>
          <w:szCs w:val="28"/>
          <w:lang w:val="lv-LV"/>
        </w:rPr>
      </w:pPr>
    </w:p>
    <w:p w14:paraId="730B53D2" w14:textId="77777777" w:rsidR="00CD50AC" w:rsidRPr="00F5155C" w:rsidRDefault="00CD50AC" w:rsidP="00CD50AC">
      <w:pPr>
        <w:jc w:val="center"/>
        <w:rPr>
          <w:b/>
          <w:sz w:val="28"/>
          <w:szCs w:val="28"/>
          <w:lang w:val="lv-LV"/>
        </w:rPr>
      </w:pPr>
      <w:r w:rsidRPr="00F5155C">
        <w:rPr>
          <w:b/>
          <w:sz w:val="28"/>
          <w:szCs w:val="28"/>
          <w:lang w:val="lv-LV"/>
        </w:rPr>
        <w:t xml:space="preserve">Prasības govs </w:t>
      </w:r>
      <w:r w:rsidRPr="00F5155C">
        <w:rPr>
          <w:b/>
          <w:bCs/>
          <w:sz w:val="28"/>
          <w:szCs w:val="28"/>
          <w:lang w:val="lv-LV"/>
        </w:rPr>
        <w:t>un kazas</w:t>
      </w:r>
      <w:r w:rsidRPr="00F5155C">
        <w:rPr>
          <w:b/>
          <w:sz w:val="28"/>
          <w:szCs w:val="28"/>
          <w:lang w:val="lv-LV"/>
        </w:rPr>
        <w:t xml:space="preserve"> svaigpiena apritei nelielā apjomā</w:t>
      </w:r>
      <w:r w:rsidRPr="00F5155C">
        <w:rPr>
          <w:sz w:val="28"/>
          <w:szCs w:val="28"/>
          <w:lang w:val="lv-LV"/>
        </w:rPr>
        <w:t xml:space="preserve"> </w:t>
      </w:r>
    </w:p>
    <w:p w14:paraId="730B53D3" w14:textId="77777777" w:rsidR="00CD50AC" w:rsidRPr="00F5155C" w:rsidRDefault="00CD50AC" w:rsidP="00CD50AC">
      <w:pPr>
        <w:pStyle w:val="izdotisask"/>
        <w:widowControl w:val="0"/>
        <w:ind w:firstLine="720"/>
        <w:outlineLvl w:val="0"/>
        <w:rPr>
          <w:szCs w:val="28"/>
        </w:rPr>
      </w:pPr>
    </w:p>
    <w:p w14:paraId="730B53D4" w14:textId="77777777" w:rsidR="00CD50AC" w:rsidRPr="00F5155C" w:rsidRDefault="00CD50AC" w:rsidP="00CD50AC">
      <w:pPr>
        <w:pStyle w:val="izdotisask"/>
        <w:widowControl w:val="0"/>
        <w:ind w:firstLine="720"/>
        <w:outlineLvl w:val="0"/>
        <w:rPr>
          <w:szCs w:val="28"/>
        </w:rPr>
      </w:pPr>
      <w:r w:rsidRPr="00F5155C">
        <w:rPr>
          <w:szCs w:val="28"/>
        </w:rPr>
        <w:t>Izdoti saskaņā ar</w:t>
      </w:r>
    </w:p>
    <w:p w14:paraId="730B53D5" w14:textId="77777777" w:rsidR="00CD50AC" w:rsidRPr="00F5155C" w:rsidRDefault="00CD50AC" w:rsidP="00CD50AC">
      <w:pPr>
        <w:pStyle w:val="izdotisask"/>
        <w:widowControl w:val="0"/>
        <w:ind w:firstLine="720"/>
        <w:outlineLvl w:val="0"/>
        <w:rPr>
          <w:szCs w:val="28"/>
        </w:rPr>
      </w:pPr>
      <w:r w:rsidRPr="00F5155C">
        <w:rPr>
          <w:szCs w:val="28"/>
        </w:rPr>
        <w:t xml:space="preserve"> Pārtikas aprites uzraudzības likuma</w:t>
      </w:r>
    </w:p>
    <w:p w14:paraId="730B53D6" w14:textId="77777777" w:rsidR="00CD50AC" w:rsidRPr="00F5155C" w:rsidRDefault="00CD50AC" w:rsidP="00CD50AC">
      <w:pPr>
        <w:pStyle w:val="izdotisask"/>
        <w:widowControl w:val="0"/>
        <w:ind w:firstLine="720"/>
        <w:outlineLvl w:val="0"/>
        <w:rPr>
          <w:szCs w:val="28"/>
        </w:rPr>
      </w:pPr>
      <w:r w:rsidRPr="00F5155C">
        <w:rPr>
          <w:szCs w:val="28"/>
        </w:rPr>
        <w:t>4. panta otro daļu,</w:t>
      </w:r>
    </w:p>
    <w:p w14:paraId="730B53D7" w14:textId="77777777" w:rsidR="00CD50AC" w:rsidRPr="00F5155C" w:rsidRDefault="00CD50AC" w:rsidP="00CD50AC">
      <w:pPr>
        <w:pStyle w:val="izdotisask"/>
        <w:widowControl w:val="0"/>
        <w:ind w:firstLine="720"/>
        <w:outlineLvl w:val="0"/>
        <w:rPr>
          <w:szCs w:val="28"/>
        </w:rPr>
      </w:pPr>
      <w:r w:rsidRPr="00F5155C">
        <w:rPr>
          <w:szCs w:val="28"/>
        </w:rPr>
        <w:t xml:space="preserve"> 8. panta desmito un divpadsmito daļu,</w:t>
      </w:r>
    </w:p>
    <w:p w14:paraId="730B53D8" w14:textId="0C2115C0" w:rsidR="00CD50AC" w:rsidRPr="00F5155C" w:rsidRDefault="00CD50AC" w:rsidP="00CD50AC">
      <w:pPr>
        <w:pStyle w:val="izdotisask"/>
        <w:widowControl w:val="0"/>
        <w:ind w:firstLine="720"/>
        <w:outlineLvl w:val="0"/>
        <w:rPr>
          <w:szCs w:val="28"/>
        </w:rPr>
      </w:pPr>
      <w:r w:rsidRPr="00F5155C">
        <w:rPr>
          <w:szCs w:val="28"/>
        </w:rPr>
        <w:t>13.</w:t>
      </w:r>
      <w:r w:rsidR="000E049C" w:rsidRPr="00F5155C">
        <w:rPr>
          <w:szCs w:val="28"/>
        </w:rPr>
        <w:t> </w:t>
      </w:r>
      <w:r w:rsidRPr="00F5155C">
        <w:rPr>
          <w:szCs w:val="28"/>
        </w:rPr>
        <w:t>panta trešās daļas 3.</w:t>
      </w:r>
      <w:r w:rsidR="000E049C" w:rsidRPr="00F5155C">
        <w:rPr>
          <w:szCs w:val="28"/>
        </w:rPr>
        <w:t> </w:t>
      </w:r>
      <w:r w:rsidRPr="00F5155C">
        <w:rPr>
          <w:szCs w:val="28"/>
        </w:rPr>
        <w:t>punktu</w:t>
      </w:r>
    </w:p>
    <w:p w14:paraId="730B53D9" w14:textId="110E20CD" w:rsidR="00CD50AC" w:rsidRPr="00F5155C" w:rsidRDefault="00CD50AC" w:rsidP="00CD50AC">
      <w:pPr>
        <w:pStyle w:val="izdotisask"/>
        <w:widowControl w:val="0"/>
        <w:ind w:firstLine="720"/>
        <w:outlineLvl w:val="0"/>
        <w:rPr>
          <w:szCs w:val="28"/>
        </w:rPr>
      </w:pPr>
      <w:r w:rsidRPr="00F5155C">
        <w:rPr>
          <w:szCs w:val="28"/>
        </w:rPr>
        <w:t>un 21.</w:t>
      </w:r>
      <w:r w:rsidRPr="00F5155C">
        <w:rPr>
          <w:szCs w:val="28"/>
          <w:vertAlign w:val="superscript"/>
        </w:rPr>
        <w:t>1</w:t>
      </w:r>
      <w:r w:rsidR="000E049C" w:rsidRPr="00F5155C">
        <w:rPr>
          <w:szCs w:val="28"/>
        </w:rPr>
        <w:t> </w:t>
      </w:r>
      <w:r w:rsidRPr="00F5155C">
        <w:rPr>
          <w:szCs w:val="28"/>
        </w:rPr>
        <w:t>panta devīto daļu</w:t>
      </w:r>
    </w:p>
    <w:p w14:paraId="730B53DA" w14:textId="77777777" w:rsidR="00CD50AC" w:rsidRPr="00F5155C" w:rsidRDefault="00CD50AC" w:rsidP="00CD50AC">
      <w:pPr>
        <w:pStyle w:val="izdotisask"/>
        <w:widowControl w:val="0"/>
        <w:ind w:left="2160" w:firstLine="720"/>
        <w:jc w:val="center"/>
        <w:rPr>
          <w:szCs w:val="28"/>
        </w:rPr>
      </w:pPr>
    </w:p>
    <w:p w14:paraId="730B53DB" w14:textId="77777777" w:rsidR="00CD50AC" w:rsidRPr="00F5155C" w:rsidRDefault="00CD50AC" w:rsidP="000E049C">
      <w:pPr>
        <w:jc w:val="center"/>
        <w:rPr>
          <w:b/>
          <w:bCs/>
          <w:sz w:val="28"/>
          <w:szCs w:val="28"/>
          <w:lang w:val="lv-LV"/>
        </w:rPr>
      </w:pPr>
      <w:r w:rsidRPr="00F5155C">
        <w:rPr>
          <w:b/>
          <w:bCs/>
          <w:sz w:val="28"/>
          <w:szCs w:val="28"/>
          <w:lang w:val="lv-LV"/>
        </w:rPr>
        <w:t>I. Vispārīgie jautājumi</w:t>
      </w:r>
    </w:p>
    <w:p w14:paraId="730B53DC" w14:textId="77777777" w:rsidR="00CD50AC" w:rsidRPr="00F5155C" w:rsidRDefault="00CD50AC" w:rsidP="00CD50AC">
      <w:pPr>
        <w:pStyle w:val="NoSpacing"/>
        <w:ind w:firstLine="720"/>
        <w:jc w:val="both"/>
        <w:rPr>
          <w:rFonts w:ascii="Times New Roman" w:hAnsi="Times New Roman" w:cs="Times New Roman"/>
          <w:bCs/>
          <w:sz w:val="28"/>
          <w:szCs w:val="28"/>
        </w:rPr>
      </w:pPr>
    </w:p>
    <w:p w14:paraId="730B53DD" w14:textId="17C2098B" w:rsidR="00CD50AC" w:rsidRPr="00F5155C" w:rsidRDefault="00CD50AC" w:rsidP="00CD50AC">
      <w:pPr>
        <w:pStyle w:val="NoSpacing"/>
        <w:ind w:firstLine="720"/>
        <w:jc w:val="both"/>
        <w:rPr>
          <w:rFonts w:ascii="Times New Roman" w:hAnsi="Times New Roman" w:cs="Times New Roman"/>
          <w:sz w:val="28"/>
          <w:szCs w:val="28"/>
        </w:rPr>
      </w:pPr>
      <w:bookmarkStart w:id="1" w:name="p-336859"/>
      <w:bookmarkStart w:id="2" w:name="p1"/>
      <w:bookmarkEnd w:id="1"/>
      <w:bookmarkEnd w:id="2"/>
      <w:proofErr w:type="gramStart"/>
      <w:r w:rsidRPr="00F5155C">
        <w:rPr>
          <w:rFonts w:ascii="Times New Roman" w:hAnsi="Times New Roman" w:cs="Times New Roman"/>
          <w:sz w:val="28"/>
          <w:szCs w:val="28"/>
        </w:rPr>
        <w:t>1.</w:t>
      </w:r>
      <w:r w:rsidR="000E049C" w:rsidRPr="00F5155C">
        <w:rPr>
          <w:rFonts w:ascii="Times New Roman" w:hAnsi="Times New Roman" w:cs="Times New Roman"/>
          <w:sz w:val="28"/>
          <w:szCs w:val="28"/>
        </w:rPr>
        <w:t> </w:t>
      </w:r>
      <w:r w:rsidRPr="00F5155C">
        <w:rPr>
          <w:rFonts w:ascii="Times New Roman" w:hAnsi="Times New Roman" w:cs="Times New Roman"/>
          <w:sz w:val="28"/>
          <w:szCs w:val="28"/>
        </w:rPr>
        <w:t>Noteikumi</w:t>
      </w:r>
      <w:proofErr w:type="gramEnd"/>
      <w:r w:rsidRPr="00F5155C">
        <w:rPr>
          <w:rFonts w:ascii="Times New Roman" w:hAnsi="Times New Roman" w:cs="Times New Roman"/>
          <w:sz w:val="28"/>
          <w:szCs w:val="28"/>
        </w:rPr>
        <w:t xml:space="preserve"> nosaka higiēnas un obligātās nekaitīguma prasības govs </w:t>
      </w:r>
      <w:r w:rsidRPr="00F5155C">
        <w:rPr>
          <w:rFonts w:ascii="Times New Roman" w:hAnsi="Times New Roman" w:cs="Times New Roman"/>
          <w:bCs/>
          <w:sz w:val="28"/>
          <w:szCs w:val="28"/>
        </w:rPr>
        <w:t>un kazas</w:t>
      </w:r>
      <w:r w:rsidRPr="00F5155C">
        <w:rPr>
          <w:rFonts w:ascii="Times New Roman" w:hAnsi="Times New Roman" w:cs="Times New Roman"/>
          <w:b/>
          <w:bCs/>
          <w:sz w:val="28"/>
          <w:szCs w:val="28"/>
        </w:rPr>
        <w:t xml:space="preserve"> </w:t>
      </w:r>
      <w:r w:rsidRPr="00F5155C">
        <w:rPr>
          <w:rFonts w:ascii="Times New Roman" w:hAnsi="Times New Roman" w:cs="Times New Roman"/>
          <w:sz w:val="28"/>
          <w:szCs w:val="28"/>
        </w:rPr>
        <w:t xml:space="preserve">svaigpiena (turpmāk – piens) ieguvei, pirmapstrādei, uzglabāšanai, transportēšanai un tiešai piegādei nelielā apjomā galapatērētājam vai mazumtirdzniecības uzņēmumam, kas tieši apgādā galapatērētāju Latvijas teritorijā (turpmāk – mazumtirdzniecība), kā arī piena realizācijas atļaujas izsniegšanas, apturēšanas un atjaunošanas kārtību. </w:t>
      </w:r>
    </w:p>
    <w:p w14:paraId="730B53DE" w14:textId="77777777" w:rsidR="00CD50AC" w:rsidRPr="00F5155C" w:rsidRDefault="00CD50AC" w:rsidP="00CD50AC">
      <w:pPr>
        <w:autoSpaceDE w:val="0"/>
        <w:autoSpaceDN w:val="0"/>
        <w:adjustRightInd w:val="0"/>
        <w:rPr>
          <w:rFonts w:eastAsiaTheme="minorHAnsi"/>
          <w:sz w:val="28"/>
          <w:szCs w:val="28"/>
          <w:lang w:val="lv-LV"/>
        </w:rPr>
      </w:pPr>
    </w:p>
    <w:p w14:paraId="730B53DF" w14:textId="413B1E0E" w:rsidR="00CD50AC" w:rsidRPr="00F5155C" w:rsidRDefault="00CD50AC" w:rsidP="00CD50AC">
      <w:pPr>
        <w:autoSpaceDE w:val="0"/>
        <w:autoSpaceDN w:val="0"/>
        <w:adjustRightInd w:val="0"/>
        <w:ind w:firstLine="720"/>
        <w:jc w:val="both"/>
        <w:rPr>
          <w:sz w:val="28"/>
          <w:szCs w:val="28"/>
          <w:lang w:val="lv-LV"/>
        </w:rPr>
      </w:pPr>
      <w:r w:rsidRPr="00F5155C">
        <w:rPr>
          <w:rFonts w:eastAsiaTheme="minorHAnsi"/>
          <w:sz w:val="28"/>
          <w:szCs w:val="28"/>
          <w:lang w:val="lv-LV"/>
        </w:rPr>
        <w:t>2.</w:t>
      </w:r>
      <w:r w:rsidR="000E049C" w:rsidRPr="00F5155C">
        <w:rPr>
          <w:rFonts w:eastAsiaTheme="minorHAnsi"/>
          <w:sz w:val="28"/>
          <w:szCs w:val="28"/>
          <w:lang w:val="lv-LV"/>
        </w:rPr>
        <w:t> </w:t>
      </w:r>
      <w:r w:rsidRPr="00F5155C">
        <w:rPr>
          <w:rFonts w:eastAsiaTheme="minorHAnsi"/>
          <w:sz w:val="28"/>
          <w:szCs w:val="28"/>
          <w:lang w:val="lv-LV"/>
        </w:rPr>
        <w:t xml:space="preserve">Piena ražotājs </w:t>
      </w:r>
      <w:r w:rsidRPr="00F5155C">
        <w:rPr>
          <w:sz w:val="28"/>
          <w:lang w:val="lv-LV"/>
        </w:rPr>
        <w:t xml:space="preserve">pienu iegūst </w:t>
      </w:r>
      <w:r w:rsidRPr="00F5155C">
        <w:rPr>
          <w:sz w:val="28"/>
          <w:szCs w:val="28"/>
          <w:lang w:val="lv-LV"/>
        </w:rPr>
        <w:t xml:space="preserve">no </w:t>
      </w:r>
      <w:r w:rsidR="00F649CE">
        <w:rPr>
          <w:sz w:val="28"/>
          <w:szCs w:val="28"/>
          <w:lang w:val="lv-LV"/>
        </w:rPr>
        <w:t>tam</w:t>
      </w:r>
      <w:r w:rsidRPr="00F5155C">
        <w:rPr>
          <w:sz w:val="28"/>
          <w:szCs w:val="28"/>
          <w:lang w:val="lv-LV"/>
        </w:rPr>
        <w:t xml:space="preserve"> piederošām govīm un kazām</w:t>
      </w:r>
      <w:r w:rsidRPr="00F5155C">
        <w:rPr>
          <w:sz w:val="28"/>
          <w:lang w:val="lv-LV"/>
        </w:rPr>
        <w:t xml:space="preserve"> un realizē </w:t>
      </w:r>
      <w:r w:rsidRPr="00F5155C">
        <w:rPr>
          <w:rFonts w:eastAsiaTheme="minorHAnsi"/>
          <w:sz w:val="28"/>
          <w:szCs w:val="28"/>
          <w:lang w:val="lv-LV"/>
        </w:rPr>
        <w:t xml:space="preserve">ražošanas vietā vai </w:t>
      </w:r>
      <w:r w:rsidRPr="00F5155C">
        <w:rPr>
          <w:sz w:val="28"/>
          <w:szCs w:val="28"/>
          <w:lang w:val="lv-LV"/>
        </w:rPr>
        <w:t>300</w:t>
      </w:r>
      <w:r w:rsidR="000E049C" w:rsidRPr="00F5155C">
        <w:rPr>
          <w:sz w:val="28"/>
          <w:szCs w:val="28"/>
          <w:lang w:val="lv-LV"/>
        </w:rPr>
        <w:t> </w:t>
      </w:r>
      <w:r w:rsidRPr="00F5155C">
        <w:rPr>
          <w:sz w:val="28"/>
          <w:szCs w:val="28"/>
          <w:lang w:val="lv-LV"/>
        </w:rPr>
        <w:t xml:space="preserve">kilometru rādiusā no ražošanas vietas </w:t>
      </w:r>
      <w:r w:rsidRPr="00F5155C">
        <w:rPr>
          <w:rFonts w:eastAsiaTheme="minorHAnsi"/>
          <w:sz w:val="28"/>
          <w:szCs w:val="28"/>
          <w:lang w:val="lv-LV"/>
        </w:rPr>
        <w:t xml:space="preserve">tieši galapatērētājam vai mazumtirdzniecībai. </w:t>
      </w:r>
    </w:p>
    <w:p w14:paraId="730B53E0" w14:textId="77777777" w:rsidR="00CD50AC" w:rsidRPr="00F5155C" w:rsidRDefault="00CD50AC" w:rsidP="00CD50AC">
      <w:pPr>
        <w:pStyle w:val="NoSpacing"/>
        <w:jc w:val="both"/>
        <w:rPr>
          <w:rFonts w:ascii="Times New Roman" w:hAnsi="Times New Roman" w:cs="Times New Roman"/>
          <w:sz w:val="28"/>
          <w:szCs w:val="28"/>
        </w:rPr>
      </w:pPr>
    </w:p>
    <w:p w14:paraId="730B53E1" w14:textId="2E3C1A8A" w:rsidR="00CD50AC" w:rsidRPr="00F5155C" w:rsidRDefault="00CD50AC" w:rsidP="00CD50AC">
      <w:pPr>
        <w:pStyle w:val="NoSpacing"/>
        <w:ind w:firstLine="720"/>
        <w:jc w:val="both"/>
        <w:rPr>
          <w:rFonts w:ascii="Times New Roman" w:hAnsi="Times New Roman" w:cs="Times New Roman"/>
          <w:sz w:val="28"/>
          <w:szCs w:val="28"/>
        </w:rPr>
      </w:pPr>
      <w:bookmarkStart w:id="3" w:name="p-552120"/>
      <w:bookmarkStart w:id="4" w:name="p2"/>
      <w:bookmarkStart w:id="5" w:name="p-552127"/>
      <w:bookmarkStart w:id="6" w:name="p3"/>
      <w:bookmarkEnd w:id="3"/>
      <w:bookmarkEnd w:id="4"/>
      <w:bookmarkEnd w:id="5"/>
      <w:bookmarkEnd w:id="6"/>
      <w:r w:rsidRPr="00F5155C">
        <w:rPr>
          <w:rFonts w:ascii="Times New Roman" w:hAnsi="Times New Roman" w:cs="Times New Roman"/>
          <w:sz w:val="28"/>
          <w:szCs w:val="28"/>
        </w:rPr>
        <w:t>3.</w:t>
      </w:r>
      <w:r w:rsidR="000E049C" w:rsidRPr="00F5155C">
        <w:rPr>
          <w:rFonts w:ascii="Times New Roman" w:hAnsi="Times New Roman" w:cs="Times New Roman"/>
          <w:sz w:val="28"/>
          <w:szCs w:val="28"/>
        </w:rPr>
        <w:t> </w:t>
      </w:r>
      <w:r w:rsidRPr="00F5155C">
        <w:rPr>
          <w:rFonts w:ascii="Times New Roman" w:hAnsi="Times New Roman" w:cs="Times New Roman"/>
          <w:sz w:val="28"/>
          <w:szCs w:val="28"/>
        </w:rPr>
        <w:t>Par nelielu piena apjomu tiešajai piegādei galapatērētājam vai mazumtirdzniecībai</w:t>
      </w:r>
      <w:r w:rsidRPr="00F5155C" w:rsidDel="00566D73">
        <w:rPr>
          <w:rStyle w:val="CommentReference"/>
        </w:rPr>
        <w:t xml:space="preserve"> </w:t>
      </w:r>
      <w:r w:rsidRPr="00F5155C">
        <w:rPr>
          <w:rFonts w:ascii="Times New Roman" w:hAnsi="Times New Roman" w:cs="Times New Roman"/>
          <w:sz w:val="28"/>
          <w:szCs w:val="28"/>
        </w:rPr>
        <w:t>uzskatāms tāds piena apjoms, kura realizācijas apjoms nedēļā nepārsniedz 1000 kilogramu govs pienam un 600 kilogramu kazas pienam.</w:t>
      </w:r>
      <w:r w:rsidRPr="00F5155C">
        <w:rPr>
          <w:sz w:val="28"/>
          <w:szCs w:val="28"/>
        </w:rPr>
        <w:t xml:space="preserve"> </w:t>
      </w:r>
      <w:r w:rsidRPr="00F5155C">
        <w:rPr>
          <w:rFonts w:ascii="Times New Roman" w:hAnsi="Times New Roman" w:cs="Times New Roman"/>
          <w:sz w:val="28"/>
          <w:szCs w:val="28"/>
        </w:rPr>
        <w:t>Piena ražotājs nodrošina piena apjoma uzskaiti, dokumentējot informāciju par dienā realizēto piena apjomu kilogramos, piena realizācijas datumu un realizācijas vietu.</w:t>
      </w:r>
    </w:p>
    <w:p w14:paraId="730B53E2" w14:textId="77777777" w:rsidR="00CD50AC" w:rsidRPr="00F5155C" w:rsidRDefault="00CD50AC" w:rsidP="00CD50AC">
      <w:pPr>
        <w:pStyle w:val="NoSpacing"/>
        <w:jc w:val="both"/>
        <w:rPr>
          <w:rFonts w:ascii="Times New Roman" w:hAnsi="Times New Roman" w:cs="Times New Roman"/>
          <w:sz w:val="28"/>
          <w:szCs w:val="28"/>
        </w:rPr>
      </w:pPr>
    </w:p>
    <w:p w14:paraId="730B53E3" w14:textId="2F2DBAE8"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w:t>
      </w:r>
      <w:r w:rsidR="000E049C" w:rsidRPr="00F5155C">
        <w:rPr>
          <w:rFonts w:eastAsiaTheme="minorHAnsi"/>
          <w:sz w:val="28"/>
          <w:szCs w:val="28"/>
          <w:lang w:val="lv-LV"/>
        </w:rPr>
        <w:t> </w:t>
      </w:r>
      <w:r w:rsidRPr="00F5155C">
        <w:rPr>
          <w:rFonts w:eastAsiaTheme="minorHAnsi"/>
          <w:sz w:val="28"/>
          <w:szCs w:val="28"/>
          <w:lang w:val="lv-LV"/>
        </w:rPr>
        <w:t>Tieši piegādāt pienu nelielā apjomā galapatērētājam vai mazumtirdzniecībai ir atļauts piena ražotājam, kas Pārtikas un veterinārā dienesta (turpmāk – dienests) teritoriālajā struktūrvienībā ir saņēmis piena realizācijas atļauju.</w:t>
      </w:r>
    </w:p>
    <w:p w14:paraId="730B53E4" w14:textId="77777777" w:rsidR="00A32FA3" w:rsidRPr="00F5155C" w:rsidRDefault="00A32FA3" w:rsidP="00CD50AC">
      <w:pPr>
        <w:autoSpaceDE w:val="0"/>
        <w:autoSpaceDN w:val="0"/>
        <w:adjustRightInd w:val="0"/>
        <w:ind w:firstLine="720"/>
        <w:jc w:val="both"/>
        <w:rPr>
          <w:rFonts w:eastAsiaTheme="minorHAnsi"/>
          <w:sz w:val="28"/>
          <w:szCs w:val="28"/>
          <w:lang w:val="lv-LV"/>
        </w:rPr>
      </w:pPr>
    </w:p>
    <w:p w14:paraId="730B53E5" w14:textId="77777777" w:rsidR="00CD50AC" w:rsidRPr="00F5155C" w:rsidRDefault="00CD50AC" w:rsidP="00F5155C">
      <w:pPr>
        <w:jc w:val="center"/>
        <w:rPr>
          <w:b/>
          <w:bCs/>
          <w:sz w:val="28"/>
          <w:szCs w:val="28"/>
          <w:lang w:val="lv-LV"/>
        </w:rPr>
      </w:pPr>
      <w:r w:rsidRPr="00F5155C">
        <w:rPr>
          <w:b/>
          <w:bCs/>
          <w:sz w:val="28"/>
          <w:szCs w:val="28"/>
          <w:lang w:val="lv-LV"/>
        </w:rPr>
        <w:lastRenderedPageBreak/>
        <w:t>II. P</w:t>
      </w:r>
      <w:r w:rsidRPr="00F5155C">
        <w:rPr>
          <w:b/>
          <w:sz w:val="28"/>
          <w:szCs w:val="28"/>
          <w:lang w:val="lv-LV"/>
        </w:rPr>
        <w:t>iena realizācijas atļaujas izsniegšanas, apturēšanas un atjaunošanas kārtība</w:t>
      </w:r>
    </w:p>
    <w:p w14:paraId="730B53E6" w14:textId="77777777" w:rsidR="00CD50AC" w:rsidRPr="00F5155C" w:rsidRDefault="00CD50AC" w:rsidP="00CD50AC">
      <w:pPr>
        <w:autoSpaceDE w:val="0"/>
        <w:autoSpaceDN w:val="0"/>
        <w:adjustRightInd w:val="0"/>
        <w:ind w:firstLine="720"/>
        <w:jc w:val="both"/>
        <w:rPr>
          <w:sz w:val="28"/>
          <w:szCs w:val="28"/>
          <w:lang w:val="lv-LV"/>
        </w:rPr>
      </w:pPr>
    </w:p>
    <w:p w14:paraId="730B53E7" w14:textId="3E706147" w:rsidR="00CD50AC" w:rsidRPr="00F5155C" w:rsidRDefault="00CD50AC" w:rsidP="00CD50AC">
      <w:pPr>
        <w:pStyle w:val="NoSpacing"/>
        <w:ind w:firstLine="720"/>
        <w:jc w:val="both"/>
        <w:rPr>
          <w:rFonts w:ascii="Times New Roman" w:hAnsi="Times New Roman" w:cs="Times New Roman"/>
          <w:sz w:val="28"/>
          <w:szCs w:val="28"/>
        </w:rPr>
      </w:pPr>
      <w:bookmarkStart w:id="7" w:name="p-552130"/>
      <w:bookmarkStart w:id="8" w:name="p5"/>
      <w:bookmarkEnd w:id="7"/>
      <w:bookmarkEnd w:id="8"/>
      <w:r w:rsidRPr="00F5155C">
        <w:rPr>
          <w:rFonts w:ascii="Times New Roman" w:hAnsi="Times New Roman" w:cs="Times New Roman"/>
          <w:sz w:val="28"/>
          <w:szCs w:val="28"/>
        </w:rPr>
        <w:t>5.</w:t>
      </w:r>
      <w:r w:rsidR="00F5155C" w:rsidRPr="00F5155C">
        <w:rPr>
          <w:rFonts w:ascii="Times New Roman" w:hAnsi="Times New Roman" w:cs="Times New Roman"/>
          <w:sz w:val="28"/>
          <w:szCs w:val="28"/>
        </w:rPr>
        <w:t> </w:t>
      </w:r>
      <w:proofErr w:type="gramStart"/>
      <w:r w:rsidRPr="00F5155C">
        <w:rPr>
          <w:rFonts w:ascii="Times New Roman" w:hAnsi="Times New Roman" w:cs="Times New Roman"/>
          <w:sz w:val="28"/>
          <w:szCs w:val="28"/>
        </w:rPr>
        <w:t>Lai saņemtu piena realizācijas</w:t>
      </w:r>
      <w:proofErr w:type="gramEnd"/>
      <w:r w:rsidRPr="00F5155C">
        <w:rPr>
          <w:rFonts w:ascii="Times New Roman" w:hAnsi="Times New Roman" w:cs="Times New Roman"/>
          <w:sz w:val="28"/>
          <w:szCs w:val="28"/>
        </w:rPr>
        <w:t xml:space="preserve"> atļauju, piena ražotājs iesniedz dienest</w:t>
      </w:r>
      <w:r w:rsidR="00E75479" w:rsidRPr="00F5155C">
        <w:rPr>
          <w:rFonts w:ascii="Times New Roman" w:hAnsi="Times New Roman" w:cs="Times New Roman"/>
          <w:sz w:val="28"/>
          <w:szCs w:val="28"/>
        </w:rPr>
        <w:t>a</w:t>
      </w:r>
      <w:r w:rsidRPr="00F5155C">
        <w:rPr>
          <w:rFonts w:ascii="Times New Roman" w:hAnsi="Times New Roman" w:cs="Times New Roman"/>
          <w:sz w:val="28"/>
          <w:szCs w:val="28"/>
        </w:rPr>
        <w:t xml:space="preserve"> </w:t>
      </w:r>
      <w:r w:rsidR="00E75479" w:rsidRPr="00F5155C">
        <w:rPr>
          <w:rFonts w:ascii="Times New Roman" w:hAnsi="Times New Roman" w:cs="Times New Roman"/>
          <w:sz w:val="28"/>
          <w:szCs w:val="28"/>
        </w:rPr>
        <w:t xml:space="preserve">teritoriālajā struktūrvienībā </w:t>
      </w:r>
      <w:r w:rsidRPr="00F5155C">
        <w:rPr>
          <w:rFonts w:ascii="Times New Roman" w:hAnsi="Times New Roman" w:cs="Times New Roman"/>
          <w:sz w:val="28"/>
          <w:szCs w:val="28"/>
        </w:rPr>
        <w:t>iesniegumu, kurā norāda:</w:t>
      </w:r>
    </w:p>
    <w:p w14:paraId="730B53E8" w14:textId="02BA515A"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5.1.</w:t>
      </w:r>
      <w:r w:rsidR="00F5155C" w:rsidRPr="00F5155C">
        <w:rPr>
          <w:rFonts w:ascii="Times New Roman" w:hAnsi="Times New Roman" w:cs="Times New Roman"/>
          <w:sz w:val="28"/>
          <w:szCs w:val="28"/>
        </w:rPr>
        <w:t> </w:t>
      </w:r>
      <w:r w:rsidRPr="00F5155C">
        <w:rPr>
          <w:rFonts w:ascii="Times New Roman" w:hAnsi="Times New Roman" w:cs="Times New Roman"/>
          <w:sz w:val="28"/>
          <w:szCs w:val="28"/>
        </w:rPr>
        <w:t xml:space="preserve">piena ražotāja vārdu, uzvārdu un deklarētās dzīvesvietas adresi vai uzņēmuma nosaukumu un juridisko adresi; </w:t>
      </w:r>
    </w:p>
    <w:p w14:paraId="730B53E9" w14:textId="59F448CF"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5.2.</w:t>
      </w:r>
      <w:r w:rsidR="00F5155C" w:rsidRPr="00F5155C">
        <w:rPr>
          <w:rFonts w:ascii="Times New Roman" w:hAnsi="Times New Roman" w:cs="Times New Roman"/>
          <w:sz w:val="28"/>
          <w:szCs w:val="28"/>
        </w:rPr>
        <w:t> </w:t>
      </w:r>
      <w:r w:rsidRPr="00F5155C">
        <w:rPr>
          <w:rFonts w:ascii="Times New Roman" w:hAnsi="Times New Roman" w:cs="Times New Roman"/>
          <w:sz w:val="28"/>
          <w:szCs w:val="28"/>
        </w:rPr>
        <w:t>novietnes adresi;</w:t>
      </w:r>
    </w:p>
    <w:p w14:paraId="730B53EA" w14:textId="2AA66A6C"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5.3.</w:t>
      </w:r>
      <w:bookmarkStart w:id="9" w:name="OLE_LINK1"/>
      <w:r w:rsidR="00F5155C" w:rsidRPr="00F5155C">
        <w:rPr>
          <w:rFonts w:ascii="Times New Roman" w:hAnsi="Times New Roman" w:cs="Times New Roman"/>
          <w:sz w:val="28"/>
          <w:szCs w:val="28"/>
        </w:rPr>
        <w:t> </w:t>
      </w:r>
      <w:r w:rsidRPr="00F5155C">
        <w:rPr>
          <w:rFonts w:ascii="Times New Roman" w:eastAsia="Times New Roman" w:hAnsi="Times New Roman" w:cs="Times New Roman"/>
          <w:sz w:val="28"/>
          <w:szCs w:val="28"/>
        </w:rPr>
        <w:t xml:space="preserve">Lauksaimniecības </w:t>
      </w:r>
      <w:bookmarkEnd w:id="9"/>
      <w:r w:rsidRPr="00F5155C">
        <w:rPr>
          <w:rFonts w:ascii="Times New Roman" w:eastAsia="Times New Roman" w:hAnsi="Times New Roman" w:cs="Times New Roman"/>
          <w:sz w:val="28"/>
          <w:szCs w:val="28"/>
        </w:rPr>
        <w:t xml:space="preserve">datu centra (turpmāk – datu centrs) </w:t>
      </w:r>
      <w:r w:rsidRPr="00F5155C">
        <w:rPr>
          <w:rFonts w:ascii="Times New Roman" w:hAnsi="Times New Roman" w:cs="Times New Roman"/>
          <w:sz w:val="28"/>
          <w:szCs w:val="28"/>
        </w:rPr>
        <w:t>lauksaim</w:t>
      </w:r>
      <w:r w:rsidR="00F5155C" w:rsidRPr="00F5155C">
        <w:rPr>
          <w:rFonts w:ascii="Times New Roman" w:hAnsi="Times New Roman" w:cs="Times New Roman"/>
          <w:sz w:val="28"/>
          <w:szCs w:val="28"/>
        </w:rPr>
        <w:softHyphen/>
      </w:r>
      <w:r w:rsidRPr="00F5155C">
        <w:rPr>
          <w:rFonts w:ascii="Times New Roman" w:hAnsi="Times New Roman" w:cs="Times New Roman"/>
          <w:sz w:val="28"/>
          <w:szCs w:val="28"/>
        </w:rPr>
        <w:t>niecības dzīvnieku,</w:t>
      </w:r>
      <w:r w:rsidRPr="00F5155C">
        <w:t xml:space="preserve"> </w:t>
      </w:r>
      <w:r w:rsidRPr="00F5155C">
        <w:rPr>
          <w:rFonts w:ascii="Times New Roman" w:hAnsi="Times New Roman" w:cs="Times New Roman"/>
          <w:sz w:val="28"/>
          <w:szCs w:val="28"/>
        </w:rPr>
        <w:t xml:space="preserve">ganāmpulku un novietņu reģistrā </w:t>
      </w:r>
      <w:r w:rsidRPr="00F5155C">
        <w:rPr>
          <w:rFonts w:ascii="Times New Roman" w:eastAsia="Times New Roman" w:hAnsi="Times New Roman" w:cs="Times New Roman"/>
          <w:sz w:val="28"/>
          <w:szCs w:val="28"/>
        </w:rPr>
        <w:t xml:space="preserve">piešķirto </w:t>
      </w:r>
      <w:r w:rsidRPr="00F5155C">
        <w:rPr>
          <w:rFonts w:ascii="Times New Roman" w:hAnsi="Times New Roman" w:cs="Times New Roman"/>
          <w:sz w:val="28"/>
          <w:szCs w:val="28"/>
        </w:rPr>
        <w:t>ganāmpulka un novietnes reģistrācijas numuru;</w:t>
      </w:r>
    </w:p>
    <w:p w14:paraId="730B53EB" w14:textId="587140A8"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5.4.</w:t>
      </w:r>
      <w:r w:rsidR="00F5155C" w:rsidRPr="00F5155C">
        <w:rPr>
          <w:rFonts w:ascii="Times New Roman" w:hAnsi="Times New Roman" w:cs="Times New Roman"/>
          <w:sz w:val="28"/>
          <w:szCs w:val="28"/>
        </w:rPr>
        <w:t> </w:t>
      </w:r>
      <w:r w:rsidRPr="00F5155C">
        <w:rPr>
          <w:rFonts w:ascii="Times New Roman" w:hAnsi="Times New Roman" w:cs="Times New Roman"/>
          <w:sz w:val="28"/>
          <w:szCs w:val="28"/>
        </w:rPr>
        <w:t>tālruņa numuru;</w:t>
      </w:r>
    </w:p>
    <w:p w14:paraId="730B53EC" w14:textId="7B8A31E3"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5.5.</w:t>
      </w:r>
      <w:r w:rsidR="00F5155C" w:rsidRPr="00F5155C">
        <w:rPr>
          <w:rFonts w:ascii="Times New Roman" w:hAnsi="Times New Roman" w:cs="Times New Roman"/>
          <w:sz w:val="28"/>
          <w:szCs w:val="28"/>
        </w:rPr>
        <w:t> </w:t>
      </w:r>
      <w:r w:rsidRPr="00F5155C">
        <w:rPr>
          <w:rFonts w:ascii="Times New Roman" w:hAnsi="Times New Roman" w:cs="Times New Roman"/>
          <w:sz w:val="28"/>
          <w:szCs w:val="28"/>
        </w:rPr>
        <w:t xml:space="preserve">elektroniskā pasta adresi vai </w:t>
      </w:r>
      <w:r w:rsidRPr="00F5155C">
        <w:rPr>
          <w:rFonts w:ascii="Times New Roman" w:eastAsia="Times New Roman" w:hAnsi="Times New Roman" w:cs="Times New Roman"/>
          <w:sz w:val="28"/>
          <w:szCs w:val="28"/>
          <w:lang w:eastAsia="lv-LV"/>
        </w:rPr>
        <w:t>oficiālo elektronisko adresi, ja personai ir aktivizēts oficiālās elektroniskās adreses konts</w:t>
      </w:r>
      <w:r w:rsidRPr="00F5155C">
        <w:rPr>
          <w:rFonts w:ascii="Times New Roman" w:hAnsi="Times New Roman" w:cs="Times New Roman"/>
          <w:sz w:val="28"/>
          <w:szCs w:val="28"/>
        </w:rPr>
        <w:t>.</w:t>
      </w:r>
    </w:p>
    <w:p w14:paraId="730B53ED" w14:textId="77777777" w:rsidR="00CD50AC" w:rsidRPr="00F5155C" w:rsidRDefault="00CD50AC" w:rsidP="00CD50AC">
      <w:pPr>
        <w:pStyle w:val="NoSpacing"/>
        <w:ind w:firstLine="720"/>
        <w:jc w:val="both"/>
        <w:rPr>
          <w:rFonts w:ascii="Times New Roman" w:hAnsi="Times New Roman" w:cs="Times New Roman"/>
          <w:sz w:val="28"/>
          <w:szCs w:val="28"/>
        </w:rPr>
      </w:pPr>
    </w:p>
    <w:p w14:paraId="730B53EE" w14:textId="62D828A9"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6.</w:t>
      </w:r>
      <w:r w:rsidR="00F5155C" w:rsidRPr="00F5155C">
        <w:rPr>
          <w:rFonts w:ascii="Times New Roman" w:hAnsi="Times New Roman" w:cs="Times New Roman"/>
          <w:sz w:val="28"/>
          <w:szCs w:val="28"/>
        </w:rPr>
        <w:t> </w:t>
      </w:r>
      <w:r w:rsidRPr="00F5155C">
        <w:rPr>
          <w:rFonts w:ascii="Times New Roman" w:hAnsi="Times New Roman" w:cs="Times New Roman"/>
          <w:sz w:val="28"/>
          <w:szCs w:val="28"/>
        </w:rPr>
        <w:t xml:space="preserve">Šo noteikumu 5. punktā minētajam iesniegumam pievieno pārskatu par piena laboratorisko testēšanu, kas veikta divu nedēļu laikā pirms iesnieguma iesniegšanas un apliecina, ka piens atbilst šo noteikumu </w:t>
      </w:r>
      <w:hyperlink r:id="rId7" w:anchor="piel1" w:tgtFrame="_blank" w:history="1">
        <w:r w:rsidRPr="00F5155C">
          <w:rPr>
            <w:rStyle w:val="Hyperlink"/>
            <w:rFonts w:ascii="Times New Roman" w:hAnsi="Times New Roman" w:cs="Times New Roman"/>
            <w:color w:val="auto"/>
            <w:sz w:val="28"/>
            <w:szCs w:val="28"/>
            <w:u w:val="none"/>
          </w:rPr>
          <w:t>1. pielikumā</w:t>
        </w:r>
      </w:hyperlink>
      <w:r w:rsidRPr="00F5155C">
        <w:rPr>
          <w:rFonts w:ascii="Times New Roman" w:hAnsi="Times New Roman" w:cs="Times New Roman"/>
          <w:sz w:val="28"/>
          <w:szCs w:val="28"/>
        </w:rPr>
        <w:t xml:space="preserve"> minētajiem mikrobioloģiskajiem un kvalitātes kritērijiem. Ja piena testēšanas rezultāti</w:t>
      </w:r>
      <w:r w:rsidRPr="00F5155C" w:rsidDel="007E3FC4">
        <w:rPr>
          <w:rFonts w:ascii="Times New Roman" w:hAnsi="Times New Roman" w:cs="Times New Roman"/>
          <w:sz w:val="28"/>
          <w:szCs w:val="28"/>
        </w:rPr>
        <w:t xml:space="preserve"> </w:t>
      </w:r>
      <w:r w:rsidRPr="00F5155C">
        <w:rPr>
          <w:rFonts w:ascii="Times New Roman" w:hAnsi="Times New Roman" w:cs="Times New Roman"/>
          <w:sz w:val="28"/>
          <w:szCs w:val="28"/>
        </w:rPr>
        <w:t>ir</w:t>
      </w:r>
      <w:r w:rsidRPr="00F5155C">
        <w:rPr>
          <w:rFonts w:ascii="Times New Roman" w:eastAsia="Times New Roman" w:hAnsi="Times New Roman" w:cs="Times New Roman"/>
          <w:sz w:val="28"/>
          <w:szCs w:val="28"/>
        </w:rPr>
        <w:t xml:space="preserve"> pieejami </w:t>
      </w:r>
      <w:r w:rsidRPr="00F5155C">
        <w:rPr>
          <w:rFonts w:ascii="Times New Roman" w:hAnsi="Times New Roman" w:cs="Times New Roman"/>
          <w:sz w:val="28"/>
          <w:szCs w:val="28"/>
        </w:rPr>
        <w:t>datu centra svaigpiena kvalitātes datubāzē, to norāda iesniegumā.</w:t>
      </w:r>
    </w:p>
    <w:p w14:paraId="730B53EF" w14:textId="77777777" w:rsidR="00CD50AC" w:rsidRPr="00F5155C" w:rsidRDefault="00CD50AC" w:rsidP="00CD50AC">
      <w:pPr>
        <w:pStyle w:val="NoSpacing"/>
        <w:ind w:firstLine="720"/>
        <w:jc w:val="both"/>
        <w:rPr>
          <w:rFonts w:ascii="Times New Roman" w:hAnsi="Times New Roman" w:cs="Times New Roman"/>
          <w:sz w:val="28"/>
          <w:szCs w:val="28"/>
        </w:rPr>
      </w:pPr>
    </w:p>
    <w:p w14:paraId="730B53F0" w14:textId="4E52268F" w:rsidR="00CD50AC" w:rsidRPr="00F5155C" w:rsidRDefault="00CD50AC" w:rsidP="00CD50AC">
      <w:pPr>
        <w:pStyle w:val="naisf"/>
        <w:spacing w:before="0" w:beforeAutospacing="0" w:after="0" w:afterAutospacing="0"/>
        <w:ind w:firstLine="720"/>
        <w:jc w:val="both"/>
        <w:rPr>
          <w:sz w:val="28"/>
          <w:szCs w:val="28"/>
        </w:rPr>
      </w:pPr>
      <w:bookmarkStart w:id="10" w:name="p-552131"/>
      <w:bookmarkStart w:id="11" w:name="p6"/>
      <w:bookmarkEnd w:id="10"/>
      <w:bookmarkEnd w:id="11"/>
      <w:r w:rsidRPr="00F5155C">
        <w:rPr>
          <w:sz w:val="28"/>
          <w:szCs w:val="28"/>
        </w:rPr>
        <w:t>7.</w:t>
      </w:r>
      <w:r w:rsidR="00F5155C" w:rsidRPr="00F5155C">
        <w:rPr>
          <w:sz w:val="28"/>
          <w:szCs w:val="28"/>
        </w:rPr>
        <w:t> </w:t>
      </w:r>
      <w:r w:rsidRPr="00F5155C">
        <w:rPr>
          <w:sz w:val="28"/>
          <w:szCs w:val="28"/>
        </w:rPr>
        <w:t xml:space="preserve">Dienests piecu darbdienu laikā pēc šo noteikumu </w:t>
      </w:r>
      <w:hyperlink r:id="rId8" w:anchor="p5" w:tgtFrame="_blank" w:history="1">
        <w:r w:rsidRPr="00F5155C">
          <w:rPr>
            <w:rStyle w:val="Hyperlink"/>
            <w:color w:val="auto"/>
            <w:sz w:val="28"/>
            <w:szCs w:val="28"/>
            <w:u w:val="none"/>
          </w:rPr>
          <w:t>5. punktā</w:t>
        </w:r>
      </w:hyperlink>
      <w:r w:rsidRPr="00F5155C">
        <w:rPr>
          <w:sz w:val="28"/>
          <w:szCs w:val="28"/>
        </w:rPr>
        <w:t xml:space="preserve"> minētā iesnieguma un 6. punktā minēto laboratoriskās testēšanas rezultātu saņemšanas tos izskata un izvērtē to atbilstību normatīvajiem aktiem pārtikas aprites jomā.</w:t>
      </w:r>
    </w:p>
    <w:p w14:paraId="730B53F1" w14:textId="77777777" w:rsidR="00CD50AC" w:rsidRPr="00F5155C" w:rsidRDefault="00CD50AC" w:rsidP="00CD50AC">
      <w:pPr>
        <w:pStyle w:val="NoSpacing"/>
        <w:jc w:val="both"/>
        <w:rPr>
          <w:rFonts w:ascii="Times New Roman" w:hAnsi="Times New Roman" w:cs="Times New Roman"/>
          <w:sz w:val="28"/>
          <w:szCs w:val="28"/>
        </w:rPr>
      </w:pPr>
      <w:bookmarkStart w:id="12" w:name="p-336865"/>
      <w:bookmarkStart w:id="13" w:name="p7"/>
      <w:bookmarkEnd w:id="12"/>
      <w:bookmarkEnd w:id="13"/>
    </w:p>
    <w:p w14:paraId="730B53F2" w14:textId="115FFB62" w:rsidR="00CD50AC" w:rsidRPr="00F5155C" w:rsidRDefault="00CD50AC" w:rsidP="00CD50AC">
      <w:pPr>
        <w:pStyle w:val="NoSpacing"/>
        <w:ind w:firstLine="720"/>
        <w:jc w:val="both"/>
        <w:rPr>
          <w:rFonts w:ascii="Times New Roman" w:hAnsi="Times New Roman" w:cs="Times New Roman"/>
          <w:sz w:val="28"/>
          <w:szCs w:val="28"/>
        </w:rPr>
      </w:pPr>
      <w:bookmarkStart w:id="14" w:name="p-336866"/>
      <w:bookmarkStart w:id="15" w:name="p8"/>
      <w:bookmarkEnd w:id="14"/>
      <w:bookmarkEnd w:id="15"/>
      <w:r w:rsidRPr="00F5155C">
        <w:rPr>
          <w:rFonts w:ascii="Times New Roman" w:hAnsi="Times New Roman" w:cs="Times New Roman"/>
          <w:sz w:val="28"/>
          <w:szCs w:val="28"/>
        </w:rPr>
        <w:t>8.</w:t>
      </w:r>
      <w:r w:rsidR="00F5155C">
        <w:rPr>
          <w:rFonts w:ascii="Times New Roman" w:hAnsi="Times New Roman" w:cs="Times New Roman"/>
          <w:sz w:val="28"/>
          <w:szCs w:val="28"/>
        </w:rPr>
        <w:t> </w:t>
      </w:r>
      <w:r w:rsidRPr="00F5155C">
        <w:rPr>
          <w:rFonts w:ascii="Times New Roman" w:hAnsi="Times New Roman" w:cs="Times New Roman"/>
          <w:sz w:val="28"/>
          <w:szCs w:val="28"/>
        </w:rPr>
        <w:t xml:space="preserve">Dienests piecu darbdienu laikā pēc šo noteikumu </w:t>
      </w:r>
      <w:hyperlink r:id="rId9" w:anchor="p6" w:tgtFrame="_blank" w:history="1">
        <w:r w:rsidRPr="00F5155C">
          <w:rPr>
            <w:rStyle w:val="Hyperlink"/>
            <w:rFonts w:ascii="Times New Roman" w:hAnsi="Times New Roman" w:cs="Times New Roman"/>
            <w:color w:val="auto"/>
            <w:sz w:val="28"/>
            <w:szCs w:val="28"/>
            <w:u w:val="none"/>
          </w:rPr>
          <w:t>7. punktā</w:t>
        </w:r>
      </w:hyperlink>
      <w:r w:rsidRPr="00F5155C">
        <w:rPr>
          <w:rFonts w:ascii="Times New Roman" w:hAnsi="Times New Roman" w:cs="Times New Roman"/>
          <w:sz w:val="28"/>
          <w:szCs w:val="28"/>
        </w:rPr>
        <w:t xml:space="preserve"> minētajām darbībām pieņem vienu no šādiem lēmumiem: </w:t>
      </w:r>
    </w:p>
    <w:p w14:paraId="730B53F3" w14:textId="6C9AE3FD"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8.1.</w:t>
      </w:r>
      <w:r w:rsidR="00F5155C">
        <w:rPr>
          <w:rFonts w:ascii="Times New Roman" w:hAnsi="Times New Roman" w:cs="Times New Roman"/>
          <w:sz w:val="28"/>
          <w:szCs w:val="28"/>
        </w:rPr>
        <w:t> </w:t>
      </w:r>
      <w:r w:rsidRPr="00F5155C">
        <w:rPr>
          <w:rFonts w:ascii="Times New Roman" w:hAnsi="Times New Roman" w:cs="Times New Roman"/>
          <w:sz w:val="28"/>
          <w:szCs w:val="28"/>
        </w:rPr>
        <w:t xml:space="preserve">izsniegt piena realizācijas atļauju un iekļaut piena ražotāju dienesta uzraudzības objektu </w:t>
      </w:r>
      <w:r w:rsidRPr="00F5155C">
        <w:rPr>
          <w:rFonts w:ascii="Times New Roman" w:hAnsi="Times New Roman" w:cs="Times New Roman"/>
          <w:sz w:val="28"/>
          <w:szCs w:val="18"/>
        </w:rPr>
        <w:t>datubāzē</w:t>
      </w:r>
      <w:r w:rsidRPr="00F5155C">
        <w:rPr>
          <w:rFonts w:ascii="Times New Roman" w:hAnsi="Times New Roman" w:cs="Times New Roman"/>
          <w:sz w:val="28"/>
          <w:szCs w:val="28"/>
        </w:rPr>
        <w:t>, ja novietne un laboratoriskās testēšanas rezultāti atbilst šajos noteikumos noteiktajām prasībām;</w:t>
      </w:r>
    </w:p>
    <w:p w14:paraId="730B53F4" w14:textId="3CCF915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8.2.</w:t>
      </w:r>
      <w:r w:rsidR="00F5155C">
        <w:rPr>
          <w:rFonts w:ascii="Times New Roman" w:hAnsi="Times New Roman" w:cs="Times New Roman"/>
          <w:sz w:val="28"/>
          <w:szCs w:val="28"/>
        </w:rPr>
        <w:t> </w:t>
      </w:r>
      <w:r w:rsidRPr="00F5155C">
        <w:rPr>
          <w:rFonts w:ascii="Times New Roman" w:hAnsi="Times New Roman" w:cs="Times New Roman"/>
          <w:sz w:val="28"/>
          <w:szCs w:val="28"/>
        </w:rPr>
        <w:t xml:space="preserve">neizsniegt piena realizācijas atļauju, ja novietne un laboratoriskās testēšanas rezultāti neatbilst šajos noteikumos noteiktajām prasībām. </w:t>
      </w:r>
    </w:p>
    <w:p w14:paraId="730B53F5" w14:textId="77777777" w:rsidR="00CD50AC" w:rsidRPr="00F5155C" w:rsidRDefault="00CD50AC" w:rsidP="00CD50AC">
      <w:pPr>
        <w:pStyle w:val="NoSpacing"/>
        <w:ind w:firstLine="284"/>
        <w:jc w:val="both"/>
        <w:rPr>
          <w:rFonts w:ascii="Times New Roman" w:hAnsi="Times New Roman" w:cs="Times New Roman"/>
          <w:sz w:val="28"/>
          <w:szCs w:val="28"/>
        </w:rPr>
      </w:pPr>
      <w:bookmarkStart w:id="16" w:name="p-336868"/>
      <w:bookmarkStart w:id="17" w:name="p10"/>
      <w:bookmarkEnd w:id="16"/>
      <w:bookmarkEnd w:id="17"/>
    </w:p>
    <w:p w14:paraId="730B53F6" w14:textId="00D46F3B" w:rsidR="00CD50AC" w:rsidRPr="00F5155C" w:rsidRDefault="00CD50AC" w:rsidP="00CD50AC">
      <w:pPr>
        <w:autoSpaceDE w:val="0"/>
        <w:autoSpaceDN w:val="0"/>
        <w:adjustRightInd w:val="0"/>
        <w:ind w:firstLine="720"/>
        <w:jc w:val="both"/>
        <w:rPr>
          <w:sz w:val="28"/>
          <w:lang w:val="lv-LV"/>
        </w:rPr>
      </w:pPr>
      <w:r w:rsidRPr="00F5155C">
        <w:rPr>
          <w:sz w:val="28"/>
          <w:lang w:val="lv-LV"/>
        </w:rPr>
        <w:t>9.</w:t>
      </w:r>
      <w:r w:rsidR="00F5155C">
        <w:rPr>
          <w:sz w:val="28"/>
          <w:lang w:val="lv-LV"/>
        </w:rPr>
        <w:t> </w:t>
      </w:r>
      <w:r w:rsidRPr="00F5155C">
        <w:rPr>
          <w:sz w:val="28"/>
          <w:lang w:val="lv-LV"/>
        </w:rPr>
        <w:t>Dienests tr</w:t>
      </w:r>
      <w:r w:rsidR="00F5155C">
        <w:rPr>
          <w:sz w:val="28"/>
          <w:lang w:val="lv-LV"/>
        </w:rPr>
        <w:t>iju</w:t>
      </w:r>
      <w:r w:rsidRPr="00F5155C">
        <w:rPr>
          <w:sz w:val="28"/>
          <w:lang w:val="lv-LV"/>
        </w:rPr>
        <w:t xml:space="preserve"> darbdienu laikā informē ražotāju par pieņemto lēmumu un izsniedz ražotājam atļauju, ja </w:t>
      </w:r>
      <w:proofErr w:type="gramStart"/>
      <w:r w:rsidRPr="00F5155C">
        <w:rPr>
          <w:sz w:val="28"/>
          <w:lang w:val="lv-LV"/>
        </w:rPr>
        <w:t>pieņemts šo noteikumu</w:t>
      </w:r>
      <w:proofErr w:type="gramEnd"/>
      <w:r w:rsidRPr="00F5155C">
        <w:rPr>
          <w:sz w:val="28"/>
          <w:lang w:val="lv-LV"/>
        </w:rPr>
        <w:t xml:space="preserve"> 8.1. apakšpunktā minētais lēmums. </w:t>
      </w:r>
    </w:p>
    <w:p w14:paraId="730B53F7" w14:textId="77777777" w:rsidR="00CD50AC" w:rsidRPr="00F5155C" w:rsidRDefault="00CD50AC" w:rsidP="00CD50AC">
      <w:pPr>
        <w:pStyle w:val="NoSpacing"/>
        <w:ind w:firstLine="284"/>
        <w:jc w:val="both"/>
        <w:rPr>
          <w:rFonts w:ascii="Times New Roman" w:hAnsi="Times New Roman" w:cs="Times New Roman"/>
          <w:sz w:val="28"/>
          <w:szCs w:val="28"/>
        </w:rPr>
      </w:pPr>
    </w:p>
    <w:p w14:paraId="730B53F8" w14:textId="7777777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10. Ja netiek ievērotas šajos noteikumos noteiktās prasības, dienests:</w:t>
      </w:r>
    </w:p>
    <w:p w14:paraId="730B53F9" w14:textId="60A174C8"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10.1.</w:t>
      </w:r>
      <w:r w:rsidR="00F5155C">
        <w:rPr>
          <w:rFonts w:ascii="Times New Roman" w:hAnsi="Times New Roman" w:cs="Times New Roman"/>
          <w:sz w:val="28"/>
          <w:szCs w:val="28"/>
        </w:rPr>
        <w:t> </w:t>
      </w:r>
      <w:r w:rsidRPr="00F5155C">
        <w:rPr>
          <w:rFonts w:ascii="Times New Roman" w:hAnsi="Times New Roman" w:cs="Times New Roman"/>
          <w:sz w:val="28"/>
          <w:szCs w:val="28"/>
        </w:rPr>
        <w:t>pieņem lēmumu apturēt piena realizācijas atļauju;</w:t>
      </w:r>
    </w:p>
    <w:p w14:paraId="730B53FA" w14:textId="3024413A"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sz w:val="28"/>
          <w:szCs w:val="28"/>
          <w:lang w:val="lv-LV"/>
        </w:rPr>
        <w:t>10.2.</w:t>
      </w:r>
      <w:r w:rsidR="00F5155C">
        <w:rPr>
          <w:sz w:val="28"/>
          <w:szCs w:val="28"/>
          <w:lang w:val="lv-LV"/>
        </w:rPr>
        <w:t> </w:t>
      </w:r>
      <w:r w:rsidRPr="00F5155C">
        <w:rPr>
          <w:rFonts w:eastAsiaTheme="minorHAnsi"/>
          <w:sz w:val="28"/>
          <w:szCs w:val="28"/>
          <w:lang w:val="lv-LV"/>
        </w:rPr>
        <w:t>piena ražotāju dienesta uzraudzības objektu datubāzē izdara ierakstu par to, ka atļauja ir apturēta;</w:t>
      </w:r>
    </w:p>
    <w:p w14:paraId="730B53FB" w14:textId="4B83A9A0" w:rsidR="00CD50AC" w:rsidRPr="00F5155C" w:rsidRDefault="00CD50AC" w:rsidP="00CD50AC">
      <w:pPr>
        <w:autoSpaceDE w:val="0"/>
        <w:autoSpaceDN w:val="0"/>
        <w:adjustRightInd w:val="0"/>
        <w:ind w:firstLine="720"/>
        <w:rPr>
          <w:sz w:val="28"/>
          <w:szCs w:val="28"/>
          <w:lang w:val="lv-LV"/>
        </w:rPr>
      </w:pPr>
      <w:r w:rsidRPr="00F5155C">
        <w:rPr>
          <w:sz w:val="28"/>
          <w:szCs w:val="28"/>
          <w:lang w:val="lv-LV"/>
        </w:rPr>
        <w:t>10.3.</w:t>
      </w:r>
      <w:r w:rsidR="00F5155C">
        <w:rPr>
          <w:sz w:val="28"/>
          <w:szCs w:val="28"/>
          <w:lang w:val="lv-LV"/>
        </w:rPr>
        <w:t> </w:t>
      </w:r>
      <w:r w:rsidRPr="00F5155C">
        <w:rPr>
          <w:sz w:val="28"/>
          <w:szCs w:val="28"/>
          <w:lang w:val="lv-LV"/>
        </w:rPr>
        <w:t>vienas darbdienas laikā informē ražotāju par pieņemto lēmumu.</w:t>
      </w:r>
    </w:p>
    <w:p w14:paraId="730B53FC" w14:textId="77777777" w:rsidR="00CD50AC" w:rsidRPr="00F5155C" w:rsidRDefault="00CD50AC" w:rsidP="00CD50AC">
      <w:pPr>
        <w:autoSpaceDE w:val="0"/>
        <w:autoSpaceDN w:val="0"/>
        <w:adjustRightInd w:val="0"/>
        <w:ind w:firstLine="720"/>
        <w:rPr>
          <w:sz w:val="28"/>
          <w:szCs w:val="28"/>
          <w:lang w:val="lv-LV"/>
        </w:rPr>
      </w:pPr>
    </w:p>
    <w:p w14:paraId="730B53FD" w14:textId="1A1B4856"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lastRenderedPageBreak/>
        <w:t>11.</w:t>
      </w:r>
      <w:r w:rsidR="00F5155C">
        <w:rPr>
          <w:rFonts w:ascii="Times New Roman" w:hAnsi="Times New Roman" w:cs="Times New Roman"/>
          <w:sz w:val="28"/>
          <w:szCs w:val="28"/>
        </w:rPr>
        <w:t> </w:t>
      </w:r>
      <w:proofErr w:type="gramStart"/>
      <w:r w:rsidRPr="00F5155C">
        <w:rPr>
          <w:rFonts w:ascii="Times New Roman" w:hAnsi="Times New Roman" w:cs="Times New Roman"/>
          <w:sz w:val="28"/>
          <w:szCs w:val="28"/>
        </w:rPr>
        <w:t>Lai atjaunotu piena realizācijas</w:t>
      </w:r>
      <w:proofErr w:type="gramEnd"/>
      <w:r w:rsidRPr="00F5155C">
        <w:rPr>
          <w:rFonts w:ascii="Times New Roman" w:hAnsi="Times New Roman" w:cs="Times New Roman"/>
          <w:sz w:val="28"/>
          <w:szCs w:val="28"/>
        </w:rPr>
        <w:t xml:space="preserve"> atļauju, ražotājs</w:t>
      </w:r>
      <w:r w:rsidR="00AF3A1F">
        <w:rPr>
          <w:rFonts w:ascii="Times New Roman" w:hAnsi="Times New Roman" w:cs="Times New Roman"/>
          <w:sz w:val="28"/>
          <w:szCs w:val="28"/>
        </w:rPr>
        <w:t xml:space="preserve"> pēc</w:t>
      </w:r>
      <w:r w:rsidRPr="00F5155C">
        <w:rPr>
          <w:rFonts w:ascii="Times New Roman" w:hAnsi="Times New Roman" w:cs="Times New Roman"/>
          <w:sz w:val="28"/>
          <w:szCs w:val="28"/>
        </w:rPr>
        <w:t xml:space="preserve"> </w:t>
      </w:r>
      <w:r w:rsidR="00AF3A1F" w:rsidRPr="00F5155C">
        <w:rPr>
          <w:rFonts w:ascii="Times New Roman" w:hAnsi="Times New Roman" w:cs="Times New Roman"/>
          <w:sz w:val="28"/>
          <w:szCs w:val="28"/>
        </w:rPr>
        <w:t>neatbilstīb</w:t>
      </w:r>
      <w:r w:rsidR="00AF3A1F">
        <w:rPr>
          <w:rFonts w:ascii="Times New Roman" w:hAnsi="Times New Roman" w:cs="Times New Roman"/>
          <w:sz w:val="28"/>
          <w:szCs w:val="28"/>
        </w:rPr>
        <w:t>u</w:t>
      </w:r>
      <w:r w:rsidR="00AF3A1F" w:rsidRPr="00F5155C">
        <w:rPr>
          <w:rFonts w:ascii="Times New Roman" w:hAnsi="Times New Roman" w:cs="Times New Roman"/>
          <w:sz w:val="28"/>
          <w:szCs w:val="28"/>
        </w:rPr>
        <w:t xml:space="preserve"> </w:t>
      </w:r>
      <w:r w:rsidRPr="00F5155C">
        <w:rPr>
          <w:rFonts w:ascii="Times New Roman" w:hAnsi="Times New Roman" w:cs="Times New Roman"/>
          <w:sz w:val="28"/>
          <w:szCs w:val="28"/>
        </w:rPr>
        <w:t>novēr</w:t>
      </w:r>
      <w:r w:rsidR="00AF3A1F">
        <w:rPr>
          <w:rFonts w:ascii="Times New Roman" w:hAnsi="Times New Roman" w:cs="Times New Roman"/>
          <w:sz w:val="28"/>
          <w:szCs w:val="28"/>
        </w:rPr>
        <w:t>šana</w:t>
      </w:r>
      <w:r w:rsidRPr="00F5155C">
        <w:rPr>
          <w:rFonts w:ascii="Times New Roman" w:hAnsi="Times New Roman" w:cs="Times New Roman"/>
          <w:sz w:val="28"/>
          <w:szCs w:val="28"/>
        </w:rPr>
        <w:t>s</w:t>
      </w:r>
      <w:r w:rsidR="00AF3A1F">
        <w:rPr>
          <w:rFonts w:ascii="Times New Roman" w:hAnsi="Times New Roman" w:cs="Times New Roman"/>
          <w:sz w:val="28"/>
          <w:szCs w:val="28"/>
        </w:rPr>
        <w:t>,</w:t>
      </w:r>
      <w:r w:rsidRPr="00F5155C">
        <w:rPr>
          <w:rFonts w:ascii="Times New Roman" w:hAnsi="Times New Roman" w:cs="Times New Roman"/>
          <w:sz w:val="28"/>
          <w:szCs w:val="28"/>
        </w:rPr>
        <w:t xml:space="preserve"> kuru dēļ piena realizācijas atļauja tika apturēta, dienesta teritoriālajā struktūrvienībā iesniedz iesniegumu ar lūgumu veikt novietnes pārbaudi, </w:t>
      </w:r>
      <w:r w:rsidR="00F5155C">
        <w:rPr>
          <w:rFonts w:ascii="Times New Roman" w:hAnsi="Times New Roman" w:cs="Times New Roman"/>
          <w:sz w:val="28"/>
          <w:szCs w:val="28"/>
        </w:rPr>
        <w:t>pa</w:t>
      </w:r>
      <w:r w:rsidRPr="00F5155C">
        <w:rPr>
          <w:rFonts w:ascii="Times New Roman" w:hAnsi="Times New Roman" w:cs="Times New Roman"/>
          <w:sz w:val="28"/>
          <w:szCs w:val="28"/>
        </w:rPr>
        <w:t>ņemt piena paraugu laboratoriskajai testēšanai un atjaunot atļauju.</w:t>
      </w:r>
    </w:p>
    <w:p w14:paraId="730B53FE" w14:textId="77777777" w:rsidR="00CD50AC" w:rsidRPr="00F5155C" w:rsidRDefault="00CD50AC" w:rsidP="00CD50AC">
      <w:pPr>
        <w:pStyle w:val="NoSpacing"/>
        <w:ind w:firstLine="720"/>
        <w:jc w:val="both"/>
        <w:rPr>
          <w:rFonts w:ascii="Times New Roman" w:hAnsi="Times New Roman" w:cs="Times New Roman"/>
          <w:sz w:val="28"/>
          <w:szCs w:val="28"/>
        </w:rPr>
      </w:pPr>
    </w:p>
    <w:p w14:paraId="730B53FF" w14:textId="6C17FDF0" w:rsidR="00CD50AC" w:rsidRPr="00F5155C" w:rsidRDefault="00CD50AC" w:rsidP="00CD50AC">
      <w:pPr>
        <w:pStyle w:val="naisf"/>
        <w:spacing w:before="0" w:beforeAutospacing="0" w:after="0" w:afterAutospacing="0"/>
        <w:ind w:firstLine="720"/>
        <w:jc w:val="both"/>
        <w:rPr>
          <w:sz w:val="28"/>
          <w:szCs w:val="28"/>
        </w:rPr>
      </w:pPr>
      <w:r w:rsidRPr="00F5155C">
        <w:rPr>
          <w:sz w:val="28"/>
          <w:szCs w:val="28"/>
        </w:rPr>
        <w:t>12.</w:t>
      </w:r>
      <w:r w:rsidR="00F5155C">
        <w:rPr>
          <w:sz w:val="28"/>
          <w:szCs w:val="28"/>
        </w:rPr>
        <w:t> </w:t>
      </w:r>
      <w:r w:rsidRPr="00F5155C">
        <w:rPr>
          <w:sz w:val="28"/>
          <w:szCs w:val="28"/>
        </w:rPr>
        <w:t>Dienests 10</w:t>
      </w:r>
      <w:r w:rsidR="00F5155C">
        <w:rPr>
          <w:sz w:val="28"/>
          <w:szCs w:val="28"/>
        </w:rPr>
        <w:t> </w:t>
      </w:r>
      <w:r w:rsidRPr="00F5155C">
        <w:rPr>
          <w:sz w:val="28"/>
          <w:szCs w:val="28"/>
        </w:rPr>
        <w:t xml:space="preserve">darbdienu laikā pārbauda, vai novietne atbilst šajos noteikumos </w:t>
      </w:r>
      <w:r w:rsidR="00F5155C">
        <w:rPr>
          <w:sz w:val="28"/>
          <w:szCs w:val="28"/>
        </w:rPr>
        <w:t>minē</w:t>
      </w:r>
      <w:r w:rsidRPr="00F5155C">
        <w:rPr>
          <w:sz w:val="28"/>
          <w:szCs w:val="28"/>
        </w:rPr>
        <w:t xml:space="preserve">tajām prasībām, un </w:t>
      </w:r>
      <w:r w:rsidRPr="00F5155C">
        <w:rPr>
          <w:rFonts w:eastAsiaTheme="minorHAnsi"/>
          <w:sz w:val="28"/>
          <w:szCs w:val="28"/>
        </w:rPr>
        <w:t>ņem piena paraugu, lai pārliecinātos par piena atbilstību šo noteikumu 1. pielikumā minētajiem mikrobioloģiskajiem un kvalitātes kritērijiem.</w:t>
      </w:r>
      <w:r w:rsidRPr="00F5155C">
        <w:rPr>
          <w:sz w:val="28"/>
          <w:szCs w:val="28"/>
        </w:rPr>
        <w:t xml:space="preserve"> Ja piens atbilst šiem kritērijiem, dienests pieņem lēmumu par atļaujas atjaunošanu, paziņo </w:t>
      </w:r>
      <w:r w:rsidR="00F5155C" w:rsidRPr="00F5155C">
        <w:rPr>
          <w:sz w:val="28"/>
          <w:szCs w:val="28"/>
        </w:rPr>
        <w:t xml:space="preserve">par to </w:t>
      </w:r>
      <w:r w:rsidRPr="00F5155C">
        <w:rPr>
          <w:sz w:val="28"/>
          <w:szCs w:val="28"/>
        </w:rPr>
        <w:t xml:space="preserve">ražotājam un </w:t>
      </w:r>
      <w:r w:rsidRPr="00F5155C">
        <w:rPr>
          <w:rFonts w:eastAsiaTheme="minorHAnsi"/>
          <w:sz w:val="28"/>
          <w:szCs w:val="28"/>
        </w:rPr>
        <w:t xml:space="preserve">dienesta uzraudzības objektu datubāzē </w:t>
      </w:r>
      <w:r w:rsidRPr="00F5155C">
        <w:rPr>
          <w:sz w:val="28"/>
          <w:szCs w:val="28"/>
        </w:rPr>
        <w:t>dzēš ierakstu par atļaujas apturēšanu</w:t>
      </w:r>
      <w:r w:rsidRPr="00F5155C">
        <w:rPr>
          <w:rFonts w:eastAsiaTheme="minorHAnsi"/>
          <w:sz w:val="28"/>
          <w:szCs w:val="28"/>
        </w:rPr>
        <w:t xml:space="preserve"> piena ražotājam</w:t>
      </w:r>
      <w:r w:rsidRPr="00F5155C">
        <w:rPr>
          <w:sz w:val="28"/>
          <w:szCs w:val="28"/>
        </w:rPr>
        <w:t>.</w:t>
      </w:r>
    </w:p>
    <w:p w14:paraId="730B5400" w14:textId="77777777" w:rsidR="00CD50AC" w:rsidRPr="00F5155C" w:rsidRDefault="00CD50AC" w:rsidP="00CD50AC">
      <w:pPr>
        <w:pStyle w:val="naisf"/>
        <w:spacing w:before="0" w:beforeAutospacing="0" w:after="0" w:afterAutospacing="0"/>
        <w:ind w:firstLine="720"/>
        <w:jc w:val="both"/>
        <w:rPr>
          <w:sz w:val="28"/>
          <w:szCs w:val="28"/>
        </w:rPr>
      </w:pPr>
    </w:p>
    <w:p w14:paraId="730B5401" w14:textId="457F6C55" w:rsidR="00CD50AC" w:rsidRPr="00F5155C" w:rsidRDefault="00CD50AC" w:rsidP="00CD50AC">
      <w:pPr>
        <w:pStyle w:val="NoSpacing"/>
        <w:ind w:firstLine="720"/>
        <w:jc w:val="both"/>
        <w:rPr>
          <w:rFonts w:ascii="Times New Roman" w:hAnsi="Times New Roman" w:cs="Times New Roman"/>
          <w:sz w:val="28"/>
          <w:szCs w:val="28"/>
        </w:rPr>
      </w:pPr>
      <w:r w:rsidRPr="00AF3A1F">
        <w:rPr>
          <w:rFonts w:ascii="Times New Roman" w:hAnsi="Times New Roman" w:cs="Times New Roman"/>
          <w:sz w:val="28"/>
          <w:szCs w:val="28"/>
        </w:rPr>
        <w:t>13.</w:t>
      </w:r>
      <w:r w:rsidR="00125AD1" w:rsidRPr="00AF3A1F">
        <w:rPr>
          <w:rFonts w:ascii="Times New Roman" w:hAnsi="Times New Roman" w:cs="Times New Roman"/>
          <w:sz w:val="28"/>
          <w:szCs w:val="28"/>
        </w:rPr>
        <w:t> </w:t>
      </w:r>
      <w:proofErr w:type="gramStart"/>
      <w:r w:rsidR="00AF3A1F" w:rsidRPr="00AF3A1F">
        <w:rPr>
          <w:rFonts w:ascii="Times New Roman" w:hAnsi="Times New Roman" w:cs="Times New Roman"/>
          <w:sz w:val="28"/>
          <w:szCs w:val="24"/>
        </w:rPr>
        <w:t xml:space="preserve">Lai </w:t>
      </w:r>
      <w:r w:rsidR="00AF3A1F" w:rsidRPr="00AF3A1F">
        <w:rPr>
          <w:rFonts w:ascii="Times New Roman" w:hAnsi="Times New Roman" w:cs="Times New Roman"/>
          <w:sz w:val="28"/>
          <w:szCs w:val="28"/>
        </w:rPr>
        <w:t>izsniegtu vai atjaunotu piena realizācijas</w:t>
      </w:r>
      <w:proofErr w:type="gramEnd"/>
      <w:r w:rsidR="00AF3A1F" w:rsidRPr="00AF3A1F">
        <w:rPr>
          <w:rFonts w:ascii="Times New Roman" w:hAnsi="Times New Roman" w:cs="Times New Roman"/>
          <w:sz w:val="28"/>
          <w:szCs w:val="28"/>
        </w:rPr>
        <w:t xml:space="preserve"> atļauju, kā arī iekļautu piena ražotāju dienesta uzraudzības objektu </w:t>
      </w:r>
      <w:r w:rsidR="00AF3A1F" w:rsidRPr="00AF3A1F">
        <w:rPr>
          <w:rFonts w:ascii="Times New Roman" w:hAnsi="Times New Roman" w:cs="Times New Roman"/>
          <w:sz w:val="28"/>
          <w:szCs w:val="18"/>
        </w:rPr>
        <w:t>datubāzē</w:t>
      </w:r>
      <w:r w:rsidR="00AF3A1F" w:rsidRPr="00AF3A1F">
        <w:rPr>
          <w:rFonts w:ascii="Times New Roman" w:hAnsi="Times New Roman" w:cs="Times New Roman"/>
          <w:sz w:val="28"/>
          <w:szCs w:val="24"/>
        </w:rPr>
        <w:t xml:space="preserve"> un sazinātos ar piena ražotāju, d</w:t>
      </w:r>
      <w:r w:rsidRPr="00AF3A1F">
        <w:rPr>
          <w:rFonts w:ascii="Times New Roman" w:hAnsi="Times New Roman" w:cs="Times New Roman"/>
          <w:sz w:val="28"/>
          <w:szCs w:val="28"/>
        </w:rPr>
        <w:t xml:space="preserve">ienests apstrādā </w:t>
      </w:r>
      <w:r w:rsidRPr="00AF3A1F">
        <w:rPr>
          <w:rFonts w:ascii="Times New Roman" w:hAnsi="Times New Roman" w:cs="Times New Roman"/>
          <w:sz w:val="28"/>
          <w:szCs w:val="24"/>
        </w:rPr>
        <w:t>personas datus (vārdu, uzvārdu, deklarētās dzīvesvietas adresi, tālruņa numuru, elektronisko adresi, novietnes adresi un reģistrācijas numuru) un uzglabā tos septiņus gadus.</w:t>
      </w:r>
    </w:p>
    <w:p w14:paraId="730B5402" w14:textId="77777777" w:rsidR="00CD50AC" w:rsidRPr="00F5155C" w:rsidRDefault="00CD50AC" w:rsidP="00CD50AC">
      <w:pPr>
        <w:autoSpaceDE w:val="0"/>
        <w:autoSpaceDN w:val="0"/>
        <w:adjustRightInd w:val="0"/>
        <w:ind w:firstLine="720"/>
        <w:jc w:val="both"/>
        <w:rPr>
          <w:sz w:val="28"/>
          <w:szCs w:val="28"/>
          <w:lang w:val="lv-LV"/>
        </w:rPr>
      </w:pPr>
    </w:p>
    <w:p w14:paraId="730B5403" w14:textId="6D2C70D6" w:rsidR="00CD50AC" w:rsidRPr="00F5155C" w:rsidRDefault="00CD50AC" w:rsidP="00CD50AC">
      <w:pPr>
        <w:autoSpaceDE w:val="0"/>
        <w:autoSpaceDN w:val="0"/>
        <w:adjustRightInd w:val="0"/>
        <w:ind w:firstLine="720"/>
        <w:jc w:val="both"/>
        <w:rPr>
          <w:rFonts w:eastAsiaTheme="minorHAnsi"/>
          <w:sz w:val="28"/>
          <w:szCs w:val="28"/>
          <w:lang w:val="lv-LV"/>
        </w:rPr>
      </w:pPr>
      <w:proofErr w:type="gramStart"/>
      <w:r w:rsidRPr="00F5155C">
        <w:rPr>
          <w:sz w:val="28"/>
          <w:szCs w:val="28"/>
          <w:lang w:val="lv-LV"/>
        </w:rPr>
        <w:t>14.</w:t>
      </w:r>
      <w:r w:rsidR="00125AD1">
        <w:rPr>
          <w:sz w:val="28"/>
          <w:szCs w:val="28"/>
          <w:lang w:val="lv-LV"/>
        </w:rPr>
        <w:t> </w:t>
      </w:r>
      <w:r w:rsidRPr="00F5155C">
        <w:rPr>
          <w:sz w:val="28"/>
          <w:szCs w:val="28"/>
          <w:lang w:val="lv-LV"/>
        </w:rPr>
        <w:t>Š</w:t>
      </w:r>
      <w:r w:rsidR="00AF3A1F">
        <w:rPr>
          <w:sz w:val="28"/>
          <w:szCs w:val="28"/>
          <w:lang w:val="lv-LV"/>
        </w:rPr>
        <w:t>ajos</w:t>
      </w:r>
      <w:r w:rsidRPr="00F5155C">
        <w:rPr>
          <w:sz w:val="28"/>
          <w:szCs w:val="28"/>
          <w:lang w:val="lv-LV"/>
        </w:rPr>
        <w:t xml:space="preserve"> noteikum</w:t>
      </w:r>
      <w:r w:rsidR="00AF3A1F">
        <w:rPr>
          <w:sz w:val="28"/>
          <w:szCs w:val="28"/>
          <w:lang w:val="lv-LV"/>
        </w:rPr>
        <w:t>os</w:t>
      </w:r>
      <w:r w:rsidRPr="00F5155C">
        <w:rPr>
          <w:sz w:val="28"/>
          <w:szCs w:val="28"/>
          <w:lang w:val="lv-LV"/>
        </w:rPr>
        <w:t xml:space="preserve"> minētos pakalpojumus</w:t>
      </w:r>
      <w:proofErr w:type="gramEnd"/>
      <w:r w:rsidRPr="00F5155C">
        <w:rPr>
          <w:sz w:val="28"/>
          <w:szCs w:val="28"/>
          <w:lang w:val="lv-LV"/>
        </w:rPr>
        <w:t xml:space="preserve"> dienests sniedz par maksu atbilstoši normatīvajiem aktiem par kārtību, kādā veicama samaksa par dienesta valsts uzraudzības un kontroles darbībām un maksas pakalpojumiem. </w:t>
      </w:r>
      <w:r w:rsidRPr="00F5155C">
        <w:rPr>
          <w:rFonts w:eastAsiaTheme="minorHAnsi"/>
          <w:sz w:val="28"/>
          <w:szCs w:val="28"/>
          <w:lang w:val="lv-LV"/>
        </w:rPr>
        <w:t>Piena paraugu testēšanas izmaksas sedz piena ražotājs atbilstoši šo noteikumu 31.</w:t>
      </w:r>
      <w:r w:rsidR="00125AD1">
        <w:rPr>
          <w:rFonts w:eastAsiaTheme="minorHAnsi"/>
          <w:sz w:val="28"/>
          <w:szCs w:val="28"/>
          <w:lang w:val="lv-LV"/>
        </w:rPr>
        <w:t> </w:t>
      </w:r>
      <w:r w:rsidRPr="00F5155C">
        <w:rPr>
          <w:rFonts w:eastAsiaTheme="minorHAnsi"/>
          <w:sz w:val="28"/>
          <w:szCs w:val="28"/>
          <w:lang w:val="lv-LV"/>
        </w:rPr>
        <w:t>punktā minētās laboratorijas cenrādim.</w:t>
      </w:r>
    </w:p>
    <w:p w14:paraId="730B5404" w14:textId="77777777" w:rsidR="00CD50AC" w:rsidRPr="00F5155C" w:rsidRDefault="00CD50AC" w:rsidP="00CD50AC">
      <w:pPr>
        <w:autoSpaceDE w:val="0"/>
        <w:autoSpaceDN w:val="0"/>
        <w:adjustRightInd w:val="0"/>
        <w:ind w:firstLine="720"/>
        <w:jc w:val="both"/>
        <w:rPr>
          <w:sz w:val="28"/>
          <w:szCs w:val="28"/>
          <w:lang w:val="lv-LV"/>
        </w:rPr>
      </w:pPr>
    </w:p>
    <w:p w14:paraId="730B5405" w14:textId="77777777" w:rsidR="00CD50AC" w:rsidRPr="00F5155C" w:rsidRDefault="00CD50AC" w:rsidP="00CD50AC">
      <w:pPr>
        <w:pStyle w:val="NoSpacing"/>
        <w:jc w:val="center"/>
        <w:rPr>
          <w:rFonts w:ascii="Times New Roman" w:hAnsi="Times New Roman" w:cs="Times New Roman"/>
          <w:b/>
          <w:bCs/>
          <w:sz w:val="28"/>
          <w:szCs w:val="28"/>
        </w:rPr>
      </w:pPr>
      <w:bookmarkStart w:id="18" w:name="n2"/>
      <w:bookmarkStart w:id="19" w:name="p-336870"/>
      <w:bookmarkStart w:id="20" w:name="p11"/>
      <w:bookmarkEnd w:id="18"/>
      <w:bookmarkEnd w:id="19"/>
      <w:bookmarkEnd w:id="20"/>
      <w:r w:rsidRPr="00F5155C">
        <w:rPr>
          <w:rFonts w:ascii="Times New Roman" w:hAnsi="Times New Roman" w:cs="Times New Roman"/>
          <w:b/>
          <w:bCs/>
          <w:sz w:val="28"/>
          <w:szCs w:val="28"/>
        </w:rPr>
        <w:t>III. Prasības dzīvnieku veselībai un dzīvnieku novietnei</w:t>
      </w:r>
    </w:p>
    <w:p w14:paraId="730B5406" w14:textId="77777777" w:rsidR="00CD50AC" w:rsidRPr="00F5155C" w:rsidRDefault="00CD50AC" w:rsidP="00CD50AC">
      <w:pPr>
        <w:pStyle w:val="NoSpacing"/>
        <w:jc w:val="center"/>
        <w:rPr>
          <w:rFonts w:ascii="Times New Roman" w:hAnsi="Times New Roman" w:cs="Times New Roman"/>
          <w:sz w:val="28"/>
          <w:szCs w:val="28"/>
        </w:rPr>
      </w:pPr>
    </w:p>
    <w:p w14:paraId="730B5407" w14:textId="1E479E7C" w:rsidR="00CD50AC" w:rsidRPr="00F5155C" w:rsidRDefault="00CD50AC" w:rsidP="00CD50AC">
      <w:pPr>
        <w:pStyle w:val="NoSpacing"/>
        <w:ind w:firstLine="720"/>
        <w:jc w:val="both"/>
        <w:rPr>
          <w:rFonts w:ascii="Times New Roman" w:hAnsi="Times New Roman" w:cs="Times New Roman"/>
          <w:sz w:val="28"/>
          <w:szCs w:val="28"/>
        </w:rPr>
      </w:pPr>
      <w:proofErr w:type="gramStart"/>
      <w:r w:rsidRPr="00F5155C">
        <w:rPr>
          <w:rFonts w:ascii="Times New Roman" w:hAnsi="Times New Roman" w:cs="Times New Roman"/>
          <w:sz w:val="28"/>
          <w:szCs w:val="28"/>
        </w:rPr>
        <w:t>15.</w:t>
      </w:r>
      <w:r w:rsidR="00125AD1">
        <w:rPr>
          <w:rFonts w:ascii="Times New Roman" w:hAnsi="Times New Roman" w:cs="Times New Roman"/>
          <w:sz w:val="28"/>
          <w:szCs w:val="28"/>
        </w:rPr>
        <w:t> </w:t>
      </w:r>
      <w:r w:rsidRPr="00F5155C">
        <w:rPr>
          <w:rFonts w:ascii="Times New Roman" w:hAnsi="Times New Roman" w:cs="Times New Roman"/>
          <w:sz w:val="28"/>
          <w:szCs w:val="28"/>
        </w:rPr>
        <w:t>Dzīvnieki</w:t>
      </w:r>
      <w:proofErr w:type="gramEnd"/>
      <w:r w:rsidRPr="00F5155C">
        <w:rPr>
          <w:rFonts w:ascii="Times New Roman" w:hAnsi="Times New Roman" w:cs="Times New Roman"/>
          <w:sz w:val="28"/>
          <w:szCs w:val="28"/>
        </w:rPr>
        <w:t>, kuru pienu tieši piegādā galapatērētājam vai mazumtirdzniecībai, ir izmeklēti atbilstoši normatīvaj</w:t>
      </w:r>
      <w:r w:rsidR="00125AD1">
        <w:rPr>
          <w:rFonts w:ascii="Times New Roman" w:hAnsi="Times New Roman" w:cs="Times New Roman"/>
          <w:sz w:val="28"/>
          <w:szCs w:val="28"/>
        </w:rPr>
        <w:t>iem</w:t>
      </w:r>
      <w:r w:rsidRPr="00F5155C">
        <w:rPr>
          <w:rFonts w:ascii="Times New Roman" w:hAnsi="Times New Roman" w:cs="Times New Roman"/>
          <w:sz w:val="28"/>
          <w:szCs w:val="28"/>
        </w:rPr>
        <w:t xml:space="preserve"> akt</w:t>
      </w:r>
      <w:r w:rsidR="00125AD1">
        <w:rPr>
          <w:rFonts w:ascii="Times New Roman" w:hAnsi="Times New Roman" w:cs="Times New Roman"/>
          <w:sz w:val="28"/>
          <w:szCs w:val="28"/>
        </w:rPr>
        <w:t>iem</w:t>
      </w:r>
      <w:r w:rsidRPr="00F5155C">
        <w:rPr>
          <w:rFonts w:ascii="Times New Roman" w:hAnsi="Times New Roman" w:cs="Times New Roman"/>
          <w:sz w:val="28"/>
          <w:szCs w:val="28"/>
        </w:rPr>
        <w:t xml:space="preserve"> par infekcijas slimību uzraudzību un kontroli un ir klīniski veseli</w:t>
      </w:r>
      <w:bookmarkStart w:id="21" w:name="p-336871"/>
      <w:bookmarkStart w:id="22" w:name="p12"/>
      <w:bookmarkStart w:id="23" w:name="p-336872"/>
      <w:bookmarkStart w:id="24" w:name="p13"/>
      <w:bookmarkEnd w:id="21"/>
      <w:bookmarkEnd w:id="22"/>
      <w:bookmarkEnd w:id="23"/>
      <w:bookmarkEnd w:id="24"/>
      <w:r w:rsidRPr="00F5155C">
        <w:rPr>
          <w:rFonts w:ascii="Times New Roman" w:hAnsi="Times New Roman" w:cs="Times New Roman"/>
          <w:sz w:val="28"/>
          <w:szCs w:val="28"/>
        </w:rPr>
        <w:t>.</w:t>
      </w:r>
    </w:p>
    <w:p w14:paraId="730B5408" w14:textId="77777777" w:rsidR="00CD50AC" w:rsidRPr="00F5155C" w:rsidRDefault="00CD50AC" w:rsidP="00CD50AC">
      <w:pPr>
        <w:pStyle w:val="NoSpacing"/>
        <w:ind w:firstLine="720"/>
        <w:jc w:val="both"/>
        <w:rPr>
          <w:rFonts w:ascii="Times New Roman" w:hAnsi="Times New Roman" w:cs="Times New Roman"/>
          <w:sz w:val="28"/>
          <w:szCs w:val="28"/>
        </w:rPr>
      </w:pPr>
    </w:p>
    <w:p w14:paraId="730B5409" w14:textId="588D467B" w:rsidR="00CD50AC" w:rsidRPr="00F5155C" w:rsidRDefault="00CD50AC" w:rsidP="00CD50AC">
      <w:pPr>
        <w:pStyle w:val="NoSpacing"/>
        <w:ind w:firstLine="720"/>
        <w:jc w:val="both"/>
        <w:rPr>
          <w:rFonts w:ascii="Times New Roman" w:hAnsi="Times New Roman" w:cs="Times New Roman"/>
          <w:sz w:val="28"/>
          <w:szCs w:val="28"/>
        </w:rPr>
      </w:pPr>
      <w:bookmarkStart w:id="25" w:name="p-336873"/>
      <w:bookmarkStart w:id="26" w:name="p14"/>
      <w:bookmarkEnd w:id="25"/>
      <w:bookmarkEnd w:id="26"/>
      <w:r w:rsidRPr="00F5155C">
        <w:rPr>
          <w:rFonts w:ascii="Times New Roman" w:hAnsi="Times New Roman" w:cs="Times New Roman"/>
          <w:sz w:val="28"/>
          <w:szCs w:val="28"/>
        </w:rPr>
        <w:t>16.</w:t>
      </w:r>
      <w:r w:rsidR="00125AD1">
        <w:rPr>
          <w:rFonts w:ascii="Times New Roman" w:hAnsi="Times New Roman" w:cs="Times New Roman"/>
          <w:sz w:val="28"/>
          <w:szCs w:val="28"/>
        </w:rPr>
        <w:t> </w:t>
      </w:r>
      <w:r w:rsidRPr="00F5155C">
        <w:rPr>
          <w:rFonts w:ascii="Times New Roman" w:hAnsi="Times New Roman" w:cs="Times New Roman"/>
          <w:sz w:val="28"/>
          <w:szCs w:val="28"/>
        </w:rPr>
        <w:t>Dzīvnieku novietne, kurā iegūst pienu, atbilst normatīvajiem aktiem dzīvnieku veselības, labturības, dzīvnieku barības, pārtikas, veterināro zāļu un dzīvnieku izcelsmes blakusproduktu aprites jomā.</w:t>
      </w:r>
    </w:p>
    <w:p w14:paraId="730B540A" w14:textId="77777777" w:rsidR="00CD50AC" w:rsidRPr="00F5155C" w:rsidRDefault="00CD50AC" w:rsidP="00CD50AC">
      <w:pPr>
        <w:pStyle w:val="NoSpacing"/>
        <w:ind w:firstLine="284"/>
        <w:jc w:val="both"/>
        <w:rPr>
          <w:rFonts w:ascii="Times New Roman" w:hAnsi="Times New Roman" w:cs="Times New Roman"/>
          <w:sz w:val="28"/>
          <w:szCs w:val="28"/>
        </w:rPr>
      </w:pPr>
    </w:p>
    <w:p w14:paraId="730B540B" w14:textId="3D92C612"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17.</w:t>
      </w:r>
      <w:r w:rsidR="00125AD1">
        <w:rPr>
          <w:rFonts w:ascii="Times New Roman" w:hAnsi="Times New Roman" w:cs="Times New Roman"/>
          <w:sz w:val="28"/>
          <w:szCs w:val="28"/>
        </w:rPr>
        <w:t> </w:t>
      </w:r>
      <w:r w:rsidRPr="00F5155C">
        <w:rPr>
          <w:rFonts w:ascii="Times New Roman" w:hAnsi="Times New Roman" w:cs="Times New Roman"/>
          <w:sz w:val="28"/>
          <w:szCs w:val="28"/>
        </w:rPr>
        <w:t>Piena ražotājs nodrošina to dzīvnieku atšķirīgu identificēšanu, kuri ir slimi vai tiek ārstēti.</w:t>
      </w:r>
    </w:p>
    <w:p w14:paraId="730B540C" w14:textId="77777777" w:rsidR="00CD50AC" w:rsidRPr="00F5155C" w:rsidRDefault="00CD50AC" w:rsidP="00CD50AC">
      <w:pPr>
        <w:pStyle w:val="NoSpacing"/>
        <w:jc w:val="both"/>
        <w:rPr>
          <w:rFonts w:ascii="Times New Roman" w:hAnsi="Times New Roman" w:cs="Times New Roman"/>
          <w:sz w:val="28"/>
          <w:szCs w:val="28"/>
        </w:rPr>
      </w:pPr>
    </w:p>
    <w:p w14:paraId="730B540D" w14:textId="7777777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18. Dzīvnieku novietnē:</w:t>
      </w:r>
    </w:p>
    <w:p w14:paraId="730B540E" w14:textId="79F071CC"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sz w:val="28"/>
          <w:szCs w:val="28"/>
          <w:lang w:val="lv-LV"/>
        </w:rPr>
        <w:t>18.1.</w:t>
      </w:r>
      <w:r w:rsidR="00125AD1">
        <w:rPr>
          <w:sz w:val="28"/>
          <w:szCs w:val="28"/>
          <w:lang w:val="lv-LV"/>
        </w:rPr>
        <w:t> </w:t>
      </w:r>
      <w:r w:rsidRPr="00F5155C">
        <w:rPr>
          <w:rFonts w:eastAsiaTheme="minorHAnsi"/>
          <w:sz w:val="28"/>
          <w:szCs w:val="28"/>
          <w:lang w:val="lv-LV"/>
        </w:rPr>
        <w:t xml:space="preserve">ja nepieciešams, veic dezinfekciju, deratizāciju un dezinsekciju; </w:t>
      </w:r>
    </w:p>
    <w:p w14:paraId="730B540F" w14:textId="7AF6B621" w:rsidR="00CD50AC" w:rsidRPr="00F5155C" w:rsidRDefault="00CD50AC" w:rsidP="00CD50AC">
      <w:pPr>
        <w:autoSpaceDE w:val="0"/>
        <w:autoSpaceDN w:val="0"/>
        <w:adjustRightInd w:val="0"/>
        <w:ind w:firstLine="720"/>
        <w:jc w:val="both"/>
        <w:rPr>
          <w:sz w:val="28"/>
          <w:szCs w:val="28"/>
          <w:lang w:val="lv-LV"/>
        </w:rPr>
      </w:pPr>
      <w:r w:rsidRPr="00F5155C">
        <w:rPr>
          <w:sz w:val="28"/>
          <w:szCs w:val="28"/>
          <w:lang w:val="lv-LV"/>
        </w:rPr>
        <w:t>18.2.</w:t>
      </w:r>
      <w:r w:rsidR="00125AD1">
        <w:rPr>
          <w:sz w:val="28"/>
          <w:szCs w:val="28"/>
          <w:lang w:val="lv-LV"/>
        </w:rPr>
        <w:t> </w:t>
      </w:r>
      <w:r w:rsidRPr="00F5155C">
        <w:rPr>
          <w:sz w:val="28"/>
          <w:szCs w:val="28"/>
          <w:lang w:val="lv-LV"/>
        </w:rPr>
        <w:t>mazgāšanas, dezinfekcijas, deratizācijas un dezinsekcijas līdzekļus lieto saskaņā ar to lietošanas instrukciju un uzglabā slēgtā vietā vai telpā, nodrošinot to instrukcijās noteiktos uzglabāšanas apstākļus.</w:t>
      </w:r>
    </w:p>
    <w:p w14:paraId="730B5410" w14:textId="77777777" w:rsidR="00CD50AC" w:rsidRPr="00F5155C" w:rsidRDefault="00CD50AC" w:rsidP="00CD50AC">
      <w:pPr>
        <w:autoSpaceDE w:val="0"/>
        <w:autoSpaceDN w:val="0"/>
        <w:adjustRightInd w:val="0"/>
        <w:ind w:firstLine="284"/>
        <w:jc w:val="both"/>
        <w:rPr>
          <w:sz w:val="28"/>
          <w:szCs w:val="28"/>
          <w:lang w:val="lv-LV"/>
        </w:rPr>
      </w:pPr>
    </w:p>
    <w:p w14:paraId="730B5411" w14:textId="7777777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19. Dienests dzīvnieku novietni pārbauda ne retāk kā reizi gadā.</w:t>
      </w:r>
    </w:p>
    <w:p w14:paraId="730B5412" w14:textId="77777777" w:rsidR="00CD50AC" w:rsidRPr="00F5155C" w:rsidRDefault="00CD50AC" w:rsidP="00CD50AC">
      <w:pPr>
        <w:pStyle w:val="NoSpacing"/>
        <w:ind w:firstLine="284"/>
        <w:jc w:val="both"/>
        <w:rPr>
          <w:rFonts w:ascii="Times New Roman" w:hAnsi="Times New Roman" w:cs="Times New Roman"/>
          <w:sz w:val="28"/>
          <w:szCs w:val="28"/>
        </w:rPr>
      </w:pPr>
      <w:bookmarkStart w:id="27" w:name="p-336876"/>
      <w:bookmarkStart w:id="28" w:name="p17"/>
      <w:bookmarkEnd w:id="27"/>
      <w:bookmarkEnd w:id="28"/>
    </w:p>
    <w:p w14:paraId="730B5413" w14:textId="77777777" w:rsidR="00CD50AC" w:rsidRPr="00F5155C" w:rsidRDefault="00CD50AC" w:rsidP="00CD50AC">
      <w:pPr>
        <w:pStyle w:val="NoSpacing"/>
        <w:jc w:val="center"/>
        <w:rPr>
          <w:rFonts w:ascii="Times New Roman" w:hAnsi="Times New Roman" w:cs="Times New Roman"/>
          <w:b/>
          <w:bCs/>
          <w:sz w:val="28"/>
          <w:szCs w:val="28"/>
        </w:rPr>
      </w:pPr>
      <w:r w:rsidRPr="00F5155C">
        <w:rPr>
          <w:rFonts w:ascii="Times New Roman" w:hAnsi="Times New Roman" w:cs="Times New Roman"/>
          <w:b/>
          <w:bCs/>
          <w:sz w:val="28"/>
          <w:szCs w:val="28"/>
        </w:rPr>
        <w:t>IV. Prasības piena ieguvei, pirmapstrādei, uzglabāšanai un transportēšanai</w:t>
      </w:r>
    </w:p>
    <w:p w14:paraId="730B5414" w14:textId="77777777" w:rsidR="00CD50AC" w:rsidRPr="00F5155C" w:rsidRDefault="00CD50AC" w:rsidP="00CD50AC">
      <w:pPr>
        <w:pStyle w:val="NoSpacing"/>
        <w:jc w:val="center"/>
        <w:rPr>
          <w:rFonts w:ascii="Times New Roman" w:hAnsi="Times New Roman" w:cs="Times New Roman"/>
          <w:sz w:val="28"/>
          <w:szCs w:val="28"/>
        </w:rPr>
      </w:pPr>
    </w:p>
    <w:p w14:paraId="730B5415" w14:textId="54265670" w:rsidR="00CD50AC" w:rsidRPr="00F5155C" w:rsidRDefault="00CD50AC" w:rsidP="00CD50AC">
      <w:pPr>
        <w:pStyle w:val="NoSpacing"/>
        <w:ind w:firstLine="720"/>
        <w:jc w:val="both"/>
        <w:rPr>
          <w:rFonts w:ascii="Times New Roman" w:hAnsi="Times New Roman" w:cs="Times New Roman"/>
          <w:sz w:val="28"/>
          <w:szCs w:val="28"/>
        </w:rPr>
      </w:pPr>
      <w:bookmarkStart w:id="29" w:name="n3"/>
      <w:bookmarkStart w:id="30" w:name="p-336878"/>
      <w:bookmarkStart w:id="31" w:name="p18"/>
      <w:bookmarkEnd w:id="29"/>
      <w:bookmarkEnd w:id="30"/>
      <w:bookmarkEnd w:id="31"/>
      <w:r w:rsidRPr="00F5155C">
        <w:rPr>
          <w:rFonts w:ascii="Times New Roman" w:hAnsi="Times New Roman" w:cs="Times New Roman"/>
          <w:sz w:val="28"/>
          <w:szCs w:val="28"/>
        </w:rPr>
        <w:t>20.</w:t>
      </w:r>
      <w:r w:rsidR="00125AD1">
        <w:rPr>
          <w:rFonts w:ascii="Times New Roman" w:hAnsi="Times New Roman" w:cs="Times New Roman"/>
          <w:sz w:val="28"/>
          <w:szCs w:val="28"/>
        </w:rPr>
        <w:t> </w:t>
      </w:r>
      <w:r w:rsidRPr="00F5155C">
        <w:rPr>
          <w:rFonts w:ascii="Times New Roman" w:hAnsi="Times New Roman" w:cs="Times New Roman"/>
          <w:sz w:val="28"/>
          <w:szCs w:val="28"/>
        </w:rPr>
        <w:t xml:space="preserve">Pirms katras slaukšanas govij vai kazai nomazgā tesmeni, pupus </w:t>
      </w:r>
      <w:proofErr w:type="gramStart"/>
      <w:r w:rsidRPr="00F5155C">
        <w:rPr>
          <w:rFonts w:ascii="Times New Roman" w:hAnsi="Times New Roman" w:cs="Times New Roman"/>
          <w:sz w:val="28"/>
          <w:szCs w:val="28"/>
        </w:rPr>
        <w:t>un,</w:t>
      </w:r>
      <w:proofErr w:type="gramEnd"/>
      <w:r w:rsidRPr="00F5155C">
        <w:rPr>
          <w:rFonts w:ascii="Times New Roman" w:hAnsi="Times New Roman" w:cs="Times New Roman"/>
          <w:sz w:val="28"/>
          <w:szCs w:val="28"/>
        </w:rPr>
        <w:t xml:space="preserve"> ja nepieciešams, arī tesmenim blakusesošās ķermeņa daļas.</w:t>
      </w:r>
    </w:p>
    <w:p w14:paraId="730B5416" w14:textId="77777777" w:rsidR="00CD50AC" w:rsidRPr="00F5155C" w:rsidRDefault="00CD50AC" w:rsidP="00CD50AC">
      <w:pPr>
        <w:pStyle w:val="NoSpacing"/>
        <w:jc w:val="both"/>
        <w:rPr>
          <w:rFonts w:ascii="Times New Roman" w:hAnsi="Times New Roman" w:cs="Times New Roman"/>
          <w:sz w:val="28"/>
          <w:szCs w:val="28"/>
        </w:rPr>
      </w:pPr>
    </w:p>
    <w:p w14:paraId="730B5417" w14:textId="3DC2FC4B"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21.</w:t>
      </w:r>
      <w:r w:rsidR="00125AD1">
        <w:rPr>
          <w:rFonts w:eastAsiaTheme="minorHAnsi"/>
          <w:sz w:val="28"/>
          <w:szCs w:val="28"/>
          <w:lang w:val="lv-LV"/>
        </w:rPr>
        <w:t> </w:t>
      </w:r>
      <w:r w:rsidRPr="00F5155C">
        <w:rPr>
          <w:rFonts w:eastAsiaTheme="minorHAnsi"/>
          <w:sz w:val="28"/>
          <w:szCs w:val="28"/>
          <w:lang w:val="lv-LV"/>
        </w:rPr>
        <w:t>Pirms slaukšanas pirmās piena strūklas ieslauc atsevišķā traukā ar tumšu pamatni, novērtējot piena īpašības, kas minētas šo noteikumu 29. punktā.</w:t>
      </w:r>
    </w:p>
    <w:p w14:paraId="730B5418" w14:textId="77777777" w:rsidR="00CD50AC" w:rsidRPr="00F5155C" w:rsidRDefault="00CD50AC" w:rsidP="00CD50AC">
      <w:pPr>
        <w:autoSpaceDE w:val="0"/>
        <w:autoSpaceDN w:val="0"/>
        <w:adjustRightInd w:val="0"/>
        <w:ind w:firstLine="720"/>
        <w:jc w:val="both"/>
        <w:rPr>
          <w:rFonts w:eastAsiaTheme="minorHAnsi"/>
          <w:sz w:val="28"/>
          <w:szCs w:val="28"/>
          <w:lang w:val="lv-LV"/>
        </w:rPr>
      </w:pPr>
    </w:p>
    <w:p w14:paraId="730B5419" w14:textId="23EE57E4" w:rsidR="00CD50AC" w:rsidRPr="00F5155C" w:rsidRDefault="00CD50AC" w:rsidP="00CD50AC">
      <w:pPr>
        <w:pStyle w:val="NoSpacing"/>
        <w:ind w:firstLine="720"/>
        <w:jc w:val="both"/>
        <w:rPr>
          <w:rFonts w:ascii="Times New Roman" w:hAnsi="Times New Roman" w:cs="Times New Roman"/>
          <w:sz w:val="28"/>
          <w:szCs w:val="28"/>
        </w:rPr>
      </w:pPr>
      <w:bookmarkStart w:id="32" w:name="p-336879"/>
      <w:bookmarkStart w:id="33" w:name="p19"/>
      <w:bookmarkStart w:id="34" w:name="p-336880"/>
      <w:bookmarkStart w:id="35" w:name="p20"/>
      <w:bookmarkEnd w:id="32"/>
      <w:bookmarkEnd w:id="33"/>
      <w:bookmarkEnd w:id="34"/>
      <w:bookmarkEnd w:id="35"/>
      <w:r w:rsidRPr="00F5155C">
        <w:rPr>
          <w:rFonts w:ascii="Times New Roman" w:hAnsi="Times New Roman" w:cs="Times New Roman"/>
          <w:sz w:val="28"/>
          <w:szCs w:val="28"/>
        </w:rPr>
        <w:t>22.</w:t>
      </w:r>
      <w:r w:rsidR="00125AD1">
        <w:rPr>
          <w:rFonts w:ascii="Times New Roman" w:hAnsi="Times New Roman" w:cs="Times New Roman"/>
          <w:sz w:val="28"/>
          <w:szCs w:val="28"/>
        </w:rPr>
        <w:t> </w:t>
      </w:r>
      <w:r w:rsidRPr="00F5155C">
        <w:rPr>
          <w:rFonts w:ascii="Times New Roman" w:hAnsi="Times New Roman" w:cs="Times New Roman"/>
          <w:sz w:val="28"/>
          <w:szCs w:val="28"/>
        </w:rPr>
        <w:t>Pienu tūlīt pēc slaukšanas atdzesē aukstuma iekārtā līdz temperatūrai, kas nav augstāka par 6 °C.</w:t>
      </w:r>
    </w:p>
    <w:p w14:paraId="730B541A" w14:textId="77777777" w:rsidR="00CD50AC" w:rsidRPr="00F5155C" w:rsidRDefault="00CD50AC" w:rsidP="00CD50AC">
      <w:pPr>
        <w:pStyle w:val="NoSpacing"/>
        <w:jc w:val="both"/>
        <w:rPr>
          <w:rFonts w:ascii="Times New Roman" w:hAnsi="Times New Roman" w:cs="Times New Roman"/>
          <w:sz w:val="28"/>
          <w:szCs w:val="28"/>
        </w:rPr>
      </w:pPr>
    </w:p>
    <w:p w14:paraId="730B541B" w14:textId="450BD2B5" w:rsidR="00CD50AC" w:rsidRPr="00F5155C" w:rsidRDefault="00CD50AC" w:rsidP="00CD50AC">
      <w:pPr>
        <w:pStyle w:val="NoSpacing"/>
        <w:ind w:firstLine="720"/>
        <w:jc w:val="both"/>
        <w:rPr>
          <w:rFonts w:ascii="Times New Roman" w:hAnsi="Times New Roman" w:cs="Times New Roman"/>
          <w:sz w:val="28"/>
          <w:szCs w:val="28"/>
        </w:rPr>
      </w:pPr>
      <w:bookmarkStart w:id="36" w:name="p-336881"/>
      <w:bookmarkStart w:id="37" w:name="p21"/>
      <w:bookmarkEnd w:id="36"/>
      <w:bookmarkEnd w:id="37"/>
      <w:proofErr w:type="gramStart"/>
      <w:r w:rsidRPr="00F5155C">
        <w:rPr>
          <w:rFonts w:ascii="Times New Roman" w:hAnsi="Times New Roman" w:cs="Times New Roman"/>
          <w:sz w:val="28"/>
          <w:szCs w:val="28"/>
        </w:rPr>
        <w:t>23.</w:t>
      </w:r>
      <w:r w:rsidR="00125AD1">
        <w:rPr>
          <w:rFonts w:ascii="Times New Roman" w:hAnsi="Times New Roman" w:cs="Times New Roman"/>
          <w:sz w:val="28"/>
          <w:szCs w:val="28"/>
        </w:rPr>
        <w:t> </w:t>
      </w:r>
      <w:r w:rsidRPr="00F5155C">
        <w:rPr>
          <w:rFonts w:ascii="Times New Roman" w:hAnsi="Times New Roman" w:cs="Times New Roman"/>
          <w:sz w:val="28"/>
          <w:szCs w:val="28"/>
        </w:rPr>
        <w:t>Telpās</w:t>
      </w:r>
      <w:proofErr w:type="gramEnd"/>
      <w:r w:rsidRPr="00F5155C">
        <w:rPr>
          <w:rFonts w:ascii="Times New Roman" w:hAnsi="Times New Roman" w:cs="Times New Roman"/>
          <w:sz w:val="28"/>
          <w:szCs w:val="28"/>
        </w:rPr>
        <w:t>, kurās veic piena pirmapstrādi (piena filtrēšanu un atdzesēšanu) un uzglabā pienu:</w:t>
      </w:r>
    </w:p>
    <w:p w14:paraId="730B541C" w14:textId="43A4164A"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23.1.</w:t>
      </w:r>
      <w:r w:rsidR="00125AD1">
        <w:rPr>
          <w:rFonts w:ascii="Times New Roman" w:hAnsi="Times New Roman" w:cs="Times New Roman"/>
          <w:sz w:val="28"/>
          <w:szCs w:val="28"/>
        </w:rPr>
        <w:t xml:space="preserve"> </w:t>
      </w:r>
      <w:r w:rsidRPr="00F5155C">
        <w:rPr>
          <w:rFonts w:ascii="Times New Roman" w:hAnsi="Times New Roman" w:cs="Times New Roman"/>
          <w:sz w:val="28"/>
          <w:szCs w:val="28"/>
        </w:rPr>
        <w:t>grīdas, sienas un darba virsmas ir viegli tīrāmas un, ja nepieciešams, dezinficējamas;</w:t>
      </w:r>
    </w:p>
    <w:p w14:paraId="730B541D" w14:textId="7777777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23.2. ir nodrošināta ventilācija un apgaismojums;</w:t>
      </w:r>
    </w:p>
    <w:p w14:paraId="730B541E" w14:textId="7777777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23.3. ir novērsta piena piesārņošanas iespēja;</w:t>
      </w:r>
    </w:p>
    <w:p w14:paraId="730B541F" w14:textId="7777777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23.4. nav pieļaujama dzīvnieku atrašanās.</w:t>
      </w:r>
    </w:p>
    <w:p w14:paraId="730B5420" w14:textId="77777777" w:rsidR="00CD50AC" w:rsidRPr="00F5155C" w:rsidRDefault="00CD50AC" w:rsidP="00CD50AC">
      <w:pPr>
        <w:pStyle w:val="NoSpacing"/>
        <w:jc w:val="both"/>
        <w:rPr>
          <w:rFonts w:ascii="Times New Roman" w:hAnsi="Times New Roman" w:cs="Times New Roman"/>
          <w:sz w:val="28"/>
          <w:szCs w:val="28"/>
        </w:rPr>
      </w:pPr>
    </w:p>
    <w:p w14:paraId="730B5421" w14:textId="0AEDE735"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24.</w:t>
      </w:r>
      <w:r w:rsidR="00125AD1">
        <w:rPr>
          <w:rFonts w:eastAsiaTheme="minorHAnsi"/>
          <w:sz w:val="28"/>
          <w:szCs w:val="28"/>
          <w:lang w:val="lv-LV"/>
        </w:rPr>
        <w:t> </w:t>
      </w:r>
      <w:r w:rsidRPr="00F5155C">
        <w:rPr>
          <w:rFonts w:eastAsiaTheme="minorHAnsi"/>
          <w:sz w:val="28"/>
          <w:szCs w:val="28"/>
          <w:lang w:val="lv-LV"/>
        </w:rPr>
        <w:t>Aprīkojums (arī trauki), kas nonāk saskarē ar pienu, ir:</w:t>
      </w:r>
    </w:p>
    <w:p w14:paraId="730B5422" w14:textId="7C914E7D"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24.1.</w:t>
      </w:r>
      <w:r w:rsidR="00125AD1">
        <w:rPr>
          <w:rFonts w:eastAsiaTheme="minorHAnsi"/>
          <w:sz w:val="28"/>
          <w:szCs w:val="28"/>
          <w:lang w:val="lv-LV"/>
        </w:rPr>
        <w:t> </w:t>
      </w:r>
      <w:r w:rsidRPr="00F5155C">
        <w:rPr>
          <w:rFonts w:eastAsiaTheme="minorHAnsi"/>
          <w:sz w:val="28"/>
          <w:szCs w:val="28"/>
          <w:lang w:val="lv-LV"/>
        </w:rPr>
        <w:t xml:space="preserve">izgatavots no </w:t>
      </w:r>
      <w:r w:rsidRPr="00BE318C">
        <w:rPr>
          <w:rFonts w:eastAsiaTheme="minorHAnsi"/>
          <w:sz w:val="28"/>
          <w:szCs w:val="28"/>
          <w:lang w:val="lv-LV"/>
        </w:rPr>
        <w:t xml:space="preserve">materiāla, </w:t>
      </w:r>
      <w:r w:rsidR="00BE318C" w:rsidRPr="00BE318C">
        <w:rPr>
          <w:rFonts w:eastAsiaTheme="minorHAnsi"/>
          <w:sz w:val="28"/>
          <w:szCs w:val="28"/>
          <w:lang w:val="lv-LV"/>
        </w:rPr>
        <w:t>kas</w:t>
      </w:r>
      <w:r w:rsidR="00BE318C" w:rsidRPr="00F5155C">
        <w:rPr>
          <w:rFonts w:eastAsiaTheme="minorHAnsi"/>
          <w:sz w:val="28"/>
          <w:szCs w:val="28"/>
          <w:lang w:val="lv-LV"/>
        </w:rPr>
        <w:t xml:space="preserve"> </w:t>
      </w:r>
      <w:r w:rsidR="00BE318C" w:rsidRPr="00FC056E">
        <w:rPr>
          <w:rFonts w:eastAsiaTheme="minorHAnsi"/>
          <w:sz w:val="28"/>
          <w:szCs w:val="28"/>
          <w:lang w:val="lv-LV"/>
        </w:rPr>
        <w:t>atbilst normatīvajos aktos par materiāliem un izstrādājumiem, kur</w:t>
      </w:r>
      <w:r w:rsidR="00BE318C">
        <w:rPr>
          <w:rFonts w:eastAsiaTheme="minorHAnsi"/>
          <w:sz w:val="28"/>
          <w:szCs w:val="28"/>
          <w:lang w:val="lv-LV"/>
        </w:rPr>
        <w:t>i</w:t>
      </w:r>
      <w:r w:rsidR="00BE318C" w:rsidRPr="00FC056E">
        <w:rPr>
          <w:rFonts w:eastAsiaTheme="minorHAnsi"/>
          <w:sz w:val="28"/>
          <w:szCs w:val="28"/>
          <w:lang w:val="lv-LV"/>
        </w:rPr>
        <w:t xml:space="preserve"> par</w:t>
      </w:r>
      <w:r w:rsidR="00BE318C" w:rsidRPr="00F5155C">
        <w:rPr>
          <w:rFonts w:eastAsiaTheme="minorHAnsi"/>
          <w:sz w:val="28"/>
          <w:szCs w:val="28"/>
          <w:lang w:val="lv-LV"/>
        </w:rPr>
        <w:t>edzēti saskarei ar pārtiku</w:t>
      </w:r>
      <w:r w:rsidR="00BE318C">
        <w:rPr>
          <w:rFonts w:eastAsiaTheme="minorHAnsi"/>
          <w:sz w:val="28"/>
          <w:szCs w:val="28"/>
          <w:lang w:val="lv-LV"/>
        </w:rPr>
        <w:t>, noteiktajām</w:t>
      </w:r>
      <w:r w:rsidR="00BE318C" w:rsidRPr="006229E2">
        <w:rPr>
          <w:rFonts w:eastAsiaTheme="minorHAnsi"/>
          <w:sz w:val="28"/>
          <w:szCs w:val="28"/>
          <w:lang w:val="lv-LV"/>
        </w:rPr>
        <w:t xml:space="preserve"> </w:t>
      </w:r>
      <w:r w:rsidR="00BE318C" w:rsidRPr="00FC056E">
        <w:rPr>
          <w:rFonts w:eastAsiaTheme="minorHAnsi"/>
          <w:sz w:val="28"/>
          <w:szCs w:val="28"/>
          <w:lang w:val="lv-LV"/>
        </w:rPr>
        <w:t>prasībām</w:t>
      </w:r>
      <w:r w:rsidRPr="00F5155C">
        <w:rPr>
          <w:rFonts w:eastAsiaTheme="minorHAnsi"/>
          <w:sz w:val="28"/>
          <w:szCs w:val="28"/>
          <w:lang w:val="lv-LV"/>
        </w:rPr>
        <w:t>;</w:t>
      </w:r>
    </w:p>
    <w:p w14:paraId="730B5423" w14:textId="5F8393D1"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24.2.</w:t>
      </w:r>
      <w:r w:rsidR="004C1D20">
        <w:rPr>
          <w:rFonts w:eastAsiaTheme="minorHAnsi"/>
          <w:sz w:val="28"/>
          <w:szCs w:val="28"/>
          <w:lang w:val="lv-LV"/>
        </w:rPr>
        <w:t> </w:t>
      </w:r>
      <w:r w:rsidRPr="00F5155C">
        <w:rPr>
          <w:rFonts w:eastAsiaTheme="minorHAnsi"/>
          <w:sz w:val="28"/>
          <w:szCs w:val="28"/>
          <w:lang w:val="lv-LV"/>
        </w:rPr>
        <w:t>viegli tīrāms, mazgājams, labā stāvoklī, nebojāts un, ja nepieciešams, dezinficējams;</w:t>
      </w:r>
    </w:p>
    <w:p w14:paraId="730B5424" w14:textId="77777777"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24.3. mazgāts pēc katras lietošanas reizes un, ja nepieciešams, dezinficēts;</w:t>
      </w:r>
    </w:p>
    <w:p w14:paraId="730B5425" w14:textId="77777777"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24.4. izmantots tikai tam paredzētajam nolūkam;</w:t>
      </w:r>
    </w:p>
    <w:p w14:paraId="730B5426" w14:textId="77777777"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24.5. uzglabāts apstākļos, kas novērš piesārņojuma iespēju.</w:t>
      </w:r>
    </w:p>
    <w:p w14:paraId="730B5427" w14:textId="77777777" w:rsidR="00CD50AC" w:rsidRPr="00F5155C" w:rsidRDefault="00CD50AC" w:rsidP="00CD50AC">
      <w:pPr>
        <w:autoSpaceDE w:val="0"/>
        <w:autoSpaceDN w:val="0"/>
        <w:adjustRightInd w:val="0"/>
        <w:jc w:val="both"/>
        <w:rPr>
          <w:rFonts w:eastAsiaTheme="minorHAnsi"/>
          <w:sz w:val="28"/>
          <w:szCs w:val="28"/>
          <w:lang w:val="lv-LV"/>
        </w:rPr>
      </w:pPr>
    </w:p>
    <w:p w14:paraId="730B5428" w14:textId="1A7E0385" w:rsidR="00CD50AC" w:rsidRPr="00F5155C" w:rsidRDefault="00CD50AC" w:rsidP="00CD50AC">
      <w:pPr>
        <w:autoSpaceDE w:val="0"/>
        <w:autoSpaceDN w:val="0"/>
        <w:adjustRightInd w:val="0"/>
        <w:ind w:firstLine="720"/>
        <w:jc w:val="both"/>
        <w:rPr>
          <w:sz w:val="28"/>
          <w:szCs w:val="28"/>
          <w:lang w:val="lv-LV"/>
        </w:rPr>
      </w:pPr>
      <w:proofErr w:type="gramStart"/>
      <w:r w:rsidRPr="00F5155C">
        <w:rPr>
          <w:rFonts w:eastAsiaTheme="minorHAnsi"/>
          <w:sz w:val="28"/>
          <w:szCs w:val="28"/>
          <w:lang w:val="lv-LV"/>
        </w:rPr>
        <w:t>25.</w:t>
      </w:r>
      <w:r w:rsidR="004C1D20">
        <w:rPr>
          <w:rFonts w:eastAsiaTheme="minorHAnsi"/>
          <w:sz w:val="28"/>
          <w:szCs w:val="28"/>
          <w:lang w:val="lv-LV"/>
        </w:rPr>
        <w:t> </w:t>
      </w:r>
      <w:r w:rsidRPr="00F5155C">
        <w:rPr>
          <w:rFonts w:eastAsiaTheme="minorHAnsi"/>
          <w:sz w:val="28"/>
          <w:szCs w:val="28"/>
          <w:lang w:val="lv-LV"/>
        </w:rPr>
        <w:t xml:space="preserve">Visās </w:t>
      </w:r>
      <w:r w:rsidR="00BE318C" w:rsidRPr="00F5155C">
        <w:rPr>
          <w:rFonts w:eastAsiaTheme="minorHAnsi"/>
          <w:sz w:val="28"/>
          <w:szCs w:val="28"/>
          <w:lang w:val="lv-LV"/>
        </w:rPr>
        <w:t>ar piena apriti saistīta</w:t>
      </w:r>
      <w:r w:rsidR="00BE318C">
        <w:rPr>
          <w:rFonts w:eastAsiaTheme="minorHAnsi"/>
          <w:sz w:val="28"/>
          <w:szCs w:val="28"/>
          <w:lang w:val="lv-LV"/>
        </w:rPr>
        <w:t>jās</w:t>
      </w:r>
      <w:r w:rsidR="00BE318C" w:rsidRPr="00F5155C">
        <w:rPr>
          <w:rFonts w:eastAsiaTheme="minorHAnsi"/>
          <w:sz w:val="28"/>
          <w:szCs w:val="28"/>
          <w:lang w:val="lv-LV"/>
        </w:rPr>
        <w:t xml:space="preserve"> </w:t>
      </w:r>
      <w:r w:rsidRPr="00F5155C">
        <w:rPr>
          <w:rFonts w:eastAsiaTheme="minorHAnsi"/>
          <w:sz w:val="28"/>
          <w:szCs w:val="28"/>
          <w:lang w:val="lv-LV"/>
        </w:rPr>
        <w:t>darbībās</w:t>
      </w:r>
      <w:proofErr w:type="gramEnd"/>
      <w:r w:rsidR="00BE318C">
        <w:rPr>
          <w:rFonts w:eastAsiaTheme="minorHAnsi"/>
          <w:sz w:val="28"/>
          <w:szCs w:val="28"/>
          <w:lang w:val="lv-LV"/>
        </w:rPr>
        <w:t xml:space="preserve"> </w:t>
      </w:r>
      <w:r w:rsidRPr="00F5155C">
        <w:rPr>
          <w:rFonts w:eastAsiaTheme="minorHAnsi"/>
          <w:sz w:val="28"/>
          <w:szCs w:val="28"/>
          <w:lang w:val="lv-LV"/>
        </w:rPr>
        <w:t xml:space="preserve">izmanto </w:t>
      </w:r>
      <w:r w:rsidR="00BE318C" w:rsidRPr="00F5155C">
        <w:rPr>
          <w:rFonts w:eastAsiaTheme="minorHAnsi"/>
          <w:sz w:val="28"/>
          <w:szCs w:val="28"/>
          <w:lang w:val="lv-LV"/>
        </w:rPr>
        <w:t>ūdeni,</w:t>
      </w:r>
      <w:r w:rsidR="00BE318C">
        <w:rPr>
          <w:rFonts w:eastAsiaTheme="minorHAnsi"/>
          <w:sz w:val="28"/>
          <w:szCs w:val="28"/>
          <w:lang w:val="lv-LV"/>
        </w:rPr>
        <w:t xml:space="preserve"> kas </w:t>
      </w:r>
      <w:r w:rsidR="00BE318C" w:rsidRPr="00F5155C">
        <w:rPr>
          <w:rFonts w:eastAsiaTheme="minorHAnsi"/>
          <w:sz w:val="28"/>
          <w:szCs w:val="28"/>
          <w:lang w:val="lv-LV"/>
        </w:rPr>
        <w:t xml:space="preserve">atbilst </w:t>
      </w:r>
      <w:r w:rsidRPr="00F5155C">
        <w:rPr>
          <w:rFonts w:eastAsiaTheme="minorHAnsi"/>
          <w:sz w:val="28"/>
          <w:szCs w:val="28"/>
          <w:lang w:val="lv-LV"/>
        </w:rPr>
        <w:t>normatīvaj</w:t>
      </w:r>
      <w:r w:rsidR="00BE318C">
        <w:rPr>
          <w:rFonts w:eastAsiaTheme="minorHAnsi"/>
          <w:sz w:val="28"/>
          <w:szCs w:val="28"/>
          <w:lang w:val="lv-LV"/>
        </w:rPr>
        <w:t>iem</w:t>
      </w:r>
      <w:r w:rsidRPr="00F5155C">
        <w:rPr>
          <w:rFonts w:eastAsiaTheme="minorHAnsi"/>
          <w:sz w:val="28"/>
          <w:szCs w:val="28"/>
          <w:lang w:val="lv-LV"/>
        </w:rPr>
        <w:t xml:space="preserve"> akt</w:t>
      </w:r>
      <w:r w:rsidR="00BE318C">
        <w:rPr>
          <w:rFonts w:eastAsiaTheme="minorHAnsi"/>
          <w:sz w:val="28"/>
          <w:szCs w:val="28"/>
          <w:lang w:val="lv-LV"/>
        </w:rPr>
        <w:t>iem</w:t>
      </w:r>
      <w:r w:rsidRPr="00F5155C">
        <w:rPr>
          <w:rFonts w:eastAsiaTheme="minorHAnsi"/>
          <w:sz w:val="28"/>
          <w:szCs w:val="28"/>
          <w:lang w:val="lv-LV"/>
        </w:rPr>
        <w:t xml:space="preserve"> par dzeramā ūdens obligātajām nekaitīguma un kvalitātes prasībām</w:t>
      </w:r>
      <w:r w:rsidR="00BE318C" w:rsidRPr="00BE318C">
        <w:rPr>
          <w:rFonts w:eastAsiaTheme="minorHAnsi"/>
          <w:sz w:val="28"/>
          <w:szCs w:val="28"/>
          <w:lang w:val="lv-LV"/>
        </w:rPr>
        <w:t>,</w:t>
      </w:r>
      <w:r w:rsidR="004C1D20" w:rsidRPr="00BE318C">
        <w:rPr>
          <w:rFonts w:eastAsiaTheme="minorHAnsi"/>
          <w:sz w:val="28"/>
          <w:szCs w:val="28"/>
          <w:lang w:val="lv-LV"/>
        </w:rPr>
        <w:t xml:space="preserve"> </w:t>
      </w:r>
      <w:r w:rsidRPr="00BE318C">
        <w:rPr>
          <w:rFonts w:eastAsiaTheme="minorHAnsi"/>
          <w:sz w:val="28"/>
          <w:szCs w:val="28"/>
          <w:lang w:val="lv-LV"/>
        </w:rPr>
        <w:t>monitoring</w:t>
      </w:r>
      <w:r w:rsidR="00BE318C" w:rsidRPr="00BE318C">
        <w:rPr>
          <w:rFonts w:eastAsiaTheme="minorHAnsi"/>
          <w:sz w:val="28"/>
          <w:szCs w:val="28"/>
          <w:lang w:val="lv-LV"/>
        </w:rPr>
        <w:t>u</w:t>
      </w:r>
      <w:r w:rsidRPr="00BE318C">
        <w:rPr>
          <w:rFonts w:eastAsiaTheme="minorHAnsi"/>
          <w:sz w:val="28"/>
          <w:szCs w:val="28"/>
          <w:lang w:val="lv-LV"/>
        </w:rPr>
        <w:t xml:space="preserve"> un kontroles kārtību.</w:t>
      </w:r>
    </w:p>
    <w:p w14:paraId="730B5429" w14:textId="77777777" w:rsidR="00CD50AC" w:rsidRPr="00F5155C" w:rsidRDefault="00CD50AC" w:rsidP="00CD50AC">
      <w:pPr>
        <w:pStyle w:val="NoSpacing"/>
        <w:jc w:val="both"/>
        <w:rPr>
          <w:rFonts w:ascii="Times New Roman" w:hAnsi="Times New Roman" w:cs="Times New Roman"/>
          <w:sz w:val="28"/>
          <w:szCs w:val="28"/>
        </w:rPr>
      </w:pPr>
    </w:p>
    <w:p w14:paraId="730B542A" w14:textId="72EDBD3C" w:rsidR="00CD50AC" w:rsidRPr="00F5155C" w:rsidRDefault="00CD50AC" w:rsidP="00CD50AC">
      <w:pPr>
        <w:pStyle w:val="NoSpacing"/>
        <w:ind w:firstLine="720"/>
        <w:jc w:val="both"/>
        <w:rPr>
          <w:rFonts w:ascii="Times New Roman" w:hAnsi="Times New Roman" w:cs="Times New Roman"/>
          <w:sz w:val="28"/>
          <w:szCs w:val="24"/>
        </w:rPr>
      </w:pPr>
      <w:r w:rsidRPr="00F5155C">
        <w:rPr>
          <w:rFonts w:ascii="Times New Roman" w:hAnsi="Times New Roman" w:cs="Times New Roman"/>
          <w:sz w:val="28"/>
          <w:szCs w:val="24"/>
        </w:rPr>
        <w:t>26.</w:t>
      </w:r>
      <w:r w:rsidR="004C1D20">
        <w:rPr>
          <w:rFonts w:ascii="Times New Roman" w:hAnsi="Times New Roman" w:cs="Times New Roman"/>
          <w:sz w:val="28"/>
          <w:szCs w:val="24"/>
        </w:rPr>
        <w:t> </w:t>
      </w:r>
      <w:r w:rsidRPr="00F5155C">
        <w:rPr>
          <w:rFonts w:ascii="Times New Roman" w:hAnsi="Times New Roman" w:cs="Times New Roman"/>
          <w:sz w:val="28"/>
          <w:szCs w:val="24"/>
        </w:rPr>
        <w:t xml:space="preserve">Piena ražotājs nodrošina, </w:t>
      </w:r>
      <w:proofErr w:type="gramStart"/>
      <w:r w:rsidRPr="00F5155C">
        <w:rPr>
          <w:rFonts w:ascii="Times New Roman" w:hAnsi="Times New Roman" w:cs="Times New Roman"/>
          <w:sz w:val="28"/>
          <w:szCs w:val="24"/>
        </w:rPr>
        <w:t>ka personas, kas veic jebkādas darbības ar pienu, lieto piemērotu un tīru apģērbu</w:t>
      </w:r>
      <w:proofErr w:type="gramEnd"/>
      <w:r w:rsidRPr="00F5155C">
        <w:rPr>
          <w:rFonts w:ascii="Times New Roman" w:hAnsi="Times New Roman" w:cs="Times New Roman"/>
          <w:sz w:val="28"/>
          <w:szCs w:val="24"/>
        </w:rPr>
        <w:t xml:space="preserve"> un ievēro personīgo higiēnu.</w:t>
      </w:r>
    </w:p>
    <w:p w14:paraId="730B542B" w14:textId="77777777" w:rsidR="00CD50AC" w:rsidRPr="00F5155C" w:rsidRDefault="00CD50AC" w:rsidP="00CD50AC">
      <w:pPr>
        <w:pStyle w:val="NoSpacing"/>
        <w:jc w:val="both"/>
        <w:rPr>
          <w:rFonts w:ascii="Times New Roman" w:hAnsi="Times New Roman" w:cs="Times New Roman"/>
          <w:sz w:val="28"/>
          <w:szCs w:val="28"/>
        </w:rPr>
      </w:pPr>
    </w:p>
    <w:p w14:paraId="730B542C" w14:textId="46AF3851" w:rsidR="00CD50AC" w:rsidRPr="00F5155C" w:rsidRDefault="00CD50AC" w:rsidP="00CD50AC">
      <w:pPr>
        <w:autoSpaceDE w:val="0"/>
        <w:autoSpaceDN w:val="0"/>
        <w:adjustRightInd w:val="0"/>
        <w:ind w:firstLine="720"/>
        <w:jc w:val="both"/>
        <w:rPr>
          <w:rFonts w:eastAsiaTheme="minorHAnsi"/>
          <w:sz w:val="28"/>
          <w:szCs w:val="28"/>
          <w:lang w:val="lv-LV"/>
        </w:rPr>
      </w:pPr>
      <w:bookmarkStart w:id="38" w:name="p-336885"/>
      <w:bookmarkStart w:id="39" w:name="p25"/>
      <w:bookmarkStart w:id="40" w:name="p-336890"/>
      <w:bookmarkStart w:id="41" w:name="p29"/>
      <w:bookmarkEnd w:id="38"/>
      <w:bookmarkEnd w:id="39"/>
      <w:bookmarkEnd w:id="40"/>
      <w:bookmarkEnd w:id="41"/>
      <w:r w:rsidRPr="00F5155C">
        <w:rPr>
          <w:rFonts w:eastAsiaTheme="minorHAnsi"/>
          <w:sz w:val="28"/>
          <w:szCs w:val="28"/>
          <w:lang w:val="lv-LV"/>
        </w:rPr>
        <w:t>27.</w:t>
      </w:r>
      <w:r w:rsidR="004C1D20">
        <w:rPr>
          <w:rFonts w:eastAsiaTheme="minorHAnsi"/>
          <w:sz w:val="28"/>
          <w:szCs w:val="28"/>
          <w:lang w:val="lv-LV"/>
        </w:rPr>
        <w:t> </w:t>
      </w:r>
      <w:r w:rsidRPr="00F5155C">
        <w:rPr>
          <w:rFonts w:eastAsiaTheme="minorHAnsi"/>
          <w:sz w:val="28"/>
          <w:szCs w:val="28"/>
          <w:lang w:val="lv-LV"/>
        </w:rPr>
        <w:t xml:space="preserve">Transportēšanas laikā </w:t>
      </w:r>
      <w:r w:rsidR="004C1D20" w:rsidRPr="00F5155C">
        <w:rPr>
          <w:rFonts w:eastAsiaTheme="minorHAnsi"/>
          <w:sz w:val="28"/>
          <w:szCs w:val="28"/>
          <w:lang w:val="lv-LV"/>
        </w:rPr>
        <w:t>nodrošina</w:t>
      </w:r>
      <w:r w:rsidR="004C1D20">
        <w:rPr>
          <w:rFonts w:eastAsiaTheme="minorHAnsi"/>
          <w:sz w:val="28"/>
          <w:szCs w:val="28"/>
          <w:lang w:val="lv-LV"/>
        </w:rPr>
        <w:t>, ka</w:t>
      </w:r>
      <w:r w:rsidR="004C1D20" w:rsidRPr="00F5155C">
        <w:rPr>
          <w:rFonts w:eastAsiaTheme="minorHAnsi"/>
          <w:sz w:val="28"/>
          <w:szCs w:val="28"/>
          <w:lang w:val="lv-LV"/>
        </w:rPr>
        <w:t xml:space="preserve"> </w:t>
      </w:r>
      <w:r w:rsidRPr="00F5155C">
        <w:rPr>
          <w:rFonts w:eastAsiaTheme="minorHAnsi"/>
          <w:sz w:val="28"/>
          <w:szCs w:val="28"/>
          <w:lang w:val="lv-LV"/>
        </w:rPr>
        <w:t>piena temperatūr</w:t>
      </w:r>
      <w:r w:rsidR="004C1D20">
        <w:rPr>
          <w:rFonts w:eastAsiaTheme="minorHAnsi"/>
          <w:sz w:val="28"/>
          <w:szCs w:val="28"/>
          <w:lang w:val="lv-LV"/>
        </w:rPr>
        <w:t xml:space="preserve">a </w:t>
      </w:r>
      <w:r w:rsidRPr="00F5155C">
        <w:rPr>
          <w:rFonts w:eastAsiaTheme="minorHAnsi"/>
          <w:sz w:val="28"/>
          <w:szCs w:val="28"/>
          <w:lang w:val="lv-LV"/>
        </w:rPr>
        <w:t>nav augstāka par 8 °C.</w:t>
      </w:r>
    </w:p>
    <w:p w14:paraId="730B542D" w14:textId="77777777" w:rsidR="00CD50AC" w:rsidRPr="00F5155C" w:rsidRDefault="00CD50AC" w:rsidP="00CD50AC">
      <w:pPr>
        <w:autoSpaceDE w:val="0"/>
        <w:autoSpaceDN w:val="0"/>
        <w:adjustRightInd w:val="0"/>
        <w:rPr>
          <w:rFonts w:eastAsiaTheme="minorHAnsi"/>
          <w:sz w:val="28"/>
          <w:szCs w:val="28"/>
          <w:lang w:val="lv-LV"/>
        </w:rPr>
      </w:pPr>
    </w:p>
    <w:p w14:paraId="730B542E" w14:textId="607DB1A4"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28.</w:t>
      </w:r>
      <w:r w:rsidR="004C1D20">
        <w:rPr>
          <w:rFonts w:ascii="Times New Roman" w:hAnsi="Times New Roman" w:cs="Times New Roman"/>
          <w:sz w:val="28"/>
          <w:szCs w:val="28"/>
        </w:rPr>
        <w:t> </w:t>
      </w:r>
      <w:r w:rsidRPr="00F5155C">
        <w:rPr>
          <w:rFonts w:ascii="Times New Roman" w:hAnsi="Times New Roman" w:cs="Times New Roman"/>
          <w:sz w:val="28"/>
          <w:szCs w:val="28"/>
        </w:rPr>
        <w:t>Uzglabāšanas un transportēšanas laikā pienu aizliegts sasaldēt.</w:t>
      </w:r>
    </w:p>
    <w:p w14:paraId="730B542F" w14:textId="77777777" w:rsidR="00CD50AC" w:rsidRPr="00F5155C" w:rsidRDefault="00CD50AC" w:rsidP="00CD50AC">
      <w:pPr>
        <w:pStyle w:val="NoSpacing"/>
        <w:ind w:firstLine="720"/>
        <w:jc w:val="both"/>
        <w:rPr>
          <w:rFonts w:ascii="Times New Roman" w:hAnsi="Times New Roman" w:cs="Times New Roman"/>
          <w:sz w:val="28"/>
          <w:szCs w:val="28"/>
        </w:rPr>
      </w:pPr>
    </w:p>
    <w:p w14:paraId="714C73B4" w14:textId="77777777" w:rsidR="00BE318C" w:rsidRDefault="00BE318C">
      <w:pPr>
        <w:spacing w:after="160" w:line="259" w:lineRule="auto"/>
        <w:rPr>
          <w:rFonts w:eastAsiaTheme="minorHAnsi"/>
          <w:b/>
          <w:bCs/>
          <w:sz w:val="28"/>
          <w:szCs w:val="28"/>
          <w:lang w:val="lv-LV"/>
        </w:rPr>
      </w:pPr>
      <w:r>
        <w:rPr>
          <w:b/>
          <w:bCs/>
          <w:sz w:val="28"/>
          <w:szCs w:val="28"/>
        </w:rPr>
        <w:br w:type="page"/>
      </w:r>
    </w:p>
    <w:p w14:paraId="730B5430" w14:textId="2D109C64" w:rsidR="00CD50AC" w:rsidRPr="00F5155C" w:rsidRDefault="00CD50AC" w:rsidP="00CD50AC">
      <w:pPr>
        <w:pStyle w:val="NoSpacing"/>
        <w:jc w:val="center"/>
        <w:rPr>
          <w:rFonts w:ascii="Times New Roman" w:hAnsi="Times New Roman" w:cs="Times New Roman"/>
          <w:b/>
          <w:bCs/>
          <w:sz w:val="28"/>
          <w:szCs w:val="28"/>
        </w:rPr>
      </w:pPr>
      <w:r w:rsidRPr="00F5155C">
        <w:rPr>
          <w:rFonts w:ascii="Times New Roman" w:hAnsi="Times New Roman" w:cs="Times New Roman"/>
          <w:b/>
          <w:bCs/>
          <w:sz w:val="28"/>
          <w:szCs w:val="28"/>
        </w:rPr>
        <w:lastRenderedPageBreak/>
        <w:t>V. Piena nekaitīguma prasības un piena paraugu ņemšana</w:t>
      </w:r>
    </w:p>
    <w:p w14:paraId="730B5431" w14:textId="77777777" w:rsidR="00CD50AC" w:rsidRPr="00F5155C" w:rsidRDefault="00CD50AC" w:rsidP="00CD50AC">
      <w:pPr>
        <w:pStyle w:val="NoSpacing"/>
        <w:ind w:firstLine="426"/>
        <w:jc w:val="both"/>
        <w:rPr>
          <w:rFonts w:ascii="Times New Roman" w:hAnsi="Times New Roman" w:cs="Times New Roman"/>
          <w:sz w:val="28"/>
          <w:szCs w:val="28"/>
        </w:rPr>
      </w:pPr>
    </w:p>
    <w:p w14:paraId="730B5432" w14:textId="7777777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29. Pienu atļauts realizēt, ja:</w:t>
      </w:r>
    </w:p>
    <w:p w14:paraId="730B5433" w14:textId="7476589B"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29.1.</w:t>
      </w:r>
      <w:r w:rsidR="004C1D20">
        <w:rPr>
          <w:rFonts w:ascii="Times New Roman" w:hAnsi="Times New Roman" w:cs="Times New Roman"/>
          <w:sz w:val="28"/>
          <w:szCs w:val="28"/>
        </w:rPr>
        <w:t> </w:t>
      </w:r>
      <w:r w:rsidRPr="00F5155C">
        <w:rPr>
          <w:rFonts w:ascii="Times New Roman" w:hAnsi="Times New Roman" w:cs="Times New Roman"/>
          <w:sz w:val="28"/>
          <w:szCs w:val="28"/>
        </w:rPr>
        <w:t>tam ir pienam raksturīga garša, krāsa un smarža;</w:t>
      </w:r>
    </w:p>
    <w:p w14:paraId="730B5434" w14:textId="29DA7D1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29.2.</w:t>
      </w:r>
      <w:r w:rsidR="004C1D20">
        <w:rPr>
          <w:rFonts w:ascii="Times New Roman" w:hAnsi="Times New Roman" w:cs="Times New Roman"/>
          <w:sz w:val="28"/>
          <w:szCs w:val="28"/>
        </w:rPr>
        <w:t> </w:t>
      </w:r>
      <w:r w:rsidRPr="00F5155C">
        <w:rPr>
          <w:rFonts w:ascii="Times New Roman" w:hAnsi="Times New Roman" w:cs="Times New Roman"/>
          <w:sz w:val="28"/>
          <w:szCs w:val="28"/>
        </w:rPr>
        <w:t>tas ir šķidrs, ar viendabīgu konsistenci, bez pārslām, gļotām, mehāniskiem vai citiem piemaisījumiem;</w:t>
      </w:r>
    </w:p>
    <w:p w14:paraId="730B5435" w14:textId="244C8DF1"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29.3.</w:t>
      </w:r>
      <w:r w:rsidR="004C1D20">
        <w:rPr>
          <w:rFonts w:ascii="Times New Roman" w:hAnsi="Times New Roman" w:cs="Times New Roman"/>
          <w:sz w:val="28"/>
          <w:szCs w:val="28"/>
        </w:rPr>
        <w:t> </w:t>
      </w:r>
      <w:r w:rsidRPr="00F5155C">
        <w:rPr>
          <w:rFonts w:ascii="Times New Roman" w:hAnsi="Times New Roman" w:cs="Times New Roman"/>
          <w:sz w:val="28"/>
          <w:szCs w:val="28"/>
        </w:rPr>
        <w:t xml:space="preserve">ir nodrošināta piena atbilstība šo noteikumu </w:t>
      </w:r>
      <w:hyperlink r:id="rId10" w:anchor="piel1" w:tgtFrame="_blank" w:history="1">
        <w:r w:rsidRPr="00F5155C">
          <w:rPr>
            <w:rStyle w:val="Hyperlink"/>
            <w:rFonts w:ascii="Times New Roman" w:hAnsi="Times New Roman" w:cs="Times New Roman"/>
            <w:color w:val="auto"/>
            <w:sz w:val="28"/>
            <w:szCs w:val="28"/>
            <w:u w:val="none"/>
          </w:rPr>
          <w:t>1. pielikumā</w:t>
        </w:r>
      </w:hyperlink>
      <w:r w:rsidRPr="00F5155C">
        <w:rPr>
          <w:rFonts w:ascii="Times New Roman" w:hAnsi="Times New Roman" w:cs="Times New Roman"/>
          <w:sz w:val="28"/>
          <w:szCs w:val="28"/>
        </w:rPr>
        <w:t xml:space="preserve"> minētajiem kritērijiem.</w:t>
      </w:r>
    </w:p>
    <w:p w14:paraId="730B5436" w14:textId="77777777" w:rsidR="00CD50AC" w:rsidRPr="00F5155C" w:rsidRDefault="00CD50AC" w:rsidP="00CD50AC">
      <w:pPr>
        <w:pStyle w:val="NoSpacing"/>
        <w:jc w:val="both"/>
        <w:rPr>
          <w:rFonts w:ascii="Times New Roman" w:hAnsi="Times New Roman" w:cs="Times New Roman"/>
          <w:sz w:val="28"/>
          <w:szCs w:val="28"/>
        </w:rPr>
      </w:pPr>
    </w:p>
    <w:p w14:paraId="730B5437" w14:textId="32475668" w:rsidR="00CD50AC" w:rsidRPr="00F5155C" w:rsidRDefault="00CD50AC" w:rsidP="00CD50AC">
      <w:pPr>
        <w:pStyle w:val="NoSpacing"/>
        <w:ind w:firstLine="720"/>
        <w:jc w:val="both"/>
        <w:rPr>
          <w:rFonts w:ascii="Times New Roman" w:hAnsi="Times New Roman" w:cs="Times New Roman"/>
          <w:sz w:val="28"/>
          <w:szCs w:val="28"/>
        </w:rPr>
      </w:pPr>
      <w:bookmarkStart w:id="42" w:name="p-552134"/>
      <w:bookmarkStart w:id="43" w:name="p30"/>
      <w:bookmarkEnd w:id="42"/>
      <w:bookmarkEnd w:id="43"/>
      <w:r w:rsidRPr="00F5155C">
        <w:rPr>
          <w:rFonts w:ascii="Times New Roman" w:hAnsi="Times New Roman" w:cs="Times New Roman"/>
          <w:sz w:val="28"/>
          <w:szCs w:val="28"/>
        </w:rPr>
        <w:t>30.</w:t>
      </w:r>
      <w:r w:rsidR="004C1D20">
        <w:rPr>
          <w:rFonts w:ascii="Times New Roman" w:hAnsi="Times New Roman" w:cs="Times New Roman"/>
          <w:sz w:val="28"/>
          <w:szCs w:val="28"/>
        </w:rPr>
        <w:t> </w:t>
      </w:r>
      <w:r w:rsidRPr="00F5155C">
        <w:rPr>
          <w:rFonts w:ascii="Times New Roman" w:hAnsi="Times New Roman" w:cs="Times New Roman"/>
          <w:sz w:val="28"/>
          <w:szCs w:val="28"/>
        </w:rPr>
        <w:t>Realizējot pienu saskaņā ar normatīvajiem aktiem par veterinārajām, higiēnas un nekaitīguma prasībām svaigpiena apritei:</w:t>
      </w:r>
    </w:p>
    <w:p w14:paraId="730B5438" w14:textId="31FD779F" w:rsidR="00CD50AC" w:rsidRPr="00F5155C" w:rsidRDefault="00CD50AC" w:rsidP="00CD50AC">
      <w:pPr>
        <w:autoSpaceDE w:val="0"/>
        <w:autoSpaceDN w:val="0"/>
        <w:adjustRightInd w:val="0"/>
        <w:ind w:firstLine="720"/>
        <w:jc w:val="both"/>
        <w:rPr>
          <w:sz w:val="28"/>
          <w:szCs w:val="28"/>
          <w:lang w:val="lv-LV"/>
        </w:rPr>
      </w:pPr>
      <w:r w:rsidRPr="00F5155C">
        <w:rPr>
          <w:sz w:val="28"/>
          <w:szCs w:val="28"/>
          <w:lang w:val="lv-LV"/>
        </w:rPr>
        <w:t>30.1.</w:t>
      </w:r>
      <w:r w:rsidR="004C1D20">
        <w:rPr>
          <w:sz w:val="28"/>
          <w:szCs w:val="28"/>
          <w:lang w:val="lv-LV"/>
        </w:rPr>
        <w:t> </w:t>
      </w:r>
      <w:r w:rsidRPr="00F5155C">
        <w:rPr>
          <w:rFonts w:eastAsiaTheme="minorHAnsi"/>
          <w:sz w:val="28"/>
          <w:szCs w:val="28"/>
          <w:lang w:val="lv-LV"/>
        </w:rPr>
        <w:t>var izmantot datu centra svaigpiena kvalitātes datubāzē esošo piena paraugu testēšanas rezultātus;</w:t>
      </w:r>
    </w:p>
    <w:p w14:paraId="730B5439" w14:textId="5AD8C014"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30.2.</w:t>
      </w:r>
      <w:r w:rsidR="004C1D20">
        <w:rPr>
          <w:rFonts w:ascii="Times New Roman" w:hAnsi="Times New Roman" w:cs="Times New Roman"/>
          <w:sz w:val="28"/>
          <w:szCs w:val="28"/>
        </w:rPr>
        <w:t> </w:t>
      </w:r>
      <w:r w:rsidRPr="00F5155C">
        <w:rPr>
          <w:rFonts w:ascii="Times New Roman" w:hAnsi="Times New Roman" w:cs="Times New Roman"/>
          <w:sz w:val="28"/>
          <w:szCs w:val="28"/>
        </w:rPr>
        <w:t xml:space="preserve">papildus nodrošina piena atbilstību šo noteikumu </w:t>
      </w:r>
      <w:hyperlink r:id="rId11" w:anchor="piel1" w:tgtFrame="_blank" w:history="1">
        <w:r w:rsidRPr="00F5155C">
          <w:rPr>
            <w:rStyle w:val="Hyperlink"/>
            <w:rFonts w:ascii="Times New Roman" w:hAnsi="Times New Roman" w:cs="Times New Roman"/>
            <w:color w:val="auto"/>
            <w:sz w:val="28"/>
            <w:szCs w:val="28"/>
            <w:u w:val="none"/>
          </w:rPr>
          <w:t>1. pielikumā</w:t>
        </w:r>
      </w:hyperlink>
      <w:r w:rsidRPr="00F5155C">
        <w:rPr>
          <w:rFonts w:ascii="Times New Roman" w:hAnsi="Times New Roman" w:cs="Times New Roman"/>
          <w:sz w:val="28"/>
          <w:szCs w:val="28"/>
        </w:rPr>
        <w:t xml:space="preserve"> minētajiem </w:t>
      </w:r>
      <w:r w:rsidR="00BA5C5B">
        <w:rPr>
          <w:rFonts w:ascii="Times New Roman" w:hAnsi="Times New Roman" w:cs="Times New Roman"/>
          <w:sz w:val="28"/>
          <w:szCs w:val="28"/>
        </w:rPr>
        <w:t xml:space="preserve">kvalitātes </w:t>
      </w:r>
      <w:r w:rsidRPr="00F5155C">
        <w:rPr>
          <w:rFonts w:ascii="Times New Roman" w:hAnsi="Times New Roman" w:cs="Times New Roman"/>
          <w:sz w:val="28"/>
          <w:szCs w:val="28"/>
        </w:rPr>
        <w:t xml:space="preserve">kritērijiem </w:t>
      </w:r>
      <w:r w:rsidRPr="00BA5C5B">
        <w:rPr>
          <w:rFonts w:ascii="Times New Roman" w:hAnsi="Times New Roman" w:cs="Times New Roman"/>
          <w:sz w:val="28"/>
          <w:szCs w:val="28"/>
        </w:rPr>
        <w:t>attiecībā uz</w:t>
      </w:r>
      <w:r w:rsidRPr="00F5155C">
        <w:rPr>
          <w:rFonts w:ascii="Times New Roman" w:hAnsi="Times New Roman" w:cs="Times New Roman"/>
          <w:sz w:val="28"/>
          <w:szCs w:val="28"/>
        </w:rPr>
        <w:t xml:space="preserve"> piena sasalšanas temperatūru, </w:t>
      </w:r>
      <w:r w:rsidR="00BA5C5B">
        <w:rPr>
          <w:rFonts w:ascii="Times New Roman" w:hAnsi="Times New Roman" w:cs="Times New Roman"/>
          <w:sz w:val="28"/>
          <w:szCs w:val="28"/>
        </w:rPr>
        <w:t xml:space="preserve">kā arī </w:t>
      </w:r>
      <w:proofErr w:type="spellStart"/>
      <w:r w:rsidRPr="00F5155C">
        <w:rPr>
          <w:rFonts w:ascii="Times New Roman" w:hAnsi="Times New Roman" w:cs="Times New Roman"/>
          <w:i/>
          <w:iCs/>
          <w:sz w:val="28"/>
          <w:szCs w:val="28"/>
        </w:rPr>
        <w:t>Staphylococcus</w:t>
      </w:r>
      <w:proofErr w:type="spellEnd"/>
      <w:r w:rsidRPr="00F5155C">
        <w:rPr>
          <w:rFonts w:ascii="Times New Roman" w:hAnsi="Times New Roman" w:cs="Times New Roman"/>
          <w:i/>
          <w:iCs/>
          <w:sz w:val="28"/>
          <w:szCs w:val="28"/>
        </w:rPr>
        <w:t xml:space="preserve"> </w:t>
      </w:r>
      <w:proofErr w:type="spellStart"/>
      <w:r w:rsidRPr="00F5155C">
        <w:rPr>
          <w:rFonts w:ascii="Times New Roman" w:hAnsi="Times New Roman" w:cs="Times New Roman"/>
          <w:i/>
          <w:iCs/>
          <w:sz w:val="28"/>
          <w:szCs w:val="28"/>
        </w:rPr>
        <w:t>aureus</w:t>
      </w:r>
      <w:proofErr w:type="spellEnd"/>
      <w:r w:rsidRPr="00F5155C">
        <w:rPr>
          <w:rFonts w:ascii="Times New Roman" w:hAnsi="Times New Roman" w:cs="Times New Roman"/>
          <w:sz w:val="28"/>
          <w:szCs w:val="28"/>
        </w:rPr>
        <w:t xml:space="preserve"> un </w:t>
      </w:r>
      <w:r w:rsidRPr="00F5155C">
        <w:rPr>
          <w:rFonts w:ascii="Times New Roman" w:hAnsi="Times New Roman" w:cs="Times New Roman"/>
          <w:i/>
          <w:iCs/>
          <w:sz w:val="28"/>
          <w:szCs w:val="28"/>
        </w:rPr>
        <w:t xml:space="preserve">Salmonella </w:t>
      </w:r>
      <w:proofErr w:type="spellStart"/>
      <w:r w:rsidRPr="00F5155C">
        <w:rPr>
          <w:rFonts w:ascii="Times New Roman" w:hAnsi="Times New Roman" w:cs="Times New Roman"/>
          <w:i/>
          <w:iCs/>
          <w:sz w:val="28"/>
          <w:szCs w:val="28"/>
        </w:rPr>
        <w:t>spp</w:t>
      </w:r>
      <w:proofErr w:type="spellEnd"/>
      <w:r w:rsidRPr="00F5155C">
        <w:rPr>
          <w:rFonts w:ascii="Times New Roman" w:hAnsi="Times New Roman" w:cs="Times New Roman"/>
          <w:sz w:val="28"/>
          <w:szCs w:val="28"/>
        </w:rPr>
        <w:t>.</w:t>
      </w:r>
      <w:r w:rsidR="00BA5C5B">
        <w:rPr>
          <w:rFonts w:ascii="Times New Roman" w:hAnsi="Times New Roman" w:cs="Times New Roman"/>
          <w:sz w:val="28"/>
          <w:szCs w:val="28"/>
        </w:rPr>
        <w:t xml:space="preserve"> </w:t>
      </w:r>
      <w:r w:rsidR="00AC1135">
        <w:rPr>
          <w:rFonts w:ascii="Times New Roman" w:hAnsi="Times New Roman" w:cs="Times New Roman"/>
          <w:sz w:val="28"/>
          <w:szCs w:val="28"/>
        </w:rPr>
        <w:t>mikroorganismie</w:t>
      </w:r>
      <w:r w:rsidR="00BA5C5B">
        <w:rPr>
          <w:rFonts w:ascii="Times New Roman" w:hAnsi="Times New Roman" w:cs="Times New Roman"/>
          <w:sz w:val="28"/>
          <w:szCs w:val="28"/>
        </w:rPr>
        <w:t>m.</w:t>
      </w:r>
    </w:p>
    <w:p w14:paraId="730B543A" w14:textId="77777777" w:rsidR="00CD50AC" w:rsidRPr="00F5155C" w:rsidRDefault="00CD50AC" w:rsidP="00CD50AC">
      <w:pPr>
        <w:autoSpaceDE w:val="0"/>
        <w:autoSpaceDN w:val="0"/>
        <w:adjustRightInd w:val="0"/>
        <w:jc w:val="both"/>
        <w:rPr>
          <w:rFonts w:eastAsiaTheme="minorHAnsi"/>
          <w:sz w:val="28"/>
          <w:szCs w:val="28"/>
          <w:lang w:val="lv-LV"/>
        </w:rPr>
      </w:pPr>
      <w:bookmarkStart w:id="44" w:name="p-552135"/>
      <w:bookmarkStart w:id="45" w:name="p31"/>
      <w:bookmarkStart w:id="46" w:name="p-336893"/>
      <w:bookmarkStart w:id="47" w:name="p32"/>
      <w:bookmarkEnd w:id="44"/>
      <w:bookmarkEnd w:id="45"/>
      <w:bookmarkEnd w:id="46"/>
      <w:bookmarkEnd w:id="47"/>
    </w:p>
    <w:p w14:paraId="730B543B" w14:textId="703CBD53"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31.</w:t>
      </w:r>
      <w:r w:rsidR="004C1D20">
        <w:rPr>
          <w:rFonts w:eastAsiaTheme="minorHAnsi"/>
          <w:sz w:val="28"/>
          <w:szCs w:val="28"/>
          <w:lang w:val="lv-LV"/>
        </w:rPr>
        <w:t> </w:t>
      </w:r>
      <w:r w:rsidRPr="00F5155C">
        <w:rPr>
          <w:rFonts w:eastAsiaTheme="minorHAnsi"/>
          <w:sz w:val="28"/>
          <w:szCs w:val="28"/>
          <w:lang w:val="lv-LV"/>
        </w:rPr>
        <w:t>Piena paraugus testē laboratorijā, kura akreditēta nacionālajā akreditācijas institūcijā atbilstoši normatīvajiem aktiem par atbilstības novērtēšanas institūciju novērtēšanu, akreditāciju un uzraudzību</w:t>
      </w:r>
      <w:r w:rsidR="004C1D20">
        <w:rPr>
          <w:rFonts w:eastAsiaTheme="minorHAnsi"/>
          <w:sz w:val="28"/>
          <w:szCs w:val="28"/>
          <w:lang w:val="lv-LV"/>
        </w:rPr>
        <w:t>,</w:t>
      </w:r>
      <w:r w:rsidRPr="00F5155C">
        <w:rPr>
          <w:rFonts w:eastAsiaTheme="minorHAnsi"/>
          <w:sz w:val="28"/>
          <w:szCs w:val="28"/>
          <w:lang w:val="lv-LV"/>
        </w:rPr>
        <w:t xml:space="preserve"> vai citā Eiropas Savienības dalībvalsts vai Eiropas Ekonomikas zonas valsts akreditācijas institūcijā un kura veic šo noteikumu 1. pielikumā minēto kritēriju testēšanu.</w:t>
      </w:r>
    </w:p>
    <w:p w14:paraId="730B543C" w14:textId="77777777" w:rsidR="00CD50AC" w:rsidRPr="00F5155C" w:rsidRDefault="00CD50AC" w:rsidP="00CD50AC">
      <w:pPr>
        <w:autoSpaceDE w:val="0"/>
        <w:autoSpaceDN w:val="0"/>
        <w:adjustRightInd w:val="0"/>
        <w:ind w:firstLine="426"/>
        <w:jc w:val="both"/>
        <w:rPr>
          <w:rFonts w:eastAsiaTheme="minorHAnsi"/>
          <w:sz w:val="28"/>
          <w:szCs w:val="28"/>
          <w:lang w:val="lv-LV"/>
        </w:rPr>
      </w:pPr>
    </w:p>
    <w:p w14:paraId="730B543D" w14:textId="7C65B857"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w:t>
      </w:r>
      <w:r w:rsidR="004C1D20">
        <w:rPr>
          <w:rFonts w:ascii="Times New Roman" w:hAnsi="Times New Roman" w:cs="Times New Roman"/>
          <w:sz w:val="28"/>
          <w:szCs w:val="28"/>
        </w:rPr>
        <w:t> </w:t>
      </w:r>
      <w:r w:rsidRPr="00F5155C">
        <w:rPr>
          <w:rFonts w:ascii="Times New Roman" w:hAnsi="Times New Roman" w:cs="Times New Roman"/>
          <w:sz w:val="28"/>
          <w:szCs w:val="28"/>
        </w:rPr>
        <w:t xml:space="preserve">Piena ražotājs piena paraugu ņem no </w:t>
      </w:r>
      <w:proofErr w:type="spellStart"/>
      <w:r w:rsidRPr="00F5155C">
        <w:rPr>
          <w:rFonts w:ascii="Times New Roman" w:hAnsi="Times New Roman" w:cs="Times New Roman"/>
          <w:sz w:val="28"/>
          <w:szCs w:val="28"/>
        </w:rPr>
        <w:t>koppiena</w:t>
      </w:r>
      <w:proofErr w:type="spellEnd"/>
      <w:r w:rsidRPr="00F5155C">
        <w:rPr>
          <w:rFonts w:ascii="Times New Roman" w:hAnsi="Times New Roman" w:cs="Times New Roman"/>
          <w:sz w:val="28"/>
          <w:szCs w:val="28"/>
        </w:rPr>
        <w:t xml:space="preserve"> šo noteikumu </w:t>
      </w:r>
      <w:hyperlink r:id="rId12" w:anchor="p31" w:tgtFrame="_blank" w:history="1">
        <w:r w:rsidRPr="00F5155C">
          <w:rPr>
            <w:rFonts w:ascii="Times New Roman" w:hAnsi="Times New Roman" w:cs="Times New Roman"/>
            <w:sz w:val="28"/>
            <w:szCs w:val="28"/>
          </w:rPr>
          <w:t>31</w:t>
        </w:r>
        <w:r w:rsidRPr="00F5155C">
          <w:rPr>
            <w:rStyle w:val="Hyperlink"/>
            <w:rFonts w:ascii="Times New Roman" w:hAnsi="Times New Roman" w:cs="Times New Roman"/>
            <w:color w:val="auto"/>
            <w:sz w:val="28"/>
            <w:szCs w:val="28"/>
            <w:u w:val="none"/>
          </w:rPr>
          <w:t>. punktā</w:t>
        </w:r>
      </w:hyperlink>
      <w:r w:rsidRPr="00F5155C">
        <w:rPr>
          <w:rFonts w:ascii="Times New Roman" w:hAnsi="Times New Roman" w:cs="Times New Roman"/>
          <w:sz w:val="28"/>
          <w:szCs w:val="28"/>
        </w:rPr>
        <w:t xml:space="preserve"> minētās laboratorijas izsniegtā sterilā stobriņā, ievērojot šādus nosacījumus:</w:t>
      </w:r>
    </w:p>
    <w:p w14:paraId="730B543E" w14:textId="57925C5F"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32.1.</w:t>
      </w:r>
      <w:r w:rsidR="00FC056E">
        <w:rPr>
          <w:rFonts w:ascii="Times New Roman" w:hAnsi="Times New Roman" w:cs="Times New Roman"/>
          <w:sz w:val="28"/>
          <w:szCs w:val="28"/>
        </w:rPr>
        <w:t> </w:t>
      </w:r>
      <w:r w:rsidRPr="00F5155C">
        <w:rPr>
          <w:rFonts w:ascii="Times New Roman" w:hAnsi="Times New Roman" w:cs="Times New Roman"/>
          <w:sz w:val="28"/>
          <w:szCs w:val="28"/>
        </w:rPr>
        <w:t>pirms piena parauga ņemšanas pienu tilpnē rūpīgi samaisa līdz viendabīgai konsistencei;</w:t>
      </w:r>
    </w:p>
    <w:p w14:paraId="730B543F" w14:textId="52A8E471"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32.2.</w:t>
      </w:r>
      <w:r w:rsidR="00FC056E">
        <w:rPr>
          <w:rFonts w:ascii="Times New Roman" w:hAnsi="Times New Roman" w:cs="Times New Roman"/>
          <w:sz w:val="28"/>
          <w:szCs w:val="28"/>
        </w:rPr>
        <w:t> </w:t>
      </w:r>
      <w:r w:rsidRPr="00F5155C">
        <w:rPr>
          <w:rFonts w:ascii="Times New Roman" w:hAnsi="Times New Roman" w:cs="Times New Roman"/>
          <w:sz w:val="28"/>
          <w:szCs w:val="28"/>
        </w:rPr>
        <w:t>piena paraugu ņem tūlīt pēc samaisīšanas;</w:t>
      </w:r>
    </w:p>
    <w:p w14:paraId="730B5440" w14:textId="4A7822AD"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32.3.</w:t>
      </w:r>
      <w:r w:rsidR="00FC056E">
        <w:rPr>
          <w:rFonts w:ascii="Times New Roman" w:hAnsi="Times New Roman" w:cs="Times New Roman"/>
          <w:sz w:val="28"/>
          <w:szCs w:val="28"/>
        </w:rPr>
        <w:t> </w:t>
      </w:r>
      <w:r w:rsidRPr="00F5155C">
        <w:rPr>
          <w:rFonts w:ascii="Times New Roman" w:hAnsi="Times New Roman" w:cs="Times New Roman"/>
          <w:sz w:val="28"/>
          <w:szCs w:val="28"/>
        </w:rPr>
        <w:t>paraugam ņem 35–40 mililitru</w:t>
      </w:r>
      <w:r w:rsidR="00F649CE">
        <w:rPr>
          <w:rFonts w:ascii="Times New Roman" w:hAnsi="Times New Roman" w:cs="Times New Roman"/>
          <w:sz w:val="28"/>
          <w:szCs w:val="28"/>
        </w:rPr>
        <w:t>s</w:t>
      </w:r>
      <w:r w:rsidRPr="00F5155C">
        <w:rPr>
          <w:rFonts w:ascii="Times New Roman" w:hAnsi="Times New Roman" w:cs="Times New Roman"/>
          <w:sz w:val="28"/>
          <w:szCs w:val="28"/>
        </w:rPr>
        <w:t xml:space="preserve"> piena;</w:t>
      </w:r>
    </w:p>
    <w:p w14:paraId="730B5441" w14:textId="01E276CC"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32.4.</w:t>
      </w:r>
      <w:r w:rsidR="00FC056E">
        <w:rPr>
          <w:rFonts w:ascii="Times New Roman" w:hAnsi="Times New Roman" w:cs="Times New Roman"/>
          <w:sz w:val="28"/>
          <w:szCs w:val="28"/>
        </w:rPr>
        <w:t> </w:t>
      </w:r>
      <w:r w:rsidRPr="00F5155C">
        <w:rPr>
          <w:rFonts w:ascii="Times New Roman" w:hAnsi="Times New Roman" w:cs="Times New Roman"/>
          <w:sz w:val="28"/>
          <w:szCs w:val="28"/>
        </w:rPr>
        <w:t>piena paraugu marķē ar piena ražotāja sagatavotu marķējumu, kurā norādīts novietnes numurs;</w:t>
      </w:r>
    </w:p>
    <w:p w14:paraId="730B5442" w14:textId="702B1079"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32.5.</w:t>
      </w:r>
      <w:r w:rsidR="00FC056E">
        <w:rPr>
          <w:rFonts w:ascii="Times New Roman" w:hAnsi="Times New Roman" w:cs="Times New Roman"/>
          <w:sz w:val="28"/>
          <w:szCs w:val="28"/>
        </w:rPr>
        <w:t> </w:t>
      </w:r>
      <w:r w:rsidRPr="00F5155C">
        <w:rPr>
          <w:rFonts w:ascii="Times New Roman" w:hAnsi="Times New Roman" w:cs="Times New Roman"/>
          <w:sz w:val="28"/>
          <w:szCs w:val="28"/>
        </w:rPr>
        <w:t>piena paraugu uzglabā un transportē temperatūrā no 0 līdz 4 °C;</w:t>
      </w:r>
    </w:p>
    <w:p w14:paraId="730B5443" w14:textId="5415C598"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32.6.</w:t>
      </w:r>
      <w:r w:rsidR="00FC056E">
        <w:rPr>
          <w:rFonts w:ascii="Times New Roman" w:hAnsi="Times New Roman" w:cs="Times New Roman"/>
          <w:sz w:val="28"/>
          <w:szCs w:val="28"/>
        </w:rPr>
        <w:t> </w:t>
      </w:r>
      <w:r w:rsidRPr="00F5155C">
        <w:rPr>
          <w:rFonts w:ascii="Times New Roman" w:hAnsi="Times New Roman" w:cs="Times New Roman"/>
          <w:sz w:val="28"/>
          <w:szCs w:val="28"/>
        </w:rPr>
        <w:t>uzglabāšanas un transportēšanas laikā piena paraugu pasargā no tiešiem saules stariem;</w:t>
      </w:r>
    </w:p>
    <w:p w14:paraId="730B5444" w14:textId="51299393"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32.7.</w:t>
      </w:r>
      <w:r w:rsidR="00FC056E">
        <w:rPr>
          <w:rFonts w:ascii="Times New Roman" w:hAnsi="Times New Roman" w:cs="Times New Roman"/>
          <w:sz w:val="28"/>
          <w:szCs w:val="28"/>
        </w:rPr>
        <w:t> </w:t>
      </w:r>
      <w:r w:rsidRPr="00F5155C">
        <w:rPr>
          <w:rFonts w:ascii="Times New Roman" w:hAnsi="Times New Roman" w:cs="Times New Roman"/>
          <w:sz w:val="28"/>
          <w:szCs w:val="28"/>
        </w:rPr>
        <w:t>piena paraugu laboratorijā nogādā pēc iespējas īsākā laikā, bet ne vēlāk kā 24 stundu laikā pēc parauga ņemšanas;</w:t>
      </w:r>
    </w:p>
    <w:p w14:paraId="730B5445" w14:textId="42102B7D"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32.8.</w:t>
      </w:r>
      <w:r w:rsidR="00FC056E">
        <w:rPr>
          <w:rFonts w:ascii="Times New Roman" w:hAnsi="Times New Roman" w:cs="Times New Roman"/>
          <w:sz w:val="28"/>
          <w:szCs w:val="28"/>
        </w:rPr>
        <w:t> </w:t>
      </w:r>
      <w:r w:rsidRPr="00F5155C">
        <w:rPr>
          <w:rFonts w:ascii="Times New Roman" w:hAnsi="Times New Roman" w:cs="Times New Roman"/>
          <w:sz w:val="28"/>
          <w:szCs w:val="28"/>
        </w:rPr>
        <w:t>uzglabāšanas un transportēšanas laikā piena paraugu nedrīkst sasaldēt.</w:t>
      </w:r>
    </w:p>
    <w:p w14:paraId="730B5446" w14:textId="77777777" w:rsidR="00CD50AC" w:rsidRPr="00F5155C" w:rsidRDefault="00CD50AC" w:rsidP="00CD50AC">
      <w:pPr>
        <w:pStyle w:val="NoSpacing"/>
        <w:jc w:val="both"/>
        <w:rPr>
          <w:rFonts w:ascii="Times New Roman" w:hAnsi="Times New Roman" w:cs="Times New Roman"/>
          <w:sz w:val="28"/>
          <w:szCs w:val="28"/>
        </w:rPr>
      </w:pPr>
      <w:bookmarkStart w:id="48" w:name="p-336894"/>
      <w:bookmarkStart w:id="49" w:name="p33"/>
      <w:bookmarkEnd w:id="48"/>
      <w:bookmarkEnd w:id="49"/>
    </w:p>
    <w:p w14:paraId="730B5447" w14:textId="62FA11A2"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33.</w:t>
      </w:r>
      <w:r w:rsidR="00FC056E">
        <w:rPr>
          <w:rFonts w:ascii="Times New Roman" w:hAnsi="Times New Roman" w:cs="Times New Roman"/>
          <w:sz w:val="28"/>
          <w:szCs w:val="28"/>
        </w:rPr>
        <w:t> </w:t>
      </w:r>
      <w:r w:rsidRPr="00F5155C">
        <w:rPr>
          <w:rFonts w:ascii="Times New Roman" w:hAnsi="Times New Roman" w:cs="Times New Roman"/>
          <w:sz w:val="28"/>
          <w:szCs w:val="28"/>
        </w:rPr>
        <w:t xml:space="preserve">Ja piena ražotājs konstatē, ka piens neatbilst šo noteikumu </w:t>
      </w:r>
      <w:hyperlink r:id="rId13" w:anchor="p29" w:tgtFrame="_blank" w:history="1">
        <w:r w:rsidRPr="00F5155C">
          <w:rPr>
            <w:rStyle w:val="Hyperlink"/>
            <w:rFonts w:ascii="Times New Roman" w:hAnsi="Times New Roman" w:cs="Times New Roman"/>
            <w:color w:val="auto"/>
            <w:sz w:val="28"/>
            <w:szCs w:val="28"/>
            <w:u w:val="none"/>
          </w:rPr>
          <w:t>29. punktā</w:t>
        </w:r>
      </w:hyperlink>
      <w:r w:rsidRPr="00F5155C">
        <w:rPr>
          <w:rFonts w:ascii="Times New Roman" w:hAnsi="Times New Roman" w:cs="Times New Roman"/>
          <w:sz w:val="28"/>
          <w:szCs w:val="28"/>
        </w:rPr>
        <w:t xml:space="preserve"> minētajām prasībām, vai piena ražotājam ir aizdomas par dzīvnieka saslimšanu, kas var ietekmēt piena kvalitāti, tas nekavējoties pārtrauc piena realizāciju un ziņo par to praktizējošam veterinārārstam. Pienu var atsākt realizēt, ja tas atbilst šo noteikumu prasībām.</w:t>
      </w:r>
    </w:p>
    <w:p w14:paraId="730B5448" w14:textId="77777777" w:rsidR="00CD50AC" w:rsidRPr="00F5155C" w:rsidRDefault="00CD50AC" w:rsidP="00CD50AC">
      <w:pPr>
        <w:pStyle w:val="NoSpacing"/>
        <w:jc w:val="both"/>
        <w:rPr>
          <w:rFonts w:ascii="Times New Roman" w:hAnsi="Times New Roman" w:cs="Times New Roman"/>
          <w:sz w:val="28"/>
          <w:szCs w:val="28"/>
        </w:rPr>
      </w:pPr>
    </w:p>
    <w:p w14:paraId="730B5449" w14:textId="1986BF19" w:rsidR="00CD50AC" w:rsidRPr="00F5155C" w:rsidRDefault="00CD50AC" w:rsidP="00CD50AC">
      <w:pPr>
        <w:pStyle w:val="NoSpacing"/>
        <w:jc w:val="center"/>
        <w:rPr>
          <w:rFonts w:ascii="Times New Roman" w:hAnsi="Times New Roman" w:cs="Times New Roman"/>
          <w:b/>
          <w:bCs/>
          <w:sz w:val="28"/>
          <w:szCs w:val="28"/>
        </w:rPr>
      </w:pPr>
      <w:r w:rsidRPr="00F5155C">
        <w:rPr>
          <w:rFonts w:ascii="Times New Roman" w:hAnsi="Times New Roman" w:cs="Times New Roman"/>
          <w:b/>
          <w:bCs/>
          <w:sz w:val="28"/>
          <w:szCs w:val="28"/>
        </w:rPr>
        <w:t>VI. Prasības piena realizācijai</w:t>
      </w:r>
    </w:p>
    <w:p w14:paraId="730B544A" w14:textId="77777777" w:rsidR="00CD50AC" w:rsidRPr="00FC056E" w:rsidRDefault="00CD50AC" w:rsidP="00CD50AC">
      <w:pPr>
        <w:pStyle w:val="NoSpacing"/>
        <w:jc w:val="center"/>
        <w:rPr>
          <w:rFonts w:ascii="Times New Roman" w:hAnsi="Times New Roman" w:cs="Times New Roman"/>
          <w:bCs/>
          <w:sz w:val="28"/>
          <w:szCs w:val="28"/>
        </w:rPr>
      </w:pPr>
    </w:p>
    <w:p w14:paraId="730B544B" w14:textId="77777777"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34. Ja piena ražotājs, piegādājot pienu mazumtirdzniecībai:</w:t>
      </w:r>
    </w:p>
    <w:p w14:paraId="730B544C" w14:textId="4788D08B"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34.1.</w:t>
      </w:r>
      <w:r w:rsidR="00FC056E">
        <w:rPr>
          <w:rFonts w:eastAsiaTheme="minorHAnsi"/>
          <w:sz w:val="28"/>
          <w:szCs w:val="28"/>
          <w:lang w:val="lv-LV"/>
        </w:rPr>
        <w:t> </w:t>
      </w:r>
      <w:r w:rsidRPr="00F5155C">
        <w:rPr>
          <w:rFonts w:eastAsiaTheme="minorHAnsi"/>
          <w:sz w:val="28"/>
          <w:szCs w:val="28"/>
          <w:lang w:val="lv-LV"/>
        </w:rPr>
        <w:t>pievieno attaisnojuma dokumentu par preču piegādi vai citu normatīvajos aktos par darījumu apliecinošajiem dokumentiem minētu dokumentu, tā otrā pusē papildus norāda šo noteikumu 2. pielikuma 2., 3., 4., 5., 6. un 9. punktā minēto informāciju. Minētos dokumentus glabā normatīvajos aktos par darījumu apliecinošajiem dokumentiem noteiktajā kārtībā;</w:t>
      </w:r>
    </w:p>
    <w:p w14:paraId="730B544D" w14:textId="03AB7B50"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34.2.</w:t>
      </w:r>
      <w:r w:rsidR="00FC056E">
        <w:rPr>
          <w:rFonts w:eastAsiaTheme="minorHAnsi"/>
          <w:sz w:val="28"/>
          <w:szCs w:val="28"/>
          <w:lang w:val="lv-LV"/>
        </w:rPr>
        <w:t> </w:t>
      </w:r>
      <w:r w:rsidRPr="00F5155C">
        <w:rPr>
          <w:rFonts w:eastAsiaTheme="minorHAnsi"/>
          <w:sz w:val="28"/>
          <w:szCs w:val="28"/>
          <w:lang w:val="lv-LV"/>
        </w:rPr>
        <w:t xml:space="preserve">nav pievienojis šo noteikumu 34.1. apakšpunktā minēto dokumentu, viņš iesniedz </w:t>
      </w:r>
      <w:r w:rsidR="008C2EF4" w:rsidRPr="00F5155C">
        <w:rPr>
          <w:rFonts w:eastAsiaTheme="minorHAnsi"/>
          <w:sz w:val="28"/>
          <w:szCs w:val="28"/>
          <w:lang w:val="lv-LV"/>
        </w:rPr>
        <w:t xml:space="preserve">piena </w:t>
      </w:r>
      <w:r w:rsidRPr="00F5155C">
        <w:rPr>
          <w:rFonts w:eastAsiaTheme="minorHAnsi"/>
          <w:sz w:val="28"/>
          <w:szCs w:val="28"/>
          <w:lang w:val="lv-LV"/>
        </w:rPr>
        <w:t xml:space="preserve">pavaddokumentu (2. pielikums). </w:t>
      </w:r>
      <w:r w:rsidR="008C2EF4">
        <w:rPr>
          <w:rFonts w:eastAsiaTheme="minorHAnsi"/>
          <w:sz w:val="28"/>
          <w:szCs w:val="28"/>
          <w:lang w:val="lv-LV"/>
        </w:rPr>
        <w:t>P</w:t>
      </w:r>
      <w:r w:rsidR="008C2EF4" w:rsidRPr="00F5155C">
        <w:rPr>
          <w:rFonts w:eastAsiaTheme="minorHAnsi"/>
          <w:sz w:val="28"/>
          <w:szCs w:val="28"/>
          <w:lang w:val="lv-LV"/>
        </w:rPr>
        <w:t xml:space="preserve">iena </w:t>
      </w:r>
      <w:r w:rsidR="008C2EF4">
        <w:rPr>
          <w:rFonts w:eastAsiaTheme="minorHAnsi"/>
          <w:sz w:val="28"/>
          <w:szCs w:val="28"/>
          <w:lang w:val="lv-LV"/>
        </w:rPr>
        <w:t>p</w:t>
      </w:r>
      <w:r w:rsidRPr="00F5155C">
        <w:rPr>
          <w:rFonts w:eastAsiaTheme="minorHAnsi"/>
          <w:sz w:val="28"/>
          <w:szCs w:val="28"/>
          <w:lang w:val="lv-LV"/>
        </w:rPr>
        <w:t>avaddokumentu sagatavo divos eksemplāros. Vienu pavaddokumenta eksemplāru iesniedz piena piegādes vietā, otru glabā piena ražošanas vietā.</w:t>
      </w:r>
    </w:p>
    <w:p w14:paraId="730B544E" w14:textId="77777777" w:rsidR="00CD50AC" w:rsidRPr="00F5155C" w:rsidRDefault="00CD50AC" w:rsidP="00CD50AC">
      <w:pPr>
        <w:autoSpaceDE w:val="0"/>
        <w:autoSpaceDN w:val="0"/>
        <w:adjustRightInd w:val="0"/>
        <w:ind w:firstLine="426"/>
        <w:jc w:val="both"/>
        <w:rPr>
          <w:rFonts w:eastAsiaTheme="minorHAnsi"/>
          <w:sz w:val="28"/>
          <w:szCs w:val="28"/>
          <w:lang w:val="lv-LV"/>
        </w:rPr>
      </w:pPr>
    </w:p>
    <w:p w14:paraId="730B544F" w14:textId="06283DD1" w:rsidR="00CD50AC" w:rsidRPr="00F5155C" w:rsidRDefault="00CD50AC" w:rsidP="00CD50AC">
      <w:pPr>
        <w:tabs>
          <w:tab w:val="left" w:pos="426"/>
        </w:tabs>
        <w:autoSpaceDE w:val="0"/>
        <w:autoSpaceDN w:val="0"/>
        <w:adjustRightInd w:val="0"/>
        <w:ind w:firstLine="720"/>
        <w:jc w:val="both"/>
        <w:rPr>
          <w:sz w:val="28"/>
          <w:szCs w:val="28"/>
          <w:lang w:val="lv-LV"/>
        </w:rPr>
      </w:pPr>
      <w:r w:rsidRPr="00F5155C">
        <w:rPr>
          <w:rFonts w:eastAsiaTheme="minorHAnsi"/>
          <w:sz w:val="28"/>
          <w:szCs w:val="28"/>
          <w:lang w:val="lv-LV"/>
        </w:rPr>
        <w:t>35.</w:t>
      </w:r>
      <w:r w:rsidR="00FC056E">
        <w:rPr>
          <w:rFonts w:eastAsiaTheme="minorHAnsi"/>
          <w:sz w:val="28"/>
          <w:szCs w:val="28"/>
          <w:lang w:val="lv-LV"/>
        </w:rPr>
        <w:t> </w:t>
      </w:r>
      <w:r w:rsidRPr="00F5155C">
        <w:rPr>
          <w:rFonts w:eastAsiaTheme="minorHAnsi"/>
          <w:sz w:val="28"/>
          <w:szCs w:val="28"/>
          <w:lang w:val="lv-LV"/>
        </w:rPr>
        <w:t xml:space="preserve">Pēc piena saņemšanas mazumtirdzniecībā no piena ražotāja to novērtē atbilstoši šo noteikumu 29. punktā minētajām prasībām. Ēdināšanas uzņēmumā pienu tūlīt termiski apstrādā, karsējot vismaz 72 °C temperatūrā ne mazāk kā 15 sekundes, vai izmanto citu temperatūras un laika kombināciju, lai iegūtu līdzvērtīgu efektu, ja piens nav paredzēts termiski apstrādātu pārtikas produktu gatavošanai. Pēc karsēšanas pienu divu stundu laikā atdzesē un </w:t>
      </w:r>
      <w:r w:rsidRPr="00F5155C">
        <w:rPr>
          <w:sz w:val="28"/>
          <w:szCs w:val="28"/>
          <w:lang w:val="lv-LV"/>
        </w:rPr>
        <w:t>uzglabā 2–6 °C temperatūrā ne ilgāk kā 36 stundas.</w:t>
      </w:r>
    </w:p>
    <w:p w14:paraId="730B5450" w14:textId="77777777" w:rsidR="00CD50AC" w:rsidRPr="00F5155C" w:rsidRDefault="00CD50AC" w:rsidP="00CD50AC">
      <w:pPr>
        <w:tabs>
          <w:tab w:val="left" w:pos="426"/>
        </w:tabs>
        <w:autoSpaceDE w:val="0"/>
        <w:autoSpaceDN w:val="0"/>
        <w:adjustRightInd w:val="0"/>
        <w:ind w:firstLine="720"/>
        <w:jc w:val="both"/>
        <w:rPr>
          <w:sz w:val="28"/>
          <w:szCs w:val="28"/>
          <w:lang w:val="lv-LV"/>
        </w:rPr>
      </w:pPr>
    </w:p>
    <w:p w14:paraId="730B5451" w14:textId="7CC5E734" w:rsidR="00CD50AC" w:rsidRPr="00F5155C" w:rsidRDefault="00CD50AC" w:rsidP="00CD50AC">
      <w:pPr>
        <w:autoSpaceDE w:val="0"/>
        <w:autoSpaceDN w:val="0"/>
        <w:adjustRightInd w:val="0"/>
        <w:ind w:firstLine="720"/>
        <w:jc w:val="both"/>
        <w:rPr>
          <w:sz w:val="28"/>
          <w:szCs w:val="28"/>
          <w:lang w:val="lv-LV"/>
        </w:rPr>
      </w:pPr>
      <w:r w:rsidRPr="00F5155C">
        <w:rPr>
          <w:rFonts w:eastAsiaTheme="minorHAnsi"/>
          <w:sz w:val="28"/>
          <w:szCs w:val="28"/>
          <w:lang w:val="lv-LV"/>
        </w:rPr>
        <w:t>36.</w:t>
      </w:r>
      <w:r w:rsidR="00FC056E">
        <w:rPr>
          <w:rFonts w:eastAsiaTheme="minorHAnsi"/>
          <w:sz w:val="28"/>
          <w:szCs w:val="28"/>
          <w:lang w:val="lv-LV"/>
        </w:rPr>
        <w:t> </w:t>
      </w:r>
      <w:r w:rsidRPr="00F5155C">
        <w:rPr>
          <w:rFonts w:eastAsiaTheme="minorHAnsi"/>
          <w:sz w:val="28"/>
          <w:szCs w:val="28"/>
          <w:lang w:val="lv-LV"/>
        </w:rPr>
        <w:t xml:space="preserve">Piena ražotājs šo noteikumu 3. punktā minēto informāciju, piena paraugu testēšanas pārskatus un pavaddokumentu glabā trīs gadus un uzrāda pēc dienesta inspektora pieprasījuma. </w:t>
      </w:r>
    </w:p>
    <w:p w14:paraId="730B5452" w14:textId="77777777" w:rsidR="00CD50AC" w:rsidRPr="00F5155C" w:rsidRDefault="00CD50AC" w:rsidP="00CD50AC">
      <w:pPr>
        <w:autoSpaceDE w:val="0"/>
        <w:autoSpaceDN w:val="0"/>
        <w:adjustRightInd w:val="0"/>
        <w:jc w:val="both"/>
        <w:rPr>
          <w:sz w:val="28"/>
          <w:szCs w:val="28"/>
          <w:lang w:val="lv-LV"/>
        </w:rPr>
      </w:pPr>
    </w:p>
    <w:p w14:paraId="730B5453" w14:textId="69D391D5"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37.</w:t>
      </w:r>
      <w:r w:rsidR="00FC056E">
        <w:rPr>
          <w:rFonts w:eastAsiaTheme="minorHAnsi"/>
          <w:sz w:val="28"/>
          <w:szCs w:val="28"/>
          <w:lang w:val="lv-LV"/>
        </w:rPr>
        <w:t> </w:t>
      </w:r>
      <w:r w:rsidRPr="00F5155C">
        <w:rPr>
          <w:rFonts w:eastAsiaTheme="minorHAnsi"/>
          <w:sz w:val="28"/>
          <w:szCs w:val="28"/>
          <w:lang w:val="lv-LV"/>
        </w:rPr>
        <w:t>Mazumtirdzniecības vietā personas datus (vārdu, uzvārdu, novietnes adresi un reģistrācijas numuru) apstrādā, lai nodrošinātu piena izsekojamību</w:t>
      </w:r>
      <w:r w:rsidR="008C2EF4">
        <w:rPr>
          <w:rFonts w:eastAsiaTheme="minorHAnsi"/>
          <w:sz w:val="28"/>
          <w:szCs w:val="28"/>
          <w:lang w:val="lv-LV"/>
        </w:rPr>
        <w:t>,</w:t>
      </w:r>
      <w:r w:rsidRPr="00F5155C">
        <w:rPr>
          <w:rFonts w:eastAsiaTheme="minorHAnsi"/>
          <w:sz w:val="28"/>
          <w:szCs w:val="28"/>
          <w:lang w:val="lv-LV"/>
        </w:rPr>
        <w:t xml:space="preserve"> un </w:t>
      </w:r>
      <w:r w:rsidR="008C2EF4" w:rsidRPr="00F5155C">
        <w:rPr>
          <w:rFonts w:eastAsiaTheme="minorHAnsi"/>
          <w:sz w:val="28"/>
          <w:szCs w:val="28"/>
          <w:lang w:val="lv-LV"/>
        </w:rPr>
        <w:t xml:space="preserve">piena </w:t>
      </w:r>
      <w:r w:rsidRPr="00F5155C">
        <w:rPr>
          <w:rFonts w:eastAsiaTheme="minorHAnsi"/>
          <w:sz w:val="28"/>
          <w:szCs w:val="28"/>
          <w:lang w:val="lv-LV"/>
        </w:rPr>
        <w:t xml:space="preserve">pavaddokumentu uzrāda pēc dienesta inspektora pieprasījuma. </w:t>
      </w:r>
      <w:r w:rsidR="008C2EF4">
        <w:rPr>
          <w:rFonts w:eastAsiaTheme="minorHAnsi"/>
          <w:sz w:val="28"/>
          <w:szCs w:val="28"/>
          <w:lang w:val="lv-LV"/>
        </w:rPr>
        <w:t>P</w:t>
      </w:r>
      <w:r w:rsidR="008C2EF4" w:rsidRPr="00F5155C">
        <w:rPr>
          <w:rFonts w:eastAsiaTheme="minorHAnsi"/>
          <w:sz w:val="28"/>
          <w:szCs w:val="28"/>
          <w:lang w:val="lv-LV"/>
        </w:rPr>
        <w:t xml:space="preserve">iena </w:t>
      </w:r>
      <w:r w:rsidR="008C2EF4">
        <w:rPr>
          <w:rFonts w:eastAsiaTheme="minorHAnsi"/>
          <w:sz w:val="28"/>
          <w:szCs w:val="28"/>
          <w:lang w:val="lv-LV"/>
        </w:rPr>
        <w:t>p</w:t>
      </w:r>
      <w:r w:rsidRPr="00F5155C">
        <w:rPr>
          <w:rFonts w:eastAsiaTheme="minorHAnsi"/>
          <w:sz w:val="28"/>
          <w:szCs w:val="28"/>
          <w:lang w:val="lv-LV"/>
        </w:rPr>
        <w:t xml:space="preserve">avaddokumentu glabā vienu gadu un pēc tam iznīcina. </w:t>
      </w:r>
    </w:p>
    <w:p w14:paraId="730B5454" w14:textId="77777777" w:rsidR="00CD50AC" w:rsidRPr="00F5155C" w:rsidRDefault="00CD50AC" w:rsidP="00CD50AC">
      <w:pPr>
        <w:autoSpaceDE w:val="0"/>
        <w:autoSpaceDN w:val="0"/>
        <w:adjustRightInd w:val="0"/>
        <w:jc w:val="both"/>
        <w:rPr>
          <w:rFonts w:eastAsiaTheme="minorHAnsi"/>
          <w:sz w:val="28"/>
          <w:szCs w:val="28"/>
          <w:lang w:val="lv-LV"/>
        </w:rPr>
      </w:pPr>
    </w:p>
    <w:p w14:paraId="730B5455" w14:textId="53D04F49"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38.</w:t>
      </w:r>
      <w:r w:rsidR="00FC056E">
        <w:rPr>
          <w:rFonts w:eastAsiaTheme="minorHAnsi"/>
          <w:sz w:val="28"/>
          <w:szCs w:val="28"/>
          <w:lang w:val="lv-LV"/>
        </w:rPr>
        <w:t> </w:t>
      </w:r>
      <w:r w:rsidRPr="00F5155C">
        <w:rPr>
          <w:rFonts w:eastAsiaTheme="minorHAnsi"/>
          <w:sz w:val="28"/>
          <w:szCs w:val="28"/>
          <w:lang w:val="lv-LV"/>
        </w:rPr>
        <w:t>Piena realizācijas vietā piena temperatūra nav augstāka par 6 °C.</w:t>
      </w:r>
    </w:p>
    <w:p w14:paraId="730B5456" w14:textId="77777777" w:rsidR="00CD50AC" w:rsidRPr="00F5155C" w:rsidRDefault="00CD50AC" w:rsidP="00CD50AC">
      <w:pPr>
        <w:autoSpaceDE w:val="0"/>
        <w:autoSpaceDN w:val="0"/>
        <w:adjustRightInd w:val="0"/>
        <w:jc w:val="both"/>
        <w:rPr>
          <w:rFonts w:eastAsiaTheme="minorHAnsi"/>
          <w:sz w:val="28"/>
          <w:szCs w:val="28"/>
          <w:lang w:val="lv-LV"/>
        </w:rPr>
      </w:pPr>
    </w:p>
    <w:p w14:paraId="730B5457" w14:textId="1817B8A5" w:rsidR="00CD50AC" w:rsidRPr="00F5155C" w:rsidRDefault="00CD50AC" w:rsidP="00CD50AC">
      <w:pPr>
        <w:tabs>
          <w:tab w:val="left" w:pos="426"/>
        </w:tabs>
        <w:autoSpaceDE w:val="0"/>
        <w:autoSpaceDN w:val="0"/>
        <w:adjustRightInd w:val="0"/>
        <w:ind w:firstLine="720"/>
        <w:jc w:val="both"/>
        <w:rPr>
          <w:sz w:val="28"/>
          <w:szCs w:val="28"/>
          <w:lang w:val="lv-LV"/>
        </w:rPr>
      </w:pPr>
      <w:r w:rsidRPr="00F5155C">
        <w:rPr>
          <w:rFonts w:eastAsiaTheme="minorHAnsi"/>
          <w:sz w:val="28"/>
          <w:szCs w:val="28"/>
          <w:lang w:val="lv-LV"/>
        </w:rPr>
        <w:t>39.</w:t>
      </w:r>
      <w:r w:rsidR="00FC056E">
        <w:rPr>
          <w:rFonts w:eastAsiaTheme="minorHAnsi"/>
          <w:sz w:val="28"/>
          <w:szCs w:val="28"/>
          <w:lang w:val="lv-LV"/>
        </w:rPr>
        <w:t> </w:t>
      </w:r>
      <w:r w:rsidRPr="00F5155C">
        <w:rPr>
          <w:rFonts w:eastAsiaTheme="minorHAnsi"/>
          <w:sz w:val="28"/>
          <w:szCs w:val="28"/>
          <w:lang w:val="lv-LV"/>
        </w:rPr>
        <w:t>Galapatērētājam pienu realizē 48</w:t>
      </w:r>
      <w:r w:rsidR="00FC056E">
        <w:rPr>
          <w:rFonts w:eastAsiaTheme="minorHAnsi"/>
          <w:sz w:val="28"/>
          <w:szCs w:val="28"/>
          <w:lang w:val="lv-LV"/>
        </w:rPr>
        <w:t> </w:t>
      </w:r>
      <w:r w:rsidRPr="00F5155C">
        <w:rPr>
          <w:rFonts w:eastAsiaTheme="minorHAnsi"/>
          <w:sz w:val="28"/>
          <w:szCs w:val="28"/>
          <w:lang w:val="lv-LV"/>
        </w:rPr>
        <w:t xml:space="preserve">stundu laikā pēc tā izslaukšanas. Ja, realizējot pienu, sajauc kopā vairākus </w:t>
      </w:r>
      <w:r w:rsidRPr="00F5155C">
        <w:rPr>
          <w:sz w:val="28"/>
          <w:szCs w:val="28"/>
          <w:lang w:val="lv-LV"/>
        </w:rPr>
        <w:t>piena slaukumus, realizācijas laiku skaita no piena pirmā slaukuma iegūšanas laika.</w:t>
      </w:r>
    </w:p>
    <w:p w14:paraId="730B5458" w14:textId="77777777" w:rsidR="00CD50AC" w:rsidRPr="00F5155C" w:rsidRDefault="00CD50AC" w:rsidP="00CD50AC">
      <w:pPr>
        <w:pStyle w:val="NoSpacing"/>
        <w:jc w:val="both"/>
        <w:rPr>
          <w:rFonts w:ascii="Times New Roman" w:hAnsi="Times New Roman" w:cs="Times New Roman"/>
          <w:sz w:val="28"/>
          <w:szCs w:val="28"/>
        </w:rPr>
      </w:pPr>
    </w:p>
    <w:p w14:paraId="730B5459" w14:textId="77777777"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40. Piena realizācijas vietā ir šāda informācija:</w:t>
      </w:r>
    </w:p>
    <w:p w14:paraId="730B545A" w14:textId="18BBCFE3"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40.1.</w:t>
      </w:r>
      <w:r w:rsidR="00FC056E">
        <w:rPr>
          <w:rFonts w:eastAsiaTheme="minorHAnsi"/>
          <w:sz w:val="28"/>
          <w:szCs w:val="28"/>
          <w:lang w:val="lv-LV"/>
        </w:rPr>
        <w:t> </w:t>
      </w:r>
      <w:r w:rsidRPr="00F5155C">
        <w:rPr>
          <w:rFonts w:eastAsiaTheme="minorHAnsi"/>
          <w:sz w:val="28"/>
          <w:szCs w:val="28"/>
          <w:lang w:val="lv-LV"/>
        </w:rPr>
        <w:t xml:space="preserve">norāde </w:t>
      </w:r>
      <w:r w:rsidR="000476F2" w:rsidRPr="00F5155C">
        <w:rPr>
          <w:rFonts w:eastAsiaTheme="minorHAnsi"/>
          <w:sz w:val="28"/>
          <w:szCs w:val="28"/>
          <w:lang w:val="lv-LV"/>
        </w:rPr>
        <w:t>"</w:t>
      </w:r>
      <w:r w:rsidRPr="00F5155C">
        <w:rPr>
          <w:rFonts w:eastAsiaTheme="minorHAnsi"/>
          <w:sz w:val="28"/>
          <w:szCs w:val="28"/>
          <w:lang w:val="lv-LV"/>
        </w:rPr>
        <w:t>Govs svaigpiens. Pirms lietošanas uzvārīt</w:t>
      </w:r>
      <w:r w:rsidR="000476F2" w:rsidRPr="00F5155C">
        <w:rPr>
          <w:rFonts w:eastAsiaTheme="minorHAnsi"/>
          <w:sz w:val="28"/>
          <w:szCs w:val="28"/>
          <w:lang w:val="lv-LV"/>
        </w:rPr>
        <w:t>"</w:t>
      </w:r>
      <w:r w:rsidRPr="00F5155C">
        <w:rPr>
          <w:rFonts w:eastAsiaTheme="minorHAnsi"/>
          <w:sz w:val="28"/>
          <w:szCs w:val="28"/>
          <w:lang w:val="lv-LV"/>
        </w:rPr>
        <w:t xml:space="preserve"> vai </w:t>
      </w:r>
      <w:r w:rsidR="000476F2" w:rsidRPr="00F5155C">
        <w:rPr>
          <w:rFonts w:eastAsiaTheme="minorHAnsi"/>
          <w:sz w:val="28"/>
          <w:szCs w:val="28"/>
          <w:lang w:val="lv-LV"/>
        </w:rPr>
        <w:t>"</w:t>
      </w:r>
      <w:r w:rsidRPr="00F5155C">
        <w:rPr>
          <w:rFonts w:eastAsiaTheme="minorHAnsi"/>
          <w:sz w:val="28"/>
          <w:szCs w:val="28"/>
          <w:lang w:val="lv-LV"/>
        </w:rPr>
        <w:t>Kazas svaigpiens. Pirms lietošanas uzvārīt</w:t>
      </w:r>
      <w:r w:rsidR="000476F2" w:rsidRPr="00F5155C">
        <w:rPr>
          <w:rFonts w:eastAsiaTheme="minorHAnsi"/>
          <w:sz w:val="28"/>
          <w:szCs w:val="28"/>
          <w:lang w:val="lv-LV"/>
        </w:rPr>
        <w:t>"</w:t>
      </w:r>
      <w:r w:rsidRPr="00F5155C">
        <w:rPr>
          <w:rFonts w:eastAsiaTheme="minorHAnsi"/>
          <w:sz w:val="28"/>
          <w:szCs w:val="28"/>
          <w:lang w:val="lv-LV"/>
        </w:rPr>
        <w:t xml:space="preserve">; </w:t>
      </w:r>
    </w:p>
    <w:p w14:paraId="730B545B" w14:textId="18C8F1EF" w:rsidR="00CD50AC" w:rsidRPr="00F5155C" w:rsidRDefault="00CD50AC" w:rsidP="00CD50AC">
      <w:pPr>
        <w:autoSpaceDE w:val="0"/>
        <w:autoSpaceDN w:val="0"/>
        <w:adjustRightInd w:val="0"/>
        <w:ind w:firstLine="720"/>
        <w:jc w:val="both"/>
        <w:rPr>
          <w:sz w:val="28"/>
          <w:szCs w:val="28"/>
          <w:lang w:val="lv-LV"/>
        </w:rPr>
      </w:pPr>
      <w:r w:rsidRPr="00F5155C">
        <w:rPr>
          <w:rFonts w:eastAsiaTheme="minorHAnsi"/>
          <w:sz w:val="28"/>
          <w:szCs w:val="28"/>
          <w:lang w:val="lv-LV"/>
        </w:rPr>
        <w:t>40.2.</w:t>
      </w:r>
      <w:r w:rsidR="00FC056E">
        <w:rPr>
          <w:rFonts w:eastAsiaTheme="minorHAnsi"/>
          <w:sz w:val="28"/>
          <w:szCs w:val="28"/>
          <w:lang w:val="lv-LV"/>
        </w:rPr>
        <w:t> </w:t>
      </w:r>
      <w:r w:rsidRPr="00F5155C">
        <w:rPr>
          <w:rFonts w:eastAsiaTheme="minorHAnsi"/>
          <w:sz w:val="28"/>
          <w:szCs w:val="28"/>
          <w:lang w:val="lv-LV"/>
        </w:rPr>
        <w:t xml:space="preserve">norāde par piena derīguma termiņu </w:t>
      </w:r>
      <w:r w:rsidR="000476F2" w:rsidRPr="00F5155C">
        <w:rPr>
          <w:rFonts w:eastAsiaTheme="minorHAnsi"/>
          <w:sz w:val="28"/>
          <w:szCs w:val="28"/>
          <w:lang w:val="lv-LV"/>
        </w:rPr>
        <w:t>"</w:t>
      </w:r>
      <w:r w:rsidRPr="00F5155C">
        <w:rPr>
          <w:rFonts w:eastAsiaTheme="minorHAnsi"/>
          <w:sz w:val="28"/>
          <w:szCs w:val="28"/>
          <w:lang w:val="lv-LV"/>
        </w:rPr>
        <w:t>Izlietot līdz</w:t>
      </w:r>
      <w:proofErr w:type="gramStart"/>
      <w:r w:rsidR="00FC056E">
        <w:rPr>
          <w:rFonts w:eastAsiaTheme="minorHAnsi"/>
          <w:sz w:val="28"/>
          <w:szCs w:val="28"/>
          <w:lang w:val="lv-LV"/>
        </w:rPr>
        <w:t xml:space="preserve"> .</w:t>
      </w:r>
      <w:proofErr w:type="gramEnd"/>
      <w:r w:rsidR="00FC056E">
        <w:rPr>
          <w:rFonts w:eastAsiaTheme="minorHAnsi"/>
          <w:sz w:val="28"/>
          <w:szCs w:val="28"/>
          <w:lang w:val="lv-LV"/>
        </w:rPr>
        <w:t>.</w:t>
      </w:r>
      <w:r w:rsidR="000476F2" w:rsidRPr="00F5155C">
        <w:rPr>
          <w:rFonts w:eastAsiaTheme="minorHAnsi"/>
          <w:sz w:val="28"/>
          <w:szCs w:val="28"/>
          <w:lang w:val="lv-LV"/>
        </w:rPr>
        <w:t>"</w:t>
      </w:r>
      <w:r w:rsidRPr="00F5155C">
        <w:rPr>
          <w:rFonts w:eastAsiaTheme="minorHAnsi"/>
          <w:sz w:val="28"/>
          <w:szCs w:val="28"/>
          <w:lang w:val="lv-LV"/>
        </w:rPr>
        <w:t xml:space="preserve"> (derīguma termiņš nav ilgāks par 48</w:t>
      </w:r>
      <w:r w:rsidR="00FC056E">
        <w:rPr>
          <w:rFonts w:eastAsiaTheme="minorHAnsi"/>
          <w:sz w:val="28"/>
          <w:szCs w:val="28"/>
          <w:lang w:val="lv-LV"/>
        </w:rPr>
        <w:t> </w:t>
      </w:r>
      <w:r w:rsidRPr="00F5155C">
        <w:rPr>
          <w:rFonts w:eastAsiaTheme="minorHAnsi"/>
          <w:sz w:val="28"/>
          <w:szCs w:val="28"/>
          <w:lang w:val="lv-LV"/>
        </w:rPr>
        <w:t xml:space="preserve">stundām no piena </w:t>
      </w:r>
      <w:r w:rsidRPr="00F5155C">
        <w:rPr>
          <w:sz w:val="28"/>
          <w:szCs w:val="28"/>
          <w:lang w:val="lv-LV"/>
        </w:rPr>
        <w:t>izslaukšanas brīža);</w:t>
      </w:r>
    </w:p>
    <w:p w14:paraId="730B545C" w14:textId="536EF481"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t>40.3.</w:t>
      </w:r>
      <w:r w:rsidR="00FC056E">
        <w:rPr>
          <w:rFonts w:ascii="Times New Roman" w:hAnsi="Times New Roman" w:cs="Times New Roman"/>
          <w:sz w:val="28"/>
          <w:szCs w:val="28"/>
        </w:rPr>
        <w:t> </w:t>
      </w:r>
      <w:r w:rsidRPr="00F5155C">
        <w:rPr>
          <w:rFonts w:ascii="Times New Roman" w:hAnsi="Times New Roman" w:cs="Times New Roman"/>
          <w:sz w:val="28"/>
          <w:szCs w:val="28"/>
        </w:rPr>
        <w:t>piena ražotāja nosaukums un adrese.</w:t>
      </w:r>
    </w:p>
    <w:p w14:paraId="730B545D" w14:textId="77777777" w:rsidR="00CD50AC" w:rsidRPr="00F5155C" w:rsidRDefault="00CD50AC" w:rsidP="00CD50AC">
      <w:pPr>
        <w:pStyle w:val="NoSpacing"/>
        <w:ind w:firstLine="426"/>
        <w:jc w:val="both"/>
        <w:rPr>
          <w:rFonts w:ascii="Times New Roman" w:hAnsi="Times New Roman" w:cs="Times New Roman"/>
          <w:sz w:val="28"/>
          <w:szCs w:val="28"/>
        </w:rPr>
      </w:pPr>
    </w:p>
    <w:p w14:paraId="730B545E" w14:textId="59BEC1AC" w:rsidR="00CD50AC" w:rsidRPr="00F5155C" w:rsidRDefault="00CD50AC" w:rsidP="00CD50AC">
      <w:pPr>
        <w:pStyle w:val="NoSpacing"/>
        <w:ind w:firstLine="720"/>
        <w:jc w:val="both"/>
        <w:rPr>
          <w:rFonts w:ascii="Times New Roman" w:hAnsi="Times New Roman" w:cs="Times New Roman"/>
          <w:sz w:val="28"/>
          <w:szCs w:val="28"/>
        </w:rPr>
      </w:pPr>
      <w:r w:rsidRPr="00F5155C">
        <w:rPr>
          <w:rFonts w:ascii="Times New Roman" w:hAnsi="Times New Roman" w:cs="Times New Roman"/>
          <w:sz w:val="28"/>
          <w:szCs w:val="28"/>
        </w:rPr>
        <w:lastRenderedPageBreak/>
        <w:t>41.</w:t>
      </w:r>
      <w:r w:rsidR="00FC056E">
        <w:rPr>
          <w:rFonts w:ascii="Times New Roman" w:hAnsi="Times New Roman" w:cs="Times New Roman"/>
          <w:sz w:val="28"/>
          <w:szCs w:val="28"/>
        </w:rPr>
        <w:t> </w:t>
      </w:r>
      <w:r w:rsidRPr="00F5155C">
        <w:rPr>
          <w:rFonts w:ascii="Times New Roman" w:hAnsi="Times New Roman" w:cs="Times New Roman"/>
          <w:sz w:val="28"/>
          <w:szCs w:val="28"/>
        </w:rPr>
        <w:t>Piena ražotājs, realizējot pienu, novieto patērētājam redzamā vietā piena realizācijas atļaujas kopiju.</w:t>
      </w:r>
    </w:p>
    <w:p w14:paraId="730B545F" w14:textId="77777777" w:rsidR="00CD50AC" w:rsidRPr="00F5155C" w:rsidRDefault="00CD50AC" w:rsidP="00CD50AC">
      <w:pPr>
        <w:pStyle w:val="NoSpacing"/>
        <w:jc w:val="both"/>
        <w:rPr>
          <w:rFonts w:ascii="Times New Roman" w:hAnsi="Times New Roman" w:cs="Times New Roman"/>
          <w:sz w:val="28"/>
          <w:szCs w:val="28"/>
        </w:rPr>
      </w:pPr>
    </w:p>
    <w:p w14:paraId="730B5460" w14:textId="64654C00" w:rsidR="00CD50AC" w:rsidRPr="00F5155C" w:rsidRDefault="00CD50AC" w:rsidP="00CD50AC">
      <w:pPr>
        <w:tabs>
          <w:tab w:val="left" w:pos="426"/>
        </w:tabs>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42.</w:t>
      </w:r>
      <w:r w:rsidR="00FC056E">
        <w:rPr>
          <w:rFonts w:eastAsiaTheme="minorHAnsi"/>
          <w:sz w:val="28"/>
          <w:szCs w:val="28"/>
          <w:lang w:val="lv-LV"/>
        </w:rPr>
        <w:t> </w:t>
      </w:r>
      <w:r w:rsidRPr="00F5155C">
        <w:rPr>
          <w:rFonts w:eastAsiaTheme="minorHAnsi"/>
          <w:sz w:val="28"/>
          <w:szCs w:val="28"/>
          <w:lang w:val="lv-LV"/>
        </w:rPr>
        <w:t xml:space="preserve">Pienu realizē pircēja traukos vai pēc pircēja lūguma vienreiz lietojamā iepakojumā, </w:t>
      </w:r>
      <w:r w:rsidR="00FC056E" w:rsidRPr="00F5155C">
        <w:rPr>
          <w:rFonts w:eastAsiaTheme="minorHAnsi"/>
          <w:sz w:val="28"/>
          <w:szCs w:val="28"/>
          <w:lang w:val="lv-LV"/>
        </w:rPr>
        <w:t xml:space="preserve">kas </w:t>
      </w:r>
      <w:r w:rsidRPr="00FC056E">
        <w:rPr>
          <w:rFonts w:eastAsiaTheme="minorHAnsi"/>
          <w:sz w:val="28"/>
          <w:szCs w:val="28"/>
          <w:lang w:val="lv-LV"/>
        </w:rPr>
        <w:t xml:space="preserve">atbilst normatīvajos aktos par materiāliem un izstrādājumiem, </w:t>
      </w:r>
      <w:r w:rsidR="00FC056E" w:rsidRPr="00FC056E">
        <w:rPr>
          <w:rFonts w:eastAsiaTheme="minorHAnsi"/>
          <w:sz w:val="28"/>
          <w:szCs w:val="28"/>
          <w:lang w:val="lv-LV"/>
        </w:rPr>
        <w:t>kur</w:t>
      </w:r>
      <w:r w:rsidR="00FC056E">
        <w:rPr>
          <w:rFonts w:eastAsiaTheme="minorHAnsi"/>
          <w:sz w:val="28"/>
          <w:szCs w:val="28"/>
          <w:lang w:val="lv-LV"/>
        </w:rPr>
        <w:t>i</w:t>
      </w:r>
      <w:r w:rsidR="00FC056E" w:rsidRPr="00FC056E">
        <w:rPr>
          <w:rFonts w:eastAsiaTheme="minorHAnsi"/>
          <w:sz w:val="28"/>
          <w:szCs w:val="28"/>
          <w:lang w:val="lv-LV"/>
        </w:rPr>
        <w:t xml:space="preserve"> </w:t>
      </w:r>
      <w:r w:rsidRPr="00FC056E">
        <w:rPr>
          <w:rFonts w:eastAsiaTheme="minorHAnsi"/>
          <w:sz w:val="28"/>
          <w:szCs w:val="28"/>
          <w:lang w:val="lv-LV"/>
        </w:rPr>
        <w:t>par</w:t>
      </w:r>
      <w:r w:rsidRPr="00F5155C">
        <w:rPr>
          <w:rFonts w:eastAsiaTheme="minorHAnsi"/>
          <w:sz w:val="28"/>
          <w:szCs w:val="28"/>
          <w:lang w:val="lv-LV"/>
        </w:rPr>
        <w:t>edzēti saskarei ar pārtiku</w:t>
      </w:r>
      <w:r w:rsidR="006229E2">
        <w:rPr>
          <w:rFonts w:eastAsiaTheme="minorHAnsi"/>
          <w:sz w:val="28"/>
          <w:szCs w:val="28"/>
          <w:lang w:val="lv-LV"/>
        </w:rPr>
        <w:t>, noteiktajām</w:t>
      </w:r>
      <w:r w:rsidR="006229E2" w:rsidRPr="006229E2">
        <w:rPr>
          <w:rFonts w:eastAsiaTheme="minorHAnsi"/>
          <w:sz w:val="28"/>
          <w:szCs w:val="28"/>
          <w:lang w:val="lv-LV"/>
        </w:rPr>
        <w:t xml:space="preserve"> </w:t>
      </w:r>
      <w:r w:rsidR="006229E2" w:rsidRPr="00FC056E">
        <w:rPr>
          <w:rFonts w:eastAsiaTheme="minorHAnsi"/>
          <w:sz w:val="28"/>
          <w:szCs w:val="28"/>
          <w:lang w:val="lv-LV"/>
        </w:rPr>
        <w:t>prasībām</w:t>
      </w:r>
      <w:r w:rsidRPr="00F5155C">
        <w:rPr>
          <w:rFonts w:eastAsiaTheme="minorHAnsi"/>
          <w:sz w:val="28"/>
          <w:szCs w:val="28"/>
          <w:lang w:val="lv-LV"/>
        </w:rPr>
        <w:t>.</w:t>
      </w:r>
    </w:p>
    <w:p w14:paraId="730B5461" w14:textId="77777777" w:rsidR="00CD50AC" w:rsidRPr="00F5155C" w:rsidRDefault="00CD50AC" w:rsidP="00CD50AC">
      <w:pPr>
        <w:autoSpaceDE w:val="0"/>
        <w:autoSpaceDN w:val="0"/>
        <w:adjustRightInd w:val="0"/>
        <w:jc w:val="both"/>
        <w:rPr>
          <w:rFonts w:eastAsiaTheme="minorHAnsi"/>
          <w:sz w:val="28"/>
          <w:szCs w:val="28"/>
          <w:lang w:val="lv-LV"/>
        </w:rPr>
      </w:pPr>
    </w:p>
    <w:p w14:paraId="730B5462" w14:textId="10CF2467"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43.</w:t>
      </w:r>
      <w:r w:rsidR="006229E2">
        <w:rPr>
          <w:rFonts w:eastAsiaTheme="minorHAnsi"/>
          <w:sz w:val="28"/>
          <w:szCs w:val="28"/>
          <w:lang w:val="lv-LV"/>
        </w:rPr>
        <w:t> </w:t>
      </w:r>
      <w:r w:rsidRPr="00F5155C">
        <w:rPr>
          <w:rFonts w:eastAsiaTheme="minorHAnsi"/>
          <w:sz w:val="28"/>
          <w:szCs w:val="28"/>
          <w:lang w:val="lv-LV"/>
        </w:rPr>
        <w:t>Piena ražotājs var fasēt pienu ražošanas vietā saskaņā ar Eiropas Parlamenta un Padomes 2004. gada 29. aprīļa Regulas (EK) Nr. 852/2004 par pārtikas produktu higiēnu II pielikumā minētajām prasībām, ja:</w:t>
      </w:r>
    </w:p>
    <w:p w14:paraId="730B5463" w14:textId="77777777"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43.1. pienu realizē tieši galapatērētājam;</w:t>
      </w:r>
    </w:p>
    <w:p w14:paraId="730B5464" w14:textId="6BA5DCC2"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43.2.</w:t>
      </w:r>
      <w:r w:rsidR="006229E2">
        <w:rPr>
          <w:rFonts w:eastAsiaTheme="minorHAnsi"/>
          <w:sz w:val="28"/>
          <w:szCs w:val="28"/>
          <w:lang w:val="lv-LV"/>
        </w:rPr>
        <w:t> </w:t>
      </w:r>
      <w:r w:rsidRPr="00F5155C">
        <w:rPr>
          <w:rFonts w:eastAsiaTheme="minorHAnsi"/>
          <w:sz w:val="28"/>
          <w:szCs w:val="28"/>
          <w:lang w:val="lv-LV"/>
        </w:rPr>
        <w:t xml:space="preserve">pienu fasē vienreiz lietojamā iepakojumā, </w:t>
      </w:r>
      <w:r w:rsidR="006229E2" w:rsidRPr="00F5155C">
        <w:rPr>
          <w:rFonts w:eastAsiaTheme="minorHAnsi"/>
          <w:sz w:val="28"/>
          <w:szCs w:val="28"/>
          <w:lang w:val="lv-LV"/>
        </w:rPr>
        <w:t xml:space="preserve">kas </w:t>
      </w:r>
      <w:r w:rsidR="006229E2" w:rsidRPr="00FC056E">
        <w:rPr>
          <w:rFonts w:eastAsiaTheme="minorHAnsi"/>
          <w:sz w:val="28"/>
          <w:szCs w:val="28"/>
          <w:lang w:val="lv-LV"/>
        </w:rPr>
        <w:t>atbilst normatīvajos aktos par materiāliem un izstrādājumiem, kur</w:t>
      </w:r>
      <w:r w:rsidR="006229E2">
        <w:rPr>
          <w:rFonts w:eastAsiaTheme="minorHAnsi"/>
          <w:sz w:val="28"/>
          <w:szCs w:val="28"/>
          <w:lang w:val="lv-LV"/>
        </w:rPr>
        <w:t>i</w:t>
      </w:r>
      <w:r w:rsidR="006229E2" w:rsidRPr="00FC056E">
        <w:rPr>
          <w:rFonts w:eastAsiaTheme="minorHAnsi"/>
          <w:sz w:val="28"/>
          <w:szCs w:val="28"/>
          <w:lang w:val="lv-LV"/>
        </w:rPr>
        <w:t xml:space="preserve"> par</w:t>
      </w:r>
      <w:r w:rsidR="006229E2" w:rsidRPr="00F5155C">
        <w:rPr>
          <w:rFonts w:eastAsiaTheme="minorHAnsi"/>
          <w:sz w:val="28"/>
          <w:szCs w:val="28"/>
          <w:lang w:val="lv-LV"/>
        </w:rPr>
        <w:t>edzēti saskarei ar pārtiku</w:t>
      </w:r>
      <w:r w:rsidR="006229E2">
        <w:rPr>
          <w:rFonts w:eastAsiaTheme="minorHAnsi"/>
          <w:sz w:val="28"/>
          <w:szCs w:val="28"/>
          <w:lang w:val="lv-LV"/>
        </w:rPr>
        <w:t>, noteiktajām</w:t>
      </w:r>
      <w:r w:rsidR="006229E2" w:rsidRPr="006229E2">
        <w:rPr>
          <w:rFonts w:eastAsiaTheme="minorHAnsi"/>
          <w:sz w:val="28"/>
          <w:szCs w:val="28"/>
          <w:lang w:val="lv-LV"/>
        </w:rPr>
        <w:t xml:space="preserve"> </w:t>
      </w:r>
      <w:r w:rsidR="006229E2" w:rsidRPr="00FC056E">
        <w:rPr>
          <w:rFonts w:eastAsiaTheme="minorHAnsi"/>
          <w:sz w:val="28"/>
          <w:szCs w:val="28"/>
          <w:lang w:val="lv-LV"/>
        </w:rPr>
        <w:t>prasībām</w:t>
      </w:r>
      <w:r w:rsidRPr="00F5155C">
        <w:rPr>
          <w:rFonts w:eastAsiaTheme="minorHAnsi"/>
          <w:sz w:val="28"/>
          <w:szCs w:val="28"/>
          <w:lang w:val="lv-LV"/>
        </w:rPr>
        <w:t>;</w:t>
      </w:r>
    </w:p>
    <w:p w14:paraId="730B5465" w14:textId="22B71105" w:rsidR="00CD50AC" w:rsidRPr="00F5155C" w:rsidRDefault="00CD50AC" w:rsidP="00CD50AC">
      <w:pPr>
        <w:autoSpaceDE w:val="0"/>
        <w:autoSpaceDN w:val="0"/>
        <w:adjustRightInd w:val="0"/>
        <w:ind w:firstLine="720"/>
        <w:jc w:val="both"/>
        <w:rPr>
          <w:sz w:val="28"/>
          <w:szCs w:val="28"/>
          <w:lang w:val="lv-LV"/>
        </w:rPr>
      </w:pPr>
      <w:r w:rsidRPr="00F5155C">
        <w:rPr>
          <w:rFonts w:eastAsiaTheme="minorHAnsi"/>
          <w:sz w:val="28"/>
          <w:szCs w:val="28"/>
          <w:lang w:val="lv-LV"/>
        </w:rPr>
        <w:t>43.3.</w:t>
      </w:r>
      <w:r w:rsidR="006229E2">
        <w:rPr>
          <w:rFonts w:eastAsiaTheme="minorHAnsi"/>
          <w:sz w:val="28"/>
          <w:szCs w:val="28"/>
          <w:lang w:val="lv-LV"/>
        </w:rPr>
        <w:t> </w:t>
      </w:r>
      <w:r w:rsidRPr="00F5155C">
        <w:rPr>
          <w:rFonts w:eastAsiaTheme="minorHAnsi"/>
          <w:sz w:val="28"/>
          <w:szCs w:val="28"/>
          <w:lang w:val="lv-LV"/>
        </w:rPr>
        <w:t xml:space="preserve">uz pievienotās etiķetes ir norādīts tirdzniecības nosaukums </w:t>
      </w:r>
      <w:r w:rsidR="000476F2" w:rsidRPr="00F5155C">
        <w:rPr>
          <w:rFonts w:eastAsiaTheme="minorHAnsi"/>
          <w:sz w:val="28"/>
          <w:szCs w:val="28"/>
          <w:lang w:val="lv-LV"/>
        </w:rPr>
        <w:t>"</w:t>
      </w:r>
      <w:r w:rsidRPr="00F5155C">
        <w:rPr>
          <w:rFonts w:eastAsiaTheme="minorHAnsi"/>
          <w:sz w:val="28"/>
          <w:szCs w:val="28"/>
          <w:lang w:val="lv-LV"/>
        </w:rPr>
        <w:t>Govs svaigpiens</w:t>
      </w:r>
      <w:r w:rsidR="000476F2" w:rsidRPr="00F5155C">
        <w:rPr>
          <w:rFonts w:eastAsiaTheme="minorHAnsi"/>
          <w:sz w:val="28"/>
          <w:szCs w:val="28"/>
          <w:lang w:val="lv-LV"/>
        </w:rPr>
        <w:t>"</w:t>
      </w:r>
      <w:r w:rsidRPr="00F5155C">
        <w:rPr>
          <w:rFonts w:eastAsiaTheme="minorHAnsi"/>
          <w:sz w:val="28"/>
          <w:szCs w:val="28"/>
          <w:lang w:val="lv-LV"/>
        </w:rPr>
        <w:t xml:space="preserve"> vai </w:t>
      </w:r>
      <w:r w:rsidR="000476F2" w:rsidRPr="00F5155C">
        <w:rPr>
          <w:rFonts w:eastAsiaTheme="minorHAnsi"/>
          <w:sz w:val="28"/>
          <w:szCs w:val="28"/>
          <w:lang w:val="lv-LV"/>
        </w:rPr>
        <w:t>"</w:t>
      </w:r>
      <w:r w:rsidRPr="00F5155C">
        <w:rPr>
          <w:rFonts w:eastAsiaTheme="minorHAnsi"/>
          <w:sz w:val="28"/>
          <w:szCs w:val="28"/>
          <w:lang w:val="lv-LV"/>
        </w:rPr>
        <w:t>Kazas svaigpiens</w:t>
      </w:r>
      <w:r w:rsidR="000476F2" w:rsidRPr="00F5155C">
        <w:rPr>
          <w:rFonts w:eastAsiaTheme="minorHAnsi"/>
          <w:sz w:val="28"/>
          <w:szCs w:val="28"/>
          <w:lang w:val="lv-LV"/>
        </w:rPr>
        <w:t>"</w:t>
      </w:r>
      <w:r w:rsidRPr="00F5155C">
        <w:rPr>
          <w:rFonts w:eastAsiaTheme="minorHAnsi"/>
          <w:sz w:val="28"/>
          <w:szCs w:val="28"/>
          <w:lang w:val="lv-LV"/>
        </w:rPr>
        <w:t xml:space="preserve">, tilpums, derīguma termiņš </w:t>
      </w:r>
      <w:r w:rsidR="000476F2" w:rsidRPr="00F5155C">
        <w:rPr>
          <w:rFonts w:eastAsiaTheme="minorHAnsi"/>
          <w:sz w:val="28"/>
          <w:szCs w:val="28"/>
          <w:lang w:val="lv-LV"/>
        </w:rPr>
        <w:t>"</w:t>
      </w:r>
      <w:r w:rsidRPr="00F5155C">
        <w:rPr>
          <w:rFonts w:eastAsiaTheme="minorHAnsi"/>
          <w:sz w:val="28"/>
          <w:szCs w:val="28"/>
          <w:lang w:val="lv-LV"/>
        </w:rPr>
        <w:t>Izlietot līdz</w:t>
      </w:r>
      <w:proofErr w:type="gramStart"/>
      <w:r w:rsidR="006229E2">
        <w:rPr>
          <w:rFonts w:eastAsiaTheme="minorHAnsi"/>
          <w:sz w:val="28"/>
          <w:szCs w:val="28"/>
          <w:lang w:val="lv-LV"/>
        </w:rPr>
        <w:t xml:space="preserve"> .</w:t>
      </w:r>
      <w:proofErr w:type="gramEnd"/>
      <w:r w:rsidR="006229E2">
        <w:rPr>
          <w:rFonts w:eastAsiaTheme="minorHAnsi"/>
          <w:sz w:val="28"/>
          <w:szCs w:val="28"/>
          <w:lang w:val="lv-LV"/>
        </w:rPr>
        <w:t>.</w:t>
      </w:r>
      <w:r w:rsidR="000476F2" w:rsidRPr="00F5155C">
        <w:rPr>
          <w:rFonts w:eastAsiaTheme="minorHAnsi"/>
          <w:sz w:val="28"/>
          <w:szCs w:val="28"/>
          <w:lang w:val="lv-LV"/>
        </w:rPr>
        <w:t>"</w:t>
      </w:r>
      <w:r w:rsidRPr="00F5155C">
        <w:rPr>
          <w:rFonts w:eastAsiaTheme="minorHAnsi"/>
          <w:sz w:val="28"/>
          <w:szCs w:val="28"/>
          <w:lang w:val="lv-LV"/>
        </w:rPr>
        <w:t xml:space="preserve"> (ne ilgāks par 48 stundām no piena izslaukšanas brīža), uzglabāšanas apstākļi, </w:t>
      </w:r>
      <w:r w:rsidRPr="00F5155C">
        <w:rPr>
          <w:sz w:val="28"/>
          <w:szCs w:val="28"/>
          <w:lang w:val="lv-LV"/>
        </w:rPr>
        <w:t xml:space="preserve">norāde </w:t>
      </w:r>
      <w:r w:rsidR="000476F2" w:rsidRPr="00F5155C">
        <w:rPr>
          <w:sz w:val="28"/>
          <w:szCs w:val="28"/>
          <w:lang w:val="lv-LV"/>
        </w:rPr>
        <w:t>"</w:t>
      </w:r>
      <w:r w:rsidRPr="00F5155C">
        <w:rPr>
          <w:sz w:val="28"/>
          <w:szCs w:val="28"/>
          <w:lang w:val="lv-LV"/>
        </w:rPr>
        <w:t>Pirms lietošanas uzvārīt</w:t>
      </w:r>
      <w:r w:rsidR="000476F2" w:rsidRPr="00F5155C">
        <w:rPr>
          <w:sz w:val="28"/>
          <w:szCs w:val="28"/>
          <w:lang w:val="lv-LV"/>
        </w:rPr>
        <w:t>"</w:t>
      </w:r>
      <w:r w:rsidRPr="00F5155C">
        <w:rPr>
          <w:sz w:val="28"/>
          <w:szCs w:val="28"/>
          <w:lang w:val="lv-LV"/>
        </w:rPr>
        <w:t>, piena ražotāja nosaukums un adrese.</w:t>
      </w:r>
    </w:p>
    <w:p w14:paraId="730B5466" w14:textId="77777777" w:rsidR="00CD50AC" w:rsidRPr="00F5155C" w:rsidRDefault="00CD50AC" w:rsidP="00CD50AC">
      <w:pPr>
        <w:pStyle w:val="NoSpacing"/>
        <w:jc w:val="both"/>
        <w:rPr>
          <w:rFonts w:ascii="Times New Roman" w:hAnsi="Times New Roman" w:cs="Times New Roman"/>
          <w:sz w:val="28"/>
          <w:szCs w:val="28"/>
        </w:rPr>
      </w:pPr>
    </w:p>
    <w:p w14:paraId="730B5467" w14:textId="6563D935" w:rsidR="00CD50AC" w:rsidRPr="00F5155C" w:rsidRDefault="00CD50AC" w:rsidP="00CD50AC">
      <w:pPr>
        <w:pStyle w:val="NoSpacing"/>
        <w:tabs>
          <w:tab w:val="left" w:pos="426"/>
        </w:tabs>
        <w:ind w:firstLine="720"/>
        <w:jc w:val="both"/>
        <w:rPr>
          <w:rFonts w:ascii="Times New Roman" w:hAnsi="Times New Roman" w:cs="Times New Roman"/>
          <w:sz w:val="28"/>
          <w:szCs w:val="28"/>
        </w:rPr>
      </w:pPr>
      <w:r w:rsidRPr="00F5155C">
        <w:rPr>
          <w:rFonts w:ascii="Times New Roman" w:hAnsi="Times New Roman" w:cs="Times New Roman"/>
          <w:sz w:val="28"/>
          <w:szCs w:val="28"/>
        </w:rPr>
        <w:t>44.</w:t>
      </w:r>
      <w:r w:rsidR="006229E2">
        <w:rPr>
          <w:rFonts w:ascii="Times New Roman" w:hAnsi="Times New Roman" w:cs="Times New Roman"/>
          <w:sz w:val="28"/>
          <w:szCs w:val="28"/>
        </w:rPr>
        <w:t> </w:t>
      </w:r>
      <w:r w:rsidRPr="00F5155C">
        <w:rPr>
          <w:rFonts w:ascii="Times New Roman" w:hAnsi="Times New Roman" w:cs="Times New Roman"/>
          <w:sz w:val="28"/>
          <w:szCs w:val="28"/>
        </w:rPr>
        <w:t>Ja pienu realizē tirdzniecības automātā, tajā iepilda tikai viena piena ražotāja saražoto pienu.</w:t>
      </w:r>
    </w:p>
    <w:p w14:paraId="730B5468" w14:textId="77777777" w:rsidR="00CD50AC" w:rsidRPr="00F5155C" w:rsidRDefault="00CD50AC" w:rsidP="00CD50AC">
      <w:pPr>
        <w:pStyle w:val="NoSpacing"/>
        <w:jc w:val="both"/>
        <w:rPr>
          <w:rFonts w:ascii="Times New Roman" w:hAnsi="Times New Roman" w:cs="Times New Roman"/>
          <w:sz w:val="28"/>
          <w:szCs w:val="28"/>
        </w:rPr>
      </w:pPr>
    </w:p>
    <w:p w14:paraId="730B5469" w14:textId="1DCCBCA6"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45.</w:t>
      </w:r>
      <w:r w:rsidR="006229E2">
        <w:rPr>
          <w:rFonts w:eastAsiaTheme="minorHAnsi"/>
          <w:sz w:val="28"/>
          <w:szCs w:val="28"/>
          <w:lang w:val="lv-LV"/>
        </w:rPr>
        <w:t> </w:t>
      </w:r>
      <w:r w:rsidRPr="00F5155C">
        <w:rPr>
          <w:rFonts w:eastAsiaTheme="minorHAnsi"/>
          <w:sz w:val="28"/>
          <w:szCs w:val="28"/>
          <w:lang w:val="lv-LV"/>
        </w:rPr>
        <w:t>Uz tirdzniecības automāta ir šo noteikumu 40. punktā minētās norādes un informācija.</w:t>
      </w:r>
    </w:p>
    <w:p w14:paraId="730B546A" w14:textId="77777777" w:rsidR="00CD50AC" w:rsidRPr="00F5155C" w:rsidRDefault="00CD50AC" w:rsidP="00CD50AC">
      <w:pPr>
        <w:autoSpaceDE w:val="0"/>
        <w:autoSpaceDN w:val="0"/>
        <w:adjustRightInd w:val="0"/>
        <w:jc w:val="both"/>
        <w:rPr>
          <w:rFonts w:eastAsiaTheme="minorHAnsi"/>
          <w:sz w:val="28"/>
          <w:szCs w:val="28"/>
          <w:lang w:val="lv-LV"/>
        </w:rPr>
      </w:pPr>
    </w:p>
    <w:p w14:paraId="730B546B" w14:textId="4088C40A"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46.</w:t>
      </w:r>
      <w:r w:rsidR="006229E2">
        <w:rPr>
          <w:rFonts w:eastAsiaTheme="minorHAnsi"/>
          <w:sz w:val="28"/>
          <w:szCs w:val="28"/>
          <w:lang w:val="lv-LV"/>
        </w:rPr>
        <w:t> </w:t>
      </w:r>
      <w:r w:rsidRPr="00F5155C">
        <w:rPr>
          <w:rFonts w:eastAsiaTheme="minorHAnsi"/>
          <w:sz w:val="28"/>
          <w:szCs w:val="28"/>
          <w:lang w:val="lv-LV"/>
        </w:rPr>
        <w:t>Ja tirdzniecības automātam ir iepakošanas sistēma, uz iepakojuma etiķetes norāda šo noteikumu 43.3. apakšpunktā minēto informāciju.</w:t>
      </w:r>
    </w:p>
    <w:p w14:paraId="730B546C" w14:textId="77777777" w:rsidR="00CD50AC" w:rsidRPr="00F5155C" w:rsidRDefault="00CD50AC" w:rsidP="00CD50AC">
      <w:pPr>
        <w:autoSpaceDE w:val="0"/>
        <w:autoSpaceDN w:val="0"/>
        <w:adjustRightInd w:val="0"/>
        <w:jc w:val="both"/>
        <w:rPr>
          <w:rFonts w:eastAsiaTheme="minorHAnsi"/>
          <w:sz w:val="28"/>
          <w:szCs w:val="28"/>
          <w:lang w:val="lv-LV"/>
        </w:rPr>
      </w:pPr>
    </w:p>
    <w:p w14:paraId="730B546D" w14:textId="77777777"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47. Piena tirdzniecības automāts atbilst šādām prasībām:</w:t>
      </w:r>
    </w:p>
    <w:p w14:paraId="730B546E" w14:textId="645F0D55"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47.1.</w:t>
      </w:r>
      <w:r w:rsidR="006229E2">
        <w:rPr>
          <w:rFonts w:eastAsiaTheme="minorHAnsi"/>
          <w:sz w:val="28"/>
          <w:szCs w:val="28"/>
          <w:lang w:val="lv-LV"/>
        </w:rPr>
        <w:t> </w:t>
      </w:r>
      <w:r w:rsidRPr="00F5155C">
        <w:rPr>
          <w:rFonts w:eastAsiaTheme="minorHAnsi"/>
          <w:sz w:val="28"/>
          <w:szCs w:val="28"/>
          <w:lang w:val="lv-LV"/>
        </w:rPr>
        <w:t>tas ir viegli tīrāms un dezinficējams (arī piena izliešanas krāns);</w:t>
      </w:r>
    </w:p>
    <w:p w14:paraId="730B546F" w14:textId="6E80E441" w:rsidR="00CD50AC" w:rsidRPr="00F5155C" w:rsidRDefault="00CD50AC" w:rsidP="00CD50AC">
      <w:pPr>
        <w:tabs>
          <w:tab w:val="left" w:pos="426"/>
        </w:tabs>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47.2.</w:t>
      </w:r>
      <w:r w:rsidR="006229E2">
        <w:rPr>
          <w:rFonts w:eastAsiaTheme="minorHAnsi"/>
          <w:sz w:val="28"/>
          <w:szCs w:val="28"/>
          <w:lang w:val="lv-LV"/>
        </w:rPr>
        <w:t> </w:t>
      </w:r>
      <w:r w:rsidRPr="00F5155C">
        <w:rPr>
          <w:rFonts w:eastAsiaTheme="minorHAnsi"/>
          <w:sz w:val="28"/>
          <w:szCs w:val="28"/>
          <w:lang w:val="lv-LV"/>
        </w:rPr>
        <w:t xml:space="preserve">virsmas, kas saskaras ar pienu, ir izgatavotas no materiāla, </w:t>
      </w:r>
      <w:r w:rsidR="006229E2" w:rsidRPr="00F5155C">
        <w:rPr>
          <w:rFonts w:eastAsiaTheme="minorHAnsi"/>
          <w:sz w:val="28"/>
          <w:szCs w:val="28"/>
          <w:lang w:val="lv-LV"/>
        </w:rPr>
        <w:t xml:space="preserve">kas </w:t>
      </w:r>
      <w:r w:rsidR="006229E2" w:rsidRPr="00FC056E">
        <w:rPr>
          <w:rFonts w:eastAsiaTheme="minorHAnsi"/>
          <w:sz w:val="28"/>
          <w:szCs w:val="28"/>
          <w:lang w:val="lv-LV"/>
        </w:rPr>
        <w:t>atbilst normatīvajos aktos par materiāliem un izstrādājumiem, kur</w:t>
      </w:r>
      <w:r w:rsidR="006229E2">
        <w:rPr>
          <w:rFonts w:eastAsiaTheme="minorHAnsi"/>
          <w:sz w:val="28"/>
          <w:szCs w:val="28"/>
          <w:lang w:val="lv-LV"/>
        </w:rPr>
        <w:t>i</w:t>
      </w:r>
      <w:r w:rsidR="006229E2" w:rsidRPr="00FC056E">
        <w:rPr>
          <w:rFonts w:eastAsiaTheme="minorHAnsi"/>
          <w:sz w:val="28"/>
          <w:szCs w:val="28"/>
          <w:lang w:val="lv-LV"/>
        </w:rPr>
        <w:t xml:space="preserve"> par</w:t>
      </w:r>
      <w:r w:rsidR="006229E2" w:rsidRPr="00F5155C">
        <w:rPr>
          <w:rFonts w:eastAsiaTheme="minorHAnsi"/>
          <w:sz w:val="28"/>
          <w:szCs w:val="28"/>
          <w:lang w:val="lv-LV"/>
        </w:rPr>
        <w:t>edzēti saskarei ar pārtiku</w:t>
      </w:r>
      <w:r w:rsidR="006229E2">
        <w:rPr>
          <w:rFonts w:eastAsiaTheme="minorHAnsi"/>
          <w:sz w:val="28"/>
          <w:szCs w:val="28"/>
          <w:lang w:val="lv-LV"/>
        </w:rPr>
        <w:t>, noteiktajām</w:t>
      </w:r>
      <w:r w:rsidR="006229E2" w:rsidRPr="006229E2">
        <w:rPr>
          <w:rFonts w:eastAsiaTheme="minorHAnsi"/>
          <w:sz w:val="28"/>
          <w:szCs w:val="28"/>
          <w:lang w:val="lv-LV"/>
        </w:rPr>
        <w:t xml:space="preserve"> </w:t>
      </w:r>
      <w:r w:rsidR="006229E2" w:rsidRPr="00FC056E">
        <w:rPr>
          <w:rFonts w:eastAsiaTheme="minorHAnsi"/>
          <w:sz w:val="28"/>
          <w:szCs w:val="28"/>
          <w:lang w:val="lv-LV"/>
        </w:rPr>
        <w:t>prasībām</w:t>
      </w:r>
      <w:r w:rsidRPr="00F5155C">
        <w:rPr>
          <w:rFonts w:eastAsiaTheme="minorHAnsi"/>
          <w:sz w:val="28"/>
          <w:szCs w:val="28"/>
          <w:lang w:val="lv-LV"/>
        </w:rPr>
        <w:t>;</w:t>
      </w:r>
    </w:p>
    <w:p w14:paraId="730B5470" w14:textId="4998C8C2"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47.3.</w:t>
      </w:r>
      <w:r w:rsidR="006229E2">
        <w:rPr>
          <w:rFonts w:eastAsiaTheme="minorHAnsi"/>
          <w:sz w:val="28"/>
          <w:szCs w:val="28"/>
          <w:lang w:val="lv-LV"/>
        </w:rPr>
        <w:t> </w:t>
      </w:r>
      <w:r w:rsidRPr="00F5155C">
        <w:rPr>
          <w:rFonts w:eastAsiaTheme="minorHAnsi"/>
          <w:sz w:val="28"/>
          <w:szCs w:val="28"/>
          <w:lang w:val="lv-LV"/>
        </w:rPr>
        <w:t>tas ir aprīkots ar ārējo termometru, kas uzrāda piena temperatūru tirdzniecības automātā;</w:t>
      </w:r>
    </w:p>
    <w:p w14:paraId="730B5471" w14:textId="76A9384B" w:rsidR="00CD50AC" w:rsidRPr="00F5155C" w:rsidRDefault="00CD50AC" w:rsidP="00CD50AC">
      <w:pPr>
        <w:autoSpaceDE w:val="0"/>
        <w:autoSpaceDN w:val="0"/>
        <w:adjustRightInd w:val="0"/>
        <w:ind w:firstLine="720"/>
        <w:jc w:val="both"/>
        <w:rPr>
          <w:sz w:val="28"/>
          <w:szCs w:val="28"/>
          <w:lang w:val="lv-LV"/>
        </w:rPr>
      </w:pPr>
      <w:r w:rsidRPr="00F5155C">
        <w:rPr>
          <w:rFonts w:eastAsiaTheme="minorHAnsi"/>
          <w:sz w:val="28"/>
          <w:szCs w:val="28"/>
          <w:lang w:val="lv-LV"/>
        </w:rPr>
        <w:t>47.4.</w:t>
      </w:r>
      <w:r w:rsidR="006229E2">
        <w:rPr>
          <w:rFonts w:eastAsiaTheme="minorHAnsi"/>
          <w:sz w:val="28"/>
          <w:szCs w:val="28"/>
          <w:lang w:val="lv-LV"/>
        </w:rPr>
        <w:t> </w:t>
      </w:r>
      <w:r w:rsidRPr="00F5155C">
        <w:rPr>
          <w:rFonts w:eastAsiaTheme="minorHAnsi"/>
          <w:sz w:val="28"/>
          <w:szCs w:val="28"/>
          <w:lang w:val="lv-LV"/>
        </w:rPr>
        <w:t xml:space="preserve">piena temperatūra piena automātā nav augstāka par 6 °C un nav zemāka par 0 °C (arī caurulēs starp </w:t>
      </w:r>
      <w:r w:rsidRPr="00F5155C">
        <w:rPr>
          <w:sz w:val="28"/>
          <w:szCs w:val="28"/>
          <w:lang w:val="lv-LV"/>
        </w:rPr>
        <w:t>piena konteineru un izliešanas krānu).</w:t>
      </w:r>
    </w:p>
    <w:p w14:paraId="730B5472" w14:textId="77777777" w:rsidR="00CD50AC" w:rsidRPr="00F5155C" w:rsidRDefault="00CD50AC" w:rsidP="00CD50AC">
      <w:pPr>
        <w:autoSpaceDE w:val="0"/>
        <w:autoSpaceDN w:val="0"/>
        <w:adjustRightInd w:val="0"/>
        <w:ind w:firstLine="720"/>
        <w:jc w:val="both"/>
        <w:rPr>
          <w:sz w:val="28"/>
          <w:szCs w:val="28"/>
          <w:lang w:val="lv-LV"/>
        </w:rPr>
      </w:pPr>
    </w:p>
    <w:p w14:paraId="730B5473" w14:textId="77777777" w:rsidR="00CD50AC" w:rsidRPr="00F5155C" w:rsidRDefault="00CD50AC" w:rsidP="00CD50AC">
      <w:pPr>
        <w:pStyle w:val="NoSpacing"/>
        <w:jc w:val="center"/>
        <w:rPr>
          <w:rFonts w:ascii="Times New Roman" w:hAnsi="Times New Roman" w:cs="Times New Roman"/>
          <w:b/>
          <w:bCs/>
          <w:sz w:val="28"/>
          <w:szCs w:val="28"/>
        </w:rPr>
      </w:pPr>
      <w:r w:rsidRPr="00F5155C">
        <w:rPr>
          <w:rFonts w:ascii="Times New Roman" w:hAnsi="Times New Roman" w:cs="Times New Roman"/>
          <w:b/>
          <w:bCs/>
          <w:sz w:val="28"/>
          <w:szCs w:val="28"/>
        </w:rPr>
        <w:t>VII. Noslēguma jautājumi</w:t>
      </w:r>
    </w:p>
    <w:p w14:paraId="730B5474" w14:textId="77777777" w:rsidR="00CD50AC" w:rsidRPr="00F5155C" w:rsidRDefault="00CD50AC" w:rsidP="00CD50AC">
      <w:pPr>
        <w:autoSpaceDE w:val="0"/>
        <w:autoSpaceDN w:val="0"/>
        <w:adjustRightInd w:val="0"/>
        <w:ind w:firstLine="720"/>
        <w:jc w:val="both"/>
        <w:rPr>
          <w:rFonts w:eastAsiaTheme="minorHAnsi"/>
          <w:sz w:val="28"/>
          <w:szCs w:val="28"/>
          <w:lang w:val="lv-LV"/>
        </w:rPr>
      </w:pPr>
    </w:p>
    <w:p w14:paraId="730B5475" w14:textId="2738EF0D" w:rsidR="00CD50AC" w:rsidRPr="00F5155C" w:rsidRDefault="00CD50AC" w:rsidP="00CD50AC">
      <w:pPr>
        <w:autoSpaceDE w:val="0"/>
        <w:autoSpaceDN w:val="0"/>
        <w:adjustRightInd w:val="0"/>
        <w:ind w:firstLine="720"/>
        <w:jc w:val="both"/>
        <w:rPr>
          <w:sz w:val="28"/>
          <w:szCs w:val="28"/>
          <w:lang w:val="lv-LV"/>
        </w:rPr>
      </w:pPr>
      <w:r w:rsidRPr="00F5155C">
        <w:rPr>
          <w:rFonts w:eastAsiaTheme="minorHAnsi"/>
          <w:sz w:val="28"/>
          <w:szCs w:val="28"/>
          <w:lang w:val="lv-LV"/>
        </w:rPr>
        <w:t>48.</w:t>
      </w:r>
      <w:r w:rsidR="006229E2">
        <w:rPr>
          <w:rFonts w:eastAsiaTheme="minorHAnsi"/>
          <w:sz w:val="28"/>
          <w:szCs w:val="28"/>
          <w:lang w:val="lv-LV"/>
        </w:rPr>
        <w:t> </w:t>
      </w:r>
      <w:r w:rsidRPr="00F5155C">
        <w:rPr>
          <w:rFonts w:eastAsiaTheme="minorHAnsi"/>
          <w:sz w:val="28"/>
          <w:szCs w:val="28"/>
          <w:lang w:val="lv-LV"/>
        </w:rPr>
        <w:t xml:space="preserve">Atzīt par spēku zaudējušiem Ministru kabineta 2010. gada 13. aprīļa noteikumus Nr. 345 </w:t>
      </w:r>
      <w:r w:rsidR="000476F2" w:rsidRPr="00F5155C">
        <w:rPr>
          <w:rFonts w:eastAsiaTheme="minorHAnsi"/>
          <w:sz w:val="28"/>
          <w:szCs w:val="28"/>
          <w:lang w:val="lv-LV"/>
        </w:rPr>
        <w:t>"</w:t>
      </w:r>
      <w:r w:rsidRPr="00F5155C">
        <w:rPr>
          <w:rFonts w:eastAsiaTheme="minorHAnsi"/>
          <w:sz w:val="28"/>
          <w:szCs w:val="28"/>
          <w:lang w:val="lv-LV"/>
        </w:rPr>
        <w:t>Higiēnas un obligātās nekaitīguma prasības govs svaigpiena apritei nelielā apjomā</w:t>
      </w:r>
      <w:r w:rsidR="000476F2" w:rsidRPr="00F5155C">
        <w:rPr>
          <w:rFonts w:eastAsiaTheme="minorHAnsi"/>
          <w:sz w:val="28"/>
          <w:szCs w:val="28"/>
          <w:lang w:val="lv-LV"/>
        </w:rPr>
        <w:t>"</w:t>
      </w:r>
      <w:r w:rsidRPr="00F5155C">
        <w:rPr>
          <w:rFonts w:eastAsiaTheme="minorHAnsi"/>
          <w:sz w:val="28"/>
          <w:szCs w:val="28"/>
          <w:lang w:val="lv-LV"/>
        </w:rPr>
        <w:t xml:space="preserve"> </w:t>
      </w:r>
      <w:r w:rsidRPr="00F5155C">
        <w:rPr>
          <w:sz w:val="28"/>
          <w:szCs w:val="28"/>
          <w:lang w:val="lv-LV"/>
        </w:rPr>
        <w:t>(Latvijas Vēstnesis, 2010, 61. nr.; 2015, 119. nr.).</w:t>
      </w:r>
    </w:p>
    <w:p w14:paraId="730B5476" w14:textId="77777777" w:rsidR="00CD50AC" w:rsidRPr="00F5155C" w:rsidRDefault="00CD50AC" w:rsidP="00CD50AC">
      <w:pPr>
        <w:autoSpaceDE w:val="0"/>
        <w:autoSpaceDN w:val="0"/>
        <w:adjustRightInd w:val="0"/>
        <w:ind w:firstLine="720"/>
        <w:jc w:val="both"/>
        <w:rPr>
          <w:rFonts w:eastAsiaTheme="minorHAnsi"/>
          <w:sz w:val="28"/>
          <w:szCs w:val="28"/>
          <w:lang w:val="lv-LV"/>
        </w:rPr>
      </w:pPr>
    </w:p>
    <w:p w14:paraId="730B5477" w14:textId="3E92D695" w:rsidR="00CD50AC" w:rsidRPr="00F5155C" w:rsidRDefault="00CD50AC"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lastRenderedPageBreak/>
        <w:t>49. Noteikumi stājas spēkā 2020.</w:t>
      </w:r>
      <w:r w:rsidR="00BA5C5B">
        <w:rPr>
          <w:rFonts w:eastAsiaTheme="minorHAnsi"/>
          <w:sz w:val="28"/>
          <w:szCs w:val="28"/>
          <w:lang w:val="lv-LV"/>
        </w:rPr>
        <w:t> </w:t>
      </w:r>
      <w:r w:rsidRPr="00F5155C">
        <w:rPr>
          <w:rFonts w:eastAsiaTheme="minorHAnsi"/>
          <w:sz w:val="28"/>
          <w:szCs w:val="28"/>
          <w:lang w:val="lv-LV"/>
        </w:rPr>
        <w:t>gada 1.</w:t>
      </w:r>
      <w:r w:rsidR="00BA5C5B">
        <w:rPr>
          <w:rFonts w:eastAsiaTheme="minorHAnsi"/>
          <w:sz w:val="28"/>
          <w:szCs w:val="28"/>
          <w:lang w:val="lv-LV"/>
        </w:rPr>
        <w:t> </w:t>
      </w:r>
      <w:r w:rsidR="001D04DC" w:rsidRPr="00F5155C">
        <w:rPr>
          <w:rFonts w:eastAsiaTheme="minorHAnsi"/>
          <w:sz w:val="28"/>
          <w:szCs w:val="28"/>
          <w:lang w:val="lv-LV"/>
        </w:rPr>
        <w:t>septembrī</w:t>
      </w:r>
      <w:r w:rsidRPr="00F5155C">
        <w:rPr>
          <w:rFonts w:eastAsiaTheme="minorHAnsi"/>
          <w:sz w:val="28"/>
          <w:szCs w:val="28"/>
          <w:lang w:val="lv-LV"/>
        </w:rPr>
        <w:t>.</w:t>
      </w:r>
    </w:p>
    <w:p w14:paraId="2811F4C5" w14:textId="77777777" w:rsidR="00E75479" w:rsidRPr="00F5155C" w:rsidRDefault="00E75479" w:rsidP="00CD50AC">
      <w:pPr>
        <w:autoSpaceDE w:val="0"/>
        <w:autoSpaceDN w:val="0"/>
        <w:adjustRightInd w:val="0"/>
        <w:ind w:firstLine="720"/>
        <w:jc w:val="both"/>
        <w:rPr>
          <w:rFonts w:eastAsiaTheme="minorHAnsi"/>
          <w:sz w:val="28"/>
          <w:szCs w:val="28"/>
          <w:lang w:val="lv-LV"/>
        </w:rPr>
      </w:pPr>
    </w:p>
    <w:p w14:paraId="1D3F6A88" w14:textId="7B3495D5" w:rsidR="00E75479" w:rsidRPr="00F5155C" w:rsidRDefault="00E75479" w:rsidP="006229E2">
      <w:pPr>
        <w:autoSpaceDE w:val="0"/>
        <w:autoSpaceDN w:val="0"/>
        <w:adjustRightInd w:val="0"/>
        <w:jc w:val="center"/>
        <w:rPr>
          <w:rFonts w:eastAsiaTheme="minorHAnsi"/>
          <w:b/>
          <w:sz w:val="28"/>
          <w:szCs w:val="28"/>
          <w:lang w:val="lv-LV"/>
        </w:rPr>
      </w:pPr>
      <w:r w:rsidRPr="00F5155C">
        <w:rPr>
          <w:rFonts w:eastAsiaTheme="minorHAnsi"/>
          <w:b/>
          <w:sz w:val="28"/>
          <w:szCs w:val="28"/>
          <w:lang w:val="lv-LV"/>
        </w:rPr>
        <w:t>Informatīva atsauce uz Eiropas Savienības direktīvu</w:t>
      </w:r>
    </w:p>
    <w:p w14:paraId="4A402D30" w14:textId="77777777" w:rsidR="00E75479" w:rsidRPr="00F5155C" w:rsidRDefault="00E75479" w:rsidP="00CD50AC">
      <w:pPr>
        <w:autoSpaceDE w:val="0"/>
        <w:autoSpaceDN w:val="0"/>
        <w:adjustRightInd w:val="0"/>
        <w:ind w:firstLine="720"/>
        <w:jc w:val="both"/>
        <w:rPr>
          <w:rFonts w:eastAsiaTheme="minorHAnsi"/>
          <w:sz w:val="28"/>
          <w:szCs w:val="28"/>
          <w:lang w:val="lv-LV"/>
        </w:rPr>
      </w:pPr>
    </w:p>
    <w:p w14:paraId="730B5479" w14:textId="505C42AA" w:rsidR="00CD50AC" w:rsidRPr="00F5155C" w:rsidRDefault="003B0B41" w:rsidP="00CD50AC">
      <w:pPr>
        <w:autoSpaceDE w:val="0"/>
        <w:autoSpaceDN w:val="0"/>
        <w:adjustRightInd w:val="0"/>
        <w:ind w:firstLine="720"/>
        <w:jc w:val="both"/>
        <w:rPr>
          <w:rFonts w:eastAsiaTheme="minorHAnsi"/>
          <w:sz w:val="28"/>
          <w:szCs w:val="28"/>
          <w:lang w:val="lv-LV"/>
        </w:rPr>
      </w:pPr>
      <w:r w:rsidRPr="00F5155C">
        <w:rPr>
          <w:rFonts w:eastAsiaTheme="minorHAnsi"/>
          <w:sz w:val="28"/>
          <w:szCs w:val="28"/>
          <w:lang w:val="lv-LV"/>
        </w:rPr>
        <w:t>Tiesību normas</w:t>
      </w:r>
      <w:r w:rsidR="00CD50AC" w:rsidRPr="00F5155C">
        <w:rPr>
          <w:rFonts w:eastAsiaTheme="minorHAnsi"/>
          <w:sz w:val="28"/>
          <w:szCs w:val="28"/>
          <w:lang w:val="lv-LV"/>
        </w:rPr>
        <w:t xml:space="preserve"> saskaņotas ar Eiropas Komisiju un Eiropas Savienības dalībvalstīm atbilstoši Eiropas Parlamenta un Padomes 2015.</w:t>
      </w:r>
      <w:r w:rsidR="00BA5C5B">
        <w:rPr>
          <w:rFonts w:eastAsiaTheme="minorHAnsi"/>
          <w:sz w:val="28"/>
          <w:szCs w:val="28"/>
          <w:lang w:val="lv-LV"/>
        </w:rPr>
        <w:t> </w:t>
      </w:r>
      <w:r w:rsidR="00CD50AC" w:rsidRPr="00F5155C">
        <w:rPr>
          <w:rFonts w:eastAsiaTheme="minorHAnsi"/>
          <w:sz w:val="28"/>
          <w:szCs w:val="28"/>
          <w:lang w:val="lv-LV"/>
        </w:rPr>
        <w:t xml:space="preserve">gada 9. septembra Direktīvai (ES) 2015/1535, ar ko nosaka informācijas sniegšanas kārtību tehnisko noteikumu un Informācijas sabiedrības pakalpojumu noteikumu jomā. </w:t>
      </w:r>
    </w:p>
    <w:p w14:paraId="730B547A" w14:textId="72E9D4D7" w:rsidR="00CD50AC" w:rsidRPr="00F5155C" w:rsidRDefault="00CD50AC" w:rsidP="00CD50AC">
      <w:pPr>
        <w:tabs>
          <w:tab w:val="left" w:pos="426"/>
        </w:tabs>
        <w:autoSpaceDE w:val="0"/>
        <w:autoSpaceDN w:val="0"/>
        <w:adjustRightInd w:val="0"/>
        <w:jc w:val="both"/>
        <w:rPr>
          <w:rFonts w:eastAsiaTheme="minorHAnsi"/>
          <w:sz w:val="28"/>
          <w:szCs w:val="28"/>
          <w:lang w:val="lv-LV"/>
        </w:rPr>
      </w:pPr>
    </w:p>
    <w:p w14:paraId="0F974108" w14:textId="77777777" w:rsidR="000476F2" w:rsidRPr="00F5155C" w:rsidRDefault="000476F2" w:rsidP="00CD50AC">
      <w:pPr>
        <w:tabs>
          <w:tab w:val="left" w:pos="426"/>
        </w:tabs>
        <w:autoSpaceDE w:val="0"/>
        <w:autoSpaceDN w:val="0"/>
        <w:adjustRightInd w:val="0"/>
        <w:jc w:val="both"/>
        <w:rPr>
          <w:rFonts w:eastAsiaTheme="minorHAnsi"/>
          <w:sz w:val="28"/>
          <w:szCs w:val="28"/>
          <w:lang w:val="lv-LV"/>
        </w:rPr>
      </w:pPr>
    </w:p>
    <w:p w14:paraId="06221C07" w14:textId="77777777" w:rsidR="00AD3284" w:rsidRPr="00F5155C" w:rsidRDefault="00AD3284" w:rsidP="006229E2">
      <w:pPr>
        <w:tabs>
          <w:tab w:val="left" w:pos="426"/>
          <w:tab w:val="left" w:pos="6804"/>
        </w:tabs>
        <w:autoSpaceDE w:val="0"/>
        <w:autoSpaceDN w:val="0"/>
        <w:adjustRightInd w:val="0"/>
        <w:jc w:val="both"/>
        <w:rPr>
          <w:rFonts w:eastAsiaTheme="minorHAnsi"/>
          <w:sz w:val="28"/>
          <w:szCs w:val="28"/>
          <w:lang w:val="lv-LV"/>
        </w:rPr>
      </w:pPr>
    </w:p>
    <w:p w14:paraId="5C634FE8" w14:textId="3F5A744E" w:rsidR="000476F2" w:rsidRPr="00F5155C" w:rsidRDefault="000476F2" w:rsidP="006229E2">
      <w:pPr>
        <w:pStyle w:val="Body"/>
        <w:tabs>
          <w:tab w:val="left" w:pos="6804"/>
        </w:tabs>
        <w:spacing w:after="0" w:line="240" w:lineRule="auto"/>
        <w:ind w:firstLine="709"/>
        <w:jc w:val="both"/>
        <w:rPr>
          <w:rFonts w:ascii="Times New Roman" w:hAnsi="Times New Roman"/>
          <w:color w:val="auto"/>
          <w:sz w:val="28"/>
          <w:lang w:val="de-DE"/>
        </w:rPr>
      </w:pPr>
      <w:r w:rsidRPr="00F5155C">
        <w:rPr>
          <w:rFonts w:ascii="Times New Roman" w:hAnsi="Times New Roman"/>
          <w:color w:val="auto"/>
          <w:sz w:val="28"/>
          <w:lang w:val="de-DE"/>
        </w:rPr>
        <w:t>Ministru prezidents</w:t>
      </w:r>
      <w:r w:rsidRPr="00F5155C">
        <w:rPr>
          <w:rFonts w:ascii="Times New Roman" w:hAnsi="Times New Roman"/>
          <w:color w:val="auto"/>
          <w:sz w:val="28"/>
          <w:lang w:val="de-DE"/>
        </w:rPr>
        <w:tab/>
      </w:r>
      <w:r w:rsidRPr="00F5155C">
        <w:rPr>
          <w:rFonts w:ascii="Times New Roman" w:eastAsia="Calibri" w:hAnsi="Times New Roman"/>
          <w:color w:val="auto"/>
          <w:sz w:val="28"/>
          <w:lang w:val="de-DE"/>
        </w:rPr>
        <w:t>A. </w:t>
      </w:r>
      <w:r w:rsidRPr="00F5155C">
        <w:rPr>
          <w:rFonts w:ascii="Times New Roman" w:hAnsi="Times New Roman"/>
          <w:color w:val="auto"/>
          <w:sz w:val="28"/>
          <w:lang w:val="de-DE"/>
        </w:rPr>
        <w:t>K. Kariņš</w:t>
      </w:r>
    </w:p>
    <w:p w14:paraId="68FD52D7" w14:textId="77777777" w:rsidR="000476F2" w:rsidRPr="00F5155C" w:rsidRDefault="000476F2" w:rsidP="006229E2">
      <w:pPr>
        <w:pStyle w:val="Body"/>
        <w:tabs>
          <w:tab w:val="left" w:pos="6804"/>
        </w:tabs>
        <w:spacing w:after="0" w:line="240" w:lineRule="auto"/>
        <w:ind w:firstLine="709"/>
        <w:jc w:val="both"/>
        <w:rPr>
          <w:rFonts w:ascii="Times New Roman" w:hAnsi="Times New Roman"/>
          <w:color w:val="auto"/>
          <w:sz w:val="28"/>
          <w:lang w:val="de-DE"/>
        </w:rPr>
      </w:pPr>
    </w:p>
    <w:p w14:paraId="596000F5" w14:textId="77777777" w:rsidR="000476F2" w:rsidRPr="00F5155C" w:rsidRDefault="000476F2" w:rsidP="006229E2">
      <w:pPr>
        <w:pStyle w:val="Body"/>
        <w:tabs>
          <w:tab w:val="left" w:pos="6804"/>
        </w:tabs>
        <w:spacing w:after="0" w:line="240" w:lineRule="auto"/>
        <w:ind w:firstLine="709"/>
        <w:jc w:val="both"/>
        <w:rPr>
          <w:rFonts w:ascii="Times New Roman" w:hAnsi="Times New Roman"/>
          <w:color w:val="auto"/>
          <w:sz w:val="28"/>
          <w:lang w:val="de-DE"/>
        </w:rPr>
      </w:pPr>
    </w:p>
    <w:p w14:paraId="5311A4B3" w14:textId="77777777" w:rsidR="000476F2" w:rsidRPr="00F5155C" w:rsidRDefault="000476F2" w:rsidP="006229E2">
      <w:pPr>
        <w:pStyle w:val="Body"/>
        <w:tabs>
          <w:tab w:val="left" w:pos="6804"/>
        </w:tabs>
        <w:spacing w:after="0" w:line="240" w:lineRule="auto"/>
        <w:ind w:firstLine="709"/>
        <w:jc w:val="both"/>
        <w:rPr>
          <w:rFonts w:ascii="Times New Roman" w:hAnsi="Times New Roman"/>
          <w:color w:val="auto"/>
          <w:sz w:val="28"/>
          <w:lang w:val="de-DE"/>
        </w:rPr>
      </w:pPr>
    </w:p>
    <w:p w14:paraId="66E83DDE" w14:textId="2B059CA0" w:rsidR="000476F2" w:rsidRPr="00F5155C" w:rsidRDefault="000476F2" w:rsidP="006229E2">
      <w:pPr>
        <w:pStyle w:val="Body"/>
        <w:tabs>
          <w:tab w:val="left" w:pos="6804"/>
        </w:tabs>
        <w:spacing w:after="0" w:line="240" w:lineRule="auto"/>
        <w:ind w:firstLine="709"/>
        <w:jc w:val="both"/>
        <w:rPr>
          <w:rFonts w:ascii="Times New Roman" w:hAnsi="Times New Roman"/>
          <w:color w:val="auto"/>
          <w:sz w:val="28"/>
          <w:lang w:val="de-DE"/>
        </w:rPr>
      </w:pPr>
      <w:r w:rsidRPr="00F5155C">
        <w:rPr>
          <w:rFonts w:ascii="Times New Roman" w:hAnsi="Times New Roman"/>
          <w:color w:val="auto"/>
          <w:sz w:val="28"/>
          <w:lang w:val="de-DE"/>
        </w:rPr>
        <w:t>Zemkopības ministrs</w:t>
      </w:r>
      <w:r w:rsidRPr="00F5155C">
        <w:rPr>
          <w:rFonts w:ascii="Times New Roman" w:hAnsi="Times New Roman"/>
          <w:color w:val="auto"/>
          <w:sz w:val="28"/>
          <w:lang w:val="de-DE"/>
        </w:rPr>
        <w:tab/>
        <w:t>K. Gerhards</w:t>
      </w:r>
    </w:p>
    <w:sectPr w:rsidR="000476F2" w:rsidRPr="00F5155C" w:rsidSect="00022DCB">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5480" w14:textId="77777777" w:rsidR="00497E1F" w:rsidRDefault="00497E1F" w:rsidP="00CD50AC">
      <w:r>
        <w:separator/>
      </w:r>
    </w:p>
  </w:endnote>
  <w:endnote w:type="continuationSeparator" w:id="0">
    <w:p w14:paraId="730B5481" w14:textId="77777777" w:rsidR="00497E1F" w:rsidRDefault="00497E1F" w:rsidP="00CD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8146" w14:textId="514BB269" w:rsidR="000476F2" w:rsidRPr="000476F2" w:rsidRDefault="000476F2">
    <w:pPr>
      <w:pStyle w:val="Footer"/>
      <w:rPr>
        <w:sz w:val="16"/>
        <w:szCs w:val="16"/>
        <w:lang w:val="lv-LV"/>
      </w:rPr>
    </w:pPr>
    <w:r w:rsidRPr="000476F2">
      <w:rPr>
        <w:sz w:val="16"/>
        <w:szCs w:val="16"/>
        <w:lang w:val="lv-LV"/>
      </w:rPr>
      <w:t>N0113_9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7DCC" w14:textId="0FB5C4DD" w:rsidR="000476F2" w:rsidRPr="000476F2" w:rsidRDefault="000476F2">
    <w:pPr>
      <w:pStyle w:val="Footer"/>
      <w:rPr>
        <w:sz w:val="16"/>
        <w:szCs w:val="16"/>
        <w:lang w:val="lv-LV"/>
      </w:rPr>
    </w:pPr>
    <w:r w:rsidRPr="000476F2">
      <w:rPr>
        <w:sz w:val="16"/>
        <w:szCs w:val="16"/>
        <w:lang w:val="lv-LV"/>
      </w:rPr>
      <w:t>N0113_9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547E" w14:textId="77777777" w:rsidR="00497E1F" w:rsidRDefault="00497E1F" w:rsidP="00CD50AC">
      <w:r>
        <w:separator/>
      </w:r>
    </w:p>
  </w:footnote>
  <w:footnote w:type="continuationSeparator" w:id="0">
    <w:p w14:paraId="730B547F" w14:textId="77777777" w:rsidR="00497E1F" w:rsidRDefault="00497E1F" w:rsidP="00CD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52742"/>
      <w:docPartObj>
        <w:docPartGallery w:val="Page Numbers (Top of Page)"/>
        <w:docPartUnique/>
      </w:docPartObj>
    </w:sdtPr>
    <w:sdtEndPr/>
    <w:sdtContent>
      <w:p w14:paraId="730B5482" w14:textId="7697FCF9" w:rsidR="00CD50AC" w:rsidRDefault="00CD50AC">
        <w:pPr>
          <w:pStyle w:val="Header"/>
          <w:jc w:val="center"/>
        </w:pPr>
        <w:r>
          <w:fldChar w:fldCharType="begin"/>
        </w:r>
        <w:r>
          <w:instrText>PAGE   \* MERGEFORMAT</w:instrText>
        </w:r>
        <w:r>
          <w:fldChar w:fldCharType="separate"/>
        </w:r>
        <w:r w:rsidR="00AC1135" w:rsidRPr="00AC1135">
          <w:rPr>
            <w:noProof/>
            <w:lang w:val="lv-LV"/>
          </w:rPr>
          <w:t>6</w:t>
        </w:r>
        <w:r>
          <w:fldChar w:fldCharType="end"/>
        </w:r>
      </w:p>
    </w:sdtContent>
  </w:sdt>
  <w:p w14:paraId="730B5483" w14:textId="77777777" w:rsidR="00266860" w:rsidRDefault="009A5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54F3" w14:textId="77777777" w:rsidR="000476F2" w:rsidRPr="003629D6" w:rsidRDefault="000476F2">
    <w:pPr>
      <w:pStyle w:val="Header"/>
    </w:pPr>
  </w:p>
  <w:p w14:paraId="65D7C6B0" w14:textId="7D508FC5" w:rsidR="000476F2" w:rsidRPr="000476F2" w:rsidRDefault="000476F2">
    <w:pPr>
      <w:pStyle w:val="Header"/>
    </w:pPr>
    <w:r>
      <w:rPr>
        <w:noProof/>
      </w:rPr>
      <w:drawing>
        <wp:inline distT="0" distB="0" distL="0" distR="0" wp14:anchorId="083C2847" wp14:editId="06E1F0A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AC"/>
    <w:rsid w:val="00022DCB"/>
    <w:rsid w:val="000476F2"/>
    <w:rsid w:val="000E049C"/>
    <w:rsid w:val="0010094D"/>
    <w:rsid w:val="00125AD1"/>
    <w:rsid w:val="00131887"/>
    <w:rsid w:val="001D04DC"/>
    <w:rsid w:val="00322E3E"/>
    <w:rsid w:val="00385321"/>
    <w:rsid w:val="003B0B41"/>
    <w:rsid w:val="00497E1F"/>
    <w:rsid w:val="004C1D20"/>
    <w:rsid w:val="006229E2"/>
    <w:rsid w:val="006B4D56"/>
    <w:rsid w:val="007D496A"/>
    <w:rsid w:val="008C2EF4"/>
    <w:rsid w:val="00932C56"/>
    <w:rsid w:val="009B6A6E"/>
    <w:rsid w:val="00A32FA3"/>
    <w:rsid w:val="00AC1135"/>
    <w:rsid w:val="00AD3284"/>
    <w:rsid w:val="00AF3A1F"/>
    <w:rsid w:val="00BA5C5B"/>
    <w:rsid w:val="00BE318C"/>
    <w:rsid w:val="00CD50AC"/>
    <w:rsid w:val="00E75479"/>
    <w:rsid w:val="00F5155C"/>
    <w:rsid w:val="00F649CE"/>
    <w:rsid w:val="00F97364"/>
    <w:rsid w:val="00FC0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53CF"/>
  <w15:chartTrackingRefBased/>
  <w15:docId w15:val="{59188457-D87B-4E9C-B139-16FAEEB7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0A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AC"/>
    <w:rPr>
      <w:color w:val="0563C1" w:themeColor="hyperlink"/>
      <w:u w:val="single"/>
    </w:rPr>
  </w:style>
  <w:style w:type="paragraph" w:styleId="NoSpacing">
    <w:name w:val="No Spacing"/>
    <w:uiPriority w:val="1"/>
    <w:qFormat/>
    <w:rsid w:val="00CD50AC"/>
    <w:pPr>
      <w:spacing w:after="0" w:line="240" w:lineRule="auto"/>
    </w:pPr>
  </w:style>
  <w:style w:type="character" w:styleId="CommentReference">
    <w:name w:val="annotation reference"/>
    <w:basedOn w:val="DefaultParagraphFont"/>
    <w:uiPriority w:val="99"/>
    <w:semiHidden/>
    <w:unhideWhenUsed/>
    <w:rsid w:val="00CD50AC"/>
    <w:rPr>
      <w:sz w:val="16"/>
      <w:szCs w:val="16"/>
    </w:rPr>
  </w:style>
  <w:style w:type="paragraph" w:customStyle="1" w:styleId="izdotisask">
    <w:name w:val="izdoti_sask."/>
    <w:basedOn w:val="Normal"/>
    <w:rsid w:val="00CD50AC"/>
    <w:pPr>
      <w:jc w:val="right"/>
    </w:pPr>
    <w:rPr>
      <w:sz w:val="28"/>
      <w:lang w:val="lv-LV"/>
    </w:rPr>
  </w:style>
  <w:style w:type="paragraph" w:styleId="Header">
    <w:name w:val="header"/>
    <w:basedOn w:val="Normal"/>
    <w:link w:val="HeaderChar"/>
    <w:uiPriority w:val="99"/>
    <w:unhideWhenUsed/>
    <w:rsid w:val="00CD50AC"/>
    <w:pPr>
      <w:tabs>
        <w:tab w:val="center" w:pos="4153"/>
        <w:tab w:val="right" w:pos="8306"/>
      </w:tabs>
    </w:pPr>
  </w:style>
  <w:style w:type="character" w:customStyle="1" w:styleId="HeaderChar">
    <w:name w:val="Header Char"/>
    <w:basedOn w:val="DefaultParagraphFont"/>
    <w:link w:val="Header"/>
    <w:uiPriority w:val="99"/>
    <w:rsid w:val="00CD50AC"/>
    <w:rPr>
      <w:rFonts w:ascii="Times New Roman" w:eastAsia="Times New Roman" w:hAnsi="Times New Roman" w:cs="Times New Roman"/>
      <w:sz w:val="24"/>
      <w:szCs w:val="24"/>
      <w:lang w:val="en-GB"/>
    </w:rPr>
  </w:style>
  <w:style w:type="paragraph" w:customStyle="1" w:styleId="naisf">
    <w:name w:val="naisf"/>
    <w:basedOn w:val="Normal"/>
    <w:uiPriority w:val="99"/>
    <w:rsid w:val="00CD50AC"/>
    <w:pPr>
      <w:spacing w:before="100" w:beforeAutospacing="1" w:after="100" w:afterAutospacing="1"/>
    </w:pPr>
    <w:rPr>
      <w:lang w:val="lv-LV" w:eastAsia="lv-LV"/>
    </w:rPr>
  </w:style>
  <w:style w:type="paragraph" w:styleId="Footer">
    <w:name w:val="footer"/>
    <w:basedOn w:val="Normal"/>
    <w:link w:val="FooterChar"/>
    <w:uiPriority w:val="99"/>
    <w:unhideWhenUsed/>
    <w:rsid w:val="00CD50AC"/>
    <w:pPr>
      <w:tabs>
        <w:tab w:val="center" w:pos="4153"/>
        <w:tab w:val="right" w:pos="8306"/>
      </w:tabs>
    </w:pPr>
  </w:style>
  <w:style w:type="character" w:customStyle="1" w:styleId="FooterChar">
    <w:name w:val="Footer Char"/>
    <w:basedOn w:val="DefaultParagraphFont"/>
    <w:link w:val="Footer"/>
    <w:uiPriority w:val="99"/>
    <w:rsid w:val="00CD50AC"/>
    <w:rPr>
      <w:rFonts w:ascii="Times New Roman" w:eastAsia="Times New Roman" w:hAnsi="Times New Roman" w:cs="Times New Roman"/>
      <w:sz w:val="24"/>
      <w:szCs w:val="24"/>
      <w:lang w:val="en-GB"/>
    </w:rPr>
  </w:style>
  <w:style w:type="paragraph" w:customStyle="1" w:styleId="Body">
    <w:name w:val="Body"/>
    <w:rsid w:val="000476F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BA5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5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8151" TargetMode="External"/><Relationship Id="rId13" Type="http://schemas.openxmlformats.org/officeDocument/2006/relationships/hyperlink" Target="http://likumi.lv/doc.php?id=2081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08151" TargetMode="External"/><Relationship Id="rId12" Type="http://schemas.openxmlformats.org/officeDocument/2006/relationships/hyperlink" Target="http://likumi.lv/doc.php?id=20815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20815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kumi.lv/doc.php?id=2081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kumi.lv/doc.php?id=20815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E6F7-51A5-4316-8EEE-09934BD9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9974</Words>
  <Characters>5686</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
    </vt:vector>
  </TitlesOfParts>
  <Company>Zemkopības Ministrija</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Iveta Veinberga</dc:creator>
  <cp:keywords/>
  <dc:description>Veinberga 67027392_x000d_
Iveta.Veinberga@zm.gov.lv</dc:description>
  <cp:lastModifiedBy>Leontine Babkina</cp:lastModifiedBy>
  <cp:revision>19</cp:revision>
  <cp:lastPrinted>2019-02-12T10:54:00Z</cp:lastPrinted>
  <dcterms:created xsi:type="dcterms:W3CDTF">2018-11-30T08:07:00Z</dcterms:created>
  <dcterms:modified xsi:type="dcterms:W3CDTF">2019-02-20T09:57:00Z</dcterms:modified>
</cp:coreProperties>
</file>