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58978" w14:textId="142212F2" w:rsidR="00B26BC1" w:rsidRPr="00DC158A" w:rsidRDefault="00B26BC1" w:rsidP="00B26BC1">
      <w:pPr>
        <w:pStyle w:val="Pamatteksts"/>
      </w:pPr>
      <w:r>
        <w:t>2019</w:t>
      </w:r>
      <w:r w:rsidRPr="00DC158A">
        <w:t>.</w:t>
      </w:r>
      <w:r>
        <w:t> </w:t>
      </w:r>
      <w:r w:rsidRPr="00DC158A">
        <w:t>gada</w:t>
      </w:r>
      <w:r w:rsidRPr="00DC158A">
        <w:tab/>
      </w:r>
      <w:proofErr w:type="gramStart"/>
      <w:r>
        <w:t xml:space="preserve">   </w:t>
      </w:r>
      <w:r w:rsidRPr="00DC158A">
        <w:t>.</w:t>
      </w:r>
      <w:proofErr w:type="gramEnd"/>
      <w:r>
        <w:t>februārī</w:t>
      </w:r>
      <w:r w:rsidRPr="00DC158A">
        <w:tab/>
      </w:r>
      <w:r w:rsidRPr="00DC158A">
        <w:tab/>
      </w:r>
      <w:r w:rsidRPr="00DC158A">
        <w:tab/>
      </w:r>
      <w:r w:rsidRPr="00DC158A">
        <w:tab/>
      </w:r>
      <w:r w:rsidRPr="00DC158A">
        <w:tab/>
      </w:r>
      <w:r w:rsidRPr="00DC158A">
        <w:tab/>
      </w:r>
      <w:r w:rsidRPr="00DC158A">
        <w:tab/>
        <w:t>Noteikumi Nr.</w:t>
      </w:r>
    </w:p>
    <w:p w14:paraId="44F794AA" w14:textId="77777777" w:rsidR="00B26BC1" w:rsidRPr="00DC158A" w:rsidRDefault="00B26BC1" w:rsidP="00B26BC1">
      <w:pPr>
        <w:rPr>
          <w:rFonts w:ascii="Times New Roman" w:hAnsi="Times New Roman" w:cs="Times New Roman"/>
          <w:sz w:val="28"/>
          <w:lang w:val="lv-LV"/>
        </w:rPr>
      </w:pPr>
      <w:r w:rsidRPr="00DC158A">
        <w:rPr>
          <w:rFonts w:ascii="Times New Roman" w:hAnsi="Times New Roman" w:cs="Times New Roman"/>
          <w:sz w:val="28"/>
          <w:lang w:val="lv-LV"/>
        </w:rPr>
        <w:t>Rīgā</w:t>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r>
      <w:r w:rsidRPr="00DC158A">
        <w:rPr>
          <w:rFonts w:ascii="Times New Roman" w:hAnsi="Times New Roman" w:cs="Times New Roman"/>
          <w:sz w:val="28"/>
          <w:lang w:val="lv-LV"/>
        </w:rPr>
        <w:tab/>
        <w:t>(prot. Nr.</w:t>
      </w:r>
      <w:r w:rsidRPr="00DC158A">
        <w:rPr>
          <w:rFonts w:ascii="Times New Roman" w:hAnsi="Times New Roman" w:cs="Times New Roman"/>
          <w:sz w:val="28"/>
          <w:lang w:val="lv-LV"/>
        </w:rPr>
        <w:tab/>
        <w:t>.§)</w:t>
      </w:r>
    </w:p>
    <w:p w14:paraId="4F489DDE" w14:textId="77777777" w:rsidR="00B26BC1" w:rsidRDefault="00B26BC1" w:rsidP="005D48B5">
      <w:pPr>
        <w:spacing w:after="0" w:line="240" w:lineRule="auto"/>
        <w:jc w:val="center"/>
        <w:rPr>
          <w:rFonts w:ascii="Times New Roman" w:eastAsia="Times New Roman" w:hAnsi="Times New Roman" w:cs="Times New Roman"/>
          <w:b/>
          <w:bCs/>
          <w:sz w:val="28"/>
          <w:szCs w:val="28"/>
          <w:lang w:val="lv-LV"/>
        </w:rPr>
      </w:pPr>
    </w:p>
    <w:p w14:paraId="2FDD2FF5" w14:textId="77777777" w:rsidR="00B26BC1" w:rsidRDefault="00B26BC1" w:rsidP="005D48B5">
      <w:pPr>
        <w:spacing w:after="0" w:line="240" w:lineRule="auto"/>
        <w:jc w:val="center"/>
        <w:rPr>
          <w:rFonts w:ascii="Times New Roman" w:eastAsia="Times New Roman" w:hAnsi="Times New Roman" w:cs="Times New Roman"/>
          <w:b/>
          <w:bCs/>
          <w:sz w:val="28"/>
          <w:szCs w:val="28"/>
          <w:lang w:val="lv-LV"/>
        </w:rPr>
      </w:pPr>
    </w:p>
    <w:p w14:paraId="637E1F69" w14:textId="77777777" w:rsidR="005D48B5" w:rsidRPr="00BB0F6D" w:rsidRDefault="005D48B5" w:rsidP="005D48B5">
      <w:pPr>
        <w:spacing w:after="0" w:line="240" w:lineRule="auto"/>
        <w:jc w:val="center"/>
        <w:rPr>
          <w:rFonts w:ascii="Times New Roman" w:eastAsia="Times New Roman" w:hAnsi="Times New Roman" w:cs="Times New Roman"/>
          <w:b/>
          <w:bCs/>
          <w:sz w:val="28"/>
          <w:szCs w:val="28"/>
          <w:lang w:val="lv-LV"/>
        </w:rPr>
      </w:pPr>
      <w:r w:rsidRPr="00BB0F6D">
        <w:rPr>
          <w:rFonts w:ascii="Times New Roman" w:eastAsia="Times New Roman" w:hAnsi="Times New Roman" w:cs="Times New Roman"/>
          <w:b/>
          <w:bCs/>
          <w:sz w:val="28"/>
          <w:szCs w:val="28"/>
          <w:lang w:val="lv-LV"/>
        </w:rPr>
        <w:t>Slaucamo govju un slaucamo kazu pārraudzības</w:t>
      </w:r>
      <w:r w:rsidR="00196044" w:rsidRPr="00BB0F6D">
        <w:rPr>
          <w:rFonts w:ascii="Times New Roman" w:eastAsia="Times New Roman" w:hAnsi="Times New Roman" w:cs="Times New Roman"/>
          <w:b/>
          <w:bCs/>
          <w:sz w:val="28"/>
          <w:szCs w:val="28"/>
          <w:lang w:val="lv-LV"/>
        </w:rPr>
        <w:t xml:space="preserve"> un snieguma pārbaudes</w:t>
      </w:r>
      <w:r w:rsidRPr="00BB0F6D">
        <w:rPr>
          <w:rFonts w:ascii="Times New Roman" w:eastAsia="Times New Roman" w:hAnsi="Times New Roman" w:cs="Times New Roman"/>
          <w:b/>
          <w:bCs/>
          <w:sz w:val="28"/>
          <w:szCs w:val="28"/>
          <w:lang w:val="lv-LV"/>
        </w:rPr>
        <w:t xml:space="preserve"> kārtība</w:t>
      </w:r>
    </w:p>
    <w:p w14:paraId="7887F275" w14:textId="77777777" w:rsidR="005D48B5" w:rsidRPr="00BB0F6D" w:rsidRDefault="005D48B5" w:rsidP="005D48B5">
      <w:pPr>
        <w:spacing w:after="0" w:line="240" w:lineRule="auto"/>
        <w:jc w:val="right"/>
        <w:rPr>
          <w:rFonts w:ascii="Times New Roman" w:eastAsia="Times New Roman" w:hAnsi="Times New Roman" w:cs="Times New Roman"/>
          <w:i/>
          <w:iCs/>
          <w:sz w:val="28"/>
          <w:szCs w:val="28"/>
          <w:lang w:val="lv-LV"/>
        </w:rPr>
      </w:pPr>
    </w:p>
    <w:p w14:paraId="126D6140" w14:textId="77777777" w:rsidR="00196044" w:rsidRPr="00BB0F6D" w:rsidRDefault="005D48B5" w:rsidP="005D48B5">
      <w:pPr>
        <w:spacing w:after="0" w:line="240" w:lineRule="auto"/>
        <w:jc w:val="right"/>
        <w:rPr>
          <w:rFonts w:ascii="Times New Roman" w:eastAsia="Times New Roman" w:hAnsi="Times New Roman" w:cs="Times New Roman"/>
          <w:iCs/>
          <w:sz w:val="28"/>
          <w:szCs w:val="28"/>
          <w:lang w:val="lv-LV"/>
        </w:rPr>
      </w:pPr>
      <w:r w:rsidRPr="00BB0F6D">
        <w:rPr>
          <w:rFonts w:ascii="Times New Roman" w:eastAsia="Times New Roman" w:hAnsi="Times New Roman" w:cs="Times New Roman"/>
          <w:iCs/>
          <w:sz w:val="28"/>
          <w:szCs w:val="28"/>
          <w:lang w:val="lv-LV"/>
        </w:rPr>
        <w:t xml:space="preserve">Izdoti saskaņā ar </w:t>
      </w:r>
    </w:p>
    <w:p w14:paraId="093899B6" w14:textId="77777777" w:rsidR="005D48B5" w:rsidRPr="00BB0F6D" w:rsidRDefault="00173D7C" w:rsidP="005D48B5">
      <w:pPr>
        <w:spacing w:after="0" w:line="240" w:lineRule="auto"/>
        <w:jc w:val="right"/>
        <w:rPr>
          <w:rFonts w:ascii="Times New Roman" w:eastAsia="Times New Roman" w:hAnsi="Times New Roman" w:cs="Times New Roman"/>
          <w:iCs/>
          <w:sz w:val="28"/>
          <w:szCs w:val="28"/>
          <w:lang w:val="lv-LV"/>
        </w:rPr>
      </w:pPr>
      <w:hyperlink r:id="rId8" w:tgtFrame="_blank" w:history="1">
        <w:r w:rsidR="005D48B5" w:rsidRPr="00BB0F6D">
          <w:rPr>
            <w:rFonts w:ascii="Times New Roman" w:eastAsia="Times New Roman" w:hAnsi="Times New Roman" w:cs="Times New Roman"/>
            <w:iCs/>
            <w:sz w:val="28"/>
            <w:szCs w:val="28"/>
            <w:lang w:val="lv-LV"/>
          </w:rPr>
          <w:t>Dzīvnieku audzēšanas un ciltsdarba likuma</w:t>
        </w:r>
      </w:hyperlink>
      <w:r w:rsidR="005D48B5" w:rsidRPr="00BB0F6D">
        <w:rPr>
          <w:rFonts w:ascii="Times New Roman" w:eastAsia="Times New Roman" w:hAnsi="Times New Roman" w:cs="Times New Roman"/>
          <w:iCs/>
          <w:sz w:val="28"/>
          <w:szCs w:val="28"/>
          <w:lang w:val="lv-LV"/>
        </w:rPr>
        <w:t xml:space="preserve"> </w:t>
      </w:r>
      <w:r w:rsidR="005D48B5" w:rsidRPr="00BB0F6D">
        <w:rPr>
          <w:rFonts w:ascii="Times New Roman" w:eastAsia="Times New Roman" w:hAnsi="Times New Roman" w:cs="Times New Roman"/>
          <w:iCs/>
          <w:sz w:val="28"/>
          <w:szCs w:val="28"/>
          <w:lang w:val="lv-LV"/>
        </w:rPr>
        <w:br/>
      </w:r>
      <w:hyperlink r:id="rId9" w:anchor="p12" w:tgtFrame="_blank" w:history="1">
        <w:r w:rsidR="005D48B5" w:rsidRPr="00BB0F6D">
          <w:rPr>
            <w:rFonts w:ascii="Times New Roman" w:eastAsia="Times New Roman" w:hAnsi="Times New Roman" w:cs="Times New Roman"/>
            <w:iCs/>
            <w:sz w:val="28"/>
            <w:szCs w:val="28"/>
            <w:lang w:val="lv-LV"/>
          </w:rPr>
          <w:t>13. panta</w:t>
        </w:r>
      </w:hyperlink>
      <w:r w:rsidR="005D48B5" w:rsidRPr="00BB0F6D">
        <w:rPr>
          <w:rFonts w:ascii="Times New Roman" w:eastAsia="Times New Roman" w:hAnsi="Times New Roman" w:cs="Times New Roman"/>
          <w:iCs/>
          <w:sz w:val="28"/>
          <w:szCs w:val="28"/>
          <w:lang w:val="lv-LV"/>
        </w:rPr>
        <w:t xml:space="preserve"> pirmo daļu</w:t>
      </w:r>
    </w:p>
    <w:p w14:paraId="5B6D9D34" w14:textId="77777777" w:rsidR="00EE3E73" w:rsidRPr="00BB0F6D" w:rsidRDefault="00EE3E73" w:rsidP="005D48B5">
      <w:pPr>
        <w:spacing w:after="0" w:line="240" w:lineRule="auto"/>
        <w:jc w:val="right"/>
        <w:rPr>
          <w:rFonts w:ascii="Times New Roman" w:eastAsia="Times New Roman" w:hAnsi="Times New Roman" w:cs="Times New Roman"/>
          <w:iCs/>
          <w:sz w:val="28"/>
          <w:szCs w:val="28"/>
          <w:lang w:val="lv-LV"/>
        </w:rPr>
      </w:pPr>
    </w:p>
    <w:p w14:paraId="1734B5AD" w14:textId="77777777" w:rsidR="005D48B5" w:rsidRPr="00BB0F6D" w:rsidRDefault="005D48B5" w:rsidP="00EE3E73">
      <w:pPr>
        <w:pStyle w:val="Sarakstarindkopa"/>
        <w:numPr>
          <w:ilvl w:val="0"/>
          <w:numId w:val="2"/>
        </w:numPr>
        <w:spacing w:after="0" w:line="240" w:lineRule="auto"/>
        <w:jc w:val="center"/>
        <w:rPr>
          <w:rFonts w:ascii="Times New Roman" w:eastAsia="Times New Roman" w:hAnsi="Times New Roman" w:cs="Times New Roman"/>
          <w:b/>
          <w:bCs/>
          <w:sz w:val="28"/>
          <w:szCs w:val="28"/>
          <w:lang w:val="lv-LV"/>
        </w:rPr>
      </w:pPr>
      <w:bookmarkStart w:id="0" w:name="n-576174"/>
      <w:bookmarkStart w:id="1" w:name="n1"/>
      <w:bookmarkEnd w:id="0"/>
      <w:bookmarkEnd w:id="1"/>
      <w:r w:rsidRPr="00BB0F6D">
        <w:rPr>
          <w:rFonts w:ascii="Times New Roman" w:eastAsia="Times New Roman" w:hAnsi="Times New Roman" w:cs="Times New Roman"/>
          <w:b/>
          <w:bCs/>
          <w:sz w:val="28"/>
          <w:szCs w:val="28"/>
          <w:lang w:val="lv-LV"/>
        </w:rPr>
        <w:t>Vispārīgie jautājumi</w:t>
      </w:r>
    </w:p>
    <w:p w14:paraId="5C2A62E5" w14:textId="77777777" w:rsidR="00EE3E73" w:rsidRPr="00BB0F6D" w:rsidRDefault="00EE3E73" w:rsidP="00EE3E73">
      <w:pPr>
        <w:pStyle w:val="Sarakstarindkopa"/>
        <w:spacing w:after="0" w:line="240" w:lineRule="auto"/>
        <w:ind w:left="1080"/>
        <w:rPr>
          <w:rFonts w:ascii="Times New Roman" w:eastAsia="Times New Roman" w:hAnsi="Times New Roman" w:cs="Times New Roman"/>
          <w:b/>
          <w:bCs/>
          <w:sz w:val="28"/>
          <w:szCs w:val="28"/>
          <w:lang w:val="lv-LV"/>
        </w:rPr>
      </w:pPr>
    </w:p>
    <w:p w14:paraId="6120DC1B" w14:textId="77777777" w:rsidR="005D48B5" w:rsidRPr="00BB0F6D" w:rsidRDefault="005D48B5" w:rsidP="00A27616">
      <w:pPr>
        <w:spacing w:after="0" w:line="240" w:lineRule="auto"/>
        <w:ind w:firstLine="720"/>
        <w:jc w:val="both"/>
        <w:rPr>
          <w:rFonts w:ascii="Times New Roman" w:eastAsia="Times New Roman" w:hAnsi="Times New Roman" w:cs="Times New Roman"/>
          <w:sz w:val="28"/>
          <w:szCs w:val="28"/>
          <w:lang w:val="lv-LV"/>
        </w:rPr>
      </w:pPr>
      <w:bookmarkStart w:id="2" w:name="p-576175"/>
      <w:bookmarkStart w:id="3" w:name="p1"/>
      <w:bookmarkEnd w:id="2"/>
      <w:bookmarkEnd w:id="3"/>
      <w:r w:rsidRPr="00BB0F6D">
        <w:rPr>
          <w:rFonts w:ascii="Times New Roman" w:eastAsia="Times New Roman" w:hAnsi="Times New Roman" w:cs="Times New Roman"/>
          <w:sz w:val="28"/>
          <w:szCs w:val="28"/>
          <w:lang w:val="lv-LV"/>
        </w:rPr>
        <w:t>1. Noteikumi nosaka slaucamo govju (turpmāk – govis) un slaucamo kazu (turpmāk – kazas) pārraudzības</w:t>
      </w:r>
      <w:r w:rsidR="00196044" w:rsidRPr="00BB0F6D">
        <w:rPr>
          <w:rFonts w:ascii="Times New Roman" w:eastAsia="Times New Roman" w:hAnsi="Times New Roman" w:cs="Times New Roman"/>
          <w:sz w:val="28"/>
          <w:szCs w:val="28"/>
          <w:lang w:val="lv-LV"/>
        </w:rPr>
        <w:t xml:space="preserve"> un snieguma pārbaudes</w:t>
      </w:r>
      <w:r w:rsidRPr="00BB0F6D">
        <w:rPr>
          <w:rFonts w:ascii="Times New Roman" w:eastAsia="Times New Roman" w:hAnsi="Times New Roman" w:cs="Times New Roman"/>
          <w:sz w:val="28"/>
          <w:szCs w:val="28"/>
          <w:lang w:val="lv-LV"/>
        </w:rPr>
        <w:t xml:space="preserve"> kārtību.</w:t>
      </w:r>
    </w:p>
    <w:p w14:paraId="44A8EDBF" w14:textId="77777777" w:rsidR="002D173C" w:rsidRPr="00BB0F6D" w:rsidRDefault="002D173C" w:rsidP="00EE3E73">
      <w:pPr>
        <w:spacing w:after="0" w:line="240" w:lineRule="auto"/>
        <w:ind w:firstLine="300"/>
        <w:jc w:val="both"/>
        <w:rPr>
          <w:rFonts w:ascii="Times New Roman" w:eastAsia="Times New Roman" w:hAnsi="Times New Roman" w:cs="Times New Roman"/>
          <w:sz w:val="28"/>
          <w:szCs w:val="28"/>
          <w:lang w:val="lv-LV"/>
        </w:rPr>
      </w:pPr>
    </w:p>
    <w:p w14:paraId="1FB58E7B" w14:textId="3A86E07D" w:rsidR="005D48B5" w:rsidRPr="00BB0F6D" w:rsidRDefault="009D1C80" w:rsidP="009D1C80">
      <w:pPr>
        <w:tabs>
          <w:tab w:val="left" w:pos="709"/>
        </w:tabs>
        <w:spacing w:after="0" w:line="240" w:lineRule="auto"/>
        <w:ind w:firstLine="709"/>
        <w:rPr>
          <w:rFonts w:ascii="Times New Roman" w:eastAsia="Times New Roman" w:hAnsi="Times New Roman" w:cs="Times New Roman"/>
          <w:vanish/>
          <w:sz w:val="28"/>
          <w:szCs w:val="28"/>
          <w:lang w:val="lv-LV"/>
        </w:rPr>
      </w:pPr>
      <w:r w:rsidRPr="00BB0F6D">
        <w:rPr>
          <w:rFonts w:ascii="Times New Roman" w:eastAsia="Times New Roman" w:hAnsi="Times New Roman" w:cs="Times New Roman"/>
          <w:sz w:val="28"/>
          <w:szCs w:val="28"/>
          <w:lang w:val="lv-LV"/>
        </w:rPr>
        <w:tab/>
      </w:r>
      <w:r w:rsidR="005D48B5" w:rsidRPr="00BB0F6D">
        <w:rPr>
          <w:rFonts w:ascii="Times New Roman" w:eastAsia="Times New Roman" w:hAnsi="Times New Roman" w:cs="Times New Roman"/>
          <w:vanish/>
          <w:sz w:val="28"/>
          <w:szCs w:val="28"/>
          <w:lang w:val="lv-LV"/>
        </w:rPr>
        <w:t>2</w:t>
      </w:r>
    </w:p>
    <w:p w14:paraId="1327D336" w14:textId="77777777" w:rsidR="005D48B5" w:rsidRPr="00BB0F6D" w:rsidRDefault="005D48B5" w:rsidP="005D48B5">
      <w:pPr>
        <w:spacing w:after="0" w:line="240" w:lineRule="auto"/>
        <w:ind w:firstLine="300"/>
        <w:rPr>
          <w:rFonts w:ascii="Times New Roman" w:eastAsia="Times New Roman" w:hAnsi="Times New Roman" w:cs="Times New Roman"/>
          <w:sz w:val="28"/>
          <w:szCs w:val="28"/>
          <w:lang w:val="lv-LV"/>
        </w:rPr>
      </w:pPr>
      <w:bookmarkStart w:id="4" w:name="p-576176"/>
      <w:bookmarkStart w:id="5" w:name="p2"/>
      <w:bookmarkEnd w:id="4"/>
      <w:bookmarkEnd w:id="5"/>
      <w:r w:rsidRPr="00BB0F6D">
        <w:rPr>
          <w:rFonts w:ascii="Times New Roman" w:eastAsia="Times New Roman" w:hAnsi="Times New Roman" w:cs="Times New Roman"/>
          <w:sz w:val="28"/>
          <w:szCs w:val="28"/>
          <w:lang w:val="lv-LV"/>
        </w:rPr>
        <w:t xml:space="preserve">2. </w:t>
      </w:r>
      <w:r w:rsidR="00196044" w:rsidRPr="00BB0F6D">
        <w:rPr>
          <w:rFonts w:ascii="Times New Roman" w:eastAsia="Times New Roman" w:hAnsi="Times New Roman" w:cs="Times New Roman"/>
          <w:sz w:val="28"/>
          <w:szCs w:val="28"/>
          <w:lang w:val="lv-LV"/>
        </w:rPr>
        <w:t>P</w:t>
      </w:r>
      <w:r w:rsidRPr="00BB0F6D">
        <w:rPr>
          <w:rFonts w:ascii="Times New Roman" w:eastAsia="Times New Roman" w:hAnsi="Times New Roman" w:cs="Times New Roman"/>
          <w:sz w:val="28"/>
          <w:szCs w:val="28"/>
          <w:lang w:val="lv-LV"/>
        </w:rPr>
        <w:t>ārraudzības</w:t>
      </w:r>
      <w:r w:rsidR="00196044" w:rsidRPr="00BB0F6D">
        <w:rPr>
          <w:rFonts w:ascii="Times New Roman" w:eastAsia="Times New Roman" w:hAnsi="Times New Roman" w:cs="Times New Roman"/>
          <w:sz w:val="28"/>
          <w:szCs w:val="28"/>
          <w:lang w:val="lv-LV"/>
        </w:rPr>
        <w:t xml:space="preserve"> un snieguma pārbaudes</w:t>
      </w:r>
      <w:r w:rsidRPr="00BB0F6D">
        <w:rPr>
          <w:rFonts w:ascii="Times New Roman" w:eastAsia="Times New Roman" w:hAnsi="Times New Roman" w:cs="Times New Roman"/>
          <w:sz w:val="28"/>
          <w:szCs w:val="28"/>
          <w:lang w:val="lv-LV"/>
        </w:rPr>
        <w:t xml:space="preserve"> gads:</w:t>
      </w:r>
    </w:p>
    <w:p w14:paraId="79DE7FE0" w14:textId="77777777" w:rsidR="005D48B5" w:rsidRPr="00BB0F6D" w:rsidRDefault="005D48B5" w:rsidP="00A27616">
      <w:pPr>
        <w:spacing w:after="0" w:line="240" w:lineRule="auto"/>
        <w:ind w:firstLine="720"/>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2.1. govīm sākas 1. oktobrī un beidzas 30. septembrī;</w:t>
      </w:r>
    </w:p>
    <w:p w14:paraId="67DCBC98" w14:textId="77777777" w:rsidR="005D48B5" w:rsidRPr="00BB0F6D" w:rsidRDefault="005D48B5" w:rsidP="00A27616">
      <w:pPr>
        <w:spacing w:after="0" w:line="240" w:lineRule="auto"/>
        <w:ind w:firstLine="720"/>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2.2. kazām sākas 1. janvārī un beidzas 31. decembrī.</w:t>
      </w:r>
    </w:p>
    <w:p w14:paraId="1A3BF5C1" w14:textId="77777777" w:rsidR="0033305C" w:rsidRPr="00BB0F6D" w:rsidRDefault="0033305C" w:rsidP="005D48B5">
      <w:pPr>
        <w:spacing w:after="0" w:line="240" w:lineRule="auto"/>
        <w:ind w:firstLine="300"/>
        <w:rPr>
          <w:rFonts w:ascii="Times New Roman" w:eastAsia="Times New Roman" w:hAnsi="Times New Roman" w:cs="Times New Roman"/>
          <w:sz w:val="28"/>
          <w:szCs w:val="28"/>
          <w:lang w:val="lv-LV"/>
        </w:rPr>
      </w:pPr>
    </w:p>
    <w:p w14:paraId="094F9B1F" w14:textId="1433AEAC" w:rsidR="00F20C33" w:rsidRPr="00BB0F6D" w:rsidRDefault="005F1B69" w:rsidP="00A27616">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 xml:space="preserve">3. Ganāmpulka īpašnieks pārraudzības laikā </w:t>
      </w:r>
      <w:r w:rsidR="00F20C33" w:rsidRPr="00BB0F6D">
        <w:rPr>
          <w:rFonts w:ascii="Times New Roman" w:eastAsia="Times New Roman" w:hAnsi="Times New Roman" w:cs="Times New Roman"/>
          <w:sz w:val="28"/>
          <w:szCs w:val="28"/>
          <w:lang w:val="lv-LV"/>
        </w:rPr>
        <w:t>nodrošina</w:t>
      </w:r>
      <w:r w:rsidRPr="00BB0F6D">
        <w:rPr>
          <w:rFonts w:ascii="Times New Roman" w:eastAsia="Times New Roman" w:hAnsi="Times New Roman" w:cs="Times New Roman"/>
          <w:sz w:val="28"/>
          <w:szCs w:val="28"/>
          <w:lang w:val="lv-LV"/>
        </w:rPr>
        <w:t xml:space="preserve"> datu ieguvi par vis</w:t>
      </w:r>
      <w:r w:rsidR="002F7BDE">
        <w:rPr>
          <w:rFonts w:ascii="Times New Roman" w:eastAsia="Times New Roman" w:hAnsi="Times New Roman" w:cs="Times New Roman"/>
          <w:sz w:val="28"/>
          <w:szCs w:val="28"/>
          <w:lang w:val="lv-LV"/>
        </w:rPr>
        <w:t>u</w:t>
      </w:r>
      <w:r w:rsidRPr="00BB0F6D">
        <w:rPr>
          <w:rFonts w:ascii="Times New Roman" w:eastAsia="Times New Roman" w:hAnsi="Times New Roman" w:cs="Times New Roman"/>
          <w:sz w:val="28"/>
          <w:szCs w:val="28"/>
          <w:lang w:val="lv-LV"/>
        </w:rPr>
        <w:t xml:space="preserve"> vienam mērķim un vienā novietnē turēt</w:t>
      </w:r>
      <w:r w:rsidR="002F7BDE">
        <w:rPr>
          <w:rFonts w:ascii="Times New Roman" w:eastAsia="Times New Roman" w:hAnsi="Times New Roman" w:cs="Times New Roman"/>
          <w:sz w:val="28"/>
          <w:szCs w:val="28"/>
          <w:lang w:val="lv-LV"/>
        </w:rPr>
        <w:t>u</w:t>
      </w:r>
      <w:r w:rsidRPr="00BB0F6D">
        <w:rPr>
          <w:rFonts w:ascii="Times New Roman" w:eastAsia="Times New Roman" w:hAnsi="Times New Roman" w:cs="Times New Roman"/>
          <w:i/>
          <w:sz w:val="28"/>
          <w:szCs w:val="28"/>
          <w:lang w:val="lv-LV"/>
        </w:rPr>
        <w:t xml:space="preserve"> </w:t>
      </w:r>
      <w:r w:rsidRPr="00BB0F6D">
        <w:rPr>
          <w:rFonts w:ascii="Times New Roman" w:eastAsia="Times New Roman" w:hAnsi="Times New Roman" w:cs="Times New Roman"/>
          <w:sz w:val="28"/>
          <w:szCs w:val="28"/>
          <w:lang w:val="lv-LV"/>
        </w:rPr>
        <w:t>gov</w:t>
      </w:r>
      <w:r w:rsidR="002F7BDE">
        <w:rPr>
          <w:rFonts w:ascii="Times New Roman" w:eastAsia="Times New Roman" w:hAnsi="Times New Roman" w:cs="Times New Roman"/>
          <w:sz w:val="28"/>
          <w:szCs w:val="28"/>
          <w:lang w:val="lv-LV"/>
        </w:rPr>
        <w:t>ju</w:t>
      </w:r>
      <w:r w:rsidRPr="00BB0F6D">
        <w:rPr>
          <w:rFonts w:ascii="Times New Roman" w:eastAsia="Times New Roman" w:hAnsi="Times New Roman" w:cs="Times New Roman"/>
          <w:sz w:val="28"/>
          <w:szCs w:val="28"/>
          <w:lang w:val="lv-LV"/>
        </w:rPr>
        <w:t xml:space="preserve"> vai kaz</w:t>
      </w:r>
      <w:r w:rsidR="002F7BDE">
        <w:rPr>
          <w:rFonts w:ascii="Times New Roman" w:eastAsia="Times New Roman" w:hAnsi="Times New Roman" w:cs="Times New Roman"/>
          <w:sz w:val="28"/>
          <w:szCs w:val="28"/>
          <w:lang w:val="lv-LV"/>
        </w:rPr>
        <w:t>u</w:t>
      </w:r>
      <w:r w:rsidRPr="00BB0F6D">
        <w:rPr>
          <w:rFonts w:ascii="Times New Roman" w:eastAsia="Times New Roman" w:hAnsi="Times New Roman" w:cs="Times New Roman"/>
          <w:sz w:val="28"/>
          <w:szCs w:val="28"/>
          <w:lang w:val="lv-LV"/>
        </w:rPr>
        <w:t xml:space="preserve"> (turpmāk – pārraudzības ganāmpulks)</w:t>
      </w:r>
      <w:r w:rsidR="002F7BDE">
        <w:rPr>
          <w:rFonts w:ascii="Times New Roman" w:eastAsia="Times New Roman" w:hAnsi="Times New Roman" w:cs="Times New Roman"/>
          <w:sz w:val="28"/>
          <w:szCs w:val="28"/>
          <w:lang w:val="lv-LV"/>
        </w:rPr>
        <w:t xml:space="preserve"> </w:t>
      </w:r>
      <w:r w:rsidR="002F7BDE" w:rsidRPr="00BB0F6D">
        <w:rPr>
          <w:rFonts w:ascii="Times New Roman" w:eastAsia="Times New Roman" w:hAnsi="Times New Roman" w:cs="Times New Roman"/>
          <w:sz w:val="28"/>
          <w:szCs w:val="28"/>
          <w:lang w:val="lv-LV"/>
        </w:rPr>
        <w:t>piena produktivitāti (turpmāk – pārraudzības dati)</w:t>
      </w:r>
      <w:r w:rsidRPr="00BB0F6D">
        <w:rPr>
          <w:rFonts w:ascii="Times New Roman" w:eastAsia="Times New Roman" w:hAnsi="Times New Roman" w:cs="Times New Roman"/>
          <w:sz w:val="28"/>
          <w:szCs w:val="28"/>
          <w:lang w:val="lv-LV"/>
        </w:rPr>
        <w:t>.</w:t>
      </w:r>
    </w:p>
    <w:p w14:paraId="01EFAEAF" w14:textId="77777777" w:rsidR="005F1B69" w:rsidRPr="00BB0F6D" w:rsidRDefault="005F1B69" w:rsidP="00A27616">
      <w:pPr>
        <w:spacing w:after="0" w:line="240" w:lineRule="auto"/>
        <w:ind w:firstLine="720"/>
        <w:jc w:val="both"/>
        <w:rPr>
          <w:rFonts w:ascii="Times New Roman" w:eastAsia="Times New Roman" w:hAnsi="Times New Roman" w:cs="Times New Roman"/>
          <w:sz w:val="28"/>
          <w:szCs w:val="28"/>
          <w:lang w:val="lv-LV"/>
        </w:rPr>
      </w:pPr>
    </w:p>
    <w:p w14:paraId="14FEFBC6" w14:textId="046D5F12" w:rsidR="002E6ABA" w:rsidRPr="00BB0F6D" w:rsidRDefault="005F1B69" w:rsidP="005F1B69">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 xml:space="preserve">4. Ganāmpulka īpašnieks </w:t>
      </w:r>
      <w:r w:rsidR="00F20C33" w:rsidRPr="00BB0F6D">
        <w:rPr>
          <w:rFonts w:ascii="Times New Roman" w:eastAsia="Times New Roman" w:hAnsi="Times New Roman" w:cs="Times New Roman"/>
          <w:sz w:val="28"/>
          <w:szCs w:val="28"/>
          <w:lang w:val="lv-LV"/>
        </w:rPr>
        <w:t>snieguma pārbaudes laikā</w:t>
      </w:r>
      <w:r w:rsidRPr="00BB0F6D">
        <w:rPr>
          <w:rFonts w:ascii="Times New Roman" w:eastAsia="Times New Roman" w:hAnsi="Times New Roman" w:cs="Times New Roman"/>
          <w:sz w:val="28"/>
          <w:szCs w:val="28"/>
          <w:lang w:val="lv-LV"/>
        </w:rPr>
        <w:t xml:space="preserve"> </w:t>
      </w:r>
      <w:r w:rsidR="002F7BDE">
        <w:rPr>
          <w:rFonts w:ascii="Times New Roman" w:eastAsia="Times New Roman" w:hAnsi="Times New Roman" w:cs="Times New Roman"/>
          <w:sz w:val="28"/>
          <w:szCs w:val="28"/>
          <w:lang w:val="lv-LV"/>
        </w:rPr>
        <w:t>atbilstoši</w:t>
      </w:r>
      <w:r w:rsidR="001D71B8" w:rsidRPr="00BB0F6D">
        <w:rPr>
          <w:rFonts w:ascii="Times New Roman" w:eastAsia="Times New Roman" w:hAnsi="Times New Roman" w:cs="Times New Roman"/>
          <w:sz w:val="28"/>
          <w:szCs w:val="28"/>
          <w:lang w:val="lv-LV"/>
        </w:rPr>
        <w:t xml:space="preserve"> audzēšanas programm</w:t>
      </w:r>
      <w:r w:rsidR="002F7BDE">
        <w:rPr>
          <w:rFonts w:ascii="Times New Roman" w:eastAsia="Times New Roman" w:hAnsi="Times New Roman" w:cs="Times New Roman"/>
          <w:sz w:val="28"/>
          <w:szCs w:val="28"/>
          <w:lang w:val="lv-LV"/>
        </w:rPr>
        <w:t>ai</w:t>
      </w:r>
      <w:r w:rsidR="001D71B8" w:rsidRPr="00BB0F6D">
        <w:rPr>
          <w:rFonts w:ascii="Times New Roman" w:eastAsia="Times New Roman" w:hAnsi="Times New Roman" w:cs="Times New Roman"/>
          <w:sz w:val="28"/>
          <w:szCs w:val="28"/>
          <w:lang w:val="lv-LV"/>
        </w:rPr>
        <w:t xml:space="preserve"> </w:t>
      </w:r>
      <w:r w:rsidRPr="00BB0F6D">
        <w:rPr>
          <w:rFonts w:ascii="Times New Roman" w:eastAsia="Times New Roman" w:hAnsi="Times New Roman" w:cs="Times New Roman"/>
          <w:sz w:val="28"/>
          <w:szCs w:val="28"/>
          <w:lang w:val="lv-LV"/>
        </w:rPr>
        <w:t>nodrošina</w:t>
      </w:r>
      <w:r w:rsidR="00F20C33" w:rsidRPr="00BB0F6D">
        <w:rPr>
          <w:rFonts w:ascii="Times New Roman" w:eastAsia="Times New Roman" w:hAnsi="Times New Roman" w:cs="Times New Roman"/>
          <w:sz w:val="28"/>
          <w:szCs w:val="28"/>
          <w:lang w:val="lv-LV"/>
        </w:rPr>
        <w:t>:</w:t>
      </w:r>
    </w:p>
    <w:p w14:paraId="08323913" w14:textId="2BBC221E" w:rsidR="002E6ABA" w:rsidRPr="00BB0F6D" w:rsidRDefault="005F1B69" w:rsidP="00A27616">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4.</w:t>
      </w:r>
      <w:r w:rsidR="002E6ABA" w:rsidRPr="00BB0F6D">
        <w:rPr>
          <w:rFonts w:ascii="Times New Roman" w:eastAsia="Times New Roman" w:hAnsi="Times New Roman" w:cs="Times New Roman"/>
          <w:sz w:val="28"/>
          <w:szCs w:val="28"/>
          <w:lang w:val="lv-LV"/>
        </w:rPr>
        <w:t>1.</w:t>
      </w:r>
      <w:r w:rsidR="00F20C33" w:rsidRPr="00BB0F6D">
        <w:rPr>
          <w:rFonts w:ascii="Times New Roman" w:eastAsia="Times New Roman" w:hAnsi="Times New Roman" w:cs="Times New Roman"/>
          <w:sz w:val="28"/>
          <w:szCs w:val="28"/>
          <w:lang w:val="lv-LV"/>
        </w:rPr>
        <w:t xml:space="preserve"> </w:t>
      </w:r>
      <w:r w:rsidR="005471D3" w:rsidRPr="00BB0F6D">
        <w:rPr>
          <w:rFonts w:ascii="Times New Roman" w:eastAsia="Times New Roman" w:hAnsi="Times New Roman" w:cs="Times New Roman"/>
          <w:sz w:val="28"/>
          <w:szCs w:val="28"/>
          <w:lang w:val="lv-LV"/>
        </w:rPr>
        <w:t xml:space="preserve">pārraudzības </w:t>
      </w:r>
      <w:r w:rsidR="00477D40" w:rsidRPr="00BB0F6D">
        <w:rPr>
          <w:rFonts w:ascii="Times New Roman" w:eastAsia="Times New Roman" w:hAnsi="Times New Roman" w:cs="Times New Roman"/>
          <w:sz w:val="28"/>
          <w:szCs w:val="28"/>
          <w:lang w:val="lv-LV"/>
        </w:rPr>
        <w:t>datu ieguvi</w:t>
      </w:r>
      <w:r w:rsidR="002E6ABA" w:rsidRPr="00BB0F6D">
        <w:rPr>
          <w:rFonts w:ascii="Times New Roman" w:eastAsia="Times New Roman" w:hAnsi="Times New Roman" w:cs="Times New Roman"/>
          <w:sz w:val="28"/>
          <w:szCs w:val="28"/>
          <w:lang w:val="lv-LV"/>
        </w:rPr>
        <w:t xml:space="preserve"> par visām vienam mērķim un vienā novietnē turētām govīm vai kazām;</w:t>
      </w:r>
    </w:p>
    <w:p w14:paraId="407DEC6A" w14:textId="1E0B3932" w:rsidR="00F20C33" w:rsidRPr="00691E79" w:rsidRDefault="005F1B69" w:rsidP="00A27616">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4</w:t>
      </w:r>
      <w:r w:rsidR="002E6ABA" w:rsidRPr="00BB0F6D">
        <w:rPr>
          <w:rFonts w:ascii="Times New Roman" w:eastAsia="Times New Roman" w:hAnsi="Times New Roman" w:cs="Times New Roman"/>
          <w:sz w:val="28"/>
          <w:szCs w:val="28"/>
          <w:lang w:val="lv-LV"/>
        </w:rPr>
        <w:t>.</w:t>
      </w:r>
      <w:r w:rsidR="0016543F" w:rsidRPr="00BB0F6D">
        <w:rPr>
          <w:rFonts w:ascii="Times New Roman" w:eastAsia="Times New Roman" w:hAnsi="Times New Roman" w:cs="Times New Roman"/>
          <w:sz w:val="28"/>
          <w:szCs w:val="28"/>
          <w:lang w:val="lv-LV"/>
        </w:rPr>
        <w:t>2</w:t>
      </w:r>
      <w:r w:rsidR="002E6ABA" w:rsidRPr="00BB0F6D">
        <w:rPr>
          <w:rFonts w:ascii="Times New Roman" w:eastAsia="Times New Roman" w:hAnsi="Times New Roman" w:cs="Times New Roman"/>
          <w:sz w:val="28"/>
          <w:szCs w:val="28"/>
          <w:lang w:val="lv-LV"/>
        </w:rPr>
        <w:t>.</w:t>
      </w:r>
      <w:r w:rsidR="00F20C33" w:rsidRPr="00BB0F6D">
        <w:rPr>
          <w:rFonts w:ascii="Times New Roman" w:eastAsia="Times New Roman" w:hAnsi="Times New Roman" w:cs="Times New Roman"/>
          <w:sz w:val="28"/>
          <w:szCs w:val="28"/>
          <w:lang w:val="lv-LV"/>
        </w:rPr>
        <w:t xml:space="preserve"> </w:t>
      </w:r>
      <w:r w:rsidR="00477D40" w:rsidRPr="00BB0F6D">
        <w:rPr>
          <w:rFonts w:ascii="Times New Roman" w:eastAsia="Times New Roman" w:hAnsi="Times New Roman" w:cs="Times New Roman"/>
          <w:sz w:val="28"/>
          <w:szCs w:val="28"/>
          <w:lang w:val="lv-LV"/>
        </w:rPr>
        <w:t xml:space="preserve">datu ieguvi par </w:t>
      </w:r>
      <w:r w:rsidR="000D72CC" w:rsidRPr="00BB0F6D">
        <w:rPr>
          <w:rFonts w:ascii="Times New Roman" w:eastAsia="Times New Roman" w:hAnsi="Times New Roman" w:cs="Times New Roman"/>
          <w:sz w:val="28"/>
          <w:szCs w:val="28"/>
          <w:lang w:val="lv-LV"/>
        </w:rPr>
        <w:t>eksterjeru</w:t>
      </w:r>
      <w:r w:rsidR="00F20C33" w:rsidRPr="00BB0F6D">
        <w:rPr>
          <w:rFonts w:ascii="Times New Roman" w:eastAsia="Times New Roman" w:hAnsi="Times New Roman" w:cs="Times New Roman"/>
          <w:sz w:val="28"/>
          <w:szCs w:val="28"/>
          <w:lang w:val="lv-LV"/>
        </w:rPr>
        <w:t xml:space="preserve"> (turpmāk – eksterjera vērtēšanas dati), kā arī citu datu ieguvi ģ</w:t>
      </w:r>
      <w:r w:rsidR="001D71B8" w:rsidRPr="00BB0F6D">
        <w:rPr>
          <w:rFonts w:ascii="Times New Roman" w:eastAsia="Times New Roman" w:hAnsi="Times New Roman" w:cs="Times New Roman"/>
          <w:sz w:val="28"/>
          <w:szCs w:val="28"/>
          <w:lang w:val="lv-LV"/>
        </w:rPr>
        <w:t>enētiskās kvalitātes noteikšanai</w:t>
      </w:r>
      <w:r w:rsidR="00657E23" w:rsidRPr="00BB0F6D">
        <w:rPr>
          <w:rFonts w:ascii="Times New Roman" w:eastAsia="Times New Roman" w:hAnsi="Times New Roman" w:cs="Times New Roman"/>
          <w:sz w:val="28"/>
          <w:szCs w:val="28"/>
          <w:lang w:val="lv-LV"/>
        </w:rPr>
        <w:t xml:space="preserve"> </w:t>
      </w:r>
      <w:r w:rsidR="00FB2F82" w:rsidRPr="00BB0F6D">
        <w:rPr>
          <w:rFonts w:ascii="Times New Roman" w:eastAsia="Times New Roman" w:hAnsi="Times New Roman" w:cs="Times New Roman"/>
          <w:sz w:val="28"/>
          <w:szCs w:val="28"/>
          <w:lang w:val="lv-LV"/>
        </w:rPr>
        <w:t xml:space="preserve">par </w:t>
      </w:r>
      <w:r w:rsidR="003864FC" w:rsidRPr="00BB0F6D">
        <w:rPr>
          <w:rFonts w:ascii="Times New Roman" w:eastAsia="Times New Roman" w:hAnsi="Times New Roman" w:cs="Times New Roman"/>
          <w:sz w:val="28"/>
          <w:szCs w:val="28"/>
          <w:lang w:val="lv-LV"/>
        </w:rPr>
        <w:t>visām</w:t>
      </w:r>
      <w:r w:rsidR="005471D3" w:rsidRPr="00BB0F6D">
        <w:rPr>
          <w:rFonts w:ascii="Times New Roman" w:eastAsia="Times New Roman" w:hAnsi="Times New Roman" w:cs="Times New Roman"/>
          <w:sz w:val="28"/>
          <w:szCs w:val="28"/>
          <w:lang w:val="lv-LV"/>
        </w:rPr>
        <w:t xml:space="preserve"> govīm vai kazām</w:t>
      </w:r>
      <w:r w:rsidR="002E6ABA" w:rsidRPr="00BB0F6D">
        <w:rPr>
          <w:rFonts w:ascii="Times New Roman" w:eastAsia="Times New Roman" w:hAnsi="Times New Roman" w:cs="Times New Roman"/>
          <w:sz w:val="28"/>
          <w:szCs w:val="28"/>
          <w:lang w:val="lv-LV"/>
        </w:rPr>
        <w:t xml:space="preserve">, </w:t>
      </w:r>
      <w:r w:rsidR="003864FC" w:rsidRPr="00BB0F6D">
        <w:rPr>
          <w:rFonts w:ascii="Times New Roman" w:eastAsia="Times New Roman" w:hAnsi="Times New Roman" w:cs="Times New Roman"/>
          <w:sz w:val="28"/>
          <w:szCs w:val="28"/>
          <w:lang w:val="lv-LV"/>
        </w:rPr>
        <w:t xml:space="preserve">ar </w:t>
      </w:r>
      <w:r w:rsidR="002E6ABA" w:rsidRPr="00691E79">
        <w:rPr>
          <w:rFonts w:ascii="Times New Roman" w:eastAsia="Times New Roman" w:hAnsi="Times New Roman" w:cs="Times New Roman"/>
          <w:sz w:val="28"/>
          <w:szCs w:val="28"/>
          <w:lang w:val="lv-LV"/>
        </w:rPr>
        <w:t>kur</w:t>
      </w:r>
      <w:r w:rsidR="003864FC" w:rsidRPr="00691E79">
        <w:rPr>
          <w:rFonts w:ascii="Times New Roman" w:eastAsia="Times New Roman" w:hAnsi="Times New Roman" w:cs="Times New Roman"/>
          <w:sz w:val="28"/>
          <w:szCs w:val="28"/>
          <w:lang w:val="lv-LV"/>
        </w:rPr>
        <w:t>ām</w:t>
      </w:r>
      <w:r w:rsidR="002E6ABA" w:rsidRPr="00691E79">
        <w:rPr>
          <w:rFonts w:ascii="Times New Roman" w:eastAsia="Times New Roman" w:hAnsi="Times New Roman" w:cs="Times New Roman"/>
          <w:sz w:val="28"/>
          <w:szCs w:val="28"/>
          <w:lang w:val="lv-LV"/>
        </w:rPr>
        <w:t xml:space="preserve"> </w:t>
      </w:r>
      <w:r w:rsidR="003864FC" w:rsidRPr="00691E79">
        <w:rPr>
          <w:rFonts w:ascii="Times New Roman" w:eastAsia="Times New Roman" w:hAnsi="Times New Roman" w:cs="Times New Roman"/>
          <w:sz w:val="28"/>
          <w:szCs w:val="28"/>
          <w:lang w:val="lv-LV"/>
        </w:rPr>
        <w:t>īsteno</w:t>
      </w:r>
      <w:r w:rsidR="002E6ABA" w:rsidRPr="00691E79">
        <w:rPr>
          <w:rFonts w:ascii="Times New Roman" w:eastAsia="Times New Roman" w:hAnsi="Times New Roman" w:cs="Times New Roman"/>
          <w:sz w:val="28"/>
          <w:szCs w:val="28"/>
          <w:lang w:val="lv-LV"/>
        </w:rPr>
        <w:t xml:space="preserve"> audzēšanas programm</w:t>
      </w:r>
      <w:r w:rsidR="003864FC" w:rsidRPr="00691E79">
        <w:rPr>
          <w:rFonts w:ascii="Times New Roman" w:eastAsia="Times New Roman" w:hAnsi="Times New Roman" w:cs="Times New Roman"/>
          <w:sz w:val="28"/>
          <w:szCs w:val="28"/>
          <w:lang w:val="lv-LV"/>
        </w:rPr>
        <w:t>u</w:t>
      </w:r>
      <w:r w:rsidR="005471D3" w:rsidRPr="00691E79">
        <w:rPr>
          <w:rFonts w:ascii="Times New Roman" w:eastAsia="Times New Roman" w:hAnsi="Times New Roman" w:cs="Times New Roman"/>
          <w:sz w:val="28"/>
          <w:szCs w:val="28"/>
          <w:lang w:val="lv-LV"/>
        </w:rPr>
        <w:t xml:space="preserve"> (turpmāk – snieguma pārbaudes ganāmpulks)</w:t>
      </w:r>
      <w:r w:rsidR="00F20C33" w:rsidRPr="00691E79">
        <w:rPr>
          <w:rFonts w:ascii="Times New Roman" w:eastAsia="Times New Roman" w:hAnsi="Times New Roman" w:cs="Times New Roman"/>
          <w:sz w:val="28"/>
          <w:szCs w:val="28"/>
          <w:lang w:val="lv-LV"/>
        </w:rPr>
        <w:t>.</w:t>
      </w:r>
    </w:p>
    <w:p w14:paraId="18CBBC94" w14:textId="77777777" w:rsidR="005F1B69" w:rsidRPr="00691E79" w:rsidRDefault="005F1B69" w:rsidP="00A27616">
      <w:pPr>
        <w:spacing w:after="0" w:line="240" w:lineRule="auto"/>
        <w:ind w:firstLine="720"/>
        <w:jc w:val="both"/>
        <w:rPr>
          <w:rFonts w:ascii="Times New Roman" w:eastAsia="Times New Roman" w:hAnsi="Times New Roman" w:cs="Times New Roman"/>
          <w:sz w:val="28"/>
          <w:szCs w:val="28"/>
          <w:lang w:val="lv-LV"/>
        </w:rPr>
      </w:pPr>
    </w:p>
    <w:p w14:paraId="245713C0" w14:textId="72E4D681" w:rsidR="005F1B69" w:rsidRPr="00691E79" w:rsidRDefault="007F5AA3" w:rsidP="007F5AA3">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t>5. Ganāmpulka īpašnieks</w:t>
      </w:r>
      <w:r w:rsidR="007B6965" w:rsidRPr="00691E79">
        <w:rPr>
          <w:rFonts w:ascii="Times New Roman" w:hAnsi="Times New Roman" w:cs="Times New Roman"/>
          <w:sz w:val="28"/>
          <w:lang w:val="lv-LV"/>
        </w:rPr>
        <w:t xml:space="preserve"> </w:t>
      </w:r>
      <w:r w:rsidR="005F1B69" w:rsidRPr="00691E79">
        <w:rPr>
          <w:rFonts w:ascii="Times New Roman" w:hAnsi="Times New Roman" w:cs="Times New Roman"/>
          <w:sz w:val="28"/>
          <w:lang w:val="lv-LV"/>
        </w:rPr>
        <w:t xml:space="preserve">nodrošina </w:t>
      </w:r>
      <w:r w:rsidR="007B6965" w:rsidRPr="00691E79">
        <w:rPr>
          <w:rFonts w:ascii="Times New Roman" w:hAnsi="Times New Roman" w:cs="Times New Roman"/>
          <w:sz w:val="28"/>
          <w:szCs w:val="28"/>
          <w:lang w:val="lv-LV"/>
        </w:rPr>
        <w:t>atbilstošus apstākļus pārraudzības vai snieguma pārbaudes darba</w:t>
      </w:r>
      <w:r w:rsidR="002F7BDE">
        <w:rPr>
          <w:rFonts w:ascii="Times New Roman" w:hAnsi="Times New Roman" w:cs="Times New Roman"/>
          <w:sz w:val="28"/>
          <w:szCs w:val="28"/>
          <w:lang w:val="lv-LV"/>
        </w:rPr>
        <w:t>m</w:t>
      </w:r>
      <w:r w:rsidR="007B6965" w:rsidRPr="00691E79">
        <w:rPr>
          <w:rFonts w:ascii="Times New Roman" w:hAnsi="Times New Roman" w:cs="Times New Roman"/>
          <w:sz w:val="28"/>
          <w:szCs w:val="28"/>
          <w:lang w:val="lv-LV"/>
        </w:rPr>
        <w:t xml:space="preserve">, kā arī </w:t>
      </w:r>
      <w:proofErr w:type="spellStart"/>
      <w:r w:rsidR="007B6965" w:rsidRPr="00691E79">
        <w:rPr>
          <w:rFonts w:ascii="Times New Roman" w:hAnsi="Times New Roman" w:cs="Times New Roman"/>
          <w:sz w:val="28"/>
          <w:szCs w:val="28"/>
          <w:lang w:val="lv-LV"/>
        </w:rPr>
        <w:t>virspārraudzībai</w:t>
      </w:r>
      <w:proofErr w:type="spellEnd"/>
      <w:r w:rsidR="007B6965" w:rsidRPr="00691E79">
        <w:rPr>
          <w:rFonts w:ascii="Times New Roman" w:hAnsi="Times New Roman" w:cs="Times New Roman"/>
          <w:sz w:val="28"/>
          <w:szCs w:val="28"/>
          <w:lang w:val="lv-LV"/>
        </w:rPr>
        <w:t xml:space="preserve"> un pārraudzības vai snieguma pārbaudes darba kontrolei</w:t>
      </w:r>
      <w:r w:rsidRPr="00691E79">
        <w:rPr>
          <w:rFonts w:ascii="Times New Roman" w:hAnsi="Times New Roman" w:cs="Times New Roman"/>
          <w:sz w:val="28"/>
          <w:szCs w:val="28"/>
          <w:lang w:val="lv-LV"/>
        </w:rPr>
        <w:t>.</w:t>
      </w:r>
    </w:p>
    <w:p w14:paraId="3E04CB1D" w14:textId="77777777" w:rsidR="007B6965" w:rsidRPr="00691E79" w:rsidRDefault="007B6965" w:rsidP="00A27616">
      <w:pPr>
        <w:spacing w:after="0" w:line="240" w:lineRule="auto"/>
        <w:ind w:firstLine="720"/>
        <w:jc w:val="both"/>
        <w:rPr>
          <w:rFonts w:ascii="Times New Roman" w:eastAsia="Times New Roman" w:hAnsi="Times New Roman" w:cs="Times New Roman"/>
          <w:sz w:val="28"/>
          <w:szCs w:val="28"/>
          <w:lang w:val="lv-LV"/>
        </w:rPr>
      </w:pPr>
    </w:p>
    <w:p w14:paraId="239FA43A" w14:textId="7A5E6676" w:rsidR="005D48B5" w:rsidRPr="00BB0F6D" w:rsidRDefault="005F1B69" w:rsidP="00A27616">
      <w:pPr>
        <w:spacing w:after="0" w:line="240" w:lineRule="auto"/>
        <w:ind w:firstLine="720"/>
        <w:jc w:val="both"/>
        <w:rPr>
          <w:rFonts w:ascii="Times New Roman" w:eastAsia="Times New Roman" w:hAnsi="Times New Roman" w:cs="Times New Roman"/>
          <w:sz w:val="28"/>
          <w:szCs w:val="28"/>
          <w:lang w:val="lv-LV"/>
        </w:rPr>
      </w:pPr>
      <w:bookmarkStart w:id="6" w:name="p-576177"/>
      <w:bookmarkStart w:id="7" w:name="p3"/>
      <w:bookmarkStart w:id="8" w:name="p-576178"/>
      <w:bookmarkStart w:id="9" w:name="p4"/>
      <w:bookmarkEnd w:id="6"/>
      <w:bookmarkEnd w:id="7"/>
      <w:bookmarkEnd w:id="8"/>
      <w:bookmarkEnd w:id="9"/>
      <w:r w:rsidRPr="00691E79">
        <w:rPr>
          <w:rFonts w:ascii="Times New Roman" w:eastAsia="Times New Roman" w:hAnsi="Times New Roman" w:cs="Times New Roman"/>
          <w:sz w:val="28"/>
          <w:szCs w:val="28"/>
          <w:lang w:val="lv-LV"/>
        </w:rPr>
        <w:t>6</w:t>
      </w:r>
      <w:r w:rsidR="005D48B5" w:rsidRPr="00691E79">
        <w:rPr>
          <w:rFonts w:ascii="Times New Roman" w:eastAsia="Times New Roman" w:hAnsi="Times New Roman" w:cs="Times New Roman"/>
          <w:sz w:val="28"/>
          <w:szCs w:val="28"/>
          <w:lang w:val="lv-LV"/>
        </w:rPr>
        <w:t xml:space="preserve">. </w:t>
      </w:r>
      <w:r w:rsidR="00FB2F82" w:rsidRPr="00691E79">
        <w:rPr>
          <w:rFonts w:ascii="Times New Roman" w:eastAsia="Times New Roman" w:hAnsi="Times New Roman" w:cs="Times New Roman"/>
          <w:sz w:val="28"/>
          <w:szCs w:val="28"/>
          <w:lang w:val="lv-LV"/>
        </w:rPr>
        <w:t>Pārraudzības</w:t>
      </w:r>
      <w:r w:rsidR="009D1C80" w:rsidRPr="00691E79">
        <w:rPr>
          <w:rFonts w:ascii="Times New Roman" w:eastAsia="Times New Roman" w:hAnsi="Times New Roman" w:cs="Times New Roman"/>
          <w:sz w:val="28"/>
          <w:szCs w:val="28"/>
          <w:lang w:val="lv-LV"/>
        </w:rPr>
        <w:t xml:space="preserve"> datus iegūst</w:t>
      </w:r>
      <w:r w:rsidR="005D48B5" w:rsidRPr="00691E79">
        <w:rPr>
          <w:rFonts w:ascii="Times New Roman" w:eastAsia="Times New Roman" w:hAnsi="Times New Roman" w:cs="Times New Roman"/>
          <w:sz w:val="28"/>
          <w:szCs w:val="28"/>
          <w:lang w:val="lv-LV"/>
        </w:rPr>
        <w:t xml:space="preserve"> persona, k</w:t>
      </w:r>
      <w:r w:rsidR="002F7BDE">
        <w:rPr>
          <w:rFonts w:ascii="Times New Roman" w:eastAsia="Times New Roman" w:hAnsi="Times New Roman" w:cs="Times New Roman"/>
          <w:sz w:val="28"/>
          <w:szCs w:val="28"/>
          <w:lang w:val="lv-LV"/>
        </w:rPr>
        <w:t>ura</w:t>
      </w:r>
      <w:r w:rsidR="005D48B5" w:rsidRPr="00691E79">
        <w:rPr>
          <w:rFonts w:ascii="Times New Roman" w:eastAsia="Times New Roman" w:hAnsi="Times New Roman" w:cs="Times New Roman"/>
          <w:sz w:val="28"/>
          <w:szCs w:val="28"/>
          <w:lang w:val="lv-LV"/>
        </w:rPr>
        <w:t xml:space="preserve"> individuāli kontrolē katru pārraudzībā </w:t>
      </w:r>
      <w:r w:rsidR="00196044" w:rsidRPr="00691E79">
        <w:rPr>
          <w:rFonts w:ascii="Times New Roman" w:eastAsia="Times New Roman" w:hAnsi="Times New Roman" w:cs="Times New Roman"/>
          <w:sz w:val="28"/>
          <w:szCs w:val="28"/>
          <w:lang w:val="lv-LV"/>
        </w:rPr>
        <w:t xml:space="preserve">vai snieguma pārbaudē </w:t>
      </w:r>
      <w:r w:rsidR="005D48B5" w:rsidRPr="00691E79">
        <w:rPr>
          <w:rFonts w:ascii="Times New Roman" w:eastAsia="Times New Roman" w:hAnsi="Times New Roman" w:cs="Times New Roman"/>
          <w:sz w:val="28"/>
          <w:szCs w:val="28"/>
          <w:lang w:val="lv-LV"/>
        </w:rPr>
        <w:t>esošo govi un kazu</w:t>
      </w:r>
      <w:r w:rsidR="00352212" w:rsidRPr="00691E79">
        <w:rPr>
          <w:rFonts w:ascii="Times New Roman" w:eastAsia="Times New Roman" w:hAnsi="Times New Roman" w:cs="Times New Roman"/>
          <w:sz w:val="28"/>
          <w:szCs w:val="28"/>
          <w:lang w:val="lv-LV"/>
        </w:rPr>
        <w:t xml:space="preserve"> un k</w:t>
      </w:r>
      <w:r w:rsidR="002F7BDE">
        <w:rPr>
          <w:rFonts w:ascii="Times New Roman" w:eastAsia="Times New Roman" w:hAnsi="Times New Roman" w:cs="Times New Roman"/>
          <w:sz w:val="28"/>
          <w:szCs w:val="28"/>
          <w:lang w:val="lv-LV"/>
        </w:rPr>
        <w:t>ura</w:t>
      </w:r>
      <w:r w:rsidR="00352212" w:rsidRPr="00691E79">
        <w:rPr>
          <w:rFonts w:ascii="Times New Roman" w:eastAsia="Times New Roman" w:hAnsi="Times New Roman" w:cs="Times New Roman"/>
          <w:sz w:val="28"/>
          <w:szCs w:val="28"/>
          <w:lang w:val="lv-LV"/>
        </w:rPr>
        <w:t xml:space="preserve"> ir saņ</w:t>
      </w:r>
      <w:r w:rsidR="00B90CDC" w:rsidRPr="00691E79">
        <w:rPr>
          <w:rFonts w:ascii="Times New Roman" w:eastAsia="Times New Roman" w:hAnsi="Times New Roman" w:cs="Times New Roman"/>
          <w:sz w:val="28"/>
          <w:szCs w:val="28"/>
          <w:lang w:val="lv-LV"/>
        </w:rPr>
        <w:t>ēmusi</w:t>
      </w:r>
      <w:r w:rsidR="00352212" w:rsidRPr="00691E79">
        <w:rPr>
          <w:rFonts w:ascii="Times New Roman" w:eastAsia="Times New Roman" w:hAnsi="Times New Roman" w:cs="Times New Roman"/>
          <w:sz w:val="28"/>
          <w:szCs w:val="28"/>
          <w:lang w:val="lv-LV"/>
        </w:rPr>
        <w:t xml:space="preserve"> sertifikātu vai apliecību govju vai kazu pārraudzībai</w:t>
      </w:r>
      <w:r w:rsidR="005D48B5" w:rsidRPr="00691E79">
        <w:rPr>
          <w:rFonts w:ascii="Times New Roman" w:eastAsia="Times New Roman" w:hAnsi="Times New Roman" w:cs="Times New Roman"/>
          <w:sz w:val="28"/>
          <w:szCs w:val="28"/>
          <w:lang w:val="lv-LV"/>
        </w:rPr>
        <w:t xml:space="preserve"> </w:t>
      </w:r>
      <w:r w:rsidR="00352212" w:rsidRPr="00691E79">
        <w:rPr>
          <w:rFonts w:ascii="Times New Roman" w:eastAsia="Times New Roman" w:hAnsi="Times New Roman" w:cs="Times New Roman"/>
          <w:sz w:val="28"/>
          <w:szCs w:val="28"/>
          <w:lang w:val="lv-LV"/>
        </w:rPr>
        <w:t xml:space="preserve">saskaņā ar normatīvajiem </w:t>
      </w:r>
      <w:r w:rsidR="00352212" w:rsidRPr="00691E79">
        <w:rPr>
          <w:rFonts w:ascii="Times New Roman" w:eastAsia="Times New Roman" w:hAnsi="Times New Roman" w:cs="Times New Roman"/>
          <w:sz w:val="28"/>
          <w:szCs w:val="28"/>
          <w:lang w:val="lv-LV"/>
        </w:rPr>
        <w:lastRenderedPageBreak/>
        <w:t xml:space="preserve">aktiem par </w:t>
      </w:r>
      <w:r w:rsidR="00352212" w:rsidRPr="00691E79">
        <w:rPr>
          <w:rFonts w:ascii="Times New Roman" w:hAnsi="Times New Roman"/>
          <w:sz w:val="28"/>
          <w:szCs w:val="28"/>
          <w:lang w:val="lv-LV"/>
        </w:rPr>
        <w:t>prasībām personām, kas nodarbojas ar lauksaimniecības dzīvnieku vērtēšanu, snieguma pārbaudi un pārraudzību, mākslīgo apsēklošanu, olšūnu un embriju transplantāciju</w:t>
      </w:r>
      <w:r w:rsidR="00352212" w:rsidRPr="00691E79">
        <w:rPr>
          <w:rFonts w:ascii="Times New Roman" w:eastAsia="Times New Roman" w:hAnsi="Times New Roman" w:cs="Times New Roman"/>
          <w:sz w:val="28"/>
          <w:szCs w:val="28"/>
          <w:lang w:val="lv-LV"/>
        </w:rPr>
        <w:t xml:space="preserve"> </w:t>
      </w:r>
      <w:r w:rsidR="005D48B5" w:rsidRPr="00691E79">
        <w:rPr>
          <w:rFonts w:ascii="Times New Roman" w:eastAsia="Times New Roman" w:hAnsi="Times New Roman" w:cs="Times New Roman"/>
          <w:sz w:val="28"/>
          <w:szCs w:val="28"/>
          <w:lang w:val="lv-LV"/>
        </w:rPr>
        <w:t>(turpmāk – pārraugs).</w:t>
      </w:r>
    </w:p>
    <w:p w14:paraId="1937C8CA" w14:textId="77777777" w:rsidR="0008619F" w:rsidRPr="00BB0F6D" w:rsidRDefault="0008619F" w:rsidP="00A27616">
      <w:pPr>
        <w:spacing w:after="0" w:line="240" w:lineRule="auto"/>
        <w:ind w:firstLine="720"/>
        <w:jc w:val="both"/>
        <w:rPr>
          <w:rFonts w:ascii="Times New Roman" w:eastAsia="Times New Roman" w:hAnsi="Times New Roman" w:cs="Times New Roman"/>
          <w:sz w:val="28"/>
          <w:szCs w:val="28"/>
          <w:lang w:val="lv-LV"/>
        </w:rPr>
      </w:pPr>
    </w:p>
    <w:p w14:paraId="03ECEF84" w14:textId="3853E6B7" w:rsidR="0008619F" w:rsidRPr="00BB0F6D" w:rsidRDefault="005F1B69" w:rsidP="0008619F">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7</w:t>
      </w:r>
      <w:r w:rsidR="0008619F" w:rsidRPr="00BB0F6D">
        <w:rPr>
          <w:rFonts w:ascii="Times New Roman" w:eastAsia="Times New Roman" w:hAnsi="Times New Roman" w:cs="Times New Roman"/>
          <w:sz w:val="28"/>
          <w:szCs w:val="28"/>
          <w:lang w:val="lv-LV"/>
        </w:rPr>
        <w:t>. Pārraudzības datu iegūšanai lieto šādas metodes:</w:t>
      </w:r>
    </w:p>
    <w:p w14:paraId="33AD54F3" w14:textId="57E3FD56" w:rsidR="0008619F" w:rsidRPr="00BB0F6D" w:rsidRDefault="005F1B69" w:rsidP="0008619F">
      <w:pPr>
        <w:spacing w:after="0" w:line="240" w:lineRule="auto"/>
        <w:ind w:firstLine="720"/>
        <w:jc w:val="both"/>
        <w:rPr>
          <w:rFonts w:ascii="Times New Roman" w:hAnsi="Times New Roman"/>
          <w:sz w:val="28"/>
          <w:szCs w:val="28"/>
          <w:lang w:val="lv-LV"/>
        </w:rPr>
      </w:pPr>
      <w:r w:rsidRPr="00BB0F6D">
        <w:rPr>
          <w:rFonts w:ascii="Times New Roman" w:eastAsia="Times New Roman" w:hAnsi="Times New Roman" w:cs="Times New Roman"/>
          <w:sz w:val="28"/>
          <w:szCs w:val="28"/>
          <w:lang w:val="lv-LV"/>
        </w:rPr>
        <w:t>7</w:t>
      </w:r>
      <w:r w:rsidR="0008619F" w:rsidRPr="00BB0F6D">
        <w:rPr>
          <w:rFonts w:ascii="Times New Roman" w:eastAsia="Times New Roman" w:hAnsi="Times New Roman" w:cs="Times New Roman"/>
          <w:sz w:val="28"/>
          <w:szCs w:val="28"/>
          <w:lang w:val="lv-LV"/>
        </w:rPr>
        <w:t>.1. A metodi – pārraudzību vai snieguma pārbaudi veic pārraugs, k</w:t>
      </w:r>
      <w:r w:rsidR="002F7BDE">
        <w:rPr>
          <w:rFonts w:ascii="Times New Roman" w:eastAsia="Times New Roman" w:hAnsi="Times New Roman" w:cs="Times New Roman"/>
          <w:sz w:val="28"/>
          <w:szCs w:val="28"/>
          <w:lang w:val="lv-LV"/>
        </w:rPr>
        <w:t>as</w:t>
      </w:r>
      <w:r w:rsidR="0008619F" w:rsidRPr="00BB0F6D">
        <w:rPr>
          <w:rFonts w:ascii="Times New Roman" w:eastAsia="Times New Roman" w:hAnsi="Times New Roman" w:cs="Times New Roman"/>
          <w:sz w:val="28"/>
          <w:szCs w:val="28"/>
          <w:lang w:val="lv-LV"/>
        </w:rPr>
        <w:t xml:space="preserve"> ir saņēmis sertifikātu pārraudzības veikšanai;</w:t>
      </w:r>
    </w:p>
    <w:p w14:paraId="1BA0B862" w14:textId="607AC327" w:rsidR="0008619F" w:rsidRPr="00BB0F6D" w:rsidRDefault="005F1B69" w:rsidP="0008619F">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7</w:t>
      </w:r>
      <w:r w:rsidR="0008619F" w:rsidRPr="00BB0F6D">
        <w:rPr>
          <w:rFonts w:ascii="Times New Roman" w:eastAsia="Times New Roman" w:hAnsi="Times New Roman" w:cs="Times New Roman"/>
          <w:sz w:val="28"/>
          <w:szCs w:val="28"/>
          <w:lang w:val="lv-LV"/>
        </w:rPr>
        <w:t>.2. B metodi – pārraudzību vai snieguma pārbaudi veic pārraugs, k</w:t>
      </w:r>
      <w:r w:rsidR="002F7BDE">
        <w:rPr>
          <w:rFonts w:ascii="Times New Roman" w:eastAsia="Times New Roman" w:hAnsi="Times New Roman" w:cs="Times New Roman"/>
          <w:sz w:val="28"/>
          <w:szCs w:val="28"/>
          <w:lang w:val="lv-LV"/>
        </w:rPr>
        <w:t>as</w:t>
      </w:r>
      <w:r w:rsidR="0008619F" w:rsidRPr="00BB0F6D">
        <w:rPr>
          <w:rFonts w:ascii="Times New Roman" w:eastAsia="Times New Roman" w:hAnsi="Times New Roman" w:cs="Times New Roman"/>
          <w:sz w:val="28"/>
          <w:szCs w:val="28"/>
          <w:lang w:val="lv-LV"/>
        </w:rPr>
        <w:t xml:space="preserve"> ir saņēmis apliecību pārraudzības veikšanai vienā ganāmpulkā;</w:t>
      </w:r>
    </w:p>
    <w:p w14:paraId="7FCE53BA" w14:textId="1821F1F1" w:rsidR="0008619F" w:rsidRPr="00BB0F6D" w:rsidRDefault="005F1B69" w:rsidP="0008619F">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7</w:t>
      </w:r>
      <w:r w:rsidR="0008619F" w:rsidRPr="00BB0F6D">
        <w:rPr>
          <w:rFonts w:ascii="Times New Roman" w:eastAsia="Times New Roman" w:hAnsi="Times New Roman" w:cs="Times New Roman"/>
          <w:sz w:val="28"/>
          <w:szCs w:val="28"/>
          <w:lang w:val="lv-LV"/>
        </w:rPr>
        <w:t>.3. C metodi – pārraudzību vai snieguma pārbaudi veic pārraugs, k</w:t>
      </w:r>
      <w:r w:rsidR="002F7BDE">
        <w:rPr>
          <w:rFonts w:ascii="Times New Roman" w:eastAsia="Times New Roman" w:hAnsi="Times New Roman" w:cs="Times New Roman"/>
          <w:sz w:val="28"/>
          <w:szCs w:val="28"/>
          <w:lang w:val="lv-LV"/>
        </w:rPr>
        <w:t>as</w:t>
      </w:r>
      <w:r w:rsidR="0008619F" w:rsidRPr="00BB0F6D">
        <w:rPr>
          <w:rFonts w:ascii="Times New Roman" w:eastAsia="Times New Roman" w:hAnsi="Times New Roman" w:cs="Times New Roman"/>
          <w:sz w:val="28"/>
          <w:szCs w:val="28"/>
          <w:lang w:val="lv-LV"/>
        </w:rPr>
        <w:t xml:space="preserve"> ir saņēmis apliecību pārraudzības veikšanai vienā ganāmpulkā, un pārraugs, k</w:t>
      </w:r>
      <w:r w:rsidR="002F7BDE">
        <w:rPr>
          <w:rFonts w:ascii="Times New Roman" w:eastAsia="Times New Roman" w:hAnsi="Times New Roman" w:cs="Times New Roman"/>
          <w:sz w:val="28"/>
          <w:szCs w:val="28"/>
          <w:lang w:val="lv-LV"/>
        </w:rPr>
        <w:t>as</w:t>
      </w:r>
      <w:r w:rsidR="0008619F" w:rsidRPr="00BB0F6D">
        <w:rPr>
          <w:rFonts w:ascii="Times New Roman" w:eastAsia="Times New Roman" w:hAnsi="Times New Roman" w:cs="Times New Roman"/>
          <w:sz w:val="28"/>
          <w:szCs w:val="28"/>
          <w:lang w:val="lv-LV"/>
        </w:rPr>
        <w:t xml:space="preserve"> ir saņēmis sertifikātu pārraudzības</w:t>
      </w:r>
      <w:r w:rsidR="00DB59AA">
        <w:rPr>
          <w:rFonts w:ascii="Times New Roman" w:eastAsia="Times New Roman" w:hAnsi="Times New Roman" w:cs="Times New Roman"/>
          <w:sz w:val="28"/>
          <w:szCs w:val="28"/>
          <w:lang w:val="lv-LV"/>
        </w:rPr>
        <w:t xml:space="preserve"> veikšanai</w:t>
      </w:r>
      <w:r w:rsidR="0008619F" w:rsidRPr="00BB0F6D">
        <w:rPr>
          <w:rFonts w:ascii="Times New Roman" w:eastAsia="Times New Roman" w:hAnsi="Times New Roman" w:cs="Times New Roman"/>
          <w:sz w:val="28"/>
          <w:szCs w:val="28"/>
          <w:lang w:val="lv-LV"/>
        </w:rPr>
        <w:t xml:space="preserve">. Pārraugi </w:t>
      </w:r>
      <w:hyperlink r:id="rId10" w:tgtFrame="_blank" w:history="1">
        <w:r w:rsidR="0008619F" w:rsidRPr="00BB0F6D">
          <w:rPr>
            <w:rFonts w:ascii="Times New Roman" w:eastAsia="Times New Roman" w:hAnsi="Times New Roman" w:cs="Times New Roman"/>
            <w:sz w:val="28"/>
            <w:szCs w:val="28"/>
            <w:lang w:val="lv-LV"/>
          </w:rPr>
          <w:t>Civillikumā</w:t>
        </w:r>
      </w:hyperlink>
      <w:r w:rsidR="0008619F" w:rsidRPr="00BB0F6D">
        <w:rPr>
          <w:rFonts w:ascii="Times New Roman" w:eastAsia="Times New Roman" w:hAnsi="Times New Roman" w:cs="Times New Roman"/>
          <w:sz w:val="28"/>
          <w:szCs w:val="28"/>
          <w:lang w:val="lv-LV"/>
        </w:rPr>
        <w:t xml:space="preserve"> noteiktajā kārtībā vienojas par veicamajiem darbiem.</w:t>
      </w:r>
    </w:p>
    <w:p w14:paraId="1201EFC7" w14:textId="77777777" w:rsidR="007B6965" w:rsidRPr="00BB0F6D" w:rsidRDefault="007B6965" w:rsidP="0008619F">
      <w:pPr>
        <w:spacing w:after="0" w:line="240" w:lineRule="auto"/>
        <w:ind w:firstLine="720"/>
        <w:jc w:val="both"/>
        <w:rPr>
          <w:rFonts w:ascii="Times New Roman" w:eastAsia="Times New Roman" w:hAnsi="Times New Roman" w:cs="Times New Roman"/>
          <w:sz w:val="28"/>
          <w:szCs w:val="28"/>
          <w:lang w:val="lv-LV"/>
        </w:rPr>
      </w:pPr>
    </w:p>
    <w:p w14:paraId="2CB3DF55" w14:textId="746B6A90" w:rsidR="007B6965" w:rsidRPr="00BB0F6D" w:rsidRDefault="007B6965" w:rsidP="007B6965">
      <w:pPr>
        <w:tabs>
          <w:tab w:val="left" w:pos="709"/>
        </w:tabs>
        <w:spacing w:after="0" w:line="240" w:lineRule="auto"/>
        <w:ind w:firstLine="300"/>
        <w:jc w:val="both"/>
        <w:rPr>
          <w:rFonts w:ascii="Times New Roman" w:hAnsi="Times New Roman"/>
          <w:bCs/>
          <w:sz w:val="28"/>
          <w:szCs w:val="28"/>
          <w:lang w:val="lv-LV"/>
        </w:rPr>
      </w:pPr>
      <w:r w:rsidRPr="00BB0F6D">
        <w:rPr>
          <w:rFonts w:ascii="Times New Roman" w:eastAsia="Times New Roman" w:hAnsi="Times New Roman" w:cs="Times New Roman"/>
          <w:sz w:val="28"/>
          <w:szCs w:val="28"/>
          <w:lang w:val="lv-LV"/>
        </w:rPr>
        <w:tab/>
      </w:r>
      <w:r w:rsidR="005F1B69" w:rsidRPr="00BB0F6D">
        <w:rPr>
          <w:rFonts w:ascii="Times New Roman" w:eastAsia="Times New Roman" w:hAnsi="Times New Roman" w:cs="Times New Roman"/>
          <w:sz w:val="28"/>
          <w:szCs w:val="28"/>
          <w:lang w:val="lv-LV"/>
        </w:rPr>
        <w:t>8</w:t>
      </w:r>
      <w:r w:rsidRPr="00BB0F6D">
        <w:rPr>
          <w:rFonts w:ascii="Times New Roman" w:eastAsia="Times New Roman" w:hAnsi="Times New Roman" w:cs="Times New Roman"/>
          <w:sz w:val="28"/>
          <w:szCs w:val="28"/>
          <w:lang w:val="lv-LV"/>
        </w:rPr>
        <w:t>. Pārraugs, k</w:t>
      </w:r>
      <w:r w:rsidR="002F7BDE">
        <w:rPr>
          <w:rFonts w:ascii="Times New Roman" w:eastAsia="Times New Roman" w:hAnsi="Times New Roman" w:cs="Times New Roman"/>
          <w:sz w:val="28"/>
          <w:szCs w:val="28"/>
          <w:lang w:val="lv-LV"/>
        </w:rPr>
        <w:t>as</w:t>
      </w:r>
      <w:r w:rsidRPr="00BB0F6D">
        <w:rPr>
          <w:rFonts w:ascii="Times New Roman" w:eastAsia="Times New Roman" w:hAnsi="Times New Roman" w:cs="Times New Roman"/>
          <w:sz w:val="28"/>
          <w:szCs w:val="28"/>
          <w:lang w:val="lv-LV"/>
        </w:rPr>
        <w:t xml:space="preserve"> ir saņēmis apliecību pārraudzības veikšanai vienā ganāmpulkā, piena daudzumu nosaka un piena paraugus iegūst ar tādu piena daudzuma mērīšanas līdzekli un piena parauga ņemšanas līdzekli, kāds apgūts praktiskajā apmācībā saskaņā ar šo </w:t>
      </w:r>
      <w:r w:rsidR="00845189">
        <w:rPr>
          <w:rFonts w:ascii="Times New Roman" w:eastAsia="Times New Roman" w:hAnsi="Times New Roman" w:cs="Times New Roman"/>
          <w:sz w:val="28"/>
          <w:szCs w:val="28"/>
          <w:lang w:val="lv-LV"/>
        </w:rPr>
        <w:t>noteikumu 6.</w:t>
      </w:r>
      <w:r w:rsidR="002F7BDE">
        <w:rPr>
          <w:rFonts w:ascii="Times New Roman" w:eastAsia="Times New Roman" w:hAnsi="Times New Roman" w:cs="Times New Roman"/>
          <w:sz w:val="28"/>
          <w:szCs w:val="28"/>
          <w:lang w:val="lv-LV"/>
        </w:rPr>
        <w:t xml:space="preserve"> </w:t>
      </w:r>
      <w:r w:rsidRPr="00BB0F6D">
        <w:rPr>
          <w:rFonts w:ascii="Times New Roman" w:eastAsia="Times New Roman" w:hAnsi="Times New Roman" w:cs="Times New Roman"/>
          <w:sz w:val="28"/>
          <w:szCs w:val="28"/>
          <w:lang w:val="lv-LV"/>
        </w:rPr>
        <w:t>punktā minētajiem normatīvajiem aktiem</w:t>
      </w:r>
      <w:r w:rsidRPr="00BB0F6D">
        <w:rPr>
          <w:rFonts w:ascii="Times New Roman" w:hAnsi="Times New Roman"/>
          <w:bCs/>
          <w:sz w:val="28"/>
          <w:szCs w:val="28"/>
          <w:lang w:val="lv-LV"/>
        </w:rPr>
        <w:t>.</w:t>
      </w:r>
    </w:p>
    <w:p w14:paraId="6F5861FB" w14:textId="77777777" w:rsidR="007B6965" w:rsidRPr="00BB0F6D" w:rsidRDefault="007B6965" w:rsidP="0008619F">
      <w:pPr>
        <w:spacing w:after="0" w:line="240" w:lineRule="auto"/>
        <w:ind w:firstLine="720"/>
        <w:jc w:val="both"/>
        <w:rPr>
          <w:rFonts w:ascii="Times New Roman" w:eastAsia="Times New Roman" w:hAnsi="Times New Roman" w:cs="Times New Roman"/>
          <w:sz w:val="28"/>
          <w:szCs w:val="28"/>
          <w:lang w:val="lv-LV"/>
        </w:rPr>
      </w:pPr>
    </w:p>
    <w:p w14:paraId="21FAAE38" w14:textId="33228A25" w:rsidR="0033305C" w:rsidRPr="00691E79" w:rsidRDefault="005F1B69" w:rsidP="00A27616">
      <w:pPr>
        <w:spacing w:after="0" w:line="240" w:lineRule="auto"/>
        <w:ind w:firstLine="720"/>
        <w:jc w:val="both"/>
        <w:rPr>
          <w:rFonts w:ascii="Times New Roman" w:eastAsia="Times New Roman" w:hAnsi="Times New Roman" w:cs="Times New Roman"/>
          <w:sz w:val="28"/>
          <w:szCs w:val="28"/>
          <w:lang w:val="lv-LV"/>
        </w:rPr>
      </w:pPr>
      <w:bookmarkStart w:id="10" w:name="p-576179"/>
      <w:bookmarkStart w:id="11" w:name="p5"/>
      <w:bookmarkEnd w:id="10"/>
      <w:bookmarkEnd w:id="11"/>
      <w:r w:rsidRPr="00691E79">
        <w:rPr>
          <w:rFonts w:ascii="Times New Roman" w:eastAsia="Times New Roman" w:hAnsi="Times New Roman" w:cs="Times New Roman"/>
          <w:sz w:val="28"/>
          <w:szCs w:val="28"/>
          <w:lang w:val="lv-LV"/>
        </w:rPr>
        <w:t>9</w:t>
      </w:r>
      <w:r w:rsidR="005D48B5" w:rsidRPr="00691E79">
        <w:rPr>
          <w:rFonts w:ascii="Times New Roman" w:eastAsia="Times New Roman" w:hAnsi="Times New Roman" w:cs="Times New Roman"/>
          <w:sz w:val="28"/>
          <w:szCs w:val="28"/>
          <w:lang w:val="lv-LV"/>
        </w:rPr>
        <w:t>. Eksterjera vērtēšanas datus iegūst fiziska persona, k</w:t>
      </w:r>
      <w:r w:rsidR="002F7BDE">
        <w:rPr>
          <w:rFonts w:ascii="Times New Roman" w:eastAsia="Times New Roman" w:hAnsi="Times New Roman" w:cs="Times New Roman"/>
          <w:sz w:val="28"/>
          <w:szCs w:val="28"/>
          <w:lang w:val="lv-LV"/>
        </w:rPr>
        <w:t>ura</w:t>
      </w:r>
      <w:r w:rsidR="005D48B5" w:rsidRPr="00691E79">
        <w:rPr>
          <w:rFonts w:ascii="Times New Roman" w:eastAsia="Times New Roman" w:hAnsi="Times New Roman" w:cs="Times New Roman"/>
          <w:sz w:val="28"/>
          <w:szCs w:val="28"/>
          <w:lang w:val="lv-LV"/>
        </w:rPr>
        <w:t xml:space="preserve"> novērtē katras </w:t>
      </w:r>
      <w:r w:rsidR="00D25986" w:rsidRPr="00691E79">
        <w:rPr>
          <w:rFonts w:ascii="Times New Roman" w:eastAsia="Times New Roman" w:hAnsi="Times New Roman" w:cs="Times New Roman"/>
          <w:sz w:val="28"/>
          <w:szCs w:val="28"/>
          <w:lang w:val="lv-LV"/>
        </w:rPr>
        <w:t>snieguma pārbaudē</w:t>
      </w:r>
      <w:r w:rsidR="005D48B5" w:rsidRPr="00691E79">
        <w:rPr>
          <w:rFonts w:ascii="Times New Roman" w:eastAsia="Times New Roman" w:hAnsi="Times New Roman" w:cs="Times New Roman"/>
          <w:sz w:val="28"/>
          <w:szCs w:val="28"/>
          <w:lang w:val="lv-LV"/>
        </w:rPr>
        <w:t xml:space="preserve"> esošās govs un kazas eksterjeru </w:t>
      </w:r>
      <w:r w:rsidR="001F7714" w:rsidRPr="00691E79">
        <w:rPr>
          <w:rFonts w:ascii="Times New Roman" w:eastAsia="Times New Roman" w:hAnsi="Times New Roman" w:cs="Times New Roman"/>
          <w:sz w:val="28"/>
          <w:szCs w:val="28"/>
          <w:lang w:val="lv-LV"/>
        </w:rPr>
        <w:t>un k</w:t>
      </w:r>
      <w:r w:rsidR="002F7BDE">
        <w:rPr>
          <w:rFonts w:ascii="Times New Roman" w:eastAsia="Times New Roman" w:hAnsi="Times New Roman" w:cs="Times New Roman"/>
          <w:sz w:val="28"/>
          <w:szCs w:val="28"/>
          <w:lang w:val="lv-LV"/>
        </w:rPr>
        <w:t>ura</w:t>
      </w:r>
      <w:r w:rsidR="001F7714" w:rsidRPr="00691E79">
        <w:rPr>
          <w:rFonts w:ascii="Times New Roman" w:eastAsia="Times New Roman" w:hAnsi="Times New Roman" w:cs="Times New Roman"/>
          <w:sz w:val="28"/>
          <w:szCs w:val="28"/>
          <w:lang w:val="lv-LV"/>
        </w:rPr>
        <w:t xml:space="preserve"> ir saņēmusi</w:t>
      </w:r>
      <w:r w:rsidR="00B90CDC" w:rsidRPr="00691E79">
        <w:rPr>
          <w:rFonts w:ascii="Times New Roman" w:eastAsia="Times New Roman" w:hAnsi="Times New Roman" w:cs="Times New Roman"/>
          <w:sz w:val="28"/>
          <w:szCs w:val="28"/>
          <w:lang w:val="lv-LV"/>
        </w:rPr>
        <w:t xml:space="preserve"> sertifikātu vai apliecību govju vai kazu vērtēšanai saskaņā ar normatīvajiem aktiem par </w:t>
      </w:r>
      <w:r w:rsidR="00B90CDC" w:rsidRPr="00691E79">
        <w:rPr>
          <w:rFonts w:ascii="Times New Roman" w:hAnsi="Times New Roman"/>
          <w:sz w:val="28"/>
          <w:szCs w:val="28"/>
          <w:lang w:val="lv-LV"/>
        </w:rPr>
        <w:t>prasībām personām, kas nodarbojas ar lauksaimniecības dzīvnieku vērtēšanu, snieguma pārbaudi un pārraudzību, mākslīgo apsēklošanu, olšūnu un embriju transplantāciju</w:t>
      </w:r>
      <w:r w:rsidR="00B90CDC" w:rsidRPr="00691E79">
        <w:rPr>
          <w:rFonts w:ascii="Times New Roman" w:eastAsia="Times New Roman" w:hAnsi="Times New Roman" w:cs="Times New Roman"/>
          <w:sz w:val="28"/>
          <w:szCs w:val="28"/>
          <w:lang w:val="lv-LV"/>
        </w:rPr>
        <w:t xml:space="preserve"> </w:t>
      </w:r>
      <w:r w:rsidR="005D48B5" w:rsidRPr="00691E79">
        <w:rPr>
          <w:rFonts w:ascii="Times New Roman" w:eastAsia="Times New Roman" w:hAnsi="Times New Roman" w:cs="Times New Roman"/>
          <w:sz w:val="28"/>
          <w:szCs w:val="28"/>
          <w:lang w:val="lv-LV"/>
        </w:rPr>
        <w:t xml:space="preserve">(turpmāk – </w:t>
      </w:r>
      <w:r w:rsidR="00F25C31" w:rsidRPr="00691E79">
        <w:rPr>
          <w:rFonts w:ascii="Times New Roman" w:eastAsia="Times New Roman" w:hAnsi="Times New Roman" w:cs="Times New Roman"/>
          <w:sz w:val="28"/>
          <w:szCs w:val="28"/>
          <w:lang w:val="lv-LV"/>
        </w:rPr>
        <w:t xml:space="preserve">vērtēšanas </w:t>
      </w:r>
      <w:r w:rsidR="005D48B5" w:rsidRPr="00691E79">
        <w:rPr>
          <w:rFonts w:ascii="Times New Roman" w:eastAsia="Times New Roman" w:hAnsi="Times New Roman" w:cs="Times New Roman"/>
          <w:sz w:val="28"/>
          <w:szCs w:val="28"/>
          <w:lang w:val="lv-LV"/>
        </w:rPr>
        <w:t>eksperts).</w:t>
      </w:r>
    </w:p>
    <w:p w14:paraId="28FA63B3" w14:textId="77777777" w:rsidR="002D173C" w:rsidRPr="00691E79" w:rsidRDefault="002D173C" w:rsidP="00EE3E73">
      <w:pPr>
        <w:spacing w:after="0" w:line="240" w:lineRule="auto"/>
        <w:ind w:firstLine="300"/>
        <w:jc w:val="both"/>
        <w:rPr>
          <w:rFonts w:ascii="Times New Roman" w:eastAsia="Times New Roman" w:hAnsi="Times New Roman" w:cs="Times New Roman"/>
          <w:sz w:val="28"/>
          <w:szCs w:val="28"/>
          <w:lang w:val="lv-LV"/>
        </w:rPr>
      </w:pPr>
    </w:p>
    <w:p w14:paraId="7FEF7BCB" w14:textId="1B6F80DB" w:rsidR="0008619F" w:rsidRPr="00691E79" w:rsidRDefault="005F1B69" w:rsidP="0008619F">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t>10</w:t>
      </w:r>
      <w:r w:rsidR="0008619F" w:rsidRPr="00691E79">
        <w:rPr>
          <w:rFonts w:ascii="Times New Roman" w:eastAsia="Times New Roman" w:hAnsi="Times New Roman" w:cs="Times New Roman"/>
          <w:sz w:val="28"/>
          <w:szCs w:val="28"/>
          <w:lang w:val="lv-LV"/>
        </w:rPr>
        <w:t>.</w:t>
      </w:r>
      <w:r w:rsidR="00E73CCE" w:rsidRPr="00691E79">
        <w:rPr>
          <w:rFonts w:ascii="Times New Roman" w:eastAsia="Times New Roman" w:hAnsi="Times New Roman" w:cs="Times New Roman"/>
          <w:sz w:val="28"/>
          <w:szCs w:val="28"/>
          <w:lang w:val="lv-LV"/>
        </w:rPr>
        <w:t xml:space="preserve"> Piena kvalitātes rādītājus nosaka piena kvalitātes analīžu laboratorija, kura ir:</w:t>
      </w:r>
    </w:p>
    <w:p w14:paraId="65475B58" w14:textId="636B3CEE" w:rsidR="00E73CCE" w:rsidRPr="00BB0F6D" w:rsidRDefault="005F1B69" w:rsidP="0008619F">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t>10</w:t>
      </w:r>
      <w:r w:rsidR="0008619F" w:rsidRPr="00691E79">
        <w:rPr>
          <w:rFonts w:ascii="Times New Roman" w:eastAsia="Times New Roman" w:hAnsi="Times New Roman" w:cs="Times New Roman"/>
          <w:sz w:val="28"/>
          <w:szCs w:val="28"/>
          <w:lang w:val="lv-LV"/>
        </w:rPr>
        <w:t>.</w:t>
      </w:r>
      <w:r w:rsidR="00E73CCE" w:rsidRPr="00691E79">
        <w:rPr>
          <w:rFonts w:ascii="Times New Roman" w:eastAsia="Times New Roman" w:hAnsi="Times New Roman" w:cs="Times New Roman"/>
          <w:sz w:val="28"/>
          <w:szCs w:val="28"/>
          <w:lang w:val="lv-LV"/>
        </w:rPr>
        <w:t>1. akreditēta nacionālajā akreditācijas institūcijā atbilstoši normatīvajiem aktiem par atbilstības novērtēšanas institūciju</w:t>
      </w:r>
      <w:r w:rsidR="00E73CCE" w:rsidRPr="00BB0F6D">
        <w:rPr>
          <w:rFonts w:ascii="Times New Roman" w:eastAsia="Times New Roman" w:hAnsi="Times New Roman" w:cs="Times New Roman"/>
          <w:sz w:val="28"/>
          <w:szCs w:val="28"/>
          <w:lang w:val="lv-LV"/>
        </w:rPr>
        <w:t xml:space="preserve"> novērtēšanu, akreditāciju un uzraudzību un kuras akreditācijas jomā ietilpst piena fizikāli ķīmiskā testēšana;</w:t>
      </w:r>
    </w:p>
    <w:p w14:paraId="7D8834C1" w14:textId="4F1A8C3A" w:rsidR="00E73CCE" w:rsidRPr="00BB0F6D" w:rsidRDefault="005F1B69" w:rsidP="0008619F">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10</w:t>
      </w:r>
      <w:r w:rsidR="0008619F" w:rsidRPr="00BB0F6D">
        <w:rPr>
          <w:rFonts w:ascii="Times New Roman" w:eastAsia="Times New Roman" w:hAnsi="Times New Roman" w:cs="Times New Roman"/>
          <w:sz w:val="28"/>
          <w:szCs w:val="28"/>
          <w:lang w:val="lv-LV"/>
        </w:rPr>
        <w:t>.</w:t>
      </w:r>
      <w:r w:rsidR="00E73CCE" w:rsidRPr="00BB0F6D">
        <w:rPr>
          <w:rFonts w:ascii="Times New Roman" w:eastAsia="Times New Roman" w:hAnsi="Times New Roman" w:cs="Times New Roman"/>
          <w:sz w:val="28"/>
          <w:szCs w:val="28"/>
          <w:lang w:val="lv-LV"/>
        </w:rPr>
        <w:t>2. noslēgusi līgumu ar datu centru par pārraudzības datu apmaiņu (turpmāk</w:t>
      </w:r>
      <w:r w:rsidR="002F7BDE">
        <w:rPr>
          <w:rFonts w:ascii="Times New Roman" w:eastAsia="Times New Roman" w:hAnsi="Times New Roman" w:cs="Times New Roman"/>
          <w:sz w:val="28"/>
          <w:szCs w:val="28"/>
          <w:lang w:val="lv-LV"/>
        </w:rPr>
        <w:t> </w:t>
      </w:r>
      <w:r w:rsidR="00E73CCE" w:rsidRPr="00BB0F6D">
        <w:rPr>
          <w:rFonts w:ascii="Times New Roman" w:eastAsia="Times New Roman" w:hAnsi="Times New Roman" w:cs="Times New Roman"/>
          <w:sz w:val="28"/>
          <w:szCs w:val="28"/>
          <w:lang w:val="lv-LV"/>
        </w:rPr>
        <w:t>– piena laboratorija).</w:t>
      </w:r>
    </w:p>
    <w:p w14:paraId="4F4B8863" w14:textId="77777777" w:rsidR="0008619F" w:rsidRPr="00BB0F6D" w:rsidRDefault="0008619F" w:rsidP="0008619F">
      <w:pPr>
        <w:spacing w:after="0" w:line="240" w:lineRule="auto"/>
        <w:ind w:firstLine="720"/>
        <w:jc w:val="both"/>
        <w:rPr>
          <w:rFonts w:ascii="Times New Roman" w:eastAsia="Times New Roman" w:hAnsi="Times New Roman" w:cs="Times New Roman"/>
          <w:sz w:val="28"/>
          <w:szCs w:val="28"/>
          <w:lang w:val="lv-LV"/>
        </w:rPr>
      </w:pPr>
    </w:p>
    <w:p w14:paraId="28CF9D33" w14:textId="180FCA8C" w:rsidR="005D48B5" w:rsidRPr="00BB0F6D" w:rsidRDefault="005D48B5" w:rsidP="0008619F">
      <w:pPr>
        <w:tabs>
          <w:tab w:val="left" w:pos="1305"/>
        </w:tabs>
        <w:spacing w:after="0" w:line="240" w:lineRule="auto"/>
        <w:jc w:val="both"/>
        <w:rPr>
          <w:rFonts w:ascii="Times New Roman" w:eastAsia="Times New Roman" w:hAnsi="Times New Roman" w:cs="Times New Roman"/>
          <w:vanish/>
          <w:sz w:val="28"/>
          <w:szCs w:val="28"/>
          <w:lang w:val="lv-LV"/>
        </w:rPr>
      </w:pPr>
    </w:p>
    <w:p w14:paraId="3FCE78D5" w14:textId="0C9AAAC0" w:rsidR="005D48B5" w:rsidRPr="00BB0F6D" w:rsidRDefault="005F1B69" w:rsidP="0008619F">
      <w:pPr>
        <w:tabs>
          <w:tab w:val="left" w:pos="993"/>
          <w:tab w:val="left" w:pos="1560"/>
        </w:tabs>
        <w:spacing w:after="0" w:line="240" w:lineRule="auto"/>
        <w:ind w:firstLine="720"/>
        <w:jc w:val="both"/>
        <w:rPr>
          <w:rFonts w:ascii="Times New Roman" w:eastAsia="Times New Roman" w:hAnsi="Times New Roman" w:cs="Times New Roman"/>
          <w:sz w:val="28"/>
          <w:szCs w:val="28"/>
          <w:lang w:val="lv-LV"/>
        </w:rPr>
      </w:pPr>
      <w:bookmarkStart w:id="12" w:name="p-576180"/>
      <w:bookmarkStart w:id="13" w:name="p6"/>
      <w:bookmarkEnd w:id="12"/>
      <w:bookmarkEnd w:id="13"/>
      <w:r w:rsidRPr="00BB0F6D">
        <w:rPr>
          <w:rFonts w:ascii="Times New Roman" w:eastAsia="Times New Roman" w:hAnsi="Times New Roman" w:cs="Times New Roman"/>
          <w:sz w:val="28"/>
          <w:szCs w:val="28"/>
          <w:lang w:val="lv-LV"/>
        </w:rPr>
        <w:t>11</w:t>
      </w:r>
      <w:r w:rsidR="005D48B5" w:rsidRPr="00BB0F6D">
        <w:rPr>
          <w:rFonts w:ascii="Times New Roman" w:eastAsia="Times New Roman" w:hAnsi="Times New Roman" w:cs="Times New Roman"/>
          <w:sz w:val="28"/>
          <w:szCs w:val="28"/>
          <w:lang w:val="lv-LV"/>
        </w:rPr>
        <w:t xml:space="preserve">. </w:t>
      </w:r>
      <w:r w:rsidR="00FB2F82" w:rsidRPr="00BB0F6D">
        <w:rPr>
          <w:rFonts w:ascii="Times New Roman" w:eastAsia="Times New Roman" w:hAnsi="Times New Roman" w:cs="Times New Roman"/>
          <w:sz w:val="28"/>
          <w:szCs w:val="28"/>
          <w:lang w:val="lv-LV"/>
        </w:rPr>
        <w:t>Pārraudzības</w:t>
      </w:r>
      <w:r w:rsidR="005D48B5" w:rsidRPr="00BB0F6D">
        <w:rPr>
          <w:rFonts w:ascii="Times New Roman" w:eastAsia="Times New Roman" w:hAnsi="Times New Roman" w:cs="Times New Roman"/>
          <w:sz w:val="28"/>
          <w:szCs w:val="28"/>
          <w:lang w:val="lv-LV"/>
        </w:rPr>
        <w:t xml:space="preserve"> datus un eksterjera vērtēšanas datus reģistrē Lauksaimniecības datu centra (turpmāk – datu centrs) tīmekļvietnē ciltsdarba</w:t>
      </w:r>
      <w:r w:rsidR="00ED3C63" w:rsidRPr="00BB0F6D">
        <w:rPr>
          <w:rFonts w:ascii="Times New Roman" w:eastAsia="Times New Roman" w:hAnsi="Times New Roman" w:cs="Times New Roman"/>
          <w:sz w:val="28"/>
          <w:szCs w:val="28"/>
          <w:lang w:val="lv-LV"/>
        </w:rPr>
        <w:t>, snieguma pārbaudes</w:t>
      </w:r>
      <w:r w:rsidR="005D48B5" w:rsidRPr="00BB0F6D">
        <w:rPr>
          <w:rFonts w:ascii="Times New Roman" w:eastAsia="Times New Roman" w:hAnsi="Times New Roman" w:cs="Times New Roman"/>
          <w:sz w:val="28"/>
          <w:szCs w:val="28"/>
          <w:lang w:val="lv-LV"/>
        </w:rPr>
        <w:t xml:space="preserve"> un pārraudzības informācijas datubāzē (turpmāk – datubāze), kas ietilpst datu centra pārziņā esošajā valsts informācijas sistēmā "Lauksaimniecības datu centra informācijas sistēma".</w:t>
      </w:r>
    </w:p>
    <w:p w14:paraId="60D726D6" w14:textId="77777777" w:rsidR="00E73CCE" w:rsidRPr="00BB0F6D" w:rsidRDefault="00E73CCE" w:rsidP="00EE3E73">
      <w:pPr>
        <w:spacing w:after="0" w:line="240" w:lineRule="auto"/>
        <w:ind w:firstLine="300"/>
        <w:jc w:val="both"/>
        <w:rPr>
          <w:rFonts w:ascii="Times New Roman" w:eastAsia="Times New Roman" w:hAnsi="Times New Roman" w:cs="Times New Roman"/>
          <w:sz w:val="28"/>
          <w:szCs w:val="28"/>
          <w:lang w:val="lv-LV"/>
        </w:rPr>
      </w:pPr>
    </w:p>
    <w:p w14:paraId="2CB2FCE4" w14:textId="63E23ED5" w:rsidR="005D48B5" w:rsidRPr="00BB0F6D" w:rsidRDefault="005F1B69" w:rsidP="00C33B7F">
      <w:pPr>
        <w:pStyle w:val="Pamatteksts"/>
        <w:ind w:firstLine="720"/>
      </w:pPr>
      <w:r w:rsidRPr="00BB0F6D">
        <w:rPr>
          <w:szCs w:val="28"/>
        </w:rPr>
        <w:t>12</w:t>
      </w:r>
      <w:r w:rsidR="006A7713">
        <w:rPr>
          <w:szCs w:val="28"/>
        </w:rPr>
        <w:t xml:space="preserve">. </w:t>
      </w:r>
      <w:r w:rsidR="006A7713">
        <w:rPr>
          <w:bCs/>
          <w:szCs w:val="28"/>
        </w:rPr>
        <w:t xml:space="preserve">Datu centrs atbilstoši normatīvajiem aktiem par datu </w:t>
      </w:r>
      <w:r w:rsidR="00925E88">
        <w:rPr>
          <w:bCs/>
          <w:szCs w:val="28"/>
        </w:rPr>
        <w:t xml:space="preserve">apstrādi </w:t>
      </w:r>
      <w:r w:rsidR="006A7713">
        <w:rPr>
          <w:bCs/>
          <w:szCs w:val="28"/>
        </w:rPr>
        <w:t>nodrošina autorizētu pieeju datubāzei</w:t>
      </w:r>
      <w:r w:rsidR="00F16921">
        <w:rPr>
          <w:szCs w:val="28"/>
        </w:rPr>
        <w:t xml:space="preserve"> ganāmpulka īpašniekam</w:t>
      </w:r>
      <w:r w:rsidR="00A63572">
        <w:rPr>
          <w:szCs w:val="28"/>
        </w:rPr>
        <w:t xml:space="preserve">, </w:t>
      </w:r>
      <w:r w:rsidR="00E73CCE" w:rsidRPr="00BB0F6D">
        <w:rPr>
          <w:szCs w:val="28"/>
        </w:rPr>
        <w:t>pārraugam</w:t>
      </w:r>
      <w:r w:rsidR="00D93F79">
        <w:rPr>
          <w:szCs w:val="28"/>
        </w:rPr>
        <w:t xml:space="preserve">, govju vērtēšanas ekspertam, </w:t>
      </w:r>
      <w:r w:rsidR="00E73CCE" w:rsidRPr="00BB0F6D">
        <w:rPr>
          <w:szCs w:val="28"/>
        </w:rPr>
        <w:t xml:space="preserve">piena laboratorijas </w:t>
      </w:r>
      <w:r w:rsidR="00D93F79">
        <w:rPr>
          <w:szCs w:val="28"/>
        </w:rPr>
        <w:t>darbiniekam</w:t>
      </w:r>
      <w:r w:rsidR="0034549C">
        <w:rPr>
          <w:szCs w:val="28"/>
        </w:rPr>
        <w:t xml:space="preserve"> un šķirnes lauksaimniecības dzīvnieku audzētāju biedrībai, kas atzīta</w:t>
      </w:r>
      <w:r w:rsidR="0034549C" w:rsidRPr="003373CE">
        <w:rPr>
          <w:szCs w:val="28"/>
        </w:rPr>
        <w:t xml:space="preserve"> </w:t>
      </w:r>
      <w:r w:rsidR="0034549C" w:rsidRPr="00AE7B90">
        <w:rPr>
          <w:szCs w:val="28"/>
        </w:rPr>
        <w:t xml:space="preserve">saskaņā ar normatīvajiem aktiem par </w:t>
      </w:r>
      <w:r w:rsidR="0034549C" w:rsidRPr="00AE7B90">
        <w:rPr>
          <w:bCs/>
          <w:szCs w:val="28"/>
        </w:rPr>
        <w:t>šķirnes lauksaimniecības dzīvnieku audzētāju biedrības un krustojuma cūku audzētāju organizācijas atzīšanu, kā arī audzēšanas programmas apstiprināšanu</w:t>
      </w:r>
      <w:r w:rsidR="00925E88">
        <w:rPr>
          <w:bCs/>
          <w:szCs w:val="28"/>
        </w:rPr>
        <w:t xml:space="preserve"> </w:t>
      </w:r>
      <w:proofErr w:type="gramStart"/>
      <w:r w:rsidR="00925E88">
        <w:rPr>
          <w:bCs/>
          <w:szCs w:val="28"/>
        </w:rPr>
        <w:t>(</w:t>
      </w:r>
      <w:proofErr w:type="gramEnd"/>
      <w:r w:rsidR="00925E88">
        <w:rPr>
          <w:bCs/>
          <w:szCs w:val="28"/>
        </w:rPr>
        <w:t>turpmāk </w:t>
      </w:r>
      <w:r w:rsidR="002F7BDE">
        <w:rPr>
          <w:bCs/>
          <w:szCs w:val="28"/>
        </w:rPr>
        <w:t>–</w:t>
      </w:r>
      <w:r w:rsidR="00925E88">
        <w:rPr>
          <w:bCs/>
          <w:szCs w:val="28"/>
        </w:rPr>
        <w:t xml:space="preserve"> biedrība)</w:t>
      </w:r>
      <w:r w:rsidR="00D93F79">
        <w:rPr>
          <w:szCs w:val="28"/>
        </w:rPr>
        <w:t>.</w:t>
      </w:r>
    </w:p>
    <w:p w14:paraId="234C02C6" w14:textId="7991527C" w:rsidR="00C921B0" w:rsidRPr="00BB0F6D" w:rsidRDefault="00C921B0" w:rsidP="007B6965">
      <w:pPr>
        <w:spacing w:after="0" w:line="240" w:lineRule="auto"/>
        <w:jc w:val="both"/>
        <w:rPr>
          <w:rFonts w:ascii="Times New Roman" w:hAnsi="Times New Roman" w:cs="Times New Roman"/>
          <w:sz w:val="28"/>
          <w:szCs w:val="28"/>
          <w:lang w:val="lv-LV"/>
        </w:rPr>
      </w:pPr>
      <w:bookmarkStart w:id="14" w:name="p-576181"/>
      <w:bookmarkStart w:id="15" w:name="p7"/>
      <w:bookmarkStart w:id="16" w:name="p-576182"/>
      <w:bookmarkStart w:id="17" w:name="p8"/>
      <w:bookmarkEnd w:id="14"/>
      <w:bookmarkEnd w:id="15"/>
      <w:bookmarkEnd w:id="16"/>
      <w:bookmarkEnd w:id="17"/>
    </w:p>
    <w:p w14:paraId="0B2CB929" w14:textId="56D1987A" w:rsidR="002A792B" w:rsidRPr="00BB0F6D" w:rsidRDefault="005D48B5" w:rsidP="007B6965">
      <w:pPr>
        <w:spacing w:after="0" w:line="240" w:lineRule="auto"/>
        <w:jc w:val="center"/>
        <w:rPr>
          <w:rFonts w:ascii="Times New Roman" w:eastAsia="Times New Roman" w:hAnsi="Times New Roman" w:cs="Times New Roman"/>
          <w:b/>
          <w:bCs/>
          <w:sz w:val="28"/>
          <w:szCs w:val="28"/>
          <w:lang w:val="lv-LV"/>
        </w:rPr>
      </w:pPr>
      <w:bookmarkStart w:id="18" w:name="n-576183"/>
      <w:bookmarkStart w:id="19" w:name="n2"/>
      <w:bookmarkEnd w:id="18"/>
      <w:bookmarkEnd w:id="19"/>
      <w:r w:rsidRPr="00BB0F6D">
        <w:rPr>
          <w:rFonts w:ascii="Times New Roman" w:eastAsia="Times New Roman" w:hAnsi="Times New Roman" w:cs="Times New Roman"/>
          <w:b/>
          <w:bCs/>
          <w:sz w:val="28"/>
          <w:szCs w:val="28"/>
          <w:lang w:val="lv-LV"/>
        </w:rPr>
        <w:t xml:space="preserve">II. </w:t>
      </w:r>
      <w:r w:rsidR="00C1737C" w:rsidRPr="00BB0F6D">
        <w:rPr>
          <w:rFonts w:ascii="Times New Roman" w:eastAsia="Times New Roman" w:hAnsi="Times New Roman" w:cs="Times New Roman"/>
          <w:b/>
          <w:bCs/>
          <w:sz w:val="28"/>
          <w:szCs w:val="28"/>
          <w:lang w:val="lv-LV"/>
        </w:rPr>
        <w:t>Govju un kazu p</w:t>
      </w:r>
      <w:r w:rsidR="002A792B" w:rsidRPr="00BB0F6D">
        <w:rPr>
          <w:rFonts w:ascii="Times New Roman" w:eastAsia="Times New Roman" w:hAnsi="Times New Roman" w:cs="Times New Roman"/>
          <w:b/>
          <w:bCs/>
          <w:sz w:val="28"/>
          <w:szCs w:val="28"/>
          <w:lang w:val="lv-LV"/>
        </w:rPr>
        <w:t>ārraudzības kārtība</w:t>
      </w:r>
    </w:p>
    <w:p w14:paraId="4DC800B5" w14:textId="77777777" w:rsidR="002A792B" w:rsidRPr="00BB0F6D" w:rsidRDefault="002A792B" w:rsidP="005D48B5">
      <w:pPr>
        <w:spacing w:after="0" w:line="240" w:lineRule="auto"/>
        <w:jc w:val="center"/>
        <w:rPr>
          <w:rFonts w:ascii="Times New Roman" w:eastAsia="Times New Roman" w:hAnsi="Times New Roman" w:cs="Times New Roman"/>
          <w:b/>
          <w:bCs/>
          <w:sz w:val="28"/>
          <w:szCs w:val="28"/>
          <w:lang w:val="lv-LV"/>
        </w:rPr>
      </w:pPr>
    </w:p>
    <w:p w14:paraId="0CCFFD0B" w14:textId="77777777" w:rsidR="005D48B5" w:rsidRPr="00BB0F6D" w:rsidRDefault="005D48B5" w:rsidP="002A792B">
      <w:pPr>
        <w:pStyle w:val="Sarakstarindkopa"/>
        <w:numPr>
          <w:ilvl w:val="0"/>
          <w:numId w:val="4"/>
        </w:numPr>
        <w:spacing w:after="0" w:line="240" w:lineRule="auto"/>
        <w:jc w:val="center"/>
        <w:rPr>
          <w:rFonts w:ascii="Times New Roman" w:eastAsia="Times New Roman" w:hAnsi="Times New Roman" w:cs="Times New Roman"/>
          <w:b/>
          <w:bCs/>
          <w:sz w:val="28"/>
          <w:szCs w:val="28"/>
          <w:lang w:val="lv-LV"/>
        </w:rPr>
      </w:pPr>
      <w:r w:rsidRPr="00BB0F6D">
        <w:rPr>
          <w:rFonts w:ascii="Times New Roman" w:eastAsia="Times New Roman" w:hAnsi="Times New Roman" w:cs="Times New Roman"/>
          <w:b/>
          <w:bCs/>
          <w:sz w:val="28"/>
          <w:szCs w:val="28"/>
          <w:lang w:val="lv-LV"/>
        </w:rPr>
        <w:t>Pārraudzības uzsākšana</w:t>
      </w:r>
    </w:p>
    <w:p w14:paraId="222B47F2" w14:textId="77777777" w:rsidR="006B03DD" w:rsidRPr="00BB0F6D" w:rsidRDefault="006B03DD" w:rsidP="005D48B5">
      <w:pPr>
        <w:spacing w:after="0" w:line="240" w:lineRule="auto"/>
        <w:jc w:val="center"/>
        <w:rPr>
          <w:rFonts w:ascii="Times New Roman" w:eastAsia="Times New Roman" w:hAnsi="Times New Roman" w:cs="Times New Roman"/>
          <w:b/>
          <w:bCs/>
          <w:sz w:val="28"/>
          <w:szCs w:val="28"/>
          <w:lang w:val="lv-LV"/>
        </w:rPr>
      </w:pPr>
    </w:p>
    <w:p w14:paraId="3371EEEB" w14:textId="6188A9C1" w:rsidR="005D48B5" w:rsidRPr="00BB0F6D" w:rsidRDefault="005F1B69" w:rsidP="007B6965">
      <w:pPr>
        <w:spacing w:after="0" w:line="240" w:lineRule="auto"/>
        <w:ind w:left="720"/>
        <w:jc w:val="both"/>
        <w:rPr>
          <w:rFonts w:ascii="Times New Roman" w:eastAsia="Times New Roman" w:hAnsi="Times New Roman" w:cs="Times New Roman"/>
          <w:sz w:val="28"/>
          <w:szCs w:val="28"/>
          <w:lang w:val="lv-LV"/>
        </w:rPr>
      </w:pPr>
      <w:bookmarkStart w:id="20" w:name="p-576184"/>
      <w:bookmarkStart w:id="21" w:name="p9"/>
      <w:bookmarkEnd w:id="20"/>
      <w:bookmarkEnd w:id="21"/>
      <w:r w:rsidRPr="00BB0F6D">
        <w:rPr>
          <w:rFonts w:ascii="Times New Roman" w:eastAsia="Times New Roman" w:hAnsi="Times New Roman" w:cs="Times New Roman"/>
          <w:sz w:val="28"/>
          <w:szCs w:val="28"/>
          <w:lang w:val="lv-LV"/>
        </w:rPr>
        <w:t>13</w:t>
      </w:r>
      <w:r w:rsidR="005D48B5" w:rsidRPr="00BB0F6D">
        <w:rPr>
          <w:rFonts w:ascii="Times New Roman" w:eastAsia="Times New Roman" w:hAnsi="Times New Roman" w:cs="Times New Roman"/>
          <w:sz w:val="28"/>
          <w:szCs w:val="28"/>
          <w:lang w:val="lv-LV"/>
        </w:rPr>
        <w:t>. Pirms pārraudzības sākšanas</w:t>
      </w:r>
      <w:r w:rsidR="000536EC" w:rsidRPr="00BB0F6D">
        <w:rPr>
          <w:rFonts w:ascii="Times New Roman" w:eastAsia="Times New Roman" w:hAnsi="Times New Roman" w:cs="Times New Roman"/>
          <w:sz w:val="28"/>
          <w:szCs w:val="28"/>
          <w:lang w:val="lv-LV"/>
        </w:rPr>
        <w:t xml:space="preserve"> ganāmpulka īpašnieks</w:t>
      </w:r>
      <w:r w:rsidR="005D48B5" w:rsidRPr="00BB0F6D">
        <w:rPr>
          <w:rFonts w:ascii="Times New Roman" w:eastAsia="Times New Roman" w:hAnsi="Times New Roman" w:cs="Times New Roman"/>
          <w:sz w:val="28"/>
          <w:szCs w:val="28"/>
          <w:lang w:val="lv-LV"/>
        </w:rPr>
        <w:t>:</w:t>
      </w:r>
    </w:p>
    <w:p w14:paraId="34E76C2A" w14:textId="57164878" w:rsidR="005D48B5" w:rsidRPr="00BB0F6D" w:rsidRDefault="005F1B69" w:rsidP="007B6965">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13</w:t>
      </w:r>
      <w:r w:rsidR="005D48B5" w:rsidRPr="00BB0F6D">
        <w:rPr>
          <w:rFonts w:ascii="Times New Roman" w:eastAsia="Times New Roman" w:hAnsi="Times New Roman" w:cs="Times New Roman"/>
          <w:sz w:val="28"/>
          <w:szCs w:val="28"/>
          <w:lang w:val="lv-LV"/>
        </w:rPr>
        <w:t xml:space="preserve">.1. </w:t>
      </w:r>
      <w:hyperlink r:id="rId11" w:tgtFrame="_blank" w:history="1">
        <w:r w:rsidR="005D48B5" w:rsidRPr="00BB0F6D">
          <w:rPr>
            <w:rFonts w:ascii="Times New Roman" w:eastAsia="Times New Roman" w:hAnsi="Times New Roman" w:cs="Times New Roman"/>
            <w:sz w:val="28"/>
            <w:szCs w:val="28"/>
            <w:lang w:val="lv-LV"/>
          </w:rPr>
          <w:t>Civillikumā</w:t>
        </w:r>
      </w:hyperlink>
      <w:r w:rsidR="005D48B5" w:rsidRPr="00BB0F6D">
        <w:rPr>
          <w:rFonts w:ascii="Times New Roman" w:eastAsia="Times New Roman" w:hAnsi="Times New Roman" w:cs="Times New Roman"/>
          <w:sz w:val="28"/>
          <w:szCs w:val="28"/>
          <w:lang w:val="lv-LV"/>
        </w:rPr>
        <w:t xml:space="preserve"> noteiktajā kārtībā vienojas ar pārraugu par pārraudzības darbu, ja ganāmpulka īpašnieks pats neveic pārraudzību savā ganāmpulkā;</w:t>
      </w:r>
    </w:p>
    <w:p w14:paraId="2D2D4E7B" w14:textId="3314A1FA" w:rsidR="005D48B5" w:rsidRPr="00BB0F6D" w:rsidRDefault="005F1B69" w:rsidP="007B6965">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13.2</w:t>
      </w:r>
      <w:r w:rsidR="005D48B5" w:rsidRPr="00BB0F6D">
        <w:rPr>
          <w:rFonts w:ascii="Times New Roman" w:eastAsia="Times New Roman" w:hAnsi="Times New Roman" w:cs="Times New Roman"/>
          <w:sz w:val="28"/>
          <w:szCs w:val="28"/>
          <w:lang w:val="lv-LV"/>
        </w:rPr>
        <w:t>. paziņo datu centram par pārraudzības uzsākšanu</w:t>
      </w:r>
      <w:r w:rsidR="000536EC" w:rsidRPr="00BB0F6D">
        <w:rPr>
          <w:rFonts w:ascii="Times New Roman" w:eastAsia="Times New Roman" w:hAnsi="Times New Roman" w:cs="Times New Roman"/>
          <w:sz w:val="28"/>
          <w:szCs w:val="28"/>
          <w:lang w:val="lv-LV"/>
        </w:rPr>
        <w:t>.</w:t>
      </w:r>
    </w:p>
    <w:p w14:paraId="20D6FB22" w14:textId="77777777" w:rsidR="000536EC" w:rsidRPr="00BB0F6D" w:rsidRDefault="000536EC" w:rsidP="003B60DB">
      <w:pPr>
        <w:spacing w:after="0" w:line="240" w:lineRule="auto"/>
        <w:ind w:firstLine="300"/>
        <w:jc w:val="both"/>
        <w:rPr>
          <w:rFonts w:ascii="Times New Roman" w:eastAsia="Times New Roman" w:hAnsi="Times New Roman" w:cs="Times New Roman"/>
          <w:sz w:val="28"/>
          <w:szCs w:val="28"/>
          <w:lang w:val="lv-LV"/>
        </w:rPr>
      </w:pPr>
    </w:p>
    <w:p w14:paraId="71FF55A3" w14:textId="4E726376" w:rsidR="005D48B5" w:rsidRPr="00BB0F6D" w:rsidRDefault="005D48B5" w:rsidP="00C26C44">
      <w:pPr>
        <w:spacing w:after="0" w:line="240" w:lineRule="auto"/>
        <w:ind w:firstLine="720"/>
        <w:jc w:val="both"/>
        <w:rPr>
          <w:rFonts w:ascii="Times New Roman" w:eastAsia="Times New Roman" w:hAnsi="Times New Roman" w:cs="Times New Roman"/>
          <w:sz w:val="28"/>
          <w:szCs w:val="28"/>
          <w:lang w:val="lv-LV"/>
        </w:rPr>
      </w:pPr>
      <w:bookmarkStart w:id="22" w:name="p-576186"/>
      <w:bookmarkStart w:id="23" w:name="p10"/>
      <w:bookmarkEnd w:id="22"/>
      <w:bookmarkEnd w:id="23"/>
      <w:r w:rsidRPr="00BB0F6D">
        <w:rPr>
          <w:rFonts w:ascii="Times New Roman" w:eastAsia="Times New Roman" w:hAnsi="Times New Roman" w:cs="Times New Roman"/>
          <w:sz w:val="28"/>
          <w:szCs w:val="28"/>
          <w:lang w:val="lv-LV"/>
        </w:rPr>
        <w:t>1</w:t>
      </w:r>
      <w:r w:rsidR="005F1B69" w:rsidRPr="00BB0F6D">
        <w:rPr>
          <w:rFonts w:ascii="Times New Roman" w:eastAsia="Times New Roman" w:hAnsi="Times New Roman" w:cs="Times New Roman"/>
          <w:sz w:val="28"/>
          <w:szCs w:val="28"/>
          <w:lang w:val="lv-LV"/>
        </w:rPr>
        <w:t>4</w:t>
      </w:r>
      <w:r w:rsidRPr="00BB0F6D">
        <w:rPr>
          <w:rFonts w:ascii="Times New Roman" w:eastAsia="Times New Roman" w:hAnsi="Times New Roman" w:cs="Times New Roman"/>
          <w:sz w:val="28"/>
          <w:szCs w:val="28"/>
          <w:lang w:val="lv-LV"/>
        </w:rPr>
        <w:t>. Pārraudzības ganāmpulka īpašnieks sadarbībā ar pārraugu vienojas par ganāmpulka pārraudzības plānu</w:t>
      </w:r>
      <w:r w:rsidR="0041268B">
        <w:rPr>
          <w:rFonts w:ascii="Times New Roman" w:eastAsia="Times New Roman" w:hAnsi="Times New Roman" w:cs="Times New Roman"/>
          <w:sz w:val="28"/>
          <w:szCs w:val="28"/>
          <w:lang w:val="lv-LV"/>
        </w:rPr>
        <w:t>, kurā</w:t>
      </w:r>
      <w:r w:rsidRPr="00BB0F6D">
        <w:rPr>
          <w:rFonts w:ascii="Times New Roman" w:eastAsia="Times New Roman" w:hAnsi="Times New Roman" w:cs="Times New Roman"/>
          <w:sz w:val="28"/>
          <w:szCs w:val="28"/>
          <w:lang w:val="lv-LV"/>
        </w:rPr>
        <w:t xml:space="preserve"> nosaka:</w:t>
      </w:r>
    </w:p>
    <w:p w14:paraId="6B854E0A" w14:textId="68C613FE" w:rsidR="005D48B5" w:rsidRPr="00BB0F6D" w:rsidRDefault="005F1B69" w:rsidP="00C26C44">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14</w:t>
      </w:r>
      <w:r w:rsidR="005D48B5" w:rsidRPr="00BB0F6D">
        <w:rPr>
          <w:rFonts w:ascii="Times New Roman" w:eastAsia="Times New Roman" w:hAnsi="Times New Roman" w:cs="Times New Roman"/>
          <w:sz w:val="28"/>
          <w:szCs w:val="28"/>
          <w:lang w:val="lv-LV"/>
        </w:rPr>
        <w:t xml:space="preserve">.1. </w:t>
      </w:r>
      <w:r w:rsidR="00FB2F82" w:rsidRPr="00BB0F6D">
        <w:rPr>
          <w:rFonts w:ascii="Times New Roman" w:eastAsia="Times New Roman" w:hAnsi="Times New Roman" w:cs="Times New Roman"/>
          <w:sz w:val="28"/>
          <w:szCs w:val="28"/>
          <w:lang w:val="lv-LV"/>
        </w:rPr>
        <w:t>pārraudzības</w:t>
      </w:r>
      <w:r w:rsidR="005D48B5" w:rsidRPr="00BB0F6D">
        <w:rPr>
          <w:rFonts w:ascii="Times New Roman" w:eastAsia="Times New Roman" w:hAnsi="Times New Roman" w:cs="Times New Roman"/>
          <w:sz w:val="28"/>
          <w:szCs w:val="28"/>
          <w:lang w:val="lv-LV"/>
        </w:rPr>
        <w:t xml:space="preserve"> datu reģistrēšanas dokumenta (turpmāk – pārraudzības uzdevums) saņemšanas veidu;</w:t>
      </w:r>
    </w:p>
    <w:p w14:paraId="740FD156" w14:textId="389B8E6A" w:rsidR="005D48B5" w:rsidRPr="00BB0F6D" w:rsidRDefault="005F1B69" w:rsidP="00C26C44">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14</w:t>
      </w:r>
      <w:r w:rsidR="005D48B5" w:rsidRPr="00BB0F6D">
        <w:rPr>
          <w:rFonts w:ascii="Times New Roman" w:eastAsia="Times New Roman" w:hAnsi="Times New Roman" w:cs="Times New Roman"/>
          <w:sz w:val="28"/>
          <w:szCs w:val="28"/>
          <w:lang w:val="lv-LV"/>
        </w:rPr>
        <w:t>.2. piena daudzuma noteikšanas un paraugu ņemšanas shēmu;</w:t>
      </w:r>
    </w:p>
    <w:p w14:paraId="1DDECC40" w14:textId="729946F4" w:rsidR="005D48B5" w:rsidRPr="00BB0F6D" w:rsidRDefault="005F1B69" w:rsidP="00C26C44">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14</w:t>
      </w:r>
      <w:r w:rsidR="005D48B5" w:rsidRPr="00BB0F6D">
        <w:rPr>
          <w:rFonts w:ascii="Times New Roman" w:eastAsia="Times New Roman" w:hAnsi="Times New Roman" w:cs="Times New Roman"/>
          <w:sz w:val="28"/>
          <w:szCs w:val="28"/>
          <w:lang w:val="lv-LV"/>
        </w:rPr>
        <w:t>.3. pārraudzības uzdevuma un</w:t>
      </w:r>
      <w:r w:rsidR="00FB2F82" w:rsidRPr="00BB0F6D">
        <w:rPr>
          <w:rFonts w:ascii="Times New Roman" w:eastAsia="Times New Roman" w:hAnsi="Times New Roman" w:cs="Times New Roman"/>
          <w:sz w:val="28"/>
          <w:szCs w:val="28"/>
          <w:lang w:val="lv-LV"/>
        </w:rPr>
        <w:t xml:space="preserve"> pārraudzības</w:t>
      </w:r>
      <w:r w:rsidR="005D48B5" w:rsidRPr="00BB0F6D">
        <w:rPr>
          <w:rFonts w:ascii="Times New Roman" w:eastAsia="Times New Roman" w:hAnsi="Times New Roman" w:cs="Times New Roman"/>
          <w:sz w:val="28"/>
          <w:szCs w:val="28"/>
          <w:lang w:val="lv-LV"/>
        </w:rPr>
        <w:t xml:space="preserve"> datu apstrādes rezultātu saņēmēju;</w:t>
      </w:r>
    </w:p>
    <w:p w14:paraId="074E7E68" w14:textId="12C238B8" w:rsidR="005D48B5" w:rsidRPr="00BB0F6D" w:rsidRDefault="005F1B69" w:rsidP="00C26C44">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14</w:t>
      </w:r>
      <w:r w:rsidR="005D48B5" w:rsidRPr="00BB0F6D">
        <w:rPr>
          <w:rFonts w:ascii="Times New Roman" w:eastAsia="Times New Roman" w:hAnsi="Times New Roman" w:cs="Times New Roman"/>
          <w:sz w:val="28"/>
          <w:szCs w:val="28"/>
          <w:lang w:val="lv-LV"/>
        </w:rPr>
        <w:t xml:space="preserve">.4. intervālu starp ganāmpulka kontrolēm atbilstoši šo noteikumu </w:t>
      </w:r>
      <w:hyperlink r:id="rId12" w:anchor="p15" w:history="1">
        <w:r w:rsidR="00C26C44" w:rsidRPr="00BB0F6D">
          <w:rPr>
            <w:rFonts w:ascii="Times New Roman" w:eastAsia="Times New Roman" w:hAnsi="Times New Roman" w:cs="Times New Roman"/>
            <w:sz w:val="28"/>
            <w:szCs w:val="28"/>
            <w:lang w:val="lv-LV"/>
          </w:rPr>
          <w:t>1</w:t>
        </w:r>
        <w:r w:rsidR="00D94036">
          <w:rPr>
            <w:rFonts w:ascii="Times New Roman" w:eastAsia="Times New Roman" w:hAnsi="Times New Roman" w:cs="Times New Roman"/>
            <w:sz w:val="28"/>
            <w:szCs w:val="28"/>
            <w:lang w:val="lv-LV"/>
          </w:rPr>
          <w:t>7</w:t>
        </w:r>
        <w:r w:rsidR="005D48B5" w:rsidRPr="00BB0F6D">
          <w:rPr>
            <w:rFonts w:ascii="Times New Roman" w:eastAsia="Times New Roman" w:hAnsi="Times New Roman" w:cs="Times New Roman"/>
            <w:sz w:val="28"/>
            <w:szCs w:val="28"/>
            <w:lang w:val="lv-LV"/>
          </w:rPr>
          <w:t>.</w:t>
        </w:r>
        <w:r w:rsidR="002F7BDE">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punktam</w:t>
        </w:r>
      </w:hyperlink>
      <w:r w:rsidR="003E645B" w:rsidRPr="00BB0F6D">
        <w:rPr>
          <w:rFonts w:ascii="Times New Roman" w:eastAsia="Times New Roman" w:hAnsi="Times New Roman" w:cs="Times New Roman"/>
          <w:sz w:val="28"/>
          <w:szCs w:val="28"/>
          <w:lang w:val="lv-LV"/>
        </w:rPr>
        <w:t>;</w:t>
      </w:r>
    </w:p>
    <w:p w14:paraId="6CEADCD3" w14:textId="7CE98050" w:rsidR="003E645B" w:rsidRPr="00691E79" w:rsidRDefault="005F1B69" w:rsidP="00C26C44">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t>14</w:t>
      </w:r>
      <w:r w:rsidR="003E645B" w:rsidRPr="00691E79">
        <w:rPr>
          <w:rFonts w:ascii="Times New Roman" w:eastAsia="Times New Roman" w:hAnsi="Times New Roman" w:cs="Times New Roman"/>
          <w:sz w:val="28"/>
          <w:szCs w:val="28"/>
          <w:lang w:val="lv-LV"/>
        </w:rPr>
        <w:t>.5. piena laboratoriju, kurā veiks piena analīzes.</w:t>
      </w:r>
    </w:p>
    <w:p w14:paraId="6954165F" w14:textId="77777777" w:rsidR="00832462" w:rsidRPr="00691E79" w:rsidRDefault="00832462" w:rsidP="003B60DB">
      <w:pPr>
        <w:spacing w:after="0" w:line="240" w:lineRule="auto"/>
        <w:ind w:firstLine="300"/>
        <w:jc w:val="both"/>
        <w:rPr>
          <w:rFonts w:ascii="Times New Roman" w:eastAsia="Times New Roman" w:hAnsi="Times New Roman" w:cs="Times New Roman"/>
          <w:sz w:val="28"/>
          <w:szCs w:val="28"/>
          <w:lang w:val="lv-LV"/>
        </w:rPr>
      </w:pPr>
    </w:p>
    <w:p w14:paraId="65D25FC2" w14:textId="4D7F35E0" w:rsidR="005D48B5" w:rsidRPr="00691E79" w:rsidRDefault="00B40363" w:rsidP="00C26C44">
      <w:pPr>
        <w:spacing w:after="0" w:line="240" w:lineRule="auto"/>
        <w:ind w:firstLine="720"/>
        <w:jc w:val="both"/>
        <w:rPr>
          <w:rFonts w:ascii="Times New Roman" w:eastAsia="Times New Roman" w:hAnsi="Times New Roman" w:cs="Times New Roman"/>
          <w:sz w:val="28"/>
          <w:szCs w:val="28"/>
          <w:lang w:val="lv-LV"/>
        </w:rPr>
      </w:pPr>
      <w:bookmarkStart w:id="24" w:name="p-576188"/>
      <w:bookmarkStart w:id="25" w:name="p12"/>
      <w:bookmarkStart w:id="26" w:name="p-576189"/>
      <w:bookmarkStart w:id="27" w:name="p13"/>
      <w:bookmarkEnd w:id="24"/>
      <w:bookmarkEnd w:id="25"/>
      <w:bookmarkEnd w:id="26"/>
      <w:bookmarkEnd w:id="27"/>
      <w:r w:rsidRPr="00691E79">
        <w:rPr>
          <w:rFonts w:ascii="Times New Roman" w:eastAsia="Times New Roman" w:hAnsi="Times New Roman" w:cs="Times New Roman"/>
          <w:sz w:val="28"/>
          <w:szCs w:val="28"/>
          <w:lang w:val="lv-LV"/>
        </w:rPr>
        <w:t>15</w:t>
      </w:r>
      <w:r w:rsidR="005D48B5" w:rsidRPr="00691E79">
        <w:rPr>
          <w:rFonts w:ascii="Times New Roman" w:eastAsia="Times New Roman" w:hAnsi="Times New Roman" w:cs="Times New Roman"/>
          <w:sz w:val="28"/>
          <w:szCs w:val="28"/>
          <w:lang w:val="lv-LV"/>
        </w:rPr>
        <w:t>. Datu centrs</w:t>
      </w:r>
      <w:r w:rsidR="00B609C4" w:rsidRPr="00691E79">
        <w:rPr>
          <w:rFonts w:ascii="Times New Roman" w:eastAsia="Times New Roman" w:hAnsi="Times New Roman" w:cs="Times New Roman"/>
          <w:sz w:val="28"/>
          <w:szCs w:val="28"/>
          <w:lang w:val="lv-LV"/>
        </w:rPr>
        <w:t xml:space="preserve"> nodrošina </w:t>
      </w:r>
      <w:r w:rsidR="00C33B7F">
        <w:rPr>
          <w:rFonts w:ascii="Times New Roman" w:eastAsia="Times New Roman" w:hAnsi="Times New Roman" w:cs="Times New Roman"/>
          <w:sz w:val="28"/>
          <w:szCs w:val="28"/>
          <w:lang w:val="lv-LV"/>
        </w:rPr>
        <w:t>pārraudzības uzdevumu</w:t>
      </w:r>
      <w:r w:rsidR="00B609C4" w:rsidRPr="00691E79">
        <w:rPr>
          <w:rFonts w:ascii="Times New Roman" w:eastAsia="Times New Roman" w:hAnsi="Times New Roman" w:cs="Times New Roman"/>
          <w:sz w:val="28"/>
          <w:szCs w:val="28"/>
          <w:lang w:val="lv-LV"/>
        </w:rPr>
        <w:t>, kurā</w:t>
      </w:r>
      <w:r w:rsidR="005D48B5" w:rsidRPr="00691E79">
        <w:rPr>
          <w:rFonts w:ascii="Times New Roman" w:eastAsia="Times New Roman" w:hAnsi="Times New Roman" w:cs="Times New Roman"/>
          <w:sz w:val="28"/>
          <w:szCs w:val="28"/>
          <w:lang w:val="lv-LV"/>
        </w:rPr>
        <w:t xml:space="preserve"> norāda vismaz šādu informāciju:</w:t>
      </w:r>
    </w:p>
    <w:p w14:paraId="52B08E7C" w14:textId="25B88C63" w:rsidR="005D48B5" w:rsidRPr="00691E79" w:rsidRDefault="00B40363" w:rsidP="00C26C44">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t>15</w:t>
      </w:r>
      <w:r w:rsidR="005D48B5" w:rsidRPr="00691E79">
        <w:rPr>
          <w:rFonts w:ascii="Times New Roman" w:eastAsia="Times New Roman" w:hAnsi="Times New Roman" w:cs="Times New Roman"/>
          <w:sz w:val="28"/>
          <w:szCs w:val="28"/>
          <w:lang w:val="lv-LV"/>
        </w:rPr>
        <w:t>.1. datus par pārraudzības ganāmpulku:</w:t>
      </w:r>
    </w:p>
    <w:p w14:paraId="5A57124C" w14:textId="6011BF8B" w:rsidR="005D48B5" w:rsidRPr="00691E79" w:rsidRDefault="00B40363" w:rsidP="00C26C44">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t>15</w:t>
      </w:r>
      <w:r w:rsidR="005D48B5" w:rsidRPr="00691E79">
        <w:rPr>
          <w:rFonts w:ascii="Times New Roman" w:eastAsia="Times New Roman" w:hAnsi="Times New Roman" w:cs="Times New Roman"/>
          <w:sz w:val="28"/>
          <w:szCs w:val="28"/>
          <w:lang w:val="lv-LV"/>
        </w:rPr>
        <w:t>.1.1. ganāmpulka īpašnieku (personas vārdu, uzvārdu vai nosaukumu);</w:t>
      </w:r>
    </w:p>
    <w:p w14:paraId="5965D2FC" w14:textId="00E20D7C"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t>15</w:t>
      </w:r>
      <w:r w:rsidR="005D48B5" w:rsidRPr="00691E79">
        <w:rPr>
          <w:rFonts w:ascii="Times New Roman" w:eastAsia="Times New Roman" w:hAnsi="Times New Roman" w:cs="Times New Roman"/>
          <w:sz w:val="28"/>
          <w:szCs w:val="28"/>
          <w:lang w:val="lv-LV"/>
        </w:rPr>
        <w:t>.1.2. ganāmpulka un novietnes datus;</w:t>
      </w:r>
    </w:p>
    <w:p w14:paraId="325C0489" w14:textId="625A4251"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15</w:t>
      </w:r>
      <w:r w:rsidR="005D48B5" w:rsidRPr="00BB0F6D">
        <w:rPr>
          <w:rFonts w:ascii="Times New Roman" w:eastAsia="Times New Roman" w:hAnsi="Times New Roman" w:cs="Times New Roman"/>
          <w:sz w:val="28"/>
          <w:szCs w:val="28"/>
          <w:lang w:val="lv-LV"/>
        </w:rPr>
        <w:t>.2. datus par pārraudzības ganāmpulka kontroli:</w:t>
      </w:r>
    </w:p>
    <w:p w14:paraId="0F26C055" w14:textId="44C920EC"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15</w:t>
      </w:r>
      <w:r w:rsidR="005D48B5" w:rsidRPr="00BB0F6D">
        <w:rPr>
          <w:rFonts w:ascii="Times New Roman" w:eastAsia="Times New Roman" w:hAnsi="Times New Roman" w:cs="Times New Roman"/>
          <w:sz w:val="28"/>
          <w:szCs w:val="28"/>
          <w:lang w:val="lv-LV"/>
        </w:rPr>
        <w:t>.2.1. kontroles datumu;</w:t>
      </w:r>
    </w:p>
    <w:p w14:paraId="5CAD3812" w14:textId="04661C8A"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15</w:t>
      </w:r>
      <w:r w:rsidR="005D48B5" w:rsidRPr="00BB0F6D">
        <w:rPr>
          <w:rFonts w:ascii="Times New Roman" w:eastAsia="Times New Roman" w:hAnsi="Times New Roman" w:cs="Times New Roman"/>
          <w:sz w:val="28"/>
          <w:szCs w:val="28"/>
          <w:lang w:val="lv-LV"/>
        </w:rPr>
        <w:t>.2.2. kontrolējamo dzīvnieku vārdus un identifikācijas numurus;</w:t>
      </w:r>
    </w:p>
    <w:p w14:paraId="7C4CF768" w14:textId="28064E60"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15</w:t>
      </w:r>
      <w:r w:rsidR="005D48B5" w:rsidRPr="00BB0F6D">
        <w:rPr>
          <w:rFonts w:ascii="Times New Roman" w:eastAsia="Times New Roman" w:hAnsi="Times New Roman" w:cs="Times New Roman"/>
          <w:sz w:val="28"/>
          <w:szCs w:val="28"/>
          <w:lang w:val="lv-LV"/>
        </w:rPr>
        <w:t>.2.3. atbilstoši pārraudzības ganāmpulka pārraudzības plānam piena daudzuma noteikšanas mērvienību, piena daudzuma noteikšanas biežumu un paraugu ņemšanas biežumu.</w:t>
      </w:r>
    </w:p>
    <w:p w14:paraId="2FBC4E10" w14:textId="77777777" w:rsidR="002A792B" w:rsidRPr="00BB0F6D" w:rsidRDefault="002A792B" w:rsidP="003B60DB">
      <w:pPr>
        <w:spacing w:after="0" w:line="240" w:lineRule="auto"/>
        <w:ind w:firstLine="300"/>
        <w:jc w:val="both"/>
        <w:rPr>
          <w:rFonts w:ascii="Times New Roman" w:eastAsia="Times New Roman" w:hAnsi="Times New Roman" w:cs="Times New Roman"/>
          <w:sz w:val="28"/>
          <w:szCs w:val="28"/>
          <w:lang w:val="lv-LV"/>
        </w:rPr>
      </w:pPr>
    </w:p>
    <w:p w14:paraId="63C40CFF" w14:textId="45110D11"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bookmarkStart w:id="28" w:name="p-576190"/>
      <w:bookmarkStart w:id="29" w:name="p14"/>
      <w:bookmarkEnd w:id="28"/>
      <w:bookmarkEnd w:id="29"/>
      <w:r>
        <w:rPr>
          <w:rFonts w:ascii="Times New Roman" w:eastAsia="Times New Roman" w:hAnsi="Times New Roman" w:cs="Times New Roman"/>
          <w:sz w:val="28"/>
          <w:szCs w:val="28"/>
          <w:lang w:val="lv-LV"/>
        </w:rPr>
        <w:lastRenderedPageBreak/>
        <w:t>16</w:t>
      </w:r>
      <w:r w:rsidR="005D48B5" w:rsidRPr="00BB0F6D">
        <w:rPr>
          <w:rFonts w:ascii="Times New Roman" w:eastAsia="Times New Roman" w:hAnsi="Times New Roman" w:cs="Times New Roman"/>
          <w:sz w:val="28"/>
          <w:szCs w:val="28"/>
          <w:lang w:val="lv-LV"/>
        </w:rPr>
        <w:t>. Piena laboratorija nodrošina:</w:t>
      </w:r>
    </w:p>
    <w:p w14:paraId="7333789C" w14:textId="3D2D2978"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16</w:t>
      </w:r>
      <w:r w:rsidR="005D48B5" w:rsidRPr="00BB0F6D">
        <w:rPr>
          <w:rFonts w:ascii="Times New Roman" w:eastAsia="Times New Roman" w:hAnsi="Times New Roman" w:cs="Times New Roman"/>
          <w:sz w:val="28"/>
          <w:szCs w:val="28"/>
          <w:lang w:val="lv-LV"/>
        </w:rPr>
        <w:t>.1. piena paraugu kasti un kastes numuru;</w:t>
      </w:r>
    </w:p>
    <w:p w14:paraId="18A7010B" w14:textId="005B3DFB"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16</w:t>
      </w:r>
      <w:r w:rsidR="005D48B5" w:rsidRPr="00BB0F6D">
        <w:rPr>
          <w:rFonts w:ascii="Times New Roman" w:eastAsia="Times New Roman" w:hAnsi="Times New Roman" w:cs="Times New Roman"/>
          <w:sz w:val="28"/>
          <w:szCs w:val="28"/>
          <w:lang w:val="lv-LV"/>
        </w:rPr>
        <w:t>.2. piena paraugu pudelītes, kuru tilpums ir vismaz 45 mililitri;</w:t>
      </w:r>
    </w:p>
    <w:p w14:paraId="59DFCCF3" w14:textId="1CDC0458"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16</w:t>
      </w:r>
      <w:r w:rsidR="005D48B5" w:rsidRPr="00BB0F6D">
        <w:rPr>
          <w:rFonts w:ascii="Times New Roman" w:eastAsia="Times New Roman" w:hAnsi="Times New Roman" w:cs="Times New Roman"/>
          <w:sz w:val="28"/>
          <w:szCs w:val="28"/>
          <w:lang w:val="lv-LV"/>
        </w:rPr>
        <w:t>.3. konservantu un tā iepildīšanu piena paraugu pudelītēs;</w:t>
      </w:r>
    </w:p>
    <w:p w14:paraId="79C66AD4" w14:textId="60BC2D22"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16</w:t>
      </w:r>
      <w:r w:rsidR="005D48B5" w:rsidRPr="00BB0F6D">
        <w:rPr>
          <w:rFonts w:ascii="Times New Roman" w:eastAsia="Times New Roman" w:hAnsi="Times New Roman" w:cs="Times New Roman"/>
          <w:sz w:val="28"/>
          <w:szCs w:val="28"/>
          <w:lang w:val="lv-LV"/>
        </w:rPr>
        <w:t>.4. pavaddokumentu papīra formā, ja laboratorija par to ir vienojusies ar pārraugu.</w:t>
      </w:r>
    </w:p>
    <w:p w14:paraId="4D4350DE" w14:textId="2ADF493D" w:rsidR="005D48B5" w:rsidRPr="00BB0F6D" w:rsidRDefault="005D48B5" w:rsidP="00F9072A">
      <w:pPr>
        <w:spacing w:after="0" w:line="240" w:lineRule="auto"/>
        <w:rPr>
          <w:rFonts w:ascii="Times New Roman" w:eastAsia="Times New Roman" w:hAnsi="Times New Roman" w:cs="Times New Roman"/>
          <w:b/>
          <w:sz w:val="28"/>
          <w:szCs w:val="28"/>
          <w:lang w:val="lv-LV"/>
        </w:rPr>
      </w:pPr>
    </w:p>
    <w:p w14:paraId="2A82390E" w14:textId="4763608E" w:rsidR="005D48B5" w:rsidRPr="00BB0F6D" w:rsidRDefault="002A792B" w:rsidP="004B4B57">
      <w:pPr>
        <w:pStyle w:val="Sarakstarindkopa"/>
        <w:spacing w:after="0" w:line="240" w:lineRule="auto"/>
        <w:ind w:left="1440"/>
        <w:jc w:val="center"/>
        <w:rPr>
          <w:rFonts w:ascii="Times New Roman" w:eastAsia="Times New Roman" w:hAnsi="Times New Roman" w:cs="Times New Roman"/>
          <w:b/>
          <w:bCs/>
          <w:sz w:val="28"/>
          <w:szCs w:val="28"/>
          <w:lang w:val="lv-LV"/>
        </w:rPr>
      </w:pPr>
      <w:bookmarkStart w:id="30" w:name="n-576191"/>
      <w:bookmarkStart w:id="31" w:name="n3"/>
      <w:bookmarkEnd w:id="30"/>
      <w:bookmarkEnd w:id="31"/>
      <w:r w:rsidRPr="00BB0F6D">
        <w:rPr>
          <w:rFonts w:ascii="Times New Roman" w:eastAsia="Times New Roman" w:hAnsi="Times New Roman" w:cs="Times New Roman"/>
          <w:b/>
          <w:bCs/>
          <w:sz w:val="28"/>
          <w:szCs w:val="28"/>
          <w:lang w:val="lv-LV"/>
        </w:rPr>
        <w:t xml:space="preserve">2. </w:t>
      </w:r>
      <w:r w:rsidR="00FB2F82" w:rsidRPr="00BB0F6D">
        <w:rPr>
          <w:rFonts w:ascii="Times New Roman" w:eastAsia="Times New Roman" w:hAnsi="Times New Roman" w:cs="Times New Roman"/>
          <w:b/>
          <w:bCs/>
          <w:sz w:val="28"/>
          <w:szCs w:val="28"/>
          <w:lang w:val="lv-LV"/>
        </w:rPr>
        <w:t>Pārraudzības</w:t>
      </w:r>
      <w:r w:rsidR="005D48B5" w:rsidRPr="00BB0F6D">
        <w:rPr>
          <w:rFonts w:ascii="Times New Roman" w:eastAsia="Times New Roman" w:hAnsi="Times New Roman" w:cs="Times New Roman"/>
          <w:b/>
          <w:bCs/>
          <w:sz w:val="28"/>
          <w:szCs w:val="28"/>
          <w:lang w:val="lv-LV"/>
        </w:rPr>
        <w:t xml:space="preserve"> datu iegūšana un reģistrēšana</w:t>
      </w:r>
    </w:p>
    <w:p w14:paraId="60D390D8" w14:textId="77777777" w:rsidR="00644B46" w:rsidRPr="00BB0F6D" w:rsidRDefault="00644B46" w:rsidP="00644B46">
      <w:pPr>
        <w:pStyle w:val="Sarakstarindkopa"/>
        <w:spacing w:after="0" w:line="240" w:lineRule="auto"/>
        <w:ind w:left="1080"/>
        <w:rPr>
          <w:rFonts w:ascii="Times New Roman" w:eastAsia="Times New Roman" w:hAnsi="Times New Roman" w:cs="Times New Roman"/>
          <w:b/>
          <w:bCs/>
          <w:sz w:val="28"/>
          <w:szCs w:val="28"/>
          <w:lang w:val="lv-LV"/>
        </w:rPr>
      </w:pPr>
    </w:p>
    <w:p w14:paraId="2F68A89A" w14:textId="2F1E86BC"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bookmarkStart w:id="32" w:name="p-576192"/>
      <w:bookmarkStart w:id="33" w:name="p15"/>
      <w:bookmarkEnd w:id="32"/>
      <w:bookmarkEnd w:id="33"/>
      <w:r>
        <w:rPr>
          <w:rFonts w:ascii="Times New Roman" w:eastAsia="Times New Roman" w:hAnsi="Times New Roman" w:cs="Times New Roman"/>
          <w:sz w:val="28"/>
          <w:szCs w:val="28"/>
          <w:lang w:val="lv-LV"/>
        </w:rPr>
        <w:t>17</w:t>
      </w:r>
      <w:r w:rsidR="005D48B5" w:rsidRPr="00BB0F6D">
        <w:rPr>
          <w:rFonts w:ascii="Times New Roman" w:eastAsia="Times New Roman" w:hAnsi="Times New Roman" w:cs="Times New Roman"/>
          <w:sz w:val="28"/>
          <w:szCs w:val="28"/>
          <w:lang w:val="lv-LV"/>
        </w:rPr>
        <w:t>. Intervāls starp govju pārraudzības ganāmpulka kontrolēm ir no 22 līdz 37</w:t>
      </w:r>
      <w:r w:rsidR="002F7BDE">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dienām, bet starp kazu pārraudzības ganāmpulka kontrolēm – no 28 līdz 34</w:t>
      </w:r>
      <w:r w:rsidR="002F7BDE">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dienām.</w:t>
      </w:r>
    </w:p>
    <w:p w14:paraId="5D18F8A1"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084DA48A" w14:textId="05356B07"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bookmarkStart w:id="34" w:name="p-576193"/>
      <w:bookmarkStart w:id="35" w:name="p16"/>
      <w:bookmarkEnd w:id="34"/>
      <w:bookmarkEnd w:id="35"/>
      <w:r>
        <w:rPr>
          <w:rFonts w:ascii="Times New Roman" w:eastAsia="Times New Roman" w:hAnsi="Times New Roman" w:cs="Times New Roman"/>
          <w:sz w:val="28"/>
          <w:szCs w:val="28"/>
          <w:lang w:val="lv-LV"/>
        </w:rPr>
        <w:t>18</w:t>
      </w:r>
      <w:r w:rsidR="005D48B5" w:rsidRPr="00BB0F6D">
        <w:rPr>
          <w:rFonts w:ascii="Times New Roman" w:eastAsia="Times New Roman" w:hAnsi="Times New Roman" w:cs="Times New Roman"/>
          <w:sz w:val="28"/>
          <w:szCs w:val="28"/>
          <w:lang w:val="lv-LV"/>
        </w:rPr>
        <w:t xml:space="preserve">. Šo noteikumu </w:t>
      </w:r>
      <w:hyperlink r:id="rId13" w:anchor="p15" w:history="1">
        <w:r w:rsidR="008E5623" w:rsidRPr="00BB0F6D">
          <w:rPr>
            <w:rFonts w:ascii="Times New Roman" w:eastAsia="Times New Roman" w:hAnsi="Times New Roman" w:cs="Times New Roman"/>
            <w:sz w:val="28"/>
            <w:szCs w:val="28"/>
            <w:lang w:val="lv-LV"/>
          </w:rPr>
          <w:t>1</w:t>
        </w:r>
        <w:r w:rsidR="00756611">
          <w:rPr>
            <w:rFonts w:ascii="Times New Roman" w:eastAsia="Times New Roman" w:hAnsi="Times New Roman" w:cs="Times New Roman"/>
            <w:sz w:val="28"/>
            <w:szCs w:val="28"/>
            <w:lang w:val="lv-LV"/>
          </w:rPr>
          <w:t>7</w:t>
        </w:r>
        <w:r w:rsidR="005D48B5" w:rsidRPr="00BB0F6D">
          <w:rPr>
            <w:rFonts w:ascii="Times New Roman" w:eastAsia="Times New Roman" w:hAnsi="Times New Roman" w:cs="Times New Roman"/>
            <w:sz w:val="28"/>
            <w:szCs w:val="28"/>
            <w:lang w:val="lv-LV"/>
          </w:rPr>
          <w:t>. punktā</w:t>
        </w:r>
      </w:hyperlink>
      <w:r w:rsidR="005D48B5" w:rsidRPr="00BB0F6D">
        <w:rPr>
          <w:rFonts w:ascii="Times New Roman" w:eastAsia="Times New Roman" w:hAnsi="Times New Roman" w:cs="Times New Roman"/>
          <w:sz w:val="28"/>
          <w:szCs w:val="28"/>
          <w:lang w:val="lv-LV"/>
        </w:rPr>
        <w:t xml:space="preserve"> minēto intervālu starp kontrolēm var pārsniegt:</w:t>
      </w:r>
    </w:p>
    <w:p w14:paraId="25ADF83C" w14:textId="38E9F560"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18</w:t>
      </w:r>
      <w:r w:rsidR="005D48B5" w:rsidRPr="00BB0F6D">
        <w:rPr>
          <w:rFonts w:ascii="Times New Roman" w:eastAsia="Times New Roman" w:hAnsi="Times New Roman" w:cs="Times New Roman"/>
          <w:sz w:val="28"/>
          <w:szCs w:val="28"/>
          <w:lang w:val="lv-LV"/>
        </w:rPr>
        <w:t>.1. vienu reizi pārraudzības gada laikā – pārrauga atvaļinājuma laikā vai viņa slimības dēļ – līdz 75 dienām;</w:t>
      </w:r>
    </w:p>
    <w:p w14:paraId="1E18CED2" w14:textId="339B9D40"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18</w:t>
      </w:r>
      <w:r w:rsidR="005D48B5" w:rsidRPr="00BB0F6D">
        <w:rPr>
          <w:rFonts w:ascii="Times New Roman" w:eastAsia="Times New Roman" w:hAnsi="Times New Roman" w:cs="Times New Roman"/>
          <w:sz w:val="28"/>
          <w:szCs w:val="28"/>
          <w:lang w:val="lv-LV"/>
        </w:rPr>
        <w:t>.2. ja Pārtikas un veterinārais dienests pārraudzības ganāmpulkam noteicis piena realizācijas aizliegumu;</w:t>
      </w:r>
    </w:p>
    <w:p w14:paraId="38C30A88" w14:textId="5214AD08" w:rsidR="005D48B5" w:rsidRPr="00BB0F6D" w:rsidRDefault="00B40363" w:rsidP="00C26C44">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18</w:t>
      </w:r>
      <w:r w:rsidR="005D48B5" w:rsidRPr="00BB0F6D">
        <w:rPr>
          <w:rFonts w:ascii="Times New Roman" w:eastAsia="Times New Roman" w:hAnsi="Times New Roman" w:cs="Times New Roman"/>
          <w:sz w:val="28"/>
          <w:szCs w:val="28"/>
          <w:lang w:val="lv-LV"/>
        </w:rPr>
        <w:t xml:space="preserve">.3. ja visas pārraudzības ganāmpulka govis un kazas attiecīgajā brīdī ir </w:t>
      </w:r>
      <w:proofErr w:type="spellStart"/>
      <w:r w:rsidR="005D48B5" w:rsidRPr="00BB0F6D">
        <w:rPr>
          <w:rFonts w:ascii="Times New Roman" w:eastAsia="Times New Roman" w:hAnsi="Times New Roman" w:cs="Times New Roman"/>
          <w:sz w:val="28"/>
          <w:szCs w:val="28"/>
          <w:lang w:val="lv-LV"/>
        </w:rPr>
        <w:t>cietstāvošas</w:t>
      </w:r>
      <w:proofErr w:type="spellEnd"/>
      <w:r w:rsidR="005D48B5" w:rsidRPr="00BB0F6D">
        <w:rPr>
          <w:rFonts w:ascii="Times New Roman" w:eastAsia="Times New Roman" w:hAnsi="Times New Roman" w:cs="Times New Roman"/>
          <w:sz w:val="28"/>
          <w:szCs w:val="28"/>
          <w:lang w:val="lv-LV"/>
        </w:rPr>
        <w:t>.</w:t>
      </w:r>
    </w:p>
    <w:p w14:paraId="2D77DEBF"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71CA0C26" w14:textId="4C96725A" w:rsidR="005D48B5" w:rsidRPr="00BB0F6D" w:rsidRDefault="00B40363" w:rsidP="005F1B69">
      <w:pPr>
        <w:spacing w:after="0" w:line="240" w:lineRule="auto"/>
        <w:ind w:firstLine="720"/>
        <w:jc w:val="both"/>
        <w:rPr>
          <w:rFonts w:ascii="Times New Roman" w:eastAsia="Times New Roman" w:hAnsi="Times New Roman" w:cs="Times New Roman"/>
          <w:sz w:val="28"/>
          <w:szCs w:val="28"/>
          <w:lang w:val="lv-LV"/>
        </w:rPr>
      </w:pPr>
      <w:bookmarkStart w:id="36" w:name="p-576194"/>
      <w:bookmarkStart w:id="37" w:name="p17"/>
      <w:bookmarkEnd w:id="36"/>
      <w:bookmarkEnd w:id="37"/>
      <w:r>
        <w:rPr>
          <w:rFonts w:ascii="Times New Roman" w:eastAsia="Times New Roman" w:hAnsi="Times New Roman" w:cs="Times New Roman"/>
          <w:sz w:val="28"/>
          <w:szCs w:val="28"/>
          <w:lang w:val="lv-LV"/>
        </w:rPr>
        <w:t>19</w:t>
      </w:r>
      <w:r w:rsidR="005D48B5" w:rsidRPr="00BB0F6D">
        <w:rPr>
          <w:rFonts w:ascii="Times New Roman" w:eastAsia="Times New Roman" w:hAnsi="Times New Roman" w:cs="Times New Roman"/>
          <w:sz w:val="28"/>
          <w:szCs w:val="28"/>
          <w:lang w:val="lv-LV"/>
        </w:rPr>
        <w:t xml:space="preserve">. Govs vai kazas atnešanās dienu uzskata par slaukšanas dienu, bet </w:t>
      </w:r>
      <w:proofErr w:type="spellStart"/>
      <w:r w:rsidR="005D48B5" w:rsidRPr="00BB0F6D">
        <w:rPr>
          <w:rFonts w:ascii="Times New Roman" w:eastAsia="Times New Roman" w:hAnsi="Times New Roman" w:cs="Times New Roman"/>
          <w:sz w:val="28"/>
          <w:szCs w:val="28"/>
          <w:lang w:val="lv-LV"/>
        </w:rPr>
        <w:t>cietlaišanas</w:t>
      </w:r>
      <w:proofErr w:type="spellEnd"/>
      <w:r w:rsidR="005D48B5" w:rsidRPr="00BB0F6D">
        <w:rPr>
          <w:rFonts w:ascii="Times New Roman" w:eastAsia="Times New Roman" w:hAnsi="Times New Roman" w:cs="Times New Roman"/>
          <w:sz w:val="28"/>
          <w:szCs w:val="28"/>
          <w:lang w:val="lv-LV"/>
        </w:rPr>
        <w:t xml:space="preserve"> dienu – par </w:t>
      </w:r>
      <w:proofErr w:type="spellStart"/>
      <w:r w:rsidR="005D48B5" w:rsidRPr="00BB0F6D">
        <w:rPr>
          <w:rFonts w:ascii="Times New Roman" w:eastAsia="Times New Roman" w:hAnsi="Times New Roman" w:cs="Times New Roman"/>
          <w:sz w:val="28"/>
          <w:szCs w:val="28"/>
          <w:lang w:val="lv-LV"/>
        </w:rPr>
        <w:t>cietstāvēšanas</w:t>
      </w:r>
      <w:proofErr w:type="spellEnd"/>
      <w:r w:rsidR="005D48B5" w:rsidRPr="00BB0F6D">
        <w:rPr>
          <w:rFonts w:ascii="Times New Roman" w:eastAsia="Times New Roman" w:hAnsi="Times New Roman" w:cs="Times New Roman"/>
          <w:sz w:val="28"/>
          <w:szCs w:val="28"/>
          <w:lang w:val="lv-LV"/>
        </w:rPr>
        <w:t xml:space="preserve"> dienu.</w:t>
      </w:r>
    </w:p>
    <w:p w14:paraId="6F4109E2"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039D4689" w14:textId="21C276C9" w:rsidR="005D48B5" w:rsidRPr="00BB0F6D" w:rsidRDefault="00B40363" w:rsidP="005F1B69">
      <w:pPr>
        <w:spacing w:after="0" w:line="240" w:lineRule="auto"/>
        <w:ind w:firstLine="720"/>
        <w:jc w:val="both"/>
        <w:rPr>
          <w:rFonts w:ascii="Times New Roman" w:eastAsia="Times New Roman" w:hAnsi="Times New Roman" w:cs="Times New Roman"/>
          <w:sz w:val="28"/>
          <w:szCs w:val="28"/>
          <w:lang w:val="lv-LV"/>
        </w:rPr>
      </w:pPr>
      <w:bookmarkStart w:id="38" w:name="p-576195"/>
      <w:bookmarkStart w:id="39" w:name="p18"/>
      <w:bookmarkEnd w:id="38"/>
      <w:bookmarkEnd w:id="39"/>
      <w:r>
        <w:rPr>
          <w:rFonts w:ascii="Times New Roman" w:eastAsia="Times New Roman" w:hAnsi="Times New Roman" w:cs="Times New Roman"/>
          <w:sz w:val="28"/>
          <w:szCs w:val="28"/>
          <w:lang w:val="lv-LV"/>
        </w:rPr>
        <w:t>20</w:t>
      </w:r>
      <w:r w:rsidR="005D48B5" w:rsidRPr="00BB0F6D">
        <w:rPr>
          <w:rFonts w:ascii="Times New Roman" w:eastAsia="Times New Roman" w:hAnsi="Times New Roman" w:cs="Times New Roman"/>
          <w:sz w:val="28"/>
          <w:szCs w:val="28"/>
          <w:lang w:val="lv-LV"/>
        </w:rPr>
        <w:t>. Individuālo kontroli uzsāk:</w:t>
      </w:r>
    </w:p>
    <w:p w14:paraId="43A7B65C" w14:textId="72CBFC9D" w:rsidR="005D48B5" w:rsidRPr="00BB0F6D" w:rsidRDefault="00B40363" w:rsidP="005F1B6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20</w:t>
      </w:r>
      <w:r w:rsidR="005D48B5" w:rsidRPr="00BB0F6D">
        <w:rPr>
          <w:rFonts w:ascii="Times New Roman" w:eastAsia="Times New Roman" w:hAnsi="Times New Roman" w:cs="Times New Roman"/>
          <w:sz w:val="28"/>
          <w:szCs w:val="28"/>
          <w:lang w:val="lv-LV"/>
        </w:rPr>
        <w:t>.1. govij – ne agrāk kā piektajā slaukšanas dienā pēc atnešanās;</w:t>
      </w:r>
    </w:p>
    <w:p w14:paraId="140BB0EE" w14:textId="22C7DAD7" w:rsidR="005D48B5" w:rsidRPr="00BB0F6D" w:rsidRDefault="00B40363" w:rsidP="005F1B6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20</w:t>
      </w:r>
      <w:r w:rsidR="005D48B5" w:rsidRPr="00BB0F6D">
        <w:rPr>
          <w:rFonts w:ascii="Times New Roman" w:eastAsia="Times New Roman" w:hAnsi="Times New Roman" w:cs="Times New Roman"/>
          <w:sz w:val="28"/>
          <w:szCs w:val="28"/>
          <w:lang w:val="lv-LV"/>
        </w:rPr>
        <w:t>.2. kazai:</w:t>
      </w:r>
    </w:p>
    <w:p w14:paraId="1F8F5535" w14:textId="28CAB0EE" w:rsidR="005D48B5" w:rsidRPr="00BB0F6D" w:rsidRDefault="00B40363" w:rsidP="005F1B6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20</w:t>
      </w:r>
      <w:r w:rsidR="005D48B5" w:rsidRPr="00BB0F6D">
        <w:rPr>
          <w:rFonts w:ascii="Times New Roman" w:eastAsia="Times New Roman" w:hAnsi="Times New Roman" w:cs="Times New Roman"/>
          <w:sz w:val="28"/>
          <w:szCs w:val="28"/>
          <w:lang w:val="lv-LV"/>
        </w:rPr>
        <w:t>.2.1. ne agrāk kā septītajā dienā pēc atnešanās, ja kazlēnus atšķir sešu dienu laikā pēc dzimšanas;</w:t>
      </w:r>
    </w:p>
    <w:p w14:paraId="58C49550" w14:textId="25A4965A" w:rsidR="005D48B5" w:rsidRPr="00BB0F6D" w:rsidRDefault="00B40363" w:rsidP="005F1B6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20</w:t>
      </w:r>
      <w:r w:rsidR="005D48B5" w:rsidRPr="00BB0F6D">
        <w:rPr>
          <w:rFonts w:ascii="Times New Roman" w:eastAsia="Times New Roman" w:hAnsi="Times New Roman" w:cs="Times New Roman"/>
          <w:sz w:val="28"/>
          <w:szCs w:val="28"/>
          <w:lang w:val="lv-LV"/>
        </w:rPr>
        <w:t>.2.2. pēc kazlēnu nošķiršanas, ja kazlēnus zīda ilgāk nekā sešas dienas pēc dzimšanas.</w:t>
      </w:r>
    </w:p>
    <w:p w14:paraId="08A10DB6"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45A01A6E" w14:textId="5C089B4C" w:rsidR="005D48B5" w:rsidRPr="00BB0F6D" w:rsidRDefault="00B40363" w:rsidP="005E7DA2">
      <w:pPr>
        <w:spacing w:after="0" w:line="240" w:lineRule="auto"/>
        <w:ind w:firstLine="720"/>
        <w:jc w:val="both"/>
        <w:rPr>
          <w:rFonts w:ascii="Times New Roman" w:eastAsia="Times New Roman" w:hAnsi="Times New Roman" w:cs="Times New Roman"/>
          <w:sz w:val="28"/>
          <w:szCs w:val="28"/>
          <w:lang w:val="lv-LV"/>
        </w:rPr>
      </w:pPr>
      <w:bookmarkStart w:id="40" w:name="p-629684"/>
      <w:bookmarkStart w:id="41" w:name="p19"/>
      <w:bookmarkEnd w:id="40"/>
      <w:bookmarkEnd w:id="41"/>
      <w:r>
        <w:rPr>
          <w:rFonts w:ascii="Times New Roman" w:eastAsia="Times New Roman" w:hAnsi="Times New Roman" w:cs="Times New Roman"/>
          <w:sz w:val="28"/>
          <w:szCs w:val="28"/>
          <w:lang w:val="lv-LV"/>
        </w:rPr>
        <w:t>21</w:t>
      </w:r>
      <w:r w:rsidR="005D48B5" w:rsidRPr="00BB0F6D">
        <w:rPr>
          <w:rFonts w:ascii="Times New Roman" w:eastAsia="Times New Roman" w:hAnsi="Times New Roman" w:cs="Times New Roman"/>
          <w:sz w:val="28"/>
          <w:szCs w:val="28"/>
          <w:lang w:val="lv-LV"/>
        </w:rPr>
        <w:t xml:space="preserve">. Piena daudzuma noteikšanai izmanto nebojātus mērīšanas līdzekļus, kuru precizitāte ir pārbaudīta pirms pārraudzības uzsākšanas un turpmāk, ievērojot šo noteikumu </w:t>
      </w:r>
      <w:hyperlink r:id="rId14" w:anchor="p21" w:history="1">
        <w:r>
          <w:rPr>
            <w:rFonts w:ascii="Times New Roman" w:eastAsia="Times New Roman" w:hAnsi="Times New Roman" w:cs="Times New Roman"/>
            <w:sz w:val="28"/>
            <w:szCs w:val="28"/>
            <w:lang w:val="lv-LV"/>
          </w:rPr>
          <w:t>23</w:t>
        </w:r>
        <w:r w:rsidR="005D48B5" w:rsidRPr="00BB0F6D">
          <w:rPr>
            <w:rFonts w:ascii="Times New Roman" w:eastAsia="Times New Roman" w:hAnsi="Times New Roman" w:cs="Times New Roman"/>
            <w:sz w:val="28"/>
            <w:szCs w:val="28"/>
            <w:lang w:val="lv-LV"/>
          </w:rPr>
          <w:t>.</w:t>
        </w:r>
      </w:hyperlink>
      <w:r w:rsidR="005D48B5" w:rsidRPr="00BB0F6D">
        <w:rPr>
          <w:rFonts w:ascii="Times New Roman" w:eastAsia="Times New Roman" w:hAnsi="Times New Roman" w:cs="Times New Roman"/>
          <w:sz w:val="28"/>
          <w:szCs w:val="28"/>
          <w:lang w:val="lv-LV"/>
        </w:rPr>
        <w:t xml:space="preserve"> punktā minētajā uzlīmē noteikto termiņu, un kuri atzīti par derīgiem </w:t>
      </w:r>
      <w:r w:rsidR="00FB2F82" w:rsidRPr="00BB0F6D">
        <w:rPr>
          <w:rFonts w:ascii="Times New Roman" w:eastAsia="Times New Roman" w:hAnsi="Times New Roman" w:cs="Times New Roman"/>
          <w:sz w:val="28"/>
          <w:szCs w:val="28"/>
          <w:lang w:val="lv-LV"/>
        </w:rPr>
        <w:t>pārraudzības</w:t>
      </w:r>
      <w:r w:rsidR="005D48B5" w:rsidRPr="00BB0F6D">
        <w:rPr>
          <w:rFonts w:ascii="Times New Roman" w:eastAsia="Times New Roman" w:hAnsi="Times New Roman" w:cs="Times New Roman"/>
          <w:sz w:val="28"/>
          <w:szCs w:val="28"/>
          <w:lang w:val="lv-LV"/>
        </w:rPr>
        <w:t xml:space="preserve"> datu ieguvei.</w:t>
      </w:r>
    </w:p>
    <w:p w14:paraId="2A22B61E"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02AF27A3" w14:textId="1FC4E37F" w:rsidR="005D48B5" w:rsidRPr="00BB0F6D" w:rsidRDefault="00B40363" w:rsidP="005E7DA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22</w:t>
      </w:r>
      <w:r w:rsidR="005E7DA2" w:rsidRPr="00BB0F6D">
        <w:rPr>
          <w:rFonts w:ascii="Times New Roman" w:eastAsia="Times New Roman" w:hAnsi="Times New Roman" w:cs="Times New Roman"/>
          <w:sz w:val="28"/>
          <w:szCs w:val="28"/>
          <w:lang w:val="lv-LV"/>
        </w:rPr>
        <w:t xml:space="preserve">. Piena </w:t>
      </w:r>
      <w:r w:rsidR="005D48B5" w:rsidRPr="00BB0F6D">
        <w:rPr>
          <w:rFonts w:ascii="Times New Roman" w:eastAsia="Times New Roman" w:hAnsi="Times New Roman" w:cs="Times New Roman"/>
          <w:sz w:val="28"/>
          <w:szCs w:val="28"/>
          <w:lang w:val="lv-LV"/>
        </w:rPr>
        <w:t xml:space="preserve">daudzuma mērīšanas līdzekļu precizitāti pārbauda institūcija, kas ar datu centru ir noslēgusi līgumu par piena daudzuma mērīšanas līdzekļu precizitātes pārbaudi, atzīšanu par derīgiem </w:t>
      </w:r>
      <w:r w:rsidR="00FB2F82" w:rsidRPr="00BB0F6D">
        <w:rPr>
          <w:rFonts w:ascii="Times New Roman" w:eastAsia="Times New Roman" w:hAnsi="Times New Roman" w:cs="Times New Roman"/>
          <w:sz w:val="28"/>
          <w:szCs w:val="28"/>
          <w:lang w:val="lv-LV"/>
        </w:rPr>
        <w:t>pārraudzības</w:t>
      </w:r>
      <w:r w:rsidR="005D48B5" w:rsidRPr="00BB0F6D">
        <w:rPr>
          <w:rFonts w:ascii="Times New Roman" w:eastAsia="Times New Roman" w:hAnsi="Times New Roman" w:cs="Times New Roman"/>
          <w:sz w:val="28"/>
          <w:szCs w:val="28"/>
          <w:lang w:val="lv-LV"/>
        </w:rPr>
        <w:t xml:space="preserve"> datu ieguvei un datu apmaiņu. Datu centrs informāciju par minētajām institūcijām ievieto savā tīmekļvietnē.</w:t>
      </w:r>
    </w:p>
    <w:p w14:paraId="14905AC1"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0659E2E0" w14:textId="41239C3C" w:rsidR="005D48B5" w:rsidRPr="00BB0F6D" w:rsidRDefault="00B40363" w:rsidP="005E7DA2">
      <w:pPr>
        <w:spacing w:after="0" w:line="240" w:lineRule="auto"/>
        <w:ind w:firstLine="720"/>
        <w:jc w:val="both"/>
        <w:rPr>
          <w:rFonts w:ascii="Times New Roman" w:eastAsia="Times New Roman" w:hAnsi="Times New Roman" w:cs="Times New Roman"/>
          <w:sz w:val="28"/>
          <w:szCs w:val="28"/>
          <w:lang w:val="lv-LV"/>
        </w:rPr>
      </w:pPr>
      <w:bookmarkStart w:id="42" w:name="p-576199"/>
      <w:bookmarkStart w:id="43" w:name="p21"/>
      <w:bookmarkEnd w:id="42"/>
      <w:bookmarkEnd w:id="43"/>
      <w:r>
        <w:rPr>
          <w:rFonts w:ascii="Times New Roman" w:eastAsia="Times New Roman" w:hAnsi="Times New Roman" w:cs="Times New Roman"/>
          <w:sz w:val="28"/>
          <w:szCs w:val="28"/>
          <w:lang w:val="lv-LV"/>
        </w:rPr>
        <w:t>23</w:t>
      </w:r>
      <w:r w:rsidR="005D48B5" w:rsidRPr="00BB0F6D">
        <w:rPr>
          <w:rFonts w:ascii="Times New Roman" w:eastAsia="Times New Roman" w:hAnsi="Times New Roman" w:cs="Times New Roman"/>
          <w:sz w:val="28"/>
          <w:szCs w:val="28"/>
          <w:lang w:val="lv-LV"/>
        </w:rPr>
        <w:t xml:space="preserve">. Piena daudzuma mērīšanas līdzekļa identifikācijai šo noteikumu </w:t>
      </w:r>
      <w:hyperlink r:id="rId15" w:anchor="p20" w:history="1">
        <w:r>
          <w:rPr>
            <w:rFonts w:ascii="Times New Roman" w:eastAsia="Times New Roman" w:hAnsi="Times New Roman" w:cs="Times New Roman"/>
            <w:sz w:val="28"/>
            <w:szCs w:val="28"/>
            <w:lang w:val="lv-LV"/>
          </w:rPr>
          <w:t>22</w:t>
        </w:r>
        <w:r w:rsidR="005D48B5" w:rsidRPr="00BB0F6D">
          <w:rPr>
            <w:rFonts w:ascii="Times New Roman" w:eastAsia="Times New Roman" w:hAnsi="Times New Roman" w:cs="Times New Roman"/>
            <w:sz w:val="28"/>
            <w:szCs w:val="28"/>
            <w:lang w:val="lv-LV"/>
          </w:rPr>
          <w:t>.</w:t>
        </w:r>
        <w:r w:rsidR="002F7BDE">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punktā</w:t>
        </w:r>
      </w:hyperlink>
      <w:r w:rsidR="005D48B5" w:rsidRPr="00BB0F6D">
        <w:rPr>
          <w:rFonts w:ascii="Times New Roman" w:eastAsia="Times New Roman" w:hAnsi="Times New Roman" w:cs="Times New Roman"/>
          <w:sz w:val="28"/>
          <w:szCs w:val="28"/>
          <w:lang w:val="lv-LV"/>
        </w:rPr>
        <w:t xml:space="preserve"> minētā institūcija izmanto uzlīmes ar datu centra izsniegtu identifikatoru.</w:t>
      </w:r>
    </w:p>
    <w:p w14:paraId="41616F1D"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105DC87F" w14:textId="641D9113" w:rsidR="005D48B5" w:rsidRPr="00BB0F6D" w:rsidRDefault="00B40363" w:rsidP="005E7DA2">
      <w:pPr>
        <w:spacing w:after="0" w:line="240" w:lineRule="auto"/>
        <w:ind w:firstLine="720"/>
        <w:jc w:val="both"/>
        <w:rPr>
          <w:rFonts w:ascii="Times New Roman" w:eastAsia="Times New Roman" w:hAnsi="Times New Roman" w:cs="Times New Roman"/>
          <w:sz w:val="28"/>
          <w:szCs w:val="28"/>
          <w:lang w:val="lv-LV"/>
        </w:rPr>
      </w:pPr>
      <w:bookmarkStart w:id="44" w:name="p-576200"/>
      <w:bookmarkStart w:id="45" w:name="p22"/>
      <w:bookmarkEnd w:id="44"/>
      <w:bookmarkEnd w:id="45"/>
      <w:r>
        <w:rPr>
          <w:rFonts w:ascii="Times New Roman" w:eastAsia="Times New Roman" w:hAnsi="Times New Roman" w:cs="Times New Roman"/>
          <w:sz w:val="28"/>
          <w:szCs w:val="28"/>
          <w:lang w:val="lv-LV"/>
        </w:rPr>
        <w:t>24</w:t>
      </w:r>
      <w:r w:rsidR="005D48B5" w:rsidRPr="00BB0F6D">
        <w:rPr>
          <w:rFonts w:ascii="Times New Roman" w:eastAsia="Times New Roman" w:hAnsi="Times New Roman" w:cs="Times New Roman"/>
          <w:sz w:val="28"/>
          <w:szCs w:val="28"/>
          <w:lang w:val="lv-LV"/>
        </w:rPr>
        <w:t>. Pirms pārraudzības ganāmpulka kontroles pārraugs marķē visas piena paraugu pudelītes un aizpilda pārraudzības uzdevumu, reģistrējot:</w:t>
      </w:r>
    </w:p>
    <w:p w14:paraId="78E15F6A" w14:textId="10408696" w:rsidR="005D48B5" w:rsidRPr="00BB0F6D" w:rsidRDefault="00B40363" w:rsidP="005E7DA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24</w:t>
      </w:r>
      <w:r w:rsidR="005D48B5" w:rsidRPr="00BB0F6D">
        <w:rPr>
          <w:rFonts w:ascii="Times New Roman" w:eastAsia="Times New Roman" w:hAnsi="Times New Roman" w:cs="Times New Roman"/>
          <w:sz w:val="28"/>
          <w:szCs w:val="28"/>
          <w:lang w:val="lv-LV"/>
        </w:rPr>
        <w:t>.1. ganāmpulka kontroles datumu</w:t>
      </w:r>
      <w:r w:rsidR="002F7BDE">
        <w:rPr>
          <w:rFonts w:ascii="Times New Roman" w:eastAsia="Times New Roman" w:hAnsi="Times New Roman" w:cs="Times New Roman"/>
          <w:sz w:val="28"/>
          <w:szCs w:val="28"/>
          <w:lang w:val="lv-LV"/>
        </w:rPr>
        <w:t>. J</w:t>
      </w:r>
      <w:r w:rsidR="005D48B5" w:rsidRPr="00BB0F6D">
        <w:rPr>
          <w:rFonts w:ascii="Times New Roman" w:eastAsia="Times New Roman" w:hAnsi="Times New Roman" w:cs="Times New Roman"/>
          <w:sz w:val="28"/>
          <w:szCs w:val="28"/>
          <w:lang w:val="lv-LV"/>
        </w:rPr>
        <w:t>a kontroli 24 stundu laikā veic divas dienas, par kontroles dienu reģistrē otro dienu;</w:t>
      </w:r>
    </w:p>
    <w:p w14:paraId="791656F2" w14:textId="583BBCA2" w:rsidR="005D48B5" w:rsidRPr="00BB0F6D" w:rsidRDefault="00B40363" w:rsidP="005E7DA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24</w:t>
      </w:r>
      <w:r w:rsidR="005D48B5" w:rsidRPr="00BB0F6D">
        <w:rPr>
          <w:rFonts w:ascii="Times New Roman" w:eastAsia="Times New Roman" w:hAnsi="Times New Roman" w:cs="Times New Roman"/>
          <w:sz w:val="28"/>
          <w:szCs w:val="28"/>
          <w:lang w:val="lv-LV"/>
        </w:rPr>
        <w:t>.2. ganāmpulka katras slaukšanas reizes sākuma laiku;</w:t>
      </w:r>
    </w:p>
    <w:p w14:paraId="6912826A" w14:textId="212D3BEC" w:rsidR="005D48B5" w:rsidRPr="00BB0F6D" w:rsidRDefault="00B40363" w:rsidP="005E7DA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24</w:t>
      </w:r>
      <w:r w:rsidR="005D48B5" w:rsidRPr="00BB0F6D">
        <w:rPr>
          <w:rFonts w:ascii="Times New Roman" w:eastAsia="Times New Roman" w:hAnsi="Times New Roman" w:cs="Times New Roman"/>
          <w:sz w:val="28"/>
          <w:szCs w:val="28"/>
          <w:lang w:val="lv-LV"/>
        </w:rPr>
        <w:t>.3. pirmā un pēdējā piena parauga numuru, kopējo pudelīšu skaitu un tukšo pudelīšu skaitu.</w:t>
      </w:r>
    </w:p>
    <w:p w14:paraId="06220A22"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7B62E0E2" w14:textId="142EE8C6"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bookmarkStart w:id="46" w:name="p-576201"/>
      <w:bookmarkStart w:id="47" w:name="p23"/>
      <w:bookmarkEnd w:id="46"/>
      <w:bookmarkEnd w:id="47"/>
      <w:r>
        <w:rPr>
          <w:rFonts w:ascii="Times New Roman" w:eastAsia="Times New Roman" w:hAnsi="Times New Roman" w:cs="Times New Roman"/>
          <w:sz w:val="28"/>
          <w:szCs w:val="28"/>
          <w:lang w:val="lv-LV"/>
        </w:rPr>
        <w:t>25</w:t>
      </w:r>
      <w:r w:rsidR="005D48B5" w:rsidRPr="00BB0F6D">
        <w:rPr>
          <w:rFonts w:ascii="Times New Roman" w:eastAsia="Times New Roman" w:hAnsi="Times New Roman" w:cs="Times New Roman"/>
          <w:sz w:val="28"/>
          <w:szCs w:val="28"/>
          <w:lang w:val="lv-LV"/>
        </w:rPr>
        <w:t>. Govs vai kazas individuālās kontroles laikā pārraugs:</w:t>
      </w:r>
    </w:p>
    <w:p w14:paraId="1B5A48DF" w14:textId="58ED2D77"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25</w:t>
      </w:r>
      <w:r w:rsidR="005D48B5" w:rsidRPr="00BB0F6D">
        <w:rPr>
          <w:rFonts w:ascii="Times New Roman" w:eastAsia="Times New Roman" w:hAnsi="Times New Roman" w:cs="Times New Roman"/>
          <w:sz w:val="28"/>
          <w:szCs w:val="28"/>
          <w:lang w:val="lv-LV"/>
        </w:rPr>
        <w:t>.1. nosaka un pārraudzības uzdevumā reģistrē katras kontrolētās govs vai kazas piena daudzumu kilogramos vai litros. Piena daudzumu nosaka vienā no šādiem veidiem:</w:t>
      </w:r>
    </w:p>
    <w:p w14:paraId="71AA55C5" w14:textId="0BBFDA1F"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25</w:t>
      </w:r>
      <w:r w:rsidR="005D48B5" w:rsidRPr="00BB0F6D">
        <w:rPr>
          <w:rFonts w:ascii="Times New Roman" w:eastAsia="Times New Roman" w:hAnsi="Times New Roman" w:cs="Times New Roman"/>
          <w:sz w:val="28"/>
          <w:szCs w:val="28"/>
          <w:lang w:val="lv-LV"/>
        </w:rPr>
        <w:t>.1.1. sver ar neautomātiskajiem svariem</w:t>
      </w:r>
      <w:r w:rsidR="002F7BDE">
        <w:rPr>
          <w:rFonts w:ascii="Times New Roman" w:eastAsia="Times New Roman" w:hAnsi="Times New Roman" w:cs="Times New Roman"/>
          <w:sz w:val="28"/>
          <w:szCs w:val="28"/>
          <w:lang w:val="lv-LV"/>
        </w:rPr>
        <w:t xml:space="preserve">, </w:t>
      </w:r>
      <w:r w:rsidR="005D48B5" w:rsidRPr="00BB0F6D">
        <w:rPr>
          <w:rFonts w:ascii="Times New Roman" w:eastAsia="Times New Roman" w:hAnsi="Times New Roman" w:cs="Times New Roman"/>
          <w:sz w:val="28"/>
          <w:szCs w:val="28"/>
          <w:lang w:val="lv-LV"/>
        </w:rPr>
        <w:t>govs piena daudzuma noteikšanai izmanto</w:t>
      </w:r>
      <w:r w:rsidR="002F7BDE">
        <w:rPr>
          <w:rFonts w:ascii="Times New Roman" w:eastAsia="Times New Roman" w:hAnsi="Times New Roman" w:cs="Times New Roman"/>
          <w:sz w:val="28"/>
          <w:szCs w:val="28"/>
          <w:lang w:val="lv-LV"/>
        </w:rPr>
        <w:t>jot</w:t>
      </w:r>
      <w:r w:rsidR="005D48B5" w:rsidRPr="00BB0F6D">
        <w:rPr>
          <w:rFonts w:ascii="Times New Roman" w:eastAsia="Times New Roman" w:hAnsi="Times New Roman" w:cs="Times New Roman"/>
          <w:sz w:val="28"/>
          <w:szCs w:val="28"/>
          <w:lang w:val="lv-LV"/>
        </w:rPr>
        <w:t xml:space="preserve"> neautomātiskos svarus, ar kuriem var nosvērt vismaz 10 kilogramu ar vismaz 0,1 kilograma precizitāti, un kazas piena daudzumu nosak</w:t>
      </w:r>
      <w:r w:rsidR="002F7BDE">
        <w:rPr>
          <w:rFonts w:ascii="Times New Roman" w:eastAsia="Times New Roman" w:hAnsi="Times New Roman" w:cs="Times New Roman"/>
          <w:sz w:val="28"/>
          <w:szCs w:val="28"/>
          <w:lang w:val="lv-LV"/>
        </w:rPr>
        <w:t>ot</w:t>
      </w:r>
      <w:r w:rsidR="005D48B5" w:rsidRPr="00BB0F6D">
        <w:rPr>
          <w:rFonts w:ascii="Times New Roman" w:eastAsia="Times New Roman" w:hAnsi="Times New Roman" w:cs="Times New Roman"/>
          <w:sz w:val="28"/>
          <w:szCs w:val="28"/>
          <w:lang w:val="lv-LV"/>
        </w:rPr>
        <w:t xml:space="preserve"> ar vismaz 0,02</w:t>
      </w:r>
      <w:r w:rsidR="002F7BDE">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kilogramu precizitāti;</w:t>
      </w:r>
    </w:p>
    <w:p w14:paraId="2EA960B3" w14:textId="61AA0F87"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25</w:t>
      </w:r>
      <w:r w:rsidR="005D48B5" w:rsidRPr="00BB0F6D">
        <w:rPr>
          <w:rFonts w:ascii="Times New Roman" w:eastAsia="Times New Roman" w:hAnsi="Times New Roman" w:cs="Times New Roman"/>
          <w:sz w:val="28"/>
          <w:szCs w:val="28"/>
          <w:lang w:val="lv-LV"/>
        </w:rPr>
        <w:t>.1.2. mēra tilpumu litros ar mērtraukiem (ar precizitāti līdz 0,1 litram govīm un ar precizitāti līdz 0,02 litriem kazām);</w:t>
      </w:r>
    </w:p>
    <w:p w14:paraId="32EF8FDD" w14:textId="4C9E30F2"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25</w:t>
      </w:r>
      <w:r w:rsidR="005D48B5" w:rsidRPr="00BB0F6D">
        <w:rPr>
          <w:rFonts w:ascii="Times New Roman" w:eastAsia="Times New Roman" w:hAnsi="Times New Roman" w:cs="Times New Roman"/>
          <w:sz w:val="28"/>
          <w:szCs w:val="28"/>
          <w:lang w:val="lv-LV"/>
        </w:rPr>
        <w:t>.1.3. mēra ar slaukšanas iekārtu piena mērītājiem;</w:t>
      </w:r>
    </w:p>
    <w:p w14:paraId="2B6EED26" w14:textId="06F0426E"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25</w:t>
      </w:r>
      <w:r w:rsidR="005D48B5" w:rsidRPr="00BB0F6D">
        <w:rPr>
          <w:rFonts w:ascii="Times New Roman" w:eastAsia="Times New Roman" w:hAnsi="Times New Roman" w:cs="Times New Roman"/>
          <w:sz w:val="28"/>
          <w:szCs w:val="28"/>
          <w:lang w:val="lv-LV"/>
        </w:rPr>
        <w:t xml:space="preserve">.2. ņem </w:t>
      </w:r>
      <w:proofErr w:type="spellStart"/>
      <w:r w:rsidR="005D48B5" w:rsidRPr="00BB0F6D">
        <w:rPr>
          <w:rFonts w:ascii="Times New Roman" w:eastAsia="Times New Roman" w:hAnsi="Times New Roman" w:cs="Times New Roman"/>
          <w:sz w:val="28"/>
          <w:szCs w:val="28"/>
          <w:lang w:val="lv-LV"/>
        </w:rPr>
        <w:t>kontrolizslaukuma</w:t>
      </w:r>
      <w:proofErr w:type="spellEnd"/>
      <w:r w:rsidR="005D48B5" w:rsidRPr="00BB0F6D">
        <w:rPr>
          <w:rFonts w:ascii="Times New Roman" w:eastAsia="Times New Roman" w:hAnsi="Times New Roman" w:cs="Times New Roman"/>
          <w:sz w:val="28"/>
          <w:szCs w:val="28"/>
          <w:lang w:val="lv-LV"/>
        </w:rPr>
        <w:t xml:space="preserve"> piena paraugu un pārraudzības uzdevumā reģistrē katras individuālās govs vai kazas piena parauga numuru.</w:t>
      </w:r>
    </w:p>
    <w:p w14:paraId="598C98CE"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7B7548B2" w14:textId="5915961F"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bookmarkStart w:id="48" w:name="p-576202"/>
      <w:bookmarkStart w:id="49" w:name="p24"/>
      <w:bookmarkEnd w:id="48"/>
      <w:bookmarkEnd w:id="49"/>
      <w:r>
        <w:rPr>
          <w:rFonts w:ascii="Times New Roman" w:eastAsia="Times New Roman" w:hAnsi="Times New Roman" w:cs="Times New Roman"/>
          <w:sz w:val="28"/>
          <w:szCs w:val="28"/>
          <w:lang w:val="lv-LV"/>
        </w:rPr>
        <w:t>26</w:t>
      </w:r>
      <w:r w:rsidR="005D48B5" w:rsidRPr="00BB0F6D">
        <w:rPr>
          <w:rFonts w:ascii="Times New Roman" w:eastAsia="Times New Roman" w:hAnsi="Times New Roman" w:cs="Times New Roman"/>
          <w:sz w:val="28"/>
          <w:szCs w:val="28"/>
          <w:lang w:val="lv-LV"/>
        </w:rPr>
        <w:t>. Ja pārraudzības ganāmpulka kontroles dienā nav veikta atsevišķas govs vai kazas individuālā kontrole un nav ņemts piena paraugs, kā arī ja pārraugs uzskata, ka individuālās kontroles rezultāti nav objektīvi, pārraudzības uzdevuma komentāros pārraugs norāda attiecīgo iemeslu:</w:t>
      </w:r>
    </w:p>
    <w:p w14:paraId="5D72DAC9" w14:textId="545B671A"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26</w:t>
      </w:r>
      <w:r w:rsidR="005D48B5" w:rsidRPr="00BB0F6D">
        <w:rPr>
          <w:rFonts w:ascii="Times New Roman" w:eastAsia="Times New Roman" w:hAnsi="Times New Roman" w:cs="Times New Roman"/>
          <w:sz w:val="28"/>
          <w:szCs w:val="28"/>
          <w:lang w:val="lv-LV"/>
        </w:rPr>
        <w:t>.1. govs vai kazas meklēšanās, slimība, trauma, turēšanas apstākļu vai barošanas līdzekļu maiņa;</w:t>
      </w:r>
    </w:p>
    <w:p w14:paraId="1A40472F" w14:textId="7B1F9228"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26</w:t>
      </w:r>
      <w:r w:rsidR="005D48B5" w:rsidRPr="00BB0F6D">
        <w:rPr>
          <w:rFonts w:ascii="Times New Roman" w:eastAsia="Times New Roman" w:hAnsi="Times New Roman" w:cs="Times New Roman"/>
          <w:sz w:val="28"/>
          <w:szCs w:val="28"/>
          <w:lang w:val="lv-LV"/>
        </w:rPr>
        <w:t>.2. govs vai kazas prombūtne;</w:t>
      </w:r>
    </w:p>
    <w:p w14:paraId="2EF79AB6" w14:textId="28FB4134"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26</w:t>
      </w:r>
      <w:r w:rsidR="005D48B5" w:rsidRPr="00BB0F6D">
        <w:rPr>
          <w:rFonts w:ascii="Times New Roman" w:eastAsia="Times New Roman" w:hAnsi="Times New Roman" w:cs="Times New Roman"/>
          <w:sz w:val="28"/>
          <w:szCs w:val="28"/>
          <w:lang w:val="lv-LV"/>
        </w:rPr>
        <w:t xml:space="preserve">.3. govs vai kazas </w:t>
      </w:r>
      <w:proofErr w:type="spellStart"/>
      <w:r w:rsidR="005D48B5" w:rsidRPr="00BB0F6D">
        <w:rPr>
          <w:rFonts w:ascii="Times New Roman" w:eastAsia="Times New Roman" w:hAnsi="Times New Roman" w:cs="Times New Roman"/>
          <w:sz w:val="28"/>
          <w:szCs w:val="28"/>
          <w:lang w:val="lv-LV"/>
        </w:rPr>
        <w:t>cietstāve</w:t>
      </w:r>
      <w:proofErr w:type="spellEnd"/>
      <w:r w:rsidR="005D48B5" w:rsidRPr="00BB0F6D">
        <w:rPr>
          <w:rFonts w:ascii="Times New Roman" w:eastAsia="Times New Roman" w:hAnsi="Times New Roman" w:cs="Times New Roman"/>
          <w:sz w:val="28"/>
          <w:szCs w:val="28"/>
          <w:lang w:val="lv-LV"/>
        </w:rPr>
        <w:t>;</w:t>
      </w:r>
    </w:p>
    <w:p w14:paraId="6BF6FA47" w14:textId="2BB3E695"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26</w:t>
      </w:r>
      <w:r w:rsidR="005D48B5" w:rsidRPr="00BB0F6D">
        <w:rPr>
          <w:rFonts w:ascii="Times New Roman" w:eastAsia="Times New Roman" w:hAnsi="Times New Roman" w:cs="Times New Roman"/>
          <w:sz w:val="28"/>
          <w:szCs w:val="28"/>
          <w:lang w:val="lv-LV"/>
        </w:rPr>
        <w:t>.4. teļu vai kazlēnu zīdīšana.</w:t>
      </w:r>
    </w:p>
    <w:p w14:paraId="7CEC5E8A"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2EC9BD21" w14:textId="6A3F1011"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bookmarkStart w:id="50" w:name="p-576203"/>
      <w:bookmarkStart w:id="51" w:name="p25"/>
      <w:bookmarkEnd w:id="50"/>
      <w:bookmarkEnd w:id="51"/>
      <w:r>
        <w:rPr>
          <w:rFonts w:ascii="Times New Roman" w:eastAsia="Times New Roman" w:hAnsi="Times New Roman" w:cs="Times New Roman"/>
          <w:sz w:val="28"/>
          <w:szCs w:val="28"/>
          <w:lang w:val="lv-LV"/>
        </w:rPr>
        <w:t>27</w:t>
      </w:r>
      <w:r w:rsidR="005D48B5" w:rsidRPr="00BB0F6D">
        <w:rPr>
          <w:rFonts w:ascii="Times New Roman" w:eastAsia="Times New Roman" w:hAnsi="Times New Roman" w:cs="Times New Roman"/>
          <w:sz w:val="28"/>
          <w:szCs w:val="28"/>
          <w:lang w:val="lv-LV"/>
        </w:rPr>
        <w:t>. Piena parauga ņemšanai izmanto graduētu pipeti vai šļirci ar uzgali, kausiņu vai slaukšanas iekārtu piena mērītājus.</w:t>
      </w:r>
    </w:p>
    <w:p w14:paraId="0C6965C5"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28C4A74E" w14:textId="5A1F8843"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bookmarkStart w:id="52" w:name="p-576204"/>
      <w:bookmarkStart w:id="53" w:name="p26"/>
      <w:bookmarkEnd w:id="52"/>
      <w:bookmarkEnd w:id="53"/>
      <w:r>
        <w:rPr>
          <w:rFonts w:ascii="Times New Roman" w:eastAsia="Times New Roman" w:hAnsi="Times New Roman" w:cs="Times New Roman"/>
          <w:sz w:val="28"/>
          <w:szCs w:val="28"/>
          <w:lang w:val="lv-LV"/>
        </w:rPr>
        <w:lastRenderedPageBreak/>
        <w:t>28</w:t>
      </w:r>
      <w:r w:rsidR="005D48B5" w:rsidRPr="00BB0F6D">
        <w:rPr>
          <w:rFonts w:ascii="Times New Roman" w:eastAsia="Times New Roman" w:hAnsi="Times New Roman" w:cs="Times New Roman"/>
          <w:sz w:val="28"/>
          <w:szCs w:val="28"/>
          <w:lang w:val="lv-LV"/>
        </w:rPr>
        <w:t>. Piena paraugu ņem uzreiz pēc slaukšanas, kamēr piens vēl ir silts. Pirms parauga ņemšanas pienu rūpīgi samaisa. Parauga pudelītē iepilda ne mazāk kā 35</w:t>
      </w:r>
      <w:r w:rsidR="002F7BDE">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mililitrus piena.</w:t>
      </w:r>
    </w:p>
    <w:p w14:paraId="1B532AFD"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30964514" w14:textId="4F4B55CD"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bookmarkStart w:id="54" w:name="p-576205"/>
      <w:bookmarkStart w:id="55" w:name="p27"/>
      <w:bookmarkEnd w:id="54"/>
      <w:bookmarkEnd w:id="55"/>
      <w:r>
        <w:rPr>
          <w:rFonts w:ascii="Times New Roman" w:eastAsia="Times New Roman" w:hAnsi="Times New Roman" w:cs="Times New Roman"/>
          <w:sz w:val="28"/>
          <w:szCs w:val="28"/>
          <w:lang w:val="lv-LV"/>
        </w:rPr>
        <w:t>29</w:t>
      </w:r>
      <w:r w:rsidR="005D48B5" w:rsidRPr="00BB0F6D">
        <w:rPr>
          <w:rFonts w:ascii="Times New Roman" w:eastAsia="Times New Roman" w:hAnsi="Times New Roman" w:cs="Times New Roman"/>
          <w:sz w:val="28"/>
          <w:szCs w:val="28"/>
          <w:lang w:val="lv-LV"/>
        </w:rPr>
        <w:t>. Piena parauga pudelīti aizvāko, konservantam izšķīstot</w:t>
      </w:r>
      <w:r w:rsidR="002F7BDE">
        <w:rPr>
          <w:rFonts w:ascii="Times New Roman" w:eastAsia="Times New Roman" w:hAnsi="Times New Roman" w:cs="Times New Roman"/>
          <w:sz w:val="28"/>
          <w:szCs w:val="28"/>
          <w:lang w:val="lv-LV"/>
        </w:rPr>
        <w:t>,</w:t>
      </w:r>
      <w:r w:rsidR="005D48B5" w:rsidRPr="00BB0F6D">
        <w:rPr>
          <w:rFonts w:ascii="Times New Roman" w:eastAsia="Times New Roman" w:hAnsi="Times New Roman" w:cs="Times New Roman"/>
          <w:sz w:val="28"/>
          <w:szCs w:val="28"/>
          <w:lang w:val="lv-LV"/>
        </w:rPr>
        <w:t xml:space="preserve"> samaisa un ievieto piena paraugu kastē. Kasti glabā vēsā un citiem nepieejamā telpā.</w:t>
      </w:r>
    </w:p>
    <w:p w14:paraId="0FE4D1E8"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5FB3B063" w14:textId="59B36EE7" w:rsidR="005D48B5" w:rsidRPr="00BB0F6D" w:rsidRDefault="00B40363" w:rsidP="00AA3A19">
      <w:pPr>
        <w:spacing w:after="0" w:line="240" w:lineRule="auto"/>
        <w:ind w:firstLine="720"/>
        <w:jc w:val="both"/>
        <w:rPr>
          <w:rFonts w:ascii="Times New Roman" w:eastAsia="Times New Roman" w:hAnsi="Times New Roman" w:cs="Times New Roman"/>
          <w:sz w:val="28"/>
          <w:szCs w:val="28"/>
          <w:lang w:val="lv-LV"/>
        </w:rPr>
      </w:pPr>
      <w:bookmarkStart w:id="56" w:name="p-576206"/>
      <w:bookmarkStart w:id="57" w:name="p28"/>
      <w:bookmarkEnd w:id="56"/>
      <w:bookmarkEnd w:id="57"/>
      <w:r>
        <w:rPr>
          <w:rFonts w:ascii="Times New Roman" w:eastAsia="Times New Roman" w:hAnsi="Times New Roman" w:cs="Times New Roman"/>
          <w:sz w:val="28"/>
          <w:szCs w:val="28"/>
          <w:lang w:val="lv-LV"/>
        </w:rPr>
        <w:t>30</w:t>
      </w:r>
      <w:r w:rsidR="005D48B5" w:rsidRPr="00BB0F6D">
        <w:rPr>
          <w:rFonts w:ascii="Times New Roman" w:eastAsia="Times New Roman" w:hAnsi="Times New Roman" w:cs="Times New Roman"/>
          <w:sz w:val="28"/>
          <w:szCs w:val="28"/>
          <w:lang w:val="lv-LV"/>
        </w:rPr>
        <w:t xml:space="preserve">. Ja kontroles rezultāti nav objektīvi (turpmāk – neatbilstoša kontrole), </w:t>
      </w:r>
      <w:r w:rsidR="003D6299" w:rsidRPr="00BB0F6D">
        <w:rPr>
          <w:rFonts w:ascii="Times New Roman" w:eastAsia="Times New Roman" w:hAnsi="Times New Roman" w:cs="Times New Roman"/>
          <w:sz w:val="28"/>
          <w:szCs w:val="28"/>
          <w:lang w:val="lv-LV"/>
        </w:rPr>
        <w:t>septiņu</w:t>
      </w:r>
      <w:r w:rsidR="005D48B5" w:rsidRPr="00BB0F6D">
        <w:rPr>
          <w:rFonts w:ascii="Times New Roman" w:eastAsia="Times New Roman" w:hAnsi="Times New Roman" w:cs="Times New Roman"/>
          <w:sz w:val="28"/>
          <w:szCs w:val="28"/>
          <w:lang w:val="lv-LV"/>
        </w:rPr>
        <w:t xml:space="preserve"> dienu laikā pēc </w:t>
      </w:r>
      <w:r w:rsidR="008E5623" w:rsidRPr="00BB0F6D">
        <w:rPr>
          <w:rFonts w:ascii="Times New Roman" w:eastAsia="Times New Roman" w:hAnsi="Times New Roman" w:cs="Times New Roman"/>
          <w:sz w:val="28"/>
          <w:szCs w:val="28"/>
          <w:lang w:val="lv-LV"/>
        </w:rPr>
        <w:t xml:space="preserve">piena </w:t>
      </w:r>
      <w:r w:rsidR="003D6299" w:rsidRPr="00BB0F6D">
        <w:rPr>
          <w:rFonts w:ascii="Times New Roman" w:eastAsia="Times New Roman" w:hAnsi="Times New Roman" w:cs="Times New Roman"/>
          <w:sz w:val="28"/>
          <w:szCs w:val="28"/>
          <w:lang w:val="lv-LV"/>
        </w:rPr>
        <w:t>parauga noņemšanas</w:t>
      </w:r>
      <w:r w:rsidR="005D48B5" w:rsidRPr="00BB0F6D">
        <w:rPr>
          <w:rFonts w:ascii="Times New Roman" w:eastAsia="Times New Roman" w:hAnsi="Times New Roman" w:cs="Times New Roman"/>
          <w:sz w:val="28"/>
          <w:szCs w:val="28"/>
          <w:lang w:val="lv-LV"/>
        </w:rPr>
        <w:t xml:space="preserve"> var veikt atkārtotu kontroli. Atkārtotā kontrolē iekļauj tikai tos dzīvniekus, par kuriem iegūtie rezultāti nav objektīvi. Atkārtotai kontrolei no datu centra pieprasa atkārtotas kontroles pārraudzības uzdevumu un tajā norāda kontroles veidu – R – atkārtota kontrole.</w:t>
      </w:r>
    </w:p>
    <w:p w14:paraId="0B82B4A3" w14:textId="77777777" w:rsidR="0039528D" w:rsidRPr="00BB0F6D" w:rsidRDefault="0039528D" w:rsidP="00644B46">
      <w:pPr>
        <w:spacing w:after="0" w:line="240" w:lineRule="auto"/>
        <w:ind w:firstLine="300"/>
        <w:jc w:val="both"/>
        <w:rPr>
          <w:rFonts w:ascii="Times New Roman" w:eastAsia="Times New Roman" w:hAnsi="Times New Roman" w:cs="Times New Roman"/>
          <w:sz w:val="28"/>
          <w:szCs w:val="28"/>
          <w:lang w:val="lv-LV"/>
        </w:rPr>
      </w:pPr>
    </w:p>
    <w:p w14:paraId="103C62FF" w14:textId="3CDD36A3" w:rsidR="0039528D" w:rsidRPr="00BB0F6D" w:rsidDel="003A7801" w:rsidRDefault="00B40363" w:rsidP="00AA3A19">
      <w:pPr>
        <w:spacing w:after="0" w:line="240" w:lineRule="auto"/>
        <w:ind w:firstLine="720"/>
        <w:jc w:val="both"/>
        <w:rPr>
          <w:rFonts w:ascii="Times New Roman" w:eastAsia="Times New Roman" w:hAnsi="Times New Roman" w:cs="Times New Roman"/>
          <w:sz w:val="28"/>
          <w:szCs w:val="28"/>
          <w:lang w:val="lv-LV"/>
        </w:rPr>
      </w:pPr>
      <w:bookmarkStart w:id="58" w:name="p-576207"/>
      <w:bookmarkStart w:id="59" w:name="p29"/>
      <w:bookmarkEnd w:id="58"/>
      <w:bookmarkEnd w:id="59"/>
      <w:r w:rsidDel="003A7801">
        <w:rPr>
          <w:rFonts w:ascii="Times New Roman" w:eastAsia="Times New Roman" w:hAnsi="Times New Roman" w:cs="Times New Roman"/>
          <w:sz w:val="28"/>
          <w:szCs w:val="28"/>
          <w:lang w:val="lv-LV"/>
        </w:rPr>
        <w:t>31</w:t>
      </w:r>
      <w:r w:rsidR="005D48B5" w:rsidRPr="00BB0F6D" w:rsidDel="003A7801">
        <w:rPr>
          <w:rFonts w:ascii="Times New Roman" w:eastAsia="Times New Roman" w:hAnsi="Times New Roman" w:cs="Times New Roman"/>
          <w:sz w:val="28"/>
          <w:szCs w:val="28"/>
          <w:lang w:val="lv-LV"/>
        </w:rPr>
        <w:t>. Pēc pārraudzības ganāmpulka kontroles pārraugs par kontroles rezultātiem ziņo datu c</w:t>
      </w:r>
      <w:r w:rsidR="003767F3" w:rsidRPr="00BB0F6D" w:rsidDel="003A7801">
        <w:rPr>
          <w:rFonts w:ascii="Times New Roman" w:eastAsia="Times New Roman" w:hAnsi="Times New Roman" w:cs="Times New Roman"/>
          <w:sz w:val="28"/>
          <w:szCs w:val="28"/>
          <w:lang w:val="lv-LV"/>
        </w:rPr>
        <w:t>entram</w:t>
      </w:r>
      <w:r w:rsidR="00756611" w:rsidDel="003A7801">
        <w:rPr>
          <w:rFonts w:ascii="Times New Roman" w:eastAsia="Times New Roman" w:hAnsi="Times New Roman" w:cs="Times New Roman"/>
          <w:sz w:val="28"/>
          <w:szCs w:val="28"/>
          <w:lang w:val="lv-LV"/>
        </w:rPr>
        <w:t>,</w:t>
      </w:r>
      <w:r w:rsidR="003767F3" w:rsidRPr="00BB0F6D" w:rsidDel="003A7801">
        <w:rPr>
          <w:rFonts w:ascii="Times New Roman" w:eastAsia="Times New Roman" w:hAnsi="Times New Roman" w:cs="Times New Roman"/>
          <w:sz w:val="28"/>
          <w:szCs w:val="28"/>
          <w:lang w:val="lv-LV"/>
        </w:rPr>
        <w:t xml:space="preserve"> </w:t>
      </w:r>
      <w:r w:rsidR="00756611" w:rsidDel="003A7801">
        <w:rPr>
          <w:rFonts w:ascii="Times New Roman" w:eastAsia="Times New Roman" w:hAnsi="Times New Roman" w:cs="Times New Roman"/>
          <w:sz w:val="28"/>
          <w:szCs w:val="28"/>
          <w:lang w:val="lv-LV"/>
        </w:rPr>
        <w:t xml:space="preserve">izmantojot </w:t>
      </w:r>
      <w:r w:rsidR="003767F3" w:rsidRPr="00BB0F6D" w:rsidDel="003A7801">
        <w:rPr>
          <w:rFonts w:ascii="Times New Roman" w:eastAsia="Times New Roman" w:hAnsi="Times New Roman" w:cs="Times New Roman"/>
          <w:sz w:val="28"/>
          <w:szCs w:val="28"/>
          <w:lang w:val="lv-LV"/>
        </w:rPr>
        <w:t>vien</w:t>
      </w:r>
      <w:r w:rsidR="00756611" w:rsidDel="003A7801">
        <w:rPr>
          <w:rFonts w:ascii="Times New Roman" w:eastAsia="Times New Roman" w:hAnsi="Times New Roman" w:cs="Times New Roman"/>
          <w:sz w:val="28"/>
          <w:szCs w:val="28"/>
          <w:lang w:val="lv-LV"/>
        </w:rPr>
        <w:t>u</w:t>
      </w:r>
      <w:r w:rsidR="003767F3" w:rsidRPr="00BB0F6D" w:rsidDel="003A7801">
        <w:rPr>
          <w:rFonts w:ascii="Times New Roman" w:eastAsia="Times New Roman" w:hAnsi="Times New Roman" w:cs="Times New Roman"/>
          <w:sz w:val="28"/>
          <w:szCs w:val="28"/>
          <w:lang w:val="lv-LV"/>
        </w:rPr>
        <w:t xml:space="preserve"> no šādiem veidiem:</w:t>
      </w:r>
    </w:p>
    <w:p w14:paraId="7DB5D6B4" w14:textId="6C2E2F6F" w:rsidR="0039528D" w:rsidRPr="00BB0F6D" w:rsidDel="003A7801" w:rsidRDefault="00B40363" w:rsidP="00AA3A19">
      <w:pPr>
        <w:spacing w:after="0" w:line="240" w:lineRule="auto"/>
        <w:ind w:firstLine="720"/>
        <w:jc w:val="both"/>
        <w:rPr>
          <w:rFonts w:ascii="Times New Roman" w:eastAsia="Times New Roman" w:hAnsi="Times New Roman" w:cs="Times New Roman"/>
          <w:sz w:val="28"/>
          <w:szCs w:val="28"/>
          <w:lang w:val="lv-LV"/>
        </w:rPr>
      </w:pPr>
      <w:r w:rsidDel="003A7801">
        <w:rPr>
          <w:rFonts w:ascii="Times New Roman" w:eastAsia="Times New Roman" w:hAnsi="Times New Roman" w:cs="Times New Roman"/>
          <w:sz w:val="28"/>
          <w:szCs w:val="28"/>
          <w:lang w:val="lv-LV"/>
        </w:rPr>
        <w:t>31</w:t>
      </w:r>
      <w:r w:rsidR="005D48B5" w:rsidRPr="00BB0F6D" w:rsidDel="003A7801">
        <w:rPr>
          <w:rFonts w:ascii="Times New Roman" w:eastAsia="Times New Roman" w:hAnsi="Times New Roman" w:cs="Times New Roman"/>
          <w:sz w:val="28"/>
          <w:szCs w:val="28"/>
          <w:lang w:val="lv-LV"/>
        </w:rPr>
        <w:t xml:space="preserve">.1. aizpildīta pārraudzības uzdevuma datus augšupielādē datubāzē datu centra izsniegtās elektroniskās CSV datu tabulas veidā līdz dienai, kad saskaņā ar šo noteikumu </w:t>
      </w:r>
      <w:hyperlink r:id="rId16" w:anchor="p31" w:history="1">
        <w:r w:rsidDel="003A7801">
          <w:rPr>
            <w:rFonts w:ascii="Times New Roman" w:eastAsia="Times New Roman" w:hAnsi="Times New Roman" w:cs="Times New Roman"/>
            <w:sz w:val="28"/>
            <w:szCs w:val="28"/>
            <w:lang w:val="lv-LV"/>
          </w:rPr>
          <w:t>33</w:t>
        </w:r>
        <w:r w:rsidR="005D48B5" w:rsidRPr="00BB0F6D" w:rsidDel="003A7801">
          <w:rPr>
            <w:rFonts w:ascii="Times New Roman" w:eastAsia="Times New Roman" w:hAnsi="Times New Roman" w:cs="Times New Roman"/>
            <w:sz w:val="28"/>
            <w:szCs w:val="28"/>
            <w:lang w:val="lv-LV"/>
          </w:rPr>
          <w:t>. punktu</w:t>
        </w:r>
      </w:hyperlink>
      <w:r w:rsidR="005D48B5" w:rsidRPr="00BB0F6D" w:rsidDel="003A7801">
        <w:rPr>
          <w:rFonts w:ascii="Times New Roman" w:eastAsia="Times New Roman" w:hAnsi="Times New Roman" w:cs="Times New Roman"/>
          <w:sz w:val="28"/>
          <w:szCs w:val="28"/>
          <w:lang w:val="lv-LV"/>
        </w:rPr>
        <w:t xml:space="preserve"> uz piena laboratori</w:t>
      </w:r>
      <w:r w:rsidR="003767F3" w:rsidRPr="00BB0F6D" w:rsidDel="003A7801">
        <w:rPr>
          <w:rFonts w:ascii="Times New Roman" w:eastAsia="Times New Roman" w:hAnsi="Times New Roman" w:cs="Times New Roman"/>
          <w:sz w:val="28"/>
          <w:szCs w:val="28"/>
          <w:lang w:val="lv-LV"/>
        </w:rPr>
        <w:t>ju tiek nosūtīti piena paraugi;</w:t>
      </w:r>
    </w:p>
    <w:p w14:paraId="43FAAE4D" w14:textId="06BB6A9B" w:rsidR="005D48B5" w:rsidRPr="00BB0F6D" w:rsidDel="003A7801" w:rsidRDefault="00B40363" w:rsidP="00AA3A19">
      <w:pPr>
        <w:spacing w:after="0" w:line="240" w:lineRule="auto"/>
        <w:ind w:firstLine="720"/>
        <w:jc w:val="both"/>
        <w:rPr>
          <w:rFonts w:ascii="Times New Roman" w:eastAsia="Times New Roman" w:hAnsi="Times New Roman" w:cs="Times New Roman"/>
          <w:sz w:val="28"/>
          <w:szCs w:val="28"/>
          <w:lang w:val="lv-LV"/>
        </w:rPr>
      </w:pPr>
      <w:r w:rsidDel="003A7801">
        <w:rPr>
          <w:rFonts w:ascii="Times New Roman" w:eastAsia="Times New Roman" w:hAnsi="Times New Roman" w:cs="Times New Roman"/>
          <w:sz w:val="28"/>
          <w:szCs w:val="28"/>
          <w:lang w:val="lv-LV"/>
        </w:rPr>
        <w:t>31</w:t>
      </w:r>
      <w:r w:rsidR="005D48B5" w:rsidRPr="00BB0F6D" w:rsidDel="003A7801">
        <w:rPr>
          <w:rFonts w:ascii="Times New Roman" w:eastAsia="Times New Roman" w:hAnsi="Times New Roman" w:cs="Times New Roman"/>
          <w:sz w:val="28"/>
          <w:szCs w:val="28"/>
          <w:lang w:val="lv-LV"/>
        </w:rPr>
        <w:t xml:space="preserve">.2. aizpildītu pārraudzības uzdevumu nosūta piena laboratorijai papīra formā atbilstoši šo noteikumu </w:t>
      </w:r>
      <w:hyperlink r:id="rId17" w:anchor="p31" w:history="1">
        <w:r w:rsidR="00E40F64">
          <w:rPr>
            <w:rFonts w:ascii="Times New Roman" w:eastAsia="Times New Roman" w:hAnsi="Times New Roman" w:cs="Times New Roman"/>
            <w:sz w:val="28"/>
            <w:szCs w:val="28"/>
            <w:lang w:val="lv-LV"/>
          </w:rPr>
          <w:t>33</w:t>
        </w:r>
        <w:r w:rsidR="005D48B5" w:rsidRPr="00BB0F6D" w:rsidDel="003A7801">
          <w:rPr>
            <w:rFonts w:ascii="Times New Roman" w:eastAsia="Times New Roman" w:hAnsi="Times New Roman" w:cs="Times New Roman"/>
            <w:sz w:val="28"/>
            <w:szCs w:val="28"/>
            <w:lang w:val="lv-LV"/>
          </w:rPr>
          <w:t>. punktam</w:t>
        </w:r>
      </w:hyperlink>
      <w:r w:rsidR="005D48B5" w:rsidRPr="00BB0F6D" w:rsidDel="003A7801">
        <w:rPr>
          <w:rFonts w:ascii="Times New Roman" w:eastAsia="Times New Roman" w:hAnsi="Times New Roman" w:cs="Times New Roman"/>
          <w:sz w:val="28"/>
          <w:szCs w:val="28"/>
          <w:lang w:val="lv-LV"/>
        </w:rPr>
        <w:t>.</w:t>
      </w:r>
    </w:p>
    <w:p w14:paraId="4BD37A71" w14:textId="77777777" w:rsidR="004B4B57" w:rsidRPr="00BB0F6D" w:rsidRDefault="004B4B57" w:rsidP="00284377">
      <w:pPr>
        <w:pStyle w:val="Sarakstarindkopa"/>
        <w:spacing w:after="0" w:line="240" w:lineRule="auto"/>
        <w:ind w:left="1080"/>
        <w:rPr>
          <w:rFonts w:ascii="Times New Roman" w:eastAsia="Times New Roman" w:hAnsi="Times New Roman" w:cs="Times New Roman"/>
          <w:b/>
          <w:bCs/>
          <w:sz w:val="28"/>
          <w:szCs w:val="28"/>
          <w:lang w:val="lv-LV"/>
        </w:rPr>
      </w:pPr>
      <w:bookmarkStart w:id="60" w:name="n-576208"/>
      <w:bookmarkStart w:id="61" w:name="n4"/>
      <w:bookmarkEnd w:id="60"/>
      <w:bookmarkEnd w:id="61"/>
    </w:p>
    <w:p w14:paraId="578980A5" w14:textId="35F933A3" w:rsidR="005D48B5" w:rsidRPr="00BB0F6D" w:rsidRDefault="001B299E" w:rsidP="00412849">
      <w:pPr>
        <w:pStyle w:val="Sarakstarindkopa"/>
        <w:spacing w:after="0" w:line="240" w:lineRule="auto"/>
        <w:ind w:left="1440"/>
        <w:jc w:val="center"/>
        <w:rPr>
          <w:rFonts w:ascii="Times New Roman" w:eastAsia="Times New Roman" w:hAnsi="Times New Roman" w:cs="Times New Roman"/>
          <w:b/>
          <w:bCs/>
          <w:sz w:val="28"/>
          <w:szCs w:val="28"/>
          <w:lang w:val="lv-LV"/>
        </w:rPr>
      </w:pPr>
      <w:r w:rsidRPr="00BB0F6D">
        <w:rPr>
          <w:rFonts w:ascii="Times New Roman" w:eastAsia="Times New Roman" w:hAnsi="Times New Roman" w:cs="Times New Roman"/>
          <w:b/>
          <w:bCs/>
          <w:sz w:val="28"/>
          <w:szCs w:val="28"/>
          <w:lang w:val="lv-LV"/>
        </w:rPr>
        <w:t xml:space="preserve">3. </w:t>
      </w:r>
      <w:r w:rsidR="005D48B5" w:rsidRPr="00BB0F6D">
        <w:rPr>
          <w:rFonts w:ascii="Times New Roman" w:eastAsia="Times New Roman" w:hAnsi="Times New Roman" w:cs="Times New Roman"/>
          <w:b/>
          <w:bCs/>
          <w:sz w:val="28"/>
          <w:szCs w:val="28"/>
          <w:lang w:val="lv-LV"/>
        </w:rPr>
        <w:t>Piena paraugu nosūtīšana un analīze</w:t>
      </w:r>
    </w:p>
    <w:p w14:paraId="51192251" w14:textId="77777777" w:rsidR="00644B46" w:rsidRPr="00BB0F6D" w:rsidRDefault="00644B46" w:rsidP="00644B46">
      <w:pPr>
        <w:pStyle w:val="Sarakstarindkopa"/>
        <w:spacing w:after="0" w:line="240" w:lineRule="auto"/>
        <w:ind w:left="1080"/>
        <w:rPr>
          <w:rFonts w:ascii="Times New Roman" w:eastAsia="Times New Roman" w:hAnsi="Times New Roman" w:cs="Times New Roman"/>
          <w:b/>
          <w:bCs/>
          <w:sz w:val="28"/>
          <w:szCs w:val="28"/>
          <w:lang w:val="lv-LV"/>
        </w:rPr>
      </w:pPr>
    </w:p>
    <w:p w14:paraId="4C466F3E" w14:textId="40332F96" w:rsidR="005D48B5" w:rsidRPr="00BB0F6D" w:rsidDel="003A7801" w:rsidRDefault="00B40363" w:rsidP="00C1737C">
      <w:pPr>
        <w:spacing w:after="0" w:line="240" w:lineRule="auto"/>
        <w:ind w:firstLine="720"/>
        <w:jc w:val="both"/>
        <w:rPr>
          <w:rFonts w:ascii="Times New Roman" w:eastAsia="Times New Roman" w:hAnsi="Times New Roman" w:cs="Times New Roman"/>
          <w:sz w:val="28"/>
          <w:szCs w:val="28"/>
          <w:lang w:val="lv-LV"/>
        </w:rPr>
      </w:pPr>
      <w:bookmarkStart w:id="62" w:name="p-576209"/>
      <w:bookmarkStart w:id="63" w:name="p30"/>
      <w:bookmarkEnd w:id="62"/>
      <w:bookmarkEnd w:id="63"/>
      <w:r w:rsidDel="003A7801">
        <w:rPr>
          <w:rFonts w:ascii="Times New Roman" w:eastAsia="Times New Roman" w:hAnsi="Times New Roman" w:cs="Times New Roman"/>
          <w:sz w:val="28"/>
          <w:szCs w:val="28"/>
          <w:lang w:val="lv-LV"/>
        </w:rPr>
        <w:t>32</w:t>
      </w:r>
      <w:r w:rsidR="005D48B5" w:rsidRPr="00BB0F6D" w:rsidDel="003A7801">
        <w:rPr>
          <w:rFonts w:ascii="Times New Roman" w:eastAsia="Times New Roman" w:hAnsi="Times New Roman" w:cs="Times New Roman"/>
          <w:sz w:val="28"/>
          <w:szCs w:val="28"/>
          <w:lang w:val="lv-LV"/>
        </w:rPr>
        <w:t>. Pirms piena paraugu nosūtīšanas piena laboratorijai pārraugs datubāzē vai papīra formā noformē pavaddokumentu. Pavaddokumentā par katru pārraudzības uzdevumu norāda:</w:t>
      </w:r>
    </w:p>
    <w:p w14:paraId="452673FE" w14:textId="60C3093B" w:rsidR="005D48B5" w:rsidRPr="00BB0F6D" w:rsidDel="003A7801" w:rsidRDefault="00B40363" w:rsidP="00C1737C">
      <w:pPr>
        <w:spacing w:after="0" w:line="240" w:lineRule="auto"/>
        <w:ind w:firstLine="720"/>
        <w:jc w:val="both"/>
        <w:rPr>
          <w:rFonts w:ascii="Times New Roman" w:eastAsia="Times New Roman" w:hAnsi="Times New Roman" w:cs="Times New Roman"/>
          <w:sz w:val="28"/>
          <w:szCs w:val="28"/>
          <w:lang w:val="lv-LV"/>
        </w:rPr>
      </w:pPr>
      <w:r w:rsidDel="003A7801">
        <w:rPr>
          <w:rFonts w:ascii="Times New Roman" w:eastAsia="Times New Roman" w:hAnsi="Times New Roman" w:cs="Times New Roman"/>
          <w:sz w:val="28"/>
          <w:szCs w:val="28"/>
          <w:lang w:val="lv-LV"/>
        </w:rPr>
        <w:t>32</w:t>
      </w:r>
      <w:r w:rsidR="005D48B5" w:rsidRPr="00BB0F6D" w:rsidDel="003A7801">
        <w:rPr>
          <w:rFonts w:ascii="Times New Roman" w:eastAsia="Times New Roman" w:hAnsi="Times New Roman" w:cs="Times New Roman"/>
          <w:sz w:val="28"/>
          <w:szCs w:val="28"/>
          <w:lang w:val="lv-LV"/>
        </w:rPr>
        <w:t>.1. pārraudzības uzdevuma numuru;</w:t>
      </w:r>
    </w:p>
    <w:p w14:paraId="6F3CA246" w14:textId="271474D2" w:rsidR="005D48B5" w:rsidRPr="00BB0F6D" w:rsidDel="003A7801" w:rsidRDefault="00B40363" w:rsidP="00C1737C">
      <w:pPr>
        <w:spacing w:after="0" w:line="240" w:lineRule="auto"/>
        <w:ind w:firstLine="720"/>
        <w:jc w:val="both"/>
        <w:rPr>
          <w:rFonts w:ascii="Times New Roman" w:eastAsia="Times New Roman" w:hAnsi="Times New Roman" w:cs="Times New Roman"/>
          <w:sz w:val="28"/>
          <w:szCs w:val="28"/>
          <w:lang w:val="lv-LV"/>
        </w:rPr>
      </w:pPr>
      <w:r w:rsidDel="003A7801">
        <w:rPr>
          <w:rFonts w:ascii="Times New Roman" w:eastAsia="Times New Roman" w:hAnsi="Times New Roman" w:cs="Times New Roman"/>
          <w:sz w:val="28"/>
          <w:szCs w:val="28"/>
          <w:lang w:val="lv-LV"/>
        </w:rPr>
        <w:t>32</w:t>
      </w:r>
      <w:r w:rsidR="005D48B5" w:rsidRPr="00BB0F6D" w:rsidDel="003A7801">
        <w:rPr>
          <w:rFonts w:ascii="Times New Roman" w:eastAsia="Times New Roman" w:hAnsi="Times New Roman" w:cs="Times New Roman"/>
          <w:sz w:val="28"/>
          <w:szCs w:val="28"/>
          <w:lang w:val="lv-LV"/>
        </w:rPr>
        <w:t>.2. katra pārraudzības ganāmpulka numuru;</w:t>
      </w:r>
    </w:p>
    <w:p w14:paraId="042A50D1" w14:textId="2EF9B780" w:rsidR="005D48B5" w:rsidRPr="00BB0F6D" w:rsidDel="003A7801" w:rsidRDefault="00B40363" w:rsidP="00C1737C">
      <w:pPr>
        <w:spacing w:after="0" w:line="240" w:lineRule="auto"/>
        <w:ind w:firstLine="720"/>
        <w:jc w:val="both"/>
        <w:rPr>
          <w:rFonts w:ascii="Times New Roman" w:eastAsia="Times New Roman" w:hAnsi="Times New Roman" w:cs="Times New Roman"/>
          <w:sz w:val="28"/>
          <w:szCs w:val="28"/>
          <w:lang w:val="lv-LV"/>
        </w:rPr>
      </w:pPr>
      <w:r w:rsidDel="003A7801">
        <w:rPr>
          <w:rFonts w:ascii="Times New Roman" w:eastAsia="Times New Roman" w:hAnsi="Times New Roman" w:cs="Times New Roman"/>
          <w:sz w:val="28"/>
          <w:szCs w:val="28"/>
          <w:lang w:val="lv-LV"/>
        </w:rPr>
        <w:t>32</w:t>
      </w:r>
      <w:r w:rsidR="005D48B5" w:rsidRPr="00BB0F6D" w:rsidDel="003A7801">
        <w:rPr>
          <w:rFonts w:ascii="Times New Roman" w:eastAsia="Times New Roman" w:hAnsi="Times New Roman" w:cs="Times New Roman"/>
          <w:sz w:val="28"/>
          <w:szCs w:val="28"/>
          <w:lang w:val="lv-LV"/>
        </w:rPr>
        <w:t>.3. katra pārraudzības ganāmpulka pirmā parauga pozīciju kastē;</w:t>
      </w:r>
    </w:p>
    <w:p w14:paraId="666B1F4A" w14:textId="56349948" w:rsidR="005D48B5" w:rsidRPr="00BB0F6D" w:rsidDel="003A7801" w:rsidRDefault="00B40363" w:rsidP="00C1737C">
      <w:pPr>
        <w:spacing w:after="0" w:line="240" w:lineRule="auto"/>
        <w:ind w:firstLine="720"/>
        <w:jc w:val="both"/>
        <w:rPr>
          <w:rFonts w:ascii="Times New Roman" w:eastAsia="Times New Roman" w:hAnsi="Times New Roman" w:cs="Times New Roman"/>
          <w:sz w:val="28"/>
          <w:szCs w:val="28"/>
          <w:lang w:val="lv-LV"/>
        </w:rPr>
      </w:pPr>
      <w:r w:rsidDel="003A7801">
        <w:rPr>
          <w:rFonts w:ascii="Times New Roman" w:eastAsia="Times New Roman" w:hAnsi="Times New Roman" w:cs="Times New Roman"/>
          <w:sz w:val="28"/>
          <w:szCs w:val="28"/>
          <w:lang w:val="lv-LV"/>
        </w:rPr>
        <w:t>32</w:t>
      </w:r>
      <w:r w:rsidR="005D48B5" w:rsidRPr="00BB0F6D" w:rsidDel="003A7801">
        <w:rPr>
          <w:rFonts w:ascii="Times New Roman" w:eastAsia="Times New Roman" w:hAnsi="Times New Roman" w:cs="Times New Roman"/>
          <w:sz w:val="28"/>
          <w:szCs w:val="28"/>
          <w:lang w:val="lv-LV"/>
        </w:rPr>
        <w:t>.4. kastes numuru;</w:t>
      </w:r>
    </w:p>
    <w:p w14:paraId="369C5105" w14:textId="21AF4598" w:rsidR="005D48B5" w:rsidRPr="00BB0F6D" w:rsidDel="003A7801" w:rsidRDefault="00B40363" w:rsidP="00C1737C">
      <w:pPr>
        <w:spacing w:after="0" w:line="240" w:lineRule="auto"/>
        <w:ind w:firstLine="720"/>
        <w:jc w:val="both"/>
        <w:rPr>
          <w:rFonts w:ascii="Times New Roman" w:eastAsia="Times New Roman" w:hAnsi="Times New Roman" w:cs="Times New Roman"/>
          <w:sz w:val="28"/>
          <w:szCs w:val="28"/>
          <w:lang w:val="lv-LV"/>
        </w:rPr>
      </w:pPr>
      <w:r w:rsidDel="003A7801">
        <w:rPr>
          <w:rFonts w:ascii="Times New Roman" w:eastAsia="Times New Roman" w:hAnsi="Times New Roman" w:cs="Times New Roman"/>
          <w:sz w:val="28"/>
          <w:szCs w:val="28"/>
          <w:lang w:val="lv-LV"/>
        </w:rPr>
        <w:t>32</w:t>
      </w:r>
      <w:r w:rsidR="005D48B5" w:rsidRPr="00BB0F6D" w:rsidDel="003A7801">
        <w:rPr>
          <w:rFonts w:ascii="Times New Roman" w:eastAsia="Times New Roman" w:hAnsi="Times New Roman" w:cs="Times New Roman"/>
          <w:sz w:val="28"/>
          <w:szCs w:val="28"/>
          <w:lang w:val="lv-LV"/>
        </w:rPr>
        <w:t>.5. katra pārraudzības ganāmpulka piena paraugu kopskaitu;</w:t>
      </w:r>
    </w:p>
    <w:p w14:paraId="25DCFF50" w14:textId="4FCC1419" w:rsidR="005D48B5" w:rsidRPr="00BB0F6D" w:rsidDel="003A7801" w:rsidRDefault="00B40363" w:rsidP="00C1737C">
      <w:pPr>
        <w:spacing w:after="0" w:line="240" w:lineRule="auto"/>
        <w:ind w:firstLine="720"/>
        <w:jc w:val="both"/>
        <w:rPr>
          <w:rFonts w:ascii="Times New Roman" w:eastAsia="Times New Roman" w:hAnsi="Times New Roman" w:cs="Times New Roman"/>
          <w:sz w:val="28"/>
          <w:szCs w:val="28"/>
          <w:lang w:val="lv-LV"/>
        </w:rPr>
      </w:pPr>
      <w:r w:rsidDel="003A7801">
        <w:rPr>
          <w:rFonts w:ascii="Times New Roman" w:eastAsia="Times New Roman" w:hAnsi="Times New Roman" w:cs="Times New Roman"/>
          <w:sz w:val="28"/>
          <w:szCs w:val="28"/>
          <w:lang w:val="lv-LV"/>
        </w:rPr>
        <w:t>32</w:t>
      </w:r>
      <w:r w:rsidR="005D48B5" w:rsidRPr="00BB0F6D" w:rsidDel="003A7801">
        <w:rPr>
          <w:rFonts w:ascii="Times New Roman" w:eastAsia="Times New Roman" w:hAnsi="Times New Roman" w:cs="Times New Roman"/>
          <w:sz w:val="28"/>
          <w:szCs w:val="28"/>
          <w:lang w:val="lv-LV"/>
        </w:rPr>
        <w:t>.6. pārrauga vārdu, uzvārdu un sertifikāta vai apliecības numuru.</w:t>
      </w:r>
    </w:p>
    <w:p w14:paraId="2A3B7961" w14:textId="77777777" w:rsidR="0039528D" w:rsidRPr="00BB0F6D" w:rsidRDefault="0039528D" w:rsidP="000D2348">
      <w:pPr>
        <w:spacing w:after="0" w:line="240" w:lineRule="auto"/>
        <w:ind w:firstLine="300"/>
        <w:jc w:val="both"/>
        <w:rPr>
          <w:rFonts w:ascii="Times New Roman" w:eastAsia="Times New Roman" w:hAnsi="Times New Roman" w:cs="Times New Roman"/>
          <w:sz w:val="28"/>
          <w:szCs w:val="28"/>
          <w:lang w:val="lv-LV"/>
        </w:rPr>
      </w:pPr>
    </w:p>
    <w:p w14:paraId="59F2E902" w14:textId="54A4E13B" w:rsidR="005D48B5" w:rsidRPr="00BB0F6D" w:rsidRDefault="00B40363" w:rsidP="00C1737C">
      <w:pPr>
        <w:spacing w:after="0" w:line="240" w:lineRule="auto"/>
        <w:ind w:firstLine="720"/>
        <w:jc w:val="both"/>
        <w:rPr>
          <w:rFonts w:ascii="Times New Roman" w:eastAsia="Times New Roman" w:hAnsi="Times New Roman" w:cs="Times New Roman"/>
          <w:sz w:val="28"/>
          <w:szCs w:val="28"/>
          <w:lang w:val="lv-LV"/>
        </w:rPr>
      </w:pPr>
      <w:bookmarkStart w:id="64" w:name="p-576210"/>
      <w:bookmarkStart w:id="65" w:name="p31"/>
      <w:bookmarkEnd w:id="64"/>
      <w:bookmarkEnd w:id="65"/>
      <w:r>
        <w:rPr>
          <w:rFonts w:ascii="Times New Roman" w:eastAsia="Times New Roman" w:hAnsi="Times New Roman" w:cs="Times New Roman"/>
          <w:sz w:val="28"/>
          <w:szCs w:val="28"/>
          <w:lang w:val="lv-LV"/>
        </w:rPr>
        <w:t>33</w:t>
      </w:r>
      <w:r w:rsidR="005D48B5" w:rsidRPr="00BB0F6D">
        <w:rPr>
          <w:rFonts w:ascii="Times New Roman" w:eastAsia="Times New Roman" w:hAnsi="Times New Roman" w:cs="Times New Roman"/>
          <w:sz w:val="28"/>
          <w:szCs w:val="28"/>
          <w:lang w:val="lv-LV"/>
        </w:rPr>
        <w:t>. Piena paraugus un pavaddokumentu pārraugs četru dienu laikā pēc kontroles nogādā piena laboratorijā vai nodod tās pārstāvim. Ja pārraudzības uzdevumu pārraugs aizpilda papīra formā, viņš piena paraugiem un pavaddokumentam pievieno arī aizpildītu pārraudzības uzdevuma lapu.</w:t>
      </w:r>
    </w:p>
    <w:p w14:paraId="56E1E3B1" w14:textId="77777777" w:rsidR="0039528D" w:rsidRPr="00BB0F6D" w:rsidRDefault="0039528D" w:rsidP="000D2348">
      <w:pPr>
        <w:spacing w:after="0" w:line="240" w:lineRule="auto"/>
        <w:ind w:firstLine="300"/>
        <w:jc w:val="both"/>
        <w:rPr>
          <w:rFonts w:ascii="Times New Roman" w:eastAsia="Times New Roman" w:hAnsi="Times New Roman" w:cs="Times New Roman"/>
          <w:sz w:val="28"/>
          <w:szCs w:val="28"/>
          <w:lang w:val="lv-LV"/>
        </w:rPr>
      </w:pPr>
    </w:p>
    <w:p w14:paraId="2B279F84" w14:textId="27184469" w:rsidR="005D48B5" w:rsidRPr="00BB0F6D" w:rsidRDefault="00E27AF2" w:rsidP="00C1737C">
      <w:pPr>
        <w:spacing w:after="0" w:line="240" w:lineRule="auto"/>
        <w:ind w:firstLine="720"/>
        <w:jc w:val="both"/>
        <w:rPr>
          <w:rFonts w:ascii="Times New Roman" w:eastAsia="Times New Roman" w:hAnsi="Times New Roman" w:cs="Times New Roman"/>
          <w:sz w:val="28"/>
          <w:szCs w:val="28"/>
          <w:lang w:val="lv-LV"/>
        </w:rPr>
      </w:pPr>
      <w:bookmarkStart w:id="66" w:name="p-576211"/>
      <w:bookmarkStart w:id="67" w:name="p32"/>
      <w:bookmarkEnd w:id="66"/>
      <w:bookmarkEnd w:id="67"/>
      <w:r>
        <w:rPr>
          <w:rFonts w:ascii="Times New Roman" w:eastAsia="Times New Roman" w:hAnsi="Times New Roman" w:cs="Times New Roman"/>
          <w:sz w:val="28"/>
          <w:szCs w:val="28"/>
          <w:lang w:val="lv-LV"/>
        </w:rPr>
        <w:t>34</w:t>
      </w:r>
      <w:r w:rsidR="005D48B5" w:rsidRPr="00BB0F6D">
        <w:rPr>
          <w:rFonts w:ascii="Times New Roman" w:eastAsia="Times New Roman" w:hAnsi="Times New Roman" w:cs="Times New Roman"/>
          <w:sz w:val="28"/>
          <w:szCs w:val="28"/>
          <w:lang w:val="lv-LV"/>
        </w:rPr>
        <w:t>. Piena laboratorija pavaddokumentā norāda:</w:t>
      </w:r>
    </w:p>
    <w:p w14:paraId="2A1F5EBA" w14:textId="09D4A728" w:rsidR="005D48B5" w:rsidRPr="00BB0F6D" w:rsidRDefault="00E27AF2" w:rsidP="00C1737C">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34</w:t>
      </w:r>
      <w:r w:rsidR="005D48B5" w:rsidRPr="00BB0F6D">
        <w:rPr>
          <w:rFonts w:ascii="Times New Roman" w:eastAsia="Times New Roman" w:hAnsi="Times New Roman" w:cs="Times New Roman"/>
          <w:sz w:val="28"/>
          <w:szCs w:val="28"/>
          <w:lang w:val="lv-LV"/>
        </w:rPr>
        <w:t>.1. paraugu pieņemšanas datumu un laiku;</w:t>
      </w:r>
    </w:p>
    <w:p w14:paraId="1081BBE6" w14:textId="05F93940" w:rsidR="005D48B5" w:rsidRPr="00BB0F6D" w:rsidRDefault="00E27AF2" w:rsidP="00C1737C">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34</w:t>
      </w:r>
      <w:r w:rsidR="005D48B5" w:rsidRPr="00BB0F6D">
        <w:rPr>
          <w:rFonts w:ascii="Times New Roman" w:eastAsia="Times New Roman" w:hAnsi="Times New Roman" w:cs="Times New Roman"/>
          <w:sz w:val="28"/>
          <w:szCs w:val="28"/>
          <w:lang w:val="lv-LV"/>
        </w:rPr>
        <w:t>.2. konteinera kodu;</w:t>
      </w:r>
    </w:p>
    <w:p w14:paraId="5C120E1E" w14:textId="76EC60A8" w:rsidR="005D48B5" w:rsidRPr="00BB0F6D" w:rsidRDefault="00E27AF2" w:rsidP="00C1737C">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lastRenderedPageBreak/>
        <w:t>34</w:t>
      </w:r>
      <w:r w:rsidR="005D48B5" w:rsidRPr="00BB0F6D">
        <w:rPr>
          <w:rFonts w:ascii="Times New Roman" w:eastAsia="Times New Roman" w:hAnsi="Times New Roman" w:cs="Times New Roman"/>
          <w:sz w:val="28"/>
          <w:szCs w:val="28"/>
          <w:lang w:val="lv-LV"/>
        </w:rPr>
        <w:t>.3. darbinieku, kas pieņem piena paraugus.</w:t>
      </w:r>
    </w:p>
    <w:p w14:paraId="3BB46B24" w14:textId="77777777" w:rsidR="0039528D" w:rsidRPr="00BB0F6D" w:rsidRDefault="0039528D" w:rsidP="000D2348">
      <w:pPr>
        <w:spacing w:after="0" w:line="240" w:lineRule="auto"/>
        <w:ind w:firstLine="300"/>
        <w:jc w:val="both"/>
        <w:rPr>
          <w:rFonts w:ascii="Times New Roman" w:eastAsia="Times New Roman" w:hAnsi="Times New Roman" w:cs="Times New Roman"/>
          <w:sz w:val="28"/>
          <w:szCs w:val="28"/>
          <w:lang w:val="lv-LV"/>
        </w:rPr>
      </w:pPr>
    </w:p>
    <w:p w14:paraId="0F102D85" w14:textId="211476D8" w:rsidR="005D48B5" w:rsidRPr="00BB0F6D" w:rsidRDefault="00E27AF2" w:rsidP="00C1737C">
      <w:pPr>
        <w:spacing w:after="0" w:line="240" w:lineRule="auto"/>
        <w:ind w:firstLine="720"/>
        <w:jc w:val="both"/>
        <w:rPr>
          <w:rFonts w:ascii="Times New Roman" w:eastAsia="Times New Roman" w:hAnsi="Times New Roman" w:cs="Times New Roman"/>
          <w:sz w:val="28"/>
          <w:szCs w:val="28"/>
          <w:lang w:val="lv-LV"/>
        </w:rPr>
      </w:pPr>
      <w:bookmarkStart w:id="68" w:name="p-576212"/>
      <w:bookmarkStart w:id="69" w:name="p33"/>
      <w:bookmarkEnd w:id="68"/>
      <w:bookmarkEnd w:id="69"/>
      <w:r>
        <w:rPr>
          <w:rFonts w:ascii="Times New Roman" w:eastAsia="Times New Roman" w:hAnsi="Times New Roman" w:cs="Times New Roman"/>
          <w:sz w:val="28"/>
          <w:szCs w:val="28"/>
          <w:lang w:val="lv-LV"/>
        </w:rPr>
        <w:t>35</w:t>
      </w:r>
      <w:r w:rsidR="005D48B5" w:rsidRPr="00BB0F6D">
        <w:rPr>
          <w:rFonts w:ascii="Times New Roman" w:eastAsia="Times New Roman" w:hAnsi="Times New Roman" w:cs="Times New Roman"/>
          <w:sz w:val="28"/>
          <w:szCs w:val="28"/>
          <w:lang w:val="lv-LV"/>
        </w:rPr>
        <w:t>. Piena laboratorija nosaka piena kvalitātes rādītājus. Piena parauga tauku saturu un olbaltumvielu saturu nosaka procentos.</w:t>
      </w:r>
    </w:p>
    <w:p w14:paraId="7AAF038E" w14:textId="77777777" w:rsidR="0039528D" w:rsidRPr="00BB0F6D" w:rsidRDefault="0039528D" w:rsidP="000D2348">
      <w:pPr>
        <w:spacing w:after="0" w:line="240" w:lineRule="auto"/>
        <w:ind w:firstLine="300"/>
        <w:jc w:val="both"/>
        <w:rPr>
          <w:rFonts w:ascii="Times New Roman" w:eastAsia="Times New Roman" w:hAnsi="Times New Roman" w:cs="Times New Roman"/>
          <w:sz w:val="28"/>
          <w:szCs w:val="28"/>
          <w:lang w:val="lv-LV"/>
        </w:rPr>
      </w:pPr>
    </w:p>
    <w:p w14:paraId="5302BA8B" w14:textId="4CDF9F12" w:rsidR="005D48B5" w:rsidRPr="00BB0F6D" w:rsidRDefault="00E27AF2" w:rsidP="00C1737C">
      <w:pPr>
        <w:spacing w:after="0" w:line="240" w:lineRule="auto"/>
        <w:ind w:firstLine="720"/>
        <w:jc w:val="both"/>
        <w:rPr>
          <w:rFonts w:ascii="Times New Roman" w:eastAsia="Times New Roman" w:hAnsi="Times New Roman" w:cs="Times New Roman"/>
          <w:sz w:val="28"/>
          <w:szCs w:val="28"/>
          <w:lang w:val="lv-LV"/>
        </w:rPr>
      </w:pPr>
      <w:bookmarkStart w:id="70" w:name="p-576213"/>
      <w:bookmarkStart w:id="71" w:name="p34"/>
      <w:bookmarkEnd w:id="70"/>
      <w:bookmarkEnd w:id="71"/>
      <w:r>
        <w:rPr>
          <w:rFonts w:ascii="Times New Roman" w:eastAsia="Times New Roman" w:hAnsi="Times New Roman" w:cs="Times New Roman"/>
          <w:sz w:val="28"/>
          <w:szCs w:val="28"/>
          <w:lang w:val="lv-LV"/>
        </w:rPr>
        <w:t>36</w:t>
      </w:r>
      <w:r w:rsidR="005D48B5" w:rsidRPr="00BB0F6D">
        <w:rPr>
          <w:rFonts w:ascii="Times New Roman" w:eastAsia="Times New Roman" w:hAnsi="Times New Roman" w:cs="Times New Roman"/>
          <w:sz w:val="28"/>
          <w:szCs w:val="28"/>
          <w:lang w:val="lv-LV"/>
        </w:rPr>
        <w:t>. Piena laboratorija iegūtos piena satura rādītājus un pārraudzības uzdevuma lapās norādītos datus reģistrē datubāzē.</w:t>
      </w:r>
    </w:p>
    <w:p w14:paraId="625200A5" w14:textId="77777777" w:rsidR="002964F4" w:rsidRPr="00BB0F6D" w:rsidRDefault="002964F4" w:rsidP="005D48B5">
      <w:pPr>
        <w:spacing w:after="0" w:line="240" w:lineRule="auto"/>
        <w:ind w:firstLine="300"/>
        <w:rPr>
          <w:rFonts w:ascii="Times New Roman" w:eastAsia="Times New Roman" w:hAnsi="Times New Roman" w:cs="Times New Roman"/>
          <w:sz w:val="28"/>
          <w:szCs w:val="28"/>
          <w:lang w:val="lv-LV"/>
        </w:rPr>
      </w:pPr>
    </w:p>
    <w:p w14:paraId="6CBF937D" w14:textId="20E655FD" w:rsidR="00B62A73" w:rsidRPr="00BB0F6D" w:rsidRDefault="00B62A73" w:rsidP="00B62A73">
      <w:pPr>
        <w:spacing w:after="0" w:line="240" w:lineRule="auto"/>
        <w:jc w:val="center"/>
        <w:rPr>
          <w:rFonts w:ascii="Times New Roman" w:eastAsia="Times New Roman" w:hAnsi="Times New Roman" w:cs="Times New Roman"/>
          <w:b/>
          <w:sz w:val="28"/>
          <w:szCs w:val="28"/>
          <w:lang w:val="lv-LV"/>
        </w:rPr>
      </w:pPr>
      <w:r w:rsidRPr="00BB0F6D">
        <w:rPr>
          <w:rFonts w:ascii="Times New Roman" w:eastAsia="Times New Roman" w:hAnsi="Times New Roman" w:cs="Times New Roman"/>
          <w:b/>
          <w:sz w:val="28"/>
          <w:szCs w:val="28"/>
          <w:lang w:val="lv-LV"/>
        </w:rPr>
        <w:t>III</w:t>
      </w:r>
      <w:r w:rsidR="002F7BDE">
        <w:rPr>
          <w:rFonts w:ascii="Times New Roman" w:eastAsia="Times New Roman" w:hAnsi="Times New Roman" w:cs="Times New Roman"/>
          <w:b/>
          <w:sz w:val="28"/>
          <w:szCs w:val="28"/>
          <w:lang w:val="lv-LV"/>
        </w:rPr>
        <w:t>.</w:t>
      </w:r>
      <w:r w:rsidRPr="00BB0F6D">
        <w:rPr>
          <w:rFonts w:ascii="Times New Roman" w:eastAsia="Times New Roman" w:hAnsi="Times New Roman" w:cs="Times New Roman"/>
          <w:b/>
          <w:sz w:val="28"/>
          <w:szCs w:val="28"/>
          <w:lang w:val="lv-LV"/>
        </w:rPr>
        <w:t xml:space="preserve"> </w:t>
      </w:r>
      <w:r w:rsidR="00DE53A5" w:rsidRPr="00BB0F6D">
        <w:rPr>
          <w:rFonts w:ascii="Times New Roman" w:eastAsia="Times New Roman" w:hAnsi="Times New Roman" w:cs="Times New Roman"/>
          <w:b/>
          <w:sz w:val="28"/>
          <w:szCs w:val="28"/>
          <w:lang w:val="lv-LV"/>
        </w:rPr>
        <w:t>Govju s</w:t>
      </w:r>
      <w:r w:rsidR="00674FBB" w:rsidRPr="00BB0F6D">
        <w:rPr>
          <w:rFonts w:ascii="Times New Roman" w:eastAsia="Times New Roman" w:hAnsi="Times New Roman" w:cs="Times New Roman"/>
          <w:b/>
          <w:sz w:val="28"/>
          <w:szCs w:val="28"/>
          <w:lang w:val="lv-LV"/>
        </w:rPr>
        <w:t>nieguma pārbaudes kārtība</w:t>
      </w:r>
    </w:p>
    <w:p w14:paraId="0C8A1B33" w14:textId="77777777" w:rsidR="0091575D" w:rsidRPr="00BB0F6D" w:rsidRDefault="0091575D" w:rsidP="00B62A73">
      <w:pPr>
        <w:spacing w:after="0" w:line="240" w:lineRule="auto"/>
        <w:jc w:val="center"/>
        <w:rPr>
          <w:rFonts w:ascii="Times New Roman" w:eastAsia="Times New Roman" w:hAnsi="Times New Roman" w:cs="Times New Roman"/>
          <w:b/>
          <w:sz w:val="28"/>
          <w:szCs w:val="28"/>
          <w:lang w:val="lv-LV"/>
        </w:rPr>
      </w:pPr>
    </w:p>
    <w:p w14:paraId="033300CD" w14:textId="79C411E6" w:rsidR="00A46E41" w:rsidRDefault="00E27AF2" w:rsidP="00DE53A5">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37</w:t>
      </w:r>
      <w:r w:rsidR="004D0B0F" w:rsidRPr="00BB0F6D">
        <w:rPr>
          <w:rFonts w:ascii="Times New Roman" w:eastAsia="Times New Roman" w:hAnsi="Times New Roman" w:cs="Times New Roman"/>
          <w:sz w:val="28"/>
          <w:szCs w:val="28"/>
          <w:lang w:val="lv-LV"/>
        </w:rPr>
        <w:t>.</w:t>
      </w:r>
      <w:r w:rsidR="00A46E41">
        <w:rPr>
          <w:rFonts w:ascii="Times New Roman" w:eastAsia="Times New Roman" w:hAnsi="Times New Roman" w:cs="Times New Roman"/>
          <w:sz w:val="28"/>
          <w:szCs w:val="28"/>
          <w:lang w:val="lv-LV"/>
        </w:rPr>
        <w:t xml:space="preserve"> Snieguma pārbaudi </w:t>
      </w:r>
      <w:r w:rsidR="00A46E41" w:rsidRPr="00691E79">
        <w:rPr>
          <w:rFonts w:ascii="Times New Roman" w:eastAsia="Times New Roman" w:hAnsi="Times New Roman" w:cs="Times New Roman"/>
          <w:sz w:val="28"/>
          <w:szCs w:val="28"/>
          <w:lang w:val="lv-LV"/>
        </w:rPr>
        <w:t xml:space="preserve">veic </w:t>
      </w:r>
      <w:r w:rsidR="00D553CA" w:rsidRPr="00691E79">
        <w:rPr>
          <w:rFonts w:ascii="Times New Roman" w:eastAsia="Times New Roman" w:hAnsi="Times New Roman" w:cs="Times New Roman"/>
          <w:sz w:val="28"/>
          <w:szCs w:val="28"/>
          <w:lang w:val="lv-LV"/>
        </w:rPr>
        <w:t>saimniecībā</w:t>
      </w:r>
      <w:r w:rsidR="00A46E41" w:rsidRPr="00691E79">
        <w:rPr>
          <w:rFonts w:ascii="Times New Roman" w:eastAsia="Times New Roman" w:hAnsi="Times New Roman" w:cs="Times New Roman"/>
          <w:sz w:val="28"/>
          <w:szCs w:val="28"/>
          <w:lang w:val="lv-LV"/>
        </w:rPr>
        <w:t xml:space="preserve">, </w:t>
      </w:r>
      <w:r w:rsidR="001F7714" w:rsidRPr="00691E79">
        <w:rPr>
          <w:rFonts w:ascii="Times New Roman" w:eastAsia="Times New Roman" w:hAnsi="Times New Roman" w:cs="Times New Roman"/>
          <w:sz w:val="28"/>
          <w:szCs w:val="28"/>
          <w:lang w:val="lv-LV"/>
        </w:rPr>
        <w:t>kurai</w:t>
      </w:r>
      <w:r w:rsidR="00925E88" w:rsidRPr="00691E79">
        <w:rPr>
          <w:rFonts w:ascii="Times New Roman" w:eastAsia="Times New Roman" w:hAnsi="Times New Roman" w:cs="Times New Roman"/>
          <w:sz w:val="28"/>
          <w:szCs w:val="28"/>
          <w:lang w:val="lv-LV"/>
        </w:rPr>
        <w:t xml:space="preserve"> </w:t>
      </w:r>
      <w:r w:rsidR="00061B3A" w:rsidRPr="00691E79">
        <w:rPr>
          <w:rFonts w:ascii="Times New Roman" w:eastAsia="Times New Roman" w:hAnsi="Times New Roman" w:cs="Times New Roman"/>
          <w:sz w:val="28"/>
          <w:szCs w:val="28"/>
          <w:lang w:val="lv-LV"/>
        </w:rPr>
        <w:t xml:space="preserve">ar biedrību </w:t>
      </w:r>
      <w:r w:rsidR="00A46E41" w:rsidRPr="00691E79">
        <w:rPr>
          <w:rFonts w:ascii="Times New Roman" w:eastAsia="Times New Roman" w:hAnsi="Times New Roman" w:cs="Times New Roman"/>
          <w:sz w:val="28"/>
          <w:szCs w:val="28"/>
          <w:lang w:val="lv-LV"/>
        </w:rPr>
        <w:t>ir noslēgta vienošanās par audzēšanas programmas īstenošanu</w:t>
      </w:r>
      <w:r w:rsidR="00CD5835" w:rsidRPr="00691E79">
        <w:rPr>
          <w:rFonts w:ascii="Times New Roman" w:eastAsia="Times New Roman" w:hAnsi="Times New Roman" w:cs="Times New Roman"/>
          <w:sz w:val="28"/>
          <w:szCs w:val="28"/>
          <w:lang w:val="lv-LV"/>
        </w:rPr>
        <w:t>.</w:t>
      </w:r>
    </w:p>
    <w:p w14:paraId="16DB4FD5" w14:textId="77777777" w:rsidR="00A46E41" w:rsidRDefault="00A46E41" w:rsidP="00DE53A5">
      <w:pPr>
        <w:spacing w:after="0" w:line="240" w:lineRule="auto"/>
        <w:ind w:firstLine="720"/>
        <w:jc w:val="both"/>
        <w:rPr>
          <w:rFonts w:ascii="Times New Roman" w:eastAsia="Times New Roman" w:hAnsi="Times New Roman" w:cs="Times New Roman"/>
          <w:sz w:val="28"/>
          <w:szCs w:val="28"/>
          <w:lang w:val="lv-LV"/>
        </w:rPr>
      </w:pPr>
    </w:p>
    <w:p w14:paraId="002DEE80" w14:textId="602CE50A" w:rsidR="00B43468" w:rsidRDefault="00CD5835" w:rsidP="00DE53A5">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38.</w:t>
      </w:r>
      <w:r w:rsidR="004D0B0F" w:rsidRPr="00BB0F6D">
        <w:rPr>
          <w:rFonts w:ascii="Times New Roman" w:eastAsia="Times New Roman" w:hAnsi="Times New Roman" w:cs="Times New Roman"/>
          <w:sz w:val="28"/>
          <w:szCs w:val="28"/>
          <w:lang w:val="lv-LV"/>
        </w:rPr>
        <w:t xml:space="preserve"> </w:t>
      </w:r>
      <w:r w:rsidR="00DA6190" w:rsidRPr="00BB0F6D">
        <w:rPr>
          <w:rFonts w:ascii="Times New Roman" w:eastAsia="Times New Roman" w:hAnsi="Times New Roman" w:cs="Times New Roman"/>
          <w:sz w:val="28"/>
          <w:szCs w:val="28"/>
          <w:lang w:val="lv-LV"/>
        </w:rPr>
        <w:t>Snieguma pārbaudi gan</w:t>
      </w:r>
      <w:r w:rsidR="00EB1021" w:rsidRPr="00BB0F6D">
        <w:rPr>
          <w:rFonts w:ascii="Times New Roman" w:eastAsia="Times New Roman" w:hAnsi="Times New Roman" w:cs="Times New Roman"/>
          <w:sz w:val="28"/>
          <w:szCs w:val="28"/>
          <w:lang w:val="lv-LV"/>
        </w:rPr>
        <w:t>āmpulkā uzsāk</w:t>
      </w:r>
      <w:r w:rsidR="00DE53A5" w:rsidRPr="00BB0F6D">
        <w:rPr>
          <w:rFonts w:ascii="Times New Roman" w:eastAsia="Times New Roman" w:hAnsi="Times New Roman" w:cs="Times New Roman"/>
          <w:sz w:val="28"/>
          <w:szCs w:val="28"/>
          <w:lang w:val="lv-LV"/>
        </w:rPr>
        <w:t xml:space="preserve"> un</w:t>
      </w:r>
      <w:r w:rsidR="002379F7" w:rsidRPr="00BB0F6D">
        <w:rPr>
          <w:rFonts w:ascii="Times New Roman" w:eastAsia="Times New Roman" w:hAnsi="Times New Roman" w:cs="Times New Roman"/>
          <w:sz w:val="28"/>
          <w:szCs w:val="28"/>
          <w:lang w:val="lv-LV"/>
        </w:rPr>
        <w:t xml:space="preserve"> </w:t>
      </w:r>
      <w:r w:rsidR="00DE53A5" w:rsidRPr="00BB0F6D">
        <w:rPr>
          <w:rFonts w:ascii="Times New Roman" w:eastAsia="Times New Roman" w:hAnsi="Times New Roman" w:cs="Times New Roman"/>
          <w:sz w:val="28"/>
          <w:szCs w:val="28"/>
          <w:lang w:val="lv-LV"/>
        </w:rPr>
        <w:t>pārraudzības datus ganāmpulkā iegūst un reģistrē, kā arī piena paraugus nosūta un analīzē šo noteikumu II nodaļā</w:t>
      </w:r>
      <w:r w:rsidR="002379F7" w:rsidRPr="00BB0F6D">
        <w:rPr>
          <w:rFonts w:ascii="Times New Roman" w:eastAsia="Times New Roman" w:hAnsi="Times New Roman" w:cs="Times New Roman"/>
          <w:sz w:val="28"/>
          <w:szCs w:val="28"/>
          <w:lang w:val="lv-LV"/>
        </w:rPr>
        <w:t xml:space="preserve"> noteiktajā kārtībā.</w:t>
      </w:r>
    </w:p>
    <w:p w14:paraId="082D49EE" w14:textId="77777777" w:rsidR="00782D85" w:rsidRDefault="00782D85" w:rsidP="00DE53A5">
      <w:pPr>
        <w:spacing w:after="0" w:line="240" w:lineRule="auto"/>
        <w:ind w:firstLine="720"/>
        <w:jc w:val="both"/>
        <w:rPr>
          <w:rFonts w:ascii="Times New Roman" w:eastAsia="Times New Roman" w:hAnsi="Times New Roman" w:cs="Times New Roman"/>
          <w:sz w:val="28"/>
          <w:szCs w:val="28"/>
          <w:lang w:val="lv-LV"/>
        </w:rPr>
      </w:pPr>
    </w:p>
    <w:p w14:paraId="06523EF8" w14:textId="5EF55DE0" w:rsidR="005D48B5"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bookmarkStart w:id="72" w:name="n-576214"/>
      <w:bookmarkStart w:id="73" w:name="n5"/>
      <w:bookmarkStart w:id="74" w:name="p-576215"/>
      <w:bookmarkStart w:id="75" w:name="p35"/>
      <w:bookmarkEnd w:id="72"/>
      <w:bookmarkEnd w:id="73"/>
      <w:bookmarkEnd w:id="74"/>
      <w:bookmarkEnd w:id="75"/>
      <w:r w:rsidRPr="00BB0F6D">
        <w:rPr>
          <w:rFonts w:ascii="Times New Roman" w:eastAsia="Times New Roman" w:hAnsi="Times New Roman" w:cs="Times New Roman"/>
          <w:sz w:val="28"/>
          <w:szCs w:val="28"/>
          <w:lang w:val="lv-LV"/>
        </w:rPr>
        <w:t>39</w:t>
      </w:r>
      <w:r w:rsidR="005D48B5" w:rsidRPr="00BB0F6D">
        <w:rPr>
          <w:rFonts w:ascii="Times New Roman" w:eastAsia="Times New Roman" w:hAnsi="Times New Roman" w:cs="Times New Roman"/>
          <w:sz w:val="28"/>
          <w:szCs w:val="28"/>
          <w:lang w:val="lv-LV"/>
        </w:rPr>
        <w:t xml:space="preserve">. Eksterjeru vērtē katrai </w:t>
      </w:r>
      <w:r w:rsidR="000D2348" w:rsidRPr="00BB0F6D">
        <w:rPr>
          <w:rFonts w:ascii="Times New Roman" w:eastAsia="Times New Roman" w:hAnsi="Times New Roman" w:cs="Times New Roman"/>
          <w:sz w:val="28"/>
          <w:szCs w:val="28"/>
          <w:lang w:val="lv-LV"/>
        </w:rPr>
        <w:t>snieguma pārbaudē</w:t>
      </w:r>
      <w:r w:rsidR="005D48B5" w:rsidRPr="00BB0F6D">
        <w:rPr>
          <w:rFonts w:ascii="Times New Roman" w:eastAsia="Times New Roman" w:hAnsi="Times New Roman" w:cs="Times New Roman"/>
          <w:sz w:val="28"/>
          <w:szCs w:val="28"/>
          <w:lang w:val="lv-LV"/>
        </w:rPr>
        <w:t xml:space="preserve"> esošai govij pirmajā un trešajā laktācijā laikposmā no 20.</w:t>
      </w:r>
      <w:r w:rsidR="002F7BDE">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līdz 120. laktācijas dienai.</w:t>
      </w:r>
    </w:p>
    <w:p w14:paraId="1C466871" w14:textId="77777777" w:rsidR="0039528D" w:rsidRPr="00BB0F6D" w:rsidRDefault="0039528D" w:rsidP="000D2348">
      <w:pPr>
        <w:spacing w:after="0" w:line="240" w:lineRule="auto"/>
        <w:ind w:firstLine="300"/>
        <w:jc w:val="both"/>
        <w:rPr>
          <w:rFonts w:ascii="Times New Roman" w:eastAsia="Times New Roman" w:hAnsi="Times New Roman" w:cs="Times New Roman"/>
          <w:sz w:val="28"/>
          <w:szCs w:val="28"/>
          <w:lang w:val="lv-LV"/>
        </w:rPr>
      </w:pPr>
    </w:p>
    <w:p w14:paraId="246A6767" w14:textId="061F429B" w:rsidR="005D48B5"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bookmarkStart w:id="76" w:name="p-576216"/>
      <w:bookmarkStart w:id="77" w:name="p36"/>
      <w:bookmarkEnd w:id="76"/>
      <w:bookmarkEnd w:id="77"/>
      <w:r w:rsidRPr="00BB0F6D">
        <w:rPr>
          <w:rFonts w:ascii="Times New Roman" w:eastAsia="Times New Roman" w:hAnsi="Times New Roman" w:cs="Times New Roman"/>
          <w:sz w:val="28"/>
          <w:szCs w:val="28"/>
          <w:lang w:val="lv-LV"/>
        </w:rPr>
        <w:t>40</w:t>
      </w:r>
      <w:r w:rsidR="005D48B5" w:rsidRPr="00BB0F6D">
        <w:rPr>
          <w:rFonts w:ascii="Times New Roman" w:eastAsia="Times New Roman" w:hAnsi="Times New Roman" w:cs="Times New Roman"/>
          <w:sz w:val="28"/>
          <w:szCs w:val="28"/>
          <w:lang w:val="lv-LV"/>
        </w:rPr>
        <w:t xml:space="preserve">. Ja pirms ganāmpulka </w:t>
      </w:r>
      <w:r w:rsidR="000D2348" w:rsidRPr="00BB0F6D">
        <w:rPr>
          <w:rFonts w:ascii="Times New Roman" w:eastAsia="Times New Roman" w:hAnsi="Times New Roman" w:cs="Times New Roman"/>
          <w:sz w:val="28"/>
          <w:szCs w:val="28"/>
          <w:lang w:val="lv-LV"/>
        </w:rPr>
        <w:t>snieguma pārbaudes</w:t>
      </w:r>
      <w:r w:rsidR="005D48B5" w:rsidRPr="00BB0F6D">
        <w:rPr>
          <w:rFonts w:ascii="Times New Roman" w:eastAsia="Times New Roman" w:hAnsi="Times New Roman" w:cs="Times New Roman"/>
          <w:sz w:val="28"/>
          <w:szCs w:val="28"/>
          <w:lang w:val="lv-LV"/>
        </w:rPr>
        <w:t xml:space="preserve"> uzs</w:t>
      </w:r>
      <w:r w:rsidR="00755867" w:rsidRPr="00BB0F6D">
        <w:rPr>
          <w:rFonts w:ascii="Times New Roman" w:eastAsia="Times New Roman" w:hAnsi="Times New Roman" w:cs="Times New Roman"/>
          <w:sz w:val="28"/>
          <w:szCs w:val="28"/>
          <w:lang w:val="lv-LV"/>
        </w:rPr>
        <w:t xml:space="preserve">ākšanas govis netika vērtētas, </w:t>
      </w:r>
      <w:r w:rsidR="009362BE" w:rsidRPr="00BB0F6D">
        <w:rPr>
          <w:rFonts w:ascii="Times New Roman" w:eastAsia="Times New Roman" w:hAnsi="Times New Roman" w:cs="Times New Roman"/>
          <w:sz w:val="28"/>
          <w:szCs w:val="28"/>
          <w:lang w:val="lv-LV"/>
        </w:rPr>
        <w:t xml:space="preserve">snieguma pārbaudes </w:t>
      </w:r>
      <w:r w:rsidR="005D48B5" w:rsidRPr="00BB0F6D">
        <w:rPr>
          <w:rFonts w:ascii="Times New Roman" w:eastAsia="Times New Roman" w:hAnsi="Times New Roman" w:cs="Times New Roman"/>
          <w:sz w:val="28"/>
          <w:szCs w:val="28"/>
          <w:lang w:val="lv-LV"/>
        </w:rPr>
        <w:t>ganāmpulka īpašnieks nodrošina visu govju novērtēšanu laikposmā no 20.</w:t>
      </w:r>
      <w:r w:rsidR="002F7BDE">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līdz 120. laktācijas dienai.</w:t>
      </w:r>
    </w:p>
    <w:p w14:paraId="210D9AA2" w14:textId="1C634D46" w:rsidR="0039528D" w:rsidRPr="00BB0F6D" w:rsidRDefault="0089059E" w:rsidP="000D2348">
      <w:pPr>
        <w:spacing w:after="0" w:line="240" w:lineRule="auto"/>
        <w:ind w:firstLine="30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ab/>
      </w:r>
    </w:p>
    <w:p w14:paraId="5CD85816" w14:textId="66BB3F8C" w:rsidR="005D48B5"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bookmarkStart w:id="78" w:name="p-576217"/>
      <w:bookmarkStart w:id="79" w:name="p37"/>
      <w:bookmarkEnd w:id="78"/>
      <w:bookmarkEnd w:id="79"/>
      <w:r w:rsidRPr="00BB0F6D">
        <w:rPr>
          <w:rFonts w:ascii="Times New Roman" w:eastAsia="Times New Roman" w:hAnsi="Times New Roman" w:cs="Times New Roman"/>
          <w:sz w:val="28"/>
          <w:szCs w:val="28"/>
          <w:lang w:val="lv-LV"/>
        </w:rPr>
        <w:t>41</w:t>
      </w:r>
      <w:r w:rsidR="005D48B5" w:rsidRPr="00BB0F6D">
        <w:rPr>
          <w:rFonts w:ascii="Times New Roman" w:eastAsia="Times New Roman" w:hAnsi="Times New Roman" w:cs="Times New Roman"/>
          <w:sz w:val="28"/>
          <w:szCs w:val="28"/>
          <w:lang w:val="lv-LV"/>
        </w:rPr>
        <w:t>. Ja ganāmpulka īpašnieks ir ievedis govis no citas valsts vai iepircis no ganāmpulka, k</w:t>
      </w:r>
      <w:r w:rsidR="0028301A">
        <w:rPr>
          <w:rFonts w:ascii="Times New Roman" w:eastAsia="Times New Roman" w:hAnsi="Times New Roman" w:cs="Times New Roman"/>
          <w:sz w:val="28"/>
          <w:szCs w:val="28"/>
          <w:lang w:val="lv-LV"/>
        </w:rPr>
        <w:t>ura sniegums nav</w:t>
      </w:r>
      <w:r w:rsidR="005D48B5" w:rsidRPr="00BB0F6D">
        <w:rPr>
          <w:rFonts w:ascii="Times New Roman" w:eastAsia="Times New Roman" w:hAnsi="Times New Roman" w:cs="Times New Roman"/>
          <w:sz w:val="28"/>
          <w:szCs w:val="28"/>
          <w:lang w:val="lv-LV"/>
        </w:rPr>
        <w:t xml:space="preserve"> </w:t>
      </w:r>
      <w:r w:rsidR="00491528" w:rsidRPr="00BB0F6D">
        <w:rPr>
          <w:rFonts w:ascii="Times New Roman" w:eastAsia="Times New Roman" w:hAnsi="Times New Roman" w:cs="Times New Roman"/>
          <w:sz w:val="28"/>
          <w:szCs w:val="28"/>
          <w:lang w:val="lv-LV"/>
        </w:rPr>
        <w:t>pārbaud</w:t>
      </w:r>
      <w:r w:rsidR="002F7BDE">
        <w:rPr>
          <w:rFonts w:ascii="Times New Roman" w:eastAsia="Times New Roman" w:hAnsi="Times New Roman" w:cs="Times New Roman"/>
          <w:sz w:val="28"/>
          <w:szCs w:val="28"/>
          <w:lang w:val="lv-LV"/>
        </w:rPr>
        <w:t>īts</w:t>
      </w:r>
      <w:r w:rsidR="005D48B5" w:rsidRPr="00BB0F6D">
        <w:rPr>
          <w:rFonts w:ascii="Times New Roman" w:eastAsia="Times New Roman" w:hAnsi="Times New Roman" w:cs="Times New Roman"/>
          <w:sz w:val="28"/>
          <w:szCs w:val="28"/>
          <w:lang w:val="lv-LV"/>
        </w:rPr>
        <w:t>, viņš laikposmā no 20.</w:t>
      </w:r>
      <w:r w:rsidR="002F7BDE">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līdz 120.</w:t>
      </w:r>
      <w:r w:rsidR="002F7BDE">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laktācijas dienai nodrošina visu ievesto un iepirkto govju novērtēšanu.</w:t>
      </w:r>
    </w:p>
    <w:p w14:paraId="72B82B8A" w14:textId="77777777" w:rsidR="0039528D" w:rsidRPr="00BB0F6D" w:rsidRDefault="0039528D" w:rsidP="000D2348">
      <w:pPr>
        <w:spacing w:after="0" w:line="240" w:lineRule="auto"/>
        <w:ind w:firstLine="300"/>
        <w:jc w:val="both"/>
        <w:rPr>
          <w:rFonts w:ascii="Times New Roman" w:eastAsia="Times New Roman" w:hAnsi="Times New Roman" w:cs="Times New Roman"/>
          <w:sz w:val="28"/>
          <w:szCs w:val="28"/>
          <w:lang w:val="lv-LV"/>
        </w:rPr>
      </w:pPr>
    </w:p>
    <w:p w14:paraId="15AAEC2E" w14:textId="449405B0" w:rsidR="005D48B5"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bookmarkStart w:id="80" w:name="p-576218"/>
      <w:bookmarkStart w:id="81" w:name="p38"/>
      <w:bookmarkEnd w:id="80"/>
      <w:bookmarkEnd w:id="81"/>
      <w:r w:rsidRPr="00BB0F6D">
        <w:rPr>
          <w:rFonts w:ascii="Times New Roman" w:eastAsia="Times New Roman" w:hAnsi="Times New Roman" w:cs="Times New Roman"/>
          <w:sz w:val="28"/>
          <w:szCs w:val="28"/>
          <w:lang w:val="lv-LV"/>
        </w:rPr>
        <w:t>42</w:t>
      </w:r>
      <w:r w:rsidR="005D48B5" w:rsidRPr="00BB0F6D">
        <w:rPr>
          <w:rFonts w:ascii="Times New Roman" w:eastAsia="Times New Roman" w:hAnsi="Times New Roman" w:cs="Times New Roman"/>
          <w:sz w:val="28"/>
          <w:szCs w:val="28"/>
          <w:lang w:val="lv-LV"/>
        </w:rPr>
        <w:t>. Govs eksterjeru vērtē ne vairāk kā divas reizes tās dzīves laikā.</w:t>
      </w:r>
    </w:p>
    <w:p w14:paraId="59336DBC" w14:textId="77777777" w:rsidR="0039528D" w:rsidRPr="00BB0F6D" w:rsidRDefault="0039528D" w:rsidP="000D2348">
      <w:pPr>
        <w:spacing w:after="0" w:line="240" w:lineRule="auto"/>
        <w:ind w:firstLine="300"/>
        <w:jc w:val="both"/>
        <w:rPr>
          <w:rFonts w:ascii="Times New Roman" w:eastAsia="Times New Roman" w:hAnsi="Times New Roman" w:cs="Times New Roman"/>
          <w:sz w:val="28"/>
          <w:szCs w:val="28"/>
          <w:lang w:val="lv-LV"/>
        </w:rPr>
      </w:pPr>
    </w:p>
    <w:p w14:paraId="67E42346" w14:textId="23B29E05" w:rsidR="005D48B5" w:rsidRPr="00691E79" w:rsidRDefault="00DD3AD1" w:rsidP="00E90960">
      <w:pPr>
        <w:spacing w:after="0" w:line="240" w:lineRule="auto"/>
        <w:ind w:firstLine="720"/>
        <w:jc w:val="both"/>
        <w:rPr>
          <w:rFonts w:ascii="Times New Roman" w:eastAsia="Times New Roman" w:hAnsi="Times New Roman" w:cs="Times New Roman"/>
          <w:sz w:val="28"/>
          <w:szCs w:val="28"/>
          <w:lang w:val="lv-LV"/>
        </w:rPr>
      </w:pPr>
      <w:bookmarkStart w:id="82" w:name="p-576219"/>
      <w:bookmarkStart w:id="83" w:name="p39"/>
      <w:bookmarkEnd w:id="82"/>
      <w:bookmarkEnd w:id="83"/>
      <w:r w:rsidRPr="00BB0F6D">
        <w:rPr>
          <w:rFonts w:ascii="Times New Roman" w:eastAsia="Times New Roman" w:hAnsi="Times New Roman" w:cs="Times New Roman"/>
          <w:sz w:val="28"/>
          <w:szCs w:val="28"/>
          <w:lang w:val="lv-LV"/>
        </w:rPr>
        <w:t>43</w:t>
      </w:r>
      <w:r w:rsidR="005D48B5" w:rsidRPr="00BB0F6D">
        <w:rPr>
          <w:rFonts w:ascii="Times New Roman" w:eastAsia="Times New Roman" w:hAnsi="Times New Roman" w:cs="Times New Roman"/>
          <w:sz w:val="28"/>
          <w:szCs w:val="28"/>
          <w:lang w:val="lv-LV"/>
        </w:rPr>
        <w:t xml:space="preserve">. </w:t>
      </w:r>
      <w:r w:rsidR="005E4E99" w:rsidRPr="00BB0F6D">
        <w:rPr>
          <w:rFonts w:ascii="Times New Roman" w:eastAsia="Times New Roman" w:hAnsi="Times New Roman" w:cs="Times New Roman"/>
          <w:sz w:val="28"/>
          <w:szCs w:val="28"/>
          <w:lang w:val="lv-LV"/>
        </w:rPr>
        <w:t>Vērtēšanas e</w:t>
      </w:r>
      <w:r w:rsidR="005D48B5" w:rsidRPr="00BB0F6D">
        <w:rPr>
          <w:rFonts w:ascii="Times New Roman" w:eastAsia="Times New Roman" w:hAnsi="Times New Roman" w:cs="Times New Roman"/>
          <w:sz w:val="28"/>
          <w:szCs w:val="28"/>
          <w:lang w:val="lv-LV"/>
        </w:rPr>
        <w:t xml:space="preserve">ksperts eksterjera </w:t>
      </w:r>
      <w:r w:rsidR="005D48B5" w:rsidRPr="00691E79">
        <w:rPr>
          <w:rFonts w:ascii="Times New Roman" w:eastAsia="Times New Roman" w:hAnsi="Times New Roman" w:cs="Times New Roman"/>
          <w:sz w:val="28"/>
          <w:szCs w:val="28"/>
          <w:lang w:val="lv-LV"/>
        </w:rPr>
        <w:t>vērtēšanas datu ieguvei:</w:t>
      </w:r>
    </w:p>
    <w:p w14:paraId="362A35AF" w14:textId="3C32E72B" w:rsidR="005D48B5" w:rsidRPr="00691E79" w:rsidRDefault="00DD3AD1" w:rsidP="00E90960">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t>43</w:t>
      </w:r>
      <w:r w:rsidR="002129EF" w:rsidRPr="00691E79">
        <w:rPr>
          <w:rFonts w:ascii="Times New Roman" w:eastAsia="Times New Roman" w:hAnsi="Times New Roman" w:cs="Times New Roman"/>
          <w:sz w:val="28"/>
          <w:szCs w:val="28"/>
          <w:lang w:val="lv-LV"/>
        </w:rPr>
        <w:t>.1. lineāri vērtē 18</w:t>
      </w:r>
      <w:r w:rsidR="005D48B5" w:rsidRPr="00691E79">
        <w:rPr>
          <w:rFonts w:ascii="Times New Roman" w:eastAsia="Times New Roman" w:hAnsi="Times New Roman" w:cs="Times New Roman"/>
          <w:sz w:val="28"/>
          <w:szCs w:val="28"/>
          <w:lang w:val="lv-LV"/>
        </w:rPr>
        <w:t xml:space="preserve"> eksterjera pazīm</w:t>
      </w:r>
      <w:r w:rsidR="0028301A">
        <w:rPr>
          <w:rFonts w:ascii="Times New Roman" w:eastAsia="Times New Roman" w:hAnsi="Times New Roman" w:cs="Times New Roman"/>
          <w:sz w:val="28"/>
          <w:szCs w:val="28"/>
          <w:lang w:val="lv-LV"/>
        </w:rPr>
        <w:t>ju</w:t>
      </w:r>
      <w:r w:rsidR="005D48B5" w:rsidRPr="00691E79">
        <w:rPr>
          <w:rFonts w:ascii="Times New Roman" w:eastAsia="Times New Roman" w:hAnsi="Times New Roman" w:cs="Times New Roman"/>
          <w:sz w:val="28"/>
          <w:szCs w:val="28"/>
          <w:lang w:val="lv-LV"/>
        </w:rPr>
        <w:t xml:space="preserve"> (</w:t>
      </w:r>
      <w:r w:rsidR="00D553CA" w:rsidRPr="00691E79">
        <w:rPr>
          <w:rFonts w:ascii="Times New Roman" w:eastAsia="Times New Roman" w:hAnsi="Times New Roman" w:cs="Times New Roman"/>
          <w:sz w:val="28"/>
          <w:szCs w:val="28"/>
          <w:lang w:val="lv-LV"/>
        </w:rPr>
        <w:t>1. pielikum</w:t>
      </w:r>
      <w:hyperlink r:id="rId18" w:anchor="piel1" w:history="1">
        <w:r w:rsidR="00EB7892" w:rsidRPr="00691E79">
          <w:rPr>
            <w:rFonts w:ascii="Times New Roman" w:eastAsia="Times New Roman" w:hAnsi="Times New Roman" w:cs="Times New Roman"/>
            <w:sz w:val="28"/>
            <w:szCs w:val="28"/>
            <w:lang w:val="lv-LV"/>
          </w:rPr>
          <w:t>ā</w:t>
        </w:r>
      </w:hyperlink>
      <w:r w:rsidR="00EB7892" w:rsidRPr="00691E79">
        <w:rPr>
          <w:rFonts w:ascii="Times New Roman" w:eastAsia="Times New Roman" w:hAnsi="Times New Roman" w:cs="Times New Roman"/>
          <w:sz w:val="28"/>
          <w:szCs w:val="28"/>
          <w:lang w:val="lv-LV"/>
        </w:rPr>
        <w:t xml:space="preserve"> minēt</w:t>
      </w:r>
      <w:r w:rsidR="0028301A">
        <w:rPr>
          <w:rFonts w:ascii="Times New Roman" w:eastAsia="Times New Roman" w:hAnsi="Times New Roman" w:cs="Times New Roman"/>
          <w:sz w:val="28"/>
          <w:szCs w:val="28"/>
          <w:lang w:val="lv-LV"/>
        </w:rPr>
        <w:t>o</w:t>
      </w:r>
      <w:r w:rsidR="00EB7892" w:rsidRPr="00691E79">
        <w:rPr>
          <w:rFonts w:ascii="Times New Roman" w:eastAsia="Times New Roman" w:hAnsi="Times New Roman" w:cs="Times New Roman"/>
          <w:sz w:val="28"/>
          <w:szCs w:val="28"/>
          <w:lang w:val="lv-LV"/>
        </w:rPr>
        <w:t xml:space="preserve"> </w:t>
      </w:r>
      <w:r w:rsidR="000504DB" w:rsidRPr="00691E79">
        <w:rPr>
          <w:rFonts w:ascii="Times New Roman" w:eastAsia="Times New Roman" w:hAnsi="Times New Roman" w:cs="Times New Roman"/>
          <w:sz w:val="28"/>
          <w:szCs w:val="28"/>
          <w:lang w:val="lv-LV"/>
        </w:rPr>
        <w:t>1.–18. </w:t>
      </w:r>
      <w:r w:rsidR="00EB7892" w:rsidRPr="00691E79">
        <w:rPr>
          <w:rFonts w:ascii="Times New Roman" w:eastAsia="Times New Roman" w:hAnsi="Times New Roman" w:cs="Times New Roman"/>
          <w:sz w:val="28"/>
          <w:szCs w:val="28"/>
          <w:lang w:val="lv-LV"/>
        </w:rPr>
        <w:t>pazīm</w:t>
      </w:r>
      <w:r w:rsidR="0028301A">
        <w:rPr>
          <w:rFonts w:ascii="Times New Roman" w:eastAsia="Times New Roman" w:hAnsi="Times New Roman" w:cs="Times New Roman"/>
          <w:sz w:val="28"/>
          <w:szCs w:val="28"/>
          <w:lang w:val="lv-LV"/>
        </w:rPr>
        <w:t>i</w:t>
      </w:r>
      <w:r w:rsidR="005D48B5" w:rsidRPr="00691E79">
        <w:rPr>
          <w:rFonts w:ascii="Times New Roman" w:eastAsia="Times New Roman" w:hAnsi="Times New Roman" w:cs="Times New Roman"/>
          <w:sz w:val="28"/>
          <w:szCs w:val="28"/>
          <w:lang w:val="lv-LV"/>
        </w:rPr>
        <w:t>), piešķirot punktus no 1 līdz 9;</w:t>
      </w:r>
    </w:p>
    <w:p w14:paraId="0C5A3AB7" w14:textId="109476A4" w:rsidR="005D48B5"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t>43</w:t>
      </w:r>
      <w:r w:rsidR="005D48B5" w:rsidRPr="00691E79">
        <w:rPr>
          <w:rFonts w:ascii="Times New Roman" w:eastAsia="Times New Roman" w:hAnsi="Times New Roman" w:cs="Times New Roman"/>
          <w:sz w:val="28"/>
          <w:szCs w:val="28"/>
          <w:lang w:val="lv-LV"/>
        </w:rPr>
        <w:t xml:space="preserve">.2. ar </w:t>
      </w:r>
      <w:proofErr w:type="spellStart"/>
      <w:r w:rsidR="005D48B5" w:rsidRPr="00691E79">
        <w:rPr>
          <w:rFonts w:ascii="Times New Roman" w:eastAsia="Times New Roman" w:hAnsi="Times New Roman" w:cs="Times New Roman"/>
          <w:sz w:val="28"/>
          <w:szCs w:val="28"/>
          <w:lang w:val="lv-LV"/>
        </w:rPr>
        <w:t>mērspieķi</w:t>
      </w:r>
      <w:proofErr w:type="spellEnd"/>
      <w:r w:rsidR="005D48B5" w:rsidRPr="00691E79">
        <w:rPr>
          <w:rFonts w:ascii="Times New Roman" w:eastAsia="Times New Roman" w:hAnsi="Times New Roman" w:cs="Times New Roman"/>
          <w:sz w:val="28"/>
          <w:szCs w:val="28"/>
          <w:lang w:val="lv-LV"/>
        </w:rPr>
        <w:t xml:space="preserve"> mēra govs krustu augstumu un izsaka to centimetros</w:t>
      </w:r>
      <w:r w:rsidR="005D48B5" w:rsidRPr="00BB0F6D">
        <w:rPr>
          <w:rFonts w:ascii="Times New Roman" w:eastAsia="Times New Roman" w:hAnsi="Times New Roman" w:cs="Times New Roman"/>
          <w:sz w:val="28"/>
          <w:szCs w:val="28"/>
          <w:lang w:val="lv-LV"/>
        </w:rPr>
        <w:t>;</w:t>
      </w:r>
    </w:p>
    <w:p w14:paraId="7C8B4489" w14:textId="2A67D509" w:rsidR="005D48B5"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43</w:t>
      </w:r>
      <w:r w:rsidR="005D48B5" w:rsidRPr="00BB0F6D">
        <w:rPr>
          <w:rFonts w:ascii="Times New Roman" w:eastAsia="Times New Roman" w:hAnsi="Times New Roman" w:cs="Times New Roman"/>
          <w:sz w:val="28"/>
          <w:szCs w:val="28"/>
          <w:lang w:val="lv-LV"/>
        </w:rPr>
        <w:t>.3. norāda eksterjera kļūdas, izmantojot attiecīgo kodu (</w:t>
      </w:r>
      <w:hyperlink r:id="rId19" w:anchor="piel2" w:history="1">
        <w:r w:rsidR="005D48B5" w:rsidRPr="00BB0F6D">
          <w:rPr>
            <w:rFonts w:ascii="Times New Roman" w:eastAsia="Times New Roman" w:hAnsi="Times New Roman" w:cs="Times New Roman"/>
            <w:sz w:val="28"/>
            <w:szCs w:val="28"/>
            <w:lang w:val="lv-LV"/>
          </w:rPr>
          <w:t>2. pielikums</w:t>
        </w:r>
      </w:hyperlink>
      <w:r w:rsidR="005D48B5" w:rsidRPr="00BB0F6D">
        <w:rPr>
          <w:rFonts w:ascii="Times New Roman" w:eastAsia="Times New Roman" w:hAnsi="Times New Roman" w:cs="Times New Roman"/>
          <w:sz w:val="28"/>
          <w:szCs w:val="28"/>
          <w:lang w:val="lv-LV"/>
        </w:rPr>
        <w:t>);</w:t>
      </w:r>
    </w:p>
    <w:p w14:paraId="05D1359B" w14:textId="66232F6A" w:rsidR="005D48B5"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43</w:t>
      </w:r>
      <w:r w:rsidR="005D48B5" w:rsidRPr="00BB0F6D">
        <w:rPr>
          <w:rFonts w:ascii="Times New Roman" w:eastAsia="Times New Roman" w:hAnsi="Times New Roman" w:cs="Times New Roman"/>
          <w:sz w:val="28"/>
          <w:szCs w:val="28"/>
          <w:lang w:val="lv-LV"/>
        </w:rPr>
        <w:t>.4. vērtē trīs eksterjera pazīmju grupas 90–100 punktu sistēmā (atbilstoši laktācijai). Pazīmju grupu kopvērtējuma iegūšanai katras pazīmju grupas vērtējumu reizina ar svara koeficientu, rezultātus summē un dala ar 100 (</w:t>
      </w:r>
      <w:hyperlink r:id="rId20" w:anchor="piel3" w:history="1">
        <w:r w:rsidR="005D48B5" w:rsidRPr="00BB0F6D">
          <w:rPr>
            <w:rFonts w:ascii="Times New Roman" w:eastAsia="Times New Roman" w:hAnsi="Times New Roman" w:cs="Times New Roman"/>
            <w:sz w:val="28"/>
            <w:szCs w:val="28"/>
            <w:lang w:val="lv-LV"/>
          </w:rPr>
          <w:t>3. pielikums</w:t>
        </w:r>
      </w:hyperlink>
      <w:r w:rsidR="005D48B5" w:rsidRPr="00BB0F6D">
        <w:rPr>
          <w:rFonts w:ascii="Times New Roman" w:eastAsia="Times New Roman" w:hAnsi="Times New Roman" w:cs="Times New Roman"/>
          <w:sz w:val="28"/>
          <w:szCs w:val="28"/>
          <w:lang w:val="lv-LV"/>
        </w:rPr>
        <w:t>).</w:t>
      </w:r>
    </w:p>
    <w:p w14:paraId="46023C45" w14:textId="77777777" w:rsidR="0039528D" w:rsidRPr="00BB0F6D" w:rsidRDefault="0039528D" w:rsidP="000D2348">
      <w:pPr>
        <w:spacing w:after="0" w:line="240" w:lineRule="auto"/>
        <w:ind w:firstLine="300"/>
        <w:jc w:val="both"/>
        <w:rPr>
          <w:rFonts w:ascii="Times New Roman" w:eastAsia="Times New Roman" w:hAnsi="Times New Roman" w:cs="Times New Roman"/>
          <w:sz w:val="28"/>
          <w:szCs w:val="28"/>
          <w:lang w:val="lv-LV"/>
        </w:rPr>
      </w:pPr>
    </w:p>
    <w:p w14:paraId="488F2202" w14:textId="79B62219" w:rsidR="005D48B5"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bookmarkStart w:id="84" w:name="p-576221"/>
      <w:bookmarkStart w:id="85" w:name="p40"/>
      <w:bookmarkEnd w:id="84"/>
      <w:bookmarkEnd w:id="85"/>
      <w:r w:rsidRPr="00BB0F6D">
        <w:rPr>
          <w:rFonts w:ascii="Times New Roman" w:eastAsia="Times New Roman" w:hAnsi="Times New Roman" w:cs="Times New Roman"/>
          <w:sz w:val="28"/>
          <w:szCs w:val="28"/>
          <w:lang w:val="lv-LV"/>
        </w:rPr>
        <w:lastRenderedPageBreak/>
        <w:t>44</w:t>
      </w:r>
      <w:r w:rsidR="005D48B5" w:rsidRPr="00BB0F6D">
        <w:rPr>
          <w:rFonts w:ascii="Times New Roman" w:eastAsia="Times New Roman" w:hAnsi="Times New Roman" w:cs="Times New Roman"/>
          <w:sz w:val="28"/>
          <w:szCs w:val="28"/>
          <w:lang w:val="lv-LV"/>
        </w:rPr>
        <w:t xml:space="preserve">. </w:t>
      </w:r>
      <w:r w:rsidR="00F25C31" w:rsidRPr="00BB0F6D">
        <w:rPr>
          <w:rFonts w:ascii="Times New Roman" w:eastAsia="Times New Roman" w:hAnsi="Times New Roman" w:cs="Times New Roman"/>
          <w:sz w:val="28"/>
          <w:szCs w:val="28"/>
          <w:lang w:val="lv-LV"/>
        </w:rPr>
        <w:t>Vērtēšanas e</w:t>
      </w:r>
      <w:r w:rsidR="005D48B5" w:rsidRPr="00BB0F6D">
        <w:rPr>
          <w:rFonts w:ascii="Times New Roman" w:eastAsia="Times New Roman" w:hAnsi="Times New Roman" w:cs="Times New Roman"/>
          <w:sz w:val="28"/>
          <w:szCs w:val="28"/>
          <w:lang w:val="lv-LV"/>
        </w:rPr>
        <w:t>ksperts govs eksterjera vērtēšanas datu reģistrēšanai izmanto eksterjera vērtēšanas protokolus datubāzē un 20 dienu laikā pēc novērtēšanas eksterjera vērtēšanas datus pievieno datubāzei.</w:t>
      </w:r>
    </w:p>
    <w:p w14:paraId="36189206" w14:textId="3E67BE08" w:rsidR="0039528D" w:rsidRPr="00BB0F6D" w:rsidRDefault="0039528D" w:rsidP="000D2348">
      <w:pPr>
        <w:spacing w:after="0" w:line="240" w:lineRule="auto"/>
        <w:ind w:firstLine="300"/>
        <w:jc w:val="both"/>
        <w:rPr>
          <w:rFonts w:ascii="Times New Roman" w:eastAsia="Times New Roman" w:hAnsi="Times New Roman" w:cs="Times New Roman"/>
          <w:sz w:val="28"/>
          <w:szCs w:val="28"/>
          <w:lang w:val="lv-LV"/>
        </w:rPr>
      </w:pPr>
    </w:p>
    <w:p w14:paraId="0541EC40" w14:textId="500F695F" w:rsidR="0039528D"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bookmarkStart w:id="86" w:name="p-576222"/>
      <w:bookmarkStart w:id="87" w:name="p41"/>
      <w:bookmarkEnd w:id="86"/>
      <w:bookmarkEnd w:id="87"/>
      <w:r w:rsidRPr="00BB0F6D">
        <w:rPr>
          <w:rFonts w:ascii="Times New Roman" w:eastAsia="Times New Roman" w:hAnsi="Times New Roman" w:cs="Times New Roman"/>
          <w:sz w:val="28"/>
          <w:szCs w:val="28"/>
          <w:lang w:val="lv-LV"/>
        </w:rPr>
        <w:t>45</w:t>
      </w:r>
      <w:r w:rsidR="002964F4" w:rsidRPr="00BB0F6D">
        <w:rPr>
          <w:rFonts w:ascii="Times New Roman" w:eastAsia="Times New Roman" w:hAnsi="Times New Roman" w:cs="Times New Roman"/>
          <w:sz w:val="28"/>
          <w:szCs w:val="28"/>
          <w:lang w:val="lv-LV"/>
        </w:rPr>
        <w:t>. S</w:t>
      </w:r>
      <w:r w:rsidR="00C41DE2" w:rsidRPr="00BB0F6D">
        <w:rPr>
          <w:rFonts w:ascii="Times New Roman" w:eastAsia="Times New Roman" w:hAnsi="Times New Roman" w:cs="Times New Roman"/>
          <w:sz w:val="28"/>
          <w:szCs w:val="28"/>
          <w:lang w:val="lv-LV"/>
        </w:rPr>
        <w:t xml:space="preserve">nieguma pārbaudes </w:t>
      </w:r>
      <w:r w:rsidR="005D48B5" w:rsidRPr="00BB0F6D">
        <w:rPr>
          <w:rFonts w:ascii="Times New Roman" w:eastAsia="Times New Roman" w:hAnsi="Times New Roman" w:cs="Times New Roman"/>
          <w:sz w:val="28"/>
          <w:szCs w:val="28"/>
          <w:lang w:val="lv-LV"/>
        </w:rPr>
        <w:t>gan</w:t>
      </w:r>
      <w:r w:rsidR="002964F4" w:rsidRPr="00BB0F6D">
        <w:rPr>
          <w:rFonts w:ascii="Times New Roman" w:eastAsia="Times New Roman" w:hAnsi="Times New Roman" w:cs="Times New Roman"/>
          <w:sz w:val="28"/>
          <w:szCs w:val="28"/>
          <w:lang w:val="lv-LV"/>
        </w:rPr>
        <w:t>āmpulka īpašnieks</w:t>
      </w:r>
      <w:r w:rsidR="005D48B5" w:rsidRPr="00BB0F6D">
        <w:rPr>
          <w:rFonts w:ascii="Times New Roman" w:eastAsia="Times New Roman" w:hAnsi="Times New Roman" w:cs="Times New Roman"/>
          <w:sz w:val="28"/>
          <w:szCs w:val="28"/>
          <w:lang w:val="lv-LV"/>
        </w:rPr>
        <w:t xml:space="preserve"> govij, kurai novērtēts eksterjers:</w:t>
      </w:r>
    </w:p>
    <w:p w14:paraId="4D1105AD" w14:textId="0E074F88" w:rsidR="005D48B5"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45</w:t>
      </w:r>
      <w:r w:rsidR="005D48B5" w:rsidRPr="00BB0F6D">
        <w:rPr>
          <w:rFonts w:ascii="Times New Roman" w:eastAsia="Times New Roman" w:hAnsi="Times New Roman" w:cs="Times New Roman"/>
          <w:sz w:val="28"/>
          <w:szCs w:val="28"/>
          <w:lang w:val="lv-LV"/>
        </w:rPr>
        <w:t>.1. nosaka dzīvmasu, izmantojot svarus vai mērlenti;</w:t>
      </w:r>
    </w:p>
    <w:p w14:paraId="2113A10E" w14:textId="7EC829EB" w:rsidR="005D48B5" w:rsidRPr="00BB0F6D" w:rsidRDefault="00173D7C" w:rsidP="00E90960">
      <w:pPr>
        <w:spacing w:after="0" w:line="240" w:lineRule="auto"/>
        <w:ind w:firstLine="720"/>
        <w:jc w:val="both"/>
        <w:rPr>
          <w:rFonts w:ascii="Times New Roman" w:eastAsia="Times New Roman" w:hAnsi="Times New Roman" w:cs="Times New Roman"/>
          <w:sz w:val="28"/>
          <w:szCs w:val="28"/>
          <w:lang w:val="lv-LV"/>
        </w:rPr>
      </w:pPr>
      <w:hyperlink r:id="rId21" w:anchor="p41.2" w:history="1">
        <w:r w:rsidR="00DD3AD1" w:rsidRPr="00BB0F6D">
          <w:rPr>
            <w:rFonts w:ascii="Times New Roman" w:eastAsia="Times New Roman" w:hAnsi="Times New Roman" w:cs="Times New Roman"/>
            <w:sz w:val="28"/>
            <w:szCs w:val="28"/>
            <w:lang w:val="lv-LV"/>
          </w:rPr>
          <w:t>45</w:t>
        </w:r>
        <w:r w:rsidR="005D48B5" w:rsidRPr="00BB0F6D">
          <w:rPr>
            <w:rFonts w:ascii="Times New Roman" w:eastAsia="Times New Roman" w:hAnsi="Times New Roman" w:cs="Times New Roman"/>
            <w:sz w:val="28"/>
            <w:szCs w:val="28"/>
            <w:lang w:val="lv-LV"/>
          </w:rPr>
          <w:t>.2</w:t>
        </w:r>
      </w:hyperlink>
      <w:r w:rsidR="00FF2EC8" w:rsidRPr="00BB0F6D">
        <w:rPr>
          <w:rFonts w:ascii="Times New Roman" w:eastAsia="Times New Roman" w:hAnsi="Times New Roman" w:cs="Times New Roman"/>
          <w:sz w:val="28"/>
          <w:szCs w:val="28"/>
          <w:lang w:val="lv-LV"/>
        </w:rPr>
        <w:t>. slaukšanas laikā</w:t>
      </w:r>
      <w:r w:rsidR="005D48B5" w:rsidRPr="00BB0F6D">
        <w:rPr>
          <w:rFonts w:ascii="Times New Roman" w:eastAsia="Times New Roman" w:hAnsi="Times New Roman" w:cs="Times New Roman"/>
          <w:sz w:val="28"/>
          <w:szCs w:val="28"/>
          <w:lang w:val="lv-LV"/>
        </w:rPr>
        <w:t xml:space="preserve"> vērtē piena atdeves ātrumu un pēc dzīvnieka izturēšanās</w:t>
      </w:r>
      <w:r w:rsidR="00A16717" w:rsidRPr="00BB0F6D">
        <w:rPr>
          <w:rFonts w:ascii="Times New Roman" w:eastAsia="Times New Roman" w:hAnsi="Times New Roman" w:cs="Times New Roman"/>
          <w:sz w:val="28"/>
          <w:szCs w:val="28"/>
          <w:lang w:val="lv-LV"/>
        </w:rPr>
        <w:t xml:space="preserve"> slaukšanas un ēdināšanas laikā</w:t>
      </w:r>
      <w:r w:rsidR="005D48B5" w:rsidRPr="00BB0F6D">
        <w:rPr>
          <w:rFonts w:ascii="Times New Roman" w:eastAsia="Times New Roman" w:hAnsi="Times New Roman" w:cs="Times New Roman"/>
          <w:sz w:val="28"/>
          <w:szCs w:val="28"/>
          <w:lang w:val="lv-LV"/>
        </w:rPr>
        <w:t xml:space="preserve"> vērtē govs temperamentu, piešķirot punktus no 1</w:t>
      </w:r>
      <w:r w:rsidR="0028301A">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līdz</w:t>
      </w:r>
      <w:r w:rsidR="0028301A">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9 (</w:t>
      </w:r>
      <w:hyperlink r:id="rId22" w:anchor="piel1" w:history="1">
        <w:r w:rsidR="005D48B5" w:rsidRPr="00BB0F6D">
          <w:rPr>
            <w:rFonts w:ascii="Times New Roman" w:eastAsia="Times New Roman" w:hAnsi="Times New Roman" w:cs="Times New Roman"/>
            <w:sz w:val="28"/>
            <w:szCs w:val="28"/>
            <w:lang w:val="lv-LV"/>
          </w:rPr>
          <w:t>1. pielikumā</w:t>
        </w:r>
      </w:hyperlink>
      <w:r w:rsidR="005D48B5" w:rsidRPr="00BB0F6D">
        <w:rPr>
          <w:rFonts w:ascii="Times New Roman" w:eastAsia="Times New Roman" w:hAnsi="Times New Roman" w:cs="Times New Roman"/>
          <w:sz w:val="28"/>
          <w:szCs w:val="28"/>
          <w:lang w:val="lv-LV"/>
        </w:rPr>
        <w:t xml:space="preserve"> minētā 1</w:t>
      </w:r>
      <w:r w:rsidR="00F25C31" w:rsidRPr="00BB0F6D">
        <w:rPr>
          <w:rFonts w:ascii="Times New Roman" w:eastAsia="Times New Roman" w:hAnsi="Times New Roman" w:cs="Times New Roman"/>
          <w:sz w:val="28"/>
          <w:szCs w:val="28"/>
          <w:lang w:val="lv-LV"/>
        </w:rPr>
        <w:t>9</w:t>
      </w:r>
      <w:r w:rsidR="005D48B5" w:rsidRPr="00BB0F6D">
        <w:rPr>
          <w:rFonts w:ascii="Times New Roman" w:eastAsia="Times New Roman" w:hAnsi="Times New Roman" w:cs="Times New Roman"/>
          <w:sz w:val="28"/>
          <w:szCs w:val="28"/>
          <w:lang w:val="lv-LV"/>
        </w:rPr>
        <w:t xml:space="preserve">. un </w:t>
      </w:r>
      <w:r w:rsidR="00F25C31" w:rsidRPr="00BB0F6D">
        <w:rPr>
          <w:rFonts w:ascii="Times New Roman" w:eastAsia="Times New Roman" w:hAnsi="Times New Roman" w:cs="Times New Roman"/>
          <w:sz w:val="28"/>
          <w:szCs w:val="28"/>
          <w:lang w:val="lv-LV"/>
        </w:rPr>
        <w:t>20</w:t>
      </w:r>
      <w:r w:rsidR="005D48B5" w:rsidRPr="00BB0F6D">
        <w:rPr>
          <w:rFonts w:ascii="Times New Roman" w:eastAsia="Times New Roman" w:hAnsi="Times New Roman" w:cs="Times New Roman"/>
          <w:sz w:val="28"/>
          <w:szCs w:val="28"/>
          <w:lang w:val="lv-LV"/>
        </w:rPr>
        <w:t>. pazīme).</w:t>
      </w:r>
    </w:p>
    <w:p w14:paraId="09165C73" w14:textId="77777777" w:rsidR="0039528D" w:rsidRPr="00BB0F6D" w:rsidRDefault="0039528D" w:rsidP="000D2348">
      <w:pPr>
        <w:spacing w:after="0" w:line="240" w:lineRule="auto"/>
        <w:ind w:firstLine="300"/>
        <w:jc w:val="both"/>
        <w:rPr>
          <w:rFonts w:ascii="Times New Roman" w:eastAsia="Times New Roman" w:hAnsi="Times New Roman" w:cs="Times New Roman"/>
          <w:sz w:val="28"/>
          <w:szCs w:val="28"/>
          <w:lang w:val="lv-LV"/>
        </w:rPr>
      </w:pPr>
    </w:p>
    <w:p w14:paraId="2C63DB63" w14:textId="2089D721" w:rsidR="005D48B5"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bookmarkStart w:id="88" w:name="p-576223"/>
      <w:bookmarkStart w:id="89" w:name="p42"/>
      <w:bookmarkEnd w:id="88"/>
      <w:bookmarkEnd w:id="89"/>
      <w:r w:rsidRPr="00BB0F6D">
        <w:rPr>
          <w:rFonts w:ascii="Times New Roman" w:eastAsia="Times New Roman" w:hAnsi="Times New Roman" w:cs="Times New Roman"/>
          <w:sz w:val="28"/>
          <w:szCs w:val="28"/>
          <w:lang w:val="lv-LV"/>
        </w:rPr>
        <w:t>46</w:t>
      </w:r>
      <w:r w:rsidR="005D48B5" w:rsidRPr="00BB0F6D">
        <w:rPr>
          <w:rFonts w:ascii="Times New Roman" w:eastAsia="Times New Roman" w:hAnsi="Times New Roman" w:cs="Times New Roman"/>
          <w:sz w:val="28"/>
          <w:szCs w:val="28"/>
          <w:lang w:val="lv-LV"/>
        </w:rPr>
        <w:t xml:space="preserve">. Govs dzīvmasu nosaka, kā arī piena atdeves ātrumu un govs temperamentu vērtē šo noteikumu </w:t>
      </w:r>
      <w:hyperlink r:id="rId23" w:anchor="p35" w:history="1">
        <w:r w:rsidRPr="00BB0F6D">
          <w:rPr>
            <w:rFonts w:ascii="Times New Roman" w:eastAsia="Times New Roman" w:hAnsi="Times New Roman" w:cs="Times New Roman"/>
            <w:sz w:val="28"/>
            <w:szCs w:val="28"/>
            <w:lang w:val="lv-LV"/>
          </w:rPr>
          <w:t>39</w:t>
        </w:r>
        <w:r w:rsidR="005D48B5" w:rsidRPr="00BB0F6D">
          <w:rPr>
            <w:rFonts w:ascii="Times New Roman" w:eastAsia="Times New Roman" w:hAnsi="Times New Roman" w:cs="Times New Roman"/>
            <w:sz w:val="28"/>
            <w:szCs w:val="28"/>
            <w:lang w:val="lv-LV"/>
          </w:rPr>
          <w:t>.</w:t>
        </w:r>
      </w:hyperlink>
      <w:r w:rsidR="005D48B5" w:rsidRPr="00BB0F6D">
        <w:rPr>
          <w:rFonts w:ascii="Times New Roman" w:eastAsia="Times New Roman" w:hAnsi="Times New Roman" w:cs="Times New Roman"/>
          <w:sz w:val="28"/>
          <w:szCs w:val="28"/>
          <w:lang w:val="lv-LV"/>
        </w:rPr>
        <w:t xml:space="preserve">, </w:t>
      </w:r>
      <w:hyperlink r:id="rId24" w:anchor="p36" w:history="1">
        <w:r w:rsidRPr="00BB0F6D">
          <w:rPr>
            <w:rFonts w:ascii="Times New Roman" w:eastAsia="Times New Roman" w:hAnsi="Times New Roman" w:cs="Times New Roman"/>
            <w:sz w:val="28"/>
            <w:szCs w:val="28"/>
            <w:lang w:val="lv-LV"/>
          </w:rPr>
          <w:t>40</w:t>
        </w:r>
        <w:r w:rsidR="005D48B5" w:rsidRPr="00BB0F6D">
          <w:rPr>
            <w:rFonts w:ascii="Times New Roman" w:eastAsia="Times New Roman" w:hAnsi="Times New Roman" w:cs="Times New Roman"/>
            <w:sz w:val="28"/>
            <w:szCs w:val="28"/>
            <w:lang w:val="lv-LV"/>
          </w:rPr>
          <w:t xml:space="preserve">. </w:t>
        </w:r>
      </w:hyperlink>
      <w:r w:rsidR="005D48B5" w:rsidRPr="00BB0F6D">
        <w:rPr>
          <w:rFonts w:ascii="Times New Roman" w:eastAsia="Times New Roman" w:hAnsi="Times New Roman" w:cs="Times New Roman"/>
          <w:sz w:val="28"/>
          <w:szCs w:val="28"/>
          <w:lang w:val="lv-LV"/>
        </w:rPr>
        <w:t xml:space="preserve">un </w:t>
      </w:r>
      <w:hyperlink r:id="rId25" w:anchor="p37" w:history="1">
        <w:r w:rsidRPr="00BB0F6D">
          <w:rPr>
            <w:rFonts w:ascii="Times New Roman" w:eastAsia="Times New Roman" w:hAnsi="Times New Roman" w:cs="Times New Roman"/>
            <w:sz w:val="28"/>
            <w:szCs w:val="28"/>
            <w:lang w:val="lv-LV"/>
          </w:rPr>
          <w:t>41</w:t>
        </w:r>
        <w:r w:rsidR="005D48B5" w:rsidRPr="00BB0F6D">
          <w:rPr>
            <w:rFonts w:ascii="Times New Roman" w:eastAsia="Times New Roman" w:hAnsi="Times New Roman" w:cs="Times New Roman"/>
            <w:sz w:val="28"/>
            <w:szCs w:val="28"/>
            <w:lang w:val="lv-LV"/>
          </w:rPr>
          <w:t>. punktā</w:t>
        </w:r>
      </w:hyperlink>
      <w:r w:rsidR="005D48B5" w:rsidRPr="00BB0F6D">
        <w:rPr>
          <w:rFonts w:ascii="Times New Roman" w:eastAsia="Times New Roman" w:hAnsi="Times New Roman" w:cs="Times New Roman"/>
          <w:sz w:val="28"/>
          <w:szCs w:val="28"/>
          <w:lang w:val="lv-LV"/>
        </w:rPr>
        <w:t xml:space="preserve"> minētajā laikposmā</w:t>
      </w:r>
      <w:r w:rsidR="002964F4" w:rsidRPr="00BB0F6D">
        <w:rPr>
          <w:rFonts w:ascii="Times New Roman" w:eastAsia="Times New Roman" w:hAnsi="Times New Roman" w:cs="Times New Roman"/>
          <w:sz w:val="28"/>
          <w:szCs w:val="28"/>
          <w:lang w:val="lv-LV"/>
        </w:rPr>
        <w:t xml:space="preserve"> un reizi gad</w:t>
      </w:r>
      <w:r w:rsidR="00ED5BAC" w:rsidRPr="00BB0F6D">
        <w:rPr>
          <w:rFonts w:ascii="Times New Roman" w:eastAsia="Times New Roman" w:hAnsi="Times New Roman" w:cs="Times New Roman"/>
          <w:sz w:val="28"/>
          <w:szCs w:val="28"/>
          <w:lang w:val="lv-LV"/>
        </w:rPr>
        <w:t>ā</w:t>
      </w:r>
      <w:r w:rsidR="002964F4" w:rsidRPr="00BB0F6D">
        <w:rPr>
          <w:rFonts w:ascii="Times New Roman" w:eastAsia="Times New Roman" w:hAnsi="Times New Roman" w:cs="Times New Roman"/>
          <w:sz w:val="28"/>
          <w:szCs w:val="28"/>
          <w:lang w:val="lv-LV"/>
        </w:rPr>
        <w:t xml:space="preserve"> datus</w:t>
      </w:r>
      <w:r w:rsidR="00ED5BAC" w:rsidRPr="00BB0F6D">
        <w:rPr>
          <w:rFonts w:ascii="Times New Roman" w:eastAsia="Times New Roman" w:hAnsi="Times New Roman" w:cs="Times New Roman"/>
          <w:sz w:val="28"/>
          <w:szCs w:val="28"/>
          <w:lang w:val="lv-LV"/>
        </w:rPr>
        <w:t xml:space="preserve"> par minētajām pazīmēm</w:t>
      </w:r>
      <w:r w:rsidR="002964F4" w:rsidRPr="00BB0F6D">
        <w:rPr>
          <w:rFonts w:ascii="Times New Roman" w:eastAsia="Times New Roman" w:hAnsi="Times New Roman" w:cs="Times New Roman"/>
          <w:sz w:val="28"/>
          <w:szCs w:val="28"/>
          <w:lang w:val="lv-LV"/>
        </w:rPr>
        <w:t xml:space="preserve"> nosūta datu centram</w:t>
      </w:r>
      <w:r w:rsidR="005D48B5" w:rsidRPr="00BB0F6D">
        <w:rPr>
          <w:rFonts w:ascii="Times New Roman" w:eastAsia="Times New Roman" w:hAnsi="Times New Roman" w:cs="Times New Roman"/>
          <w:sz w:val="28"/>
          <w:szCs w:val="28"/>
          <w:lang w:val="lv-LV"/>
        </w:rPr>
        <w:t>.</w:t>
      </w:r>
    </w:p>
    <w:p w14:paraId="6FF6DD7A" w14:textId="77777777" w:rsidR="00A16717" w:rsidRPr="00BB0F6D" w:rsidRDefault="00A16717" w:rsidP="000D2348">
      <w:pPr>
        <w:spacing w:after="0" w:line="240" w:lineRule="auto"/>
        <w:ind w:firstLine="300"/>
        <w:jc w:val="both"/>
        <w:rPr>
          <w:rFonts w:ascii="Times New Roman" w:eastAsia="Times New Roman" w:hAnsi="Times New Roman" w:cs="Times New Roman"/>
          <w:sz w:val="28"/>
          <w:szCs w:val="28"/>
          <w:lang w:val="lv-LV"/>
        </w:rPr>
      </w:pPr>
    </w:p>
    <w:p w14:paraId="244214D9" w14:textId="4DFC9ABD" w:rsidR="00A16717" w:rsidRPr="00BB0F6D" w:rsidRDefault="00DD3AD1" w:rsidP="00E90960">
      <w:pPr>
        <w:spacing w:after="0" w:line="240" w:lineRule="auto"/>
        <w:ind w:firstLine="720"/>
        <w:jc w:val="both"/>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47. Šo noteikumu 45</w:t>
      </w:r>
      <w:r w:rsidR="00A16717" w:rsidRPr="00BB0F6D">
        <w:rPr>
          <w:rFonts w:ascii="Times New Roman" w:eastAsia="Times New Roman" w:hAnsi="Times New Roman" w:cs="Times New Roman"/>
          <w:sz w:val="28"/>
          <w:szCs w:val="28"/>
          <w:lang w:val="lv-LV"/>
        </w:rPr>
        <w:t>.</w:t>
      </w:r>
      <w:r w:rsidR="0028301A">
        <w:rPr>
          <w:rFonts w:ascii="Times New Roman" w:eastAsia="Times New Roman" w:hAnsi="Times New Roman" w:cs="Times New Roman"/>
          <w:sz w:val="28"/>
          <w:szCs w:val="28"/>
          <w:lang w:val="lv-LV"/>
        </w:rPr>
        <w:t> </w:t>
      </w:r>
      <w:r w:rsidR="00A16717" w:rsidRPr="00BB0F6D">
        <w:rPr>
          <w:rFonts w:ascii="Times New Roman" w:eastAsia="Times New Roman" w:hAnsi="Times New Roman" w:cs="Times New Roman"/>
          <w:sz w:val="28"/>
          <w:szCs w:val="28"/>
          <w:lang w:val="lv-LV"/>
        </w:rPr>
        <w:t>punktā minētās pazīmes nosaka un vērtē, kā</w:t>
      </w:r>
      <w:r w:rsidRPr="00BB0F6D">
        <w:rPr>
          <w:rFonts w:ascii="Times New Roman" w:eastAsia="Times New Roman" w:hAnsi="Times New Roman" w:cs="Times New Roman"/>
          <w:sz w:val="28"/>
          <w:szCs w:val="28"/>
          <w:lang w:val="lv-LV"/>
        </w:rPr>
        <w:t xml:space="preserve"> arī informāciju šo noteikumu 46</w:t>
      </w:r>
      <w:r w:rsidR="00A16717" w:rsidRPr="00BB0F6D">
        <w:rPr>
          <w:rFonts w:ascii="Times New Roman" w:eastAsia="Times New Roman" w:hAnsi="Times New Roman" w:cs="Times New Roman"/>
          <w:sz w:val="28"/>
          <w:szCs w:val="28"/>
          <w:lang w:val="lv-LV"/>
        </w:rPr>
        <w:t>.</w:t>
      </w:r>
      <w:r w:rsidR="0028301A">
        <w:rPr>
          <w:rFonts w:ascii="Times New Roman" w:eastAsia="Times New Roman" w:hAnsi="Times New Roman" w:cs="Times New Roman"/>
          <w:sz w:val="28"/>
          <w:szCs w:val="28"/>
          <w:lang w:val="lv-LV"/>
        </w:rPr>
        <w:t> </w:t>
      </w:r>
      <w:r w:rsidR="00A16717" w:rsidRPr="00BB0F6D">
        <w:rPr>
          <w:rFonts w:ascii="Times New Roman" w:eastAsia="Times New Roman" w:hAnsi="Times New Roman" w:cs="Times New Roman"/>
          <w:sz w:val="28"/>
          <w:szCs w:val="28"/>
          <w:lang w:val="lv-LV"/>
        </w:rPr>
        <w:t>punktā minētajā kārtībā nosūta pārraugs vai vērtēšanas eksperts, ja ganāmpulka īpašnieks tā ir vienojies ar minētajām personām.</w:t>
      </w:r>
    </w:p>
    <w:p w14:paraId="16269B7B" w14:textId="77777777" w:rsidR="00A16717" w:rsidRPr="00BB0F6D" w:rsidRDefault="00A16717" w:rsidP="00A16717">
      <w:pPr>
        <w:spacing w:after="0" w:line="240" w:lineRule="auto"/>
        <w:ind w:firstLine="300"/>
        <w:jc w:val="both"/>
        <w:rPr>
          <w:rFonts w:ascii="Times New Roman" w:eastAsia="Times New Roman" w:hAnsi="Times New Roman" w:cs="Times New Roman"/>
          <w:sz w:val="28"/>
          <w:szCs w:val="28"/>
          <w:lang w:val="lv-LV"/>
        </w:rPr>
      </w:pPr>
    </w:p>
    <w:p w14:paraId="71A59CE8" w14:textId="5FFD0724" w:rsidR="005D48B5" w:rsidRPr="00BB0F6D" w:rsidRDefault="0028301A" w:rsidP="005D48B5">
      <w:pPr>
        <w:spacing w:after="0" w:line="240" w:lineRule="auto"/>
        <w:jc w:val="center"/>
        <w:rPr>
          <w:rFonts w:ascii="Times New Roman" w:eastAsia="Times New Roman" w:hAnsi="Times New Roman" w:cs="Times New Roman"/>
          <w:b/>
          <w:bCs/>
          <w:sz w:val="28"/>
          <w:szCs w:val="28"/>
          <w:lang w:val="lv-LV"/>
        </w:rPr>
      </w:pPr>
      <w:bookmarkStart w:id="90" w:name="n-576225"/>
      <w:bookmarkStart w:id="91" w:name="n6"/>
      <w:bookmarkEnd w:id="90"/>
      <w:bookmarkEnd w:id="91"/>
      <w:r>
        <w:rPr>
          <w:rFonts w:ascii="Times New Roman" w:eastAsia="Times New Roman" w:hAnsi="Times New Roman" w:cs="Times New Roman"/>
          <w:b/>
          <w:bCs/>
          <w:sz w:val="28"/>
          <w:szCs w:val="28"/>
          <w:lang w:val="lv-LV"/>
        </w:rPr>
        <w:t>IV</w:t>
      </w:r>
      <w:r w:rsidR="00260816" w:rsidRPr="00BB0F6D">
        <w:rPr>
          <w:rFonts w:ascii="Times New Roman" w:eastAsia="Times New Roman" w:hAnsi="Times New Roman" w:cs="Times New Roman"/>
          <w:b/>
          <w:bCs/>
          <w:sz w:val="28"/>
          <w:szCs w:val="28"/>
          <w:lang w:val="lv-LV"/>
        </w:rPr>
        <w:t>. Kaz</w:t>
      </w:r>
      <w:r w:rsidR="00602B07">
        <w:rPr>
          <w:rFonts w:ascii="Times New Roman" w:eastAsia="Times New Roman" w:hAnsi="Times New Roman" w:cs="Times New Roman"/>
          <w:b/>
          <w:bCs/>
          <w:sz w:val="28"/>
          <w:szCs w:val="28"/>
          <w:lang w:val="lv-LV"/>
        </w:rPr>
        <w:t>u</w:t>
      </w:r>
      <w:r w:rsidR="00260816" w:rsidRPr="00BB0F6D">
        <w:rPr>
          <w:rFonts w:ascii="Times New Roman" w:eastAsia="Times New Roman" w:hAnsi="Times New Roman" w:cs="Times New Roman"/>
          <w:b/>
          <w:bCs/>
          <w:sz w:val="28"/>
          <w:szCs w:val="28"/>
          <w:lang w:val="lv-LV"/>
        </w:rPr>
        <w:t xml:space="preserve"> snieguma pārbaudes kārtība</w:t>
      </w:r>
    </w:p>
    <w:p w14:paraId="31914EDD" w14:textId="77777777" w:rsidR="00AB0420" w:rsidRDefault="00AB0420" w:rsidP="00305398">
      <w:pPr>
        <w:spacing w:after="0" w:line="240" w:lineRule="auto"/>
        <w:ind w:firstLine="720"/>
        <w:jc w:val="both"/>
        <w:rPr>
          <w:rFonts w:ascii="Times New Roman" w:eastAsia="Times New Roman" w:hAnsi="Times New Roman" w:cs="Times New Roman"/>
          <w:sz w:val="28"/>
          <w:szCs w:val="28"/>
          <w:lang w:val="lv-LV"/>
        </w:rPr>
      </w:pPr>
      <w:bookmarkStart w:id="92" w:name="p-576226"/>
      <w:bookmarkStart w:id="93" w:name="p44"/>
      <w:bookmarkEnd w:id="92"/>
      <w:bookmarkEnd w:id="93"/>
    </w:p>
    <w:p w14:paraId="2E05188B" w14:textId="55E9FB6C" w:rsidR="00AB0420" w:rsidRDefault="00AB0420" w:rsidP="00AB0420">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48</w:t>
      </w:r>
      <w:r w:rsidRPr="00BB0F6D">
        <w:rPr>
          <w:rFonts w:ascii="Times New Roman" w:eastAsia="Times New Roman" w:hAnsi="Times New Roman" w:cs="Times New Roman"/>
          <w:sz w:val="28"/>
          <w:szCs w:val="28"/>
          <w:lang w:val="lv-LV"/>
        </w:rPr>
        <w:t>.</w:t>
      </w:r>
      <w:r>
        <w:rPr>
          <w:rFonts w:ascii="Times New Roman" w:eastAsia="Times New Roman" w:hAnsi="Times New Roman" w:cs="Times New Roman"/>
          <w:sz w:val="28"/>
          <w:szCs w:val="28"/>
          <w:lang w:val="lv-LV"/>
        </w:rPr>
        <w:t xml:space="preserve"> </w:t>
      </w:r>
      <w:r w:rsidRPr="00691E79">
        <w:rPr>
          <w:rFonts w:ascii="Times New Roman" w:eastAsia="Times New Roman" w:hAnsi="Times New Roman" w:cs="Times New Roman"/>
          <w:sz w:val="28"/>
          <w:szCs w:val="28"/>
          <w:lang w:val="lv-LV"/>
        </w:rPr>
        <w:t xml:space="preserve">Snieguma pārbaudi veic </w:t>
      </w:r>
      <w:r w:rsidR="000E261B" w:rsidRPr="00691E79">
        <w:rPr>
          <w:rFonts w:ascii="Times New Roman" w:eastAsia="Times New Roman" w:hAnsi="Times New Roman" w:cs="Times New Roman"/>
          <w:sz w:val="28"/>
          <w:szCs w:val="28"/>
          <w:lang w:val="lv-LV"/>
        </w:rPr>
        <w:t>saimniecībā</w:t>
      </w:r>
      <w:r w:rsidRPr="00691E79">
        <w:rPr>
          <w:rFonts w:ascii="Times New Roman" w:eastAsia="Times New Roman" w:hAnsi="Times New Roman" w:cs="Times New Roman"/>
          <w:sz w:val="28"/>
          <w:szCs w:val="28"/>
          <w:lang w:val="lv-LV"/>
        </w:rPr>
        <w:t xml:space="preserve">, </w:t>
      </w:r>
      <w:r w:rsidR="003F0AB5" w:rsidRPr="00691E79">
        <w:rPr>
          <w:rFonts w:ascii="Times New Roman" w:eastAsia="Times New Roman" w:hAnsi="Times New Roman" w:cs="Times New Roman"/>
          <w:sz w:val="28"/>
          <w:szCs w:val="28"/>
          <w:lang w:val="lv-LV"/>
        </w:rPr>
        <w:t>kurai</w:t>
      </w:r>
      <w:r w:rsidR="00925E88" w:rsidRPr="00691E79">
        <w:rPr>
          <w:rFonts w:ascii="Times New Roman" w:eastAsia="Times New Roman" w:hAnsi="Times New Roman" w:cs="Times New Roman"/>
          <w:sz w:val="28"/>
          <w:szCs w:val="28"/>
          <w:lang w:val="lv-LV"/>
        </w:rPr>
        <w:t xml:space="preserve"> ar biedrību </w:t>
      </w:r>
      <w:r w:rsidRPr="00691E79">
        <w:rPr>
          <w:rFonts w:ascii="Times New Roman" w:eastAsia="Times New Roman" w:hAnsi="Times New Roman" w:cs="Times New Roman"/>
          <w:sz w:val="28"/>
          <w:szCs w:val="28"/>
          <w:lang w:val="lv-LV"/>
        </w:rPr>
        <w:t>ir noslēgta vienošanās par audzēšanas programmas īstenošanu.</w:t>
      </w:r>
    </w:p>
    <w:p w14:paraId="2E8B388C" w14:textId="77777777" w:rsidR="00AB0420" w:rsidRDefault="00AB0420" w:rsidP="00305398">
      <w:pPr>
        <w:spacing w:after="0" w:line="240" w:lineRule="auto"/>
        <w:ind w:firstLine="720"/>
        <w:jc w:val="both"/>
        <w:rPr>
          <w:rFonts w:ascii="Times New Roman" w:eastAsia="Times New Roman" w:hAnsi="Times New Roman" w:cs="Times New Roman"/>
          <w:sz w:val="28"/>
          <w:szCs w:val="28"/>
          <w:lang w:val="lv-LV"/>
        </w:rPr>
      </w:pPr>
    </w:p>
    <w:p w14:paraId="08E212BC" w14:textId="08678394" w:rsidR="00305398"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49</w:t>
      </w:r>
      <w:r w:rsidR="00305398" w:rsidRPr="00BB0F6D">
        <w:rPr>
          <w:rFonts w:ascii="Times New Roman" w:eastAsia="Times New Roman" w:hAnsi="Times New Roman" w:cs="Times New Roman"/>
          <w:sz w:val="28"/>
          <w:szCs w:val="28"/>
          <w:lang w:val="lv-LV"/>
        </w:rPr>
        <w:t>. Snieguma pārbaudi ganāmpulkā uzsāk un pārraudzības datus ganāmpulkā iegūst un reģistrē, kā arī piena paraugus nosūta un analīzē šo noteikumu II nodaļā noteiktajā kārtībā.</w:t>
      </w:r>
    </w:p>
    <w:p w14:paraId="4D9FCAA4" w14:textId="77777777" w:rsidR="00B61845" w:rsidRPr="00BB0F6D" w:rsidRDefault="00B61845" w:rsidP="000D2348">
      <w:pPr>
        <w:spacing w:after="0" w:line="240" w:lineRule="auto"/>
        <w:ind w:firstLine="300"/>
        <w:jc w:val="both"/>
        <w:rPr>
          <w:rFonts w:ascii="Times New Roman" w:eastAsia="Times New Roman" w:hAnsi="Times New Roman" w:cs="Times New Roman"/>
          <w:sz w:val="28"/>
          <w:szCs w:val="28"/>
          <w:lang w:val="lv-LV"/>
        </w:rPr>
      </w:pPr>
    </w:p>
    <w:p w14:paraId="75F314B9" w14:textId="66D6EC2D" w:rsidR="005D48B5" w:rsidRPr="00BB0F6D" w:rsidRDefault="00AB0420" w:rsidP="00E90960">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50</w:t>
      </w:r>
      <w:r w:rsidR="005D48B5" w:rsidRPr="00BB0F6D">
        <w:rPr>
          <w:rFonts w:ascii="Times New Roman" w:eastAsia="Times New Roman" w:hAnsi="Times New Roman" w:cs="Times New Roman"/>
          <w:sz w:val="28"/>
          <w:szCs w:val="28"/>
          <w:lang w:val="lv-LV"/>
        </w:rPr>
        <w:t xml:space="preserve">. Eksterjeru vērtē katrai </w:t>
      </w:r>
      <w:r w:rsidR="002B485A" w:rsidRPr="00BB0F6D">
        <w:rPr>
          <w:rFonts w:ascii="Times New Roman" w:eastAsia="Times New Roman" w:hAnsi="Times New Roman" w:cs="Times New Roman"/>
          <w:sz w:val="28"/>
          <w:szCs w:val="28"/>
          <w:lang w:val="lv-LV"/>
        </w:rPr>
        <w:t xml:space="preserve">snieguma pārbaudē </w:t>
      </w:r>
      <w:r w:rsidR="005D48B5" w:rsidRPr="00BB0F6D">
        <w:rPr>
          <w:rFonts w:ascii="Times New Roman" w:eastAsia="Times New Roman" w:hAnsi="Times New Roman" w:cs="Times New Roman"/>
          <w:sz w:val="28"/>
          <w:szCs w:val="28"/>
          <w:lang w:val="lv-LV"/>
        </w:rPr>
        <w:t>esošai kazai pirmajā vai otrajā laktācijā laikposmā no 20. dienas pēc atnešanās līdz septītā laktācijas mēneša beigām.</w:t>
      </w:r>
    </w:p>
    <w:p w14:paraId="096EE86F" w14:textId="77777777" w:rsidR="00C05C8D" w:rsidRPr="00BB0F6D" w:rsidRDefault="00C05C8D" w:rsidP="000D2348">
      <w:pPr>
        <w:spacing w:after="0" w:line="240" w:lineRule="auto"/>
        <w:ind w:firstLine="300"/>
        <w:jc w:val="both"/>
        <w:rPr>
          <w:rFonts w:ascii="Times New Roman" w:eastAsia="Times New Roman" w:hAnsi="Times New Roman" w:cs="Times New Roman"/>
          <w:sz w:val="28"/>
          <w:szCs w:val="28"/>
          <w:lang w:val="lv-LV"/>
        </w:rPr>
      </w:pPr>
    </w:p>
    <w:p w14:paraId="306617CD" w14:textId="5AA07162" w:rsidR="005D48B5" w:rsidRPr="00BB0F6D" w:rsidRDefault="00AB0420" w:rsidP="00E90960">
      <w:pPr>
        <w:spacing w:after="0" w:line="240" w:lineRule="auto"/>
        <w:ind w:firstLine="720"/>
        <w:jc w:val="both"/>
        <w:rPr>
          <w:rFonts w:ascii="Times New Roman" w:eastAsia="Times New Roman" w:hAnsi="Times New Roman" w:cs="Times New Roman"/>
          <w:sz w:val="28"/>
          <w:szCs w:val="28"/>
          <w:lang w:val="lv-LV"/>
        </w:rPr>
      </w:pPr>
      <w:bookmarkStart w:id="94" w:name="p-576227"/>
      <w:bookmarkStart w:id="95" w:name="p45"/>
      <w:bookmarkEnd w:id="94"/>
      <w:bookmarkEnd w:id="95"/>
      <w:r>
        <w:rPr>
          <w:rFonts w:ascii="Times New Roman" w:eastAsia="Times New Roman" w:hAnsi="Times New Roman" w:cs="Times New Roman"/>
          <w:sz w:val="28"/>
          <w:szCs w:val="28"/>
          <w:lang w:val="lv-LV"/>
        </w:rPr>
        <w:t>51</w:t>
      </w:r>
      <w:r w:rsidR="005D48B5" w:rsidRPr="00BB0F6D">
        <w:rPr>
          <w:rFonts w:ascii="Times New Roman" w:eastAsia="Times New Roman" w:hAnsi="Times New Roman" w:cs="Times New Roman"/>
          <w:sz w:val="28"/>
          <w:szCs w:val="28"/>
          <w:lang w:val="lv-LV"/>
        </w:rPr>
        <w:t>. Kazas eksterjeru vērtē vienu reizi dzīves laikā.</w:t>
      </w:r>
    </w:p>
    <w:p w14:paraId="57ABE7EA" w14:textId="77777777" w:rsidR="00C05C8D" w:rsidRPr="00BB0F6D" w:rsidRDefault="00C05C8D" w:rsidP="000D2348">
      <w:pPr>
        <w:spacing w:after="0" w:line="240" w:lineRule="auto"/>
        <w:ind w:firstLine="300"/>
        <w:jc w:val="both"/>
        <w:rPr>
          <w:rFonts w:ascii="Times New Roman" w:eastAsia="Times New Roman" w:hAnsi="Times New Roman" w:cs="Times New Roman"/>
          <w:sz w:val="28"/>
          <w:szCs w:val="28"/>
          <w:lang w:val="lv-LV"/>
        </w:rPr>
      </w:pPr>
    </w:p>
    <w:p w14:paraId="34E8288F" w14:textId="74840299" w:rsidR="005D48B5" w:rsidRPr="00BB0F6D" w:rsidRDefault="00AB0420" w:rsidP="00E90960">
      <w:pPr>
        <w:spacing w:after="0" w:line="240" w:lineRule="auto"/>
        <w:ind w:firstLine="720"/>
        <w:jc w:val="both"/>
        <w:rPr>
          <w:rFonts w:ascii="Times New Roman" w:eastAsia="Times New Roman" w:hAnsi="Times New Roman" w:cs="Times New Roman"/>
          <w:sz w:val="28"/>
          <w:szCs w:val="28"/>
          <w:lang w:val="lv-LV"/>
        </w:rPr>
      </w:pPr>
      <w:bookmarkStart w:id="96" w:name="p-576228"/>
      <w:bookmarkStart w:id="97" w:name="p46"/>
      <w:bookmarkEnd w:id="96"/>
      <w:bookmarkEnd w:id="97"/>
      <w:r>
        <w:rPr>
          <w:rFonts w:ascii="Times New Roman" w:eastAsia="Times New Roman" w:hAnsi="Times New Roman" w:cs="Times New Roman"/>
          <w:sz w:val="28"/>
          <w:szCs w:val="28"/>
          <w:lang w:val="lv-LV"/>
        </w:rPr>
        <w:t>52</w:t>
      </w:r>
      <w:r w:rsidR="005D48B5" w:rsidRPr="00BB0F6D">
        <w:rPr>
          <w:rFonts w:ascii="Times New Roman" w:eastAsia="Times New Roman" w:hAnsi="Times New Roman" w:cs="Times New Roman"/>
          <w:sz w:val="28"/>
          <w:szCs w:val="28"/>
          <w:lang w:val="lv-LV"/>
        </w:rPr>
        <w:t xml:space="preserve">. Ja pirms ganāmpulka </w:t>
      </w:r>
      <w:r w:rsidR="002B485A" w:rsidRPr="00BB0F6D">
        <w:rPr>
          <w:rFonts w:ascii="Times New Roman" w:eastAsia="Times New Roman" w:hAnsi="Times New Roman" w:cs="Times New Roman"/>
          <w:sz w:val="28"/>
          <w:szCs w:val="28"/>
          <w:lang w:val="lv-LV"/>
        </w:rPr>
        <w:t>snieguma pārbaudes</w:t>
      </w:r>
      <w:r w:rsidR="005D48B5" w:rsidRPr="00BB0F6D">
        <w:rPr>
          <w:rFonts w:ascii="Times New Roman" w:eastAsia="Times New Roman" w:hAnsi="Times New Roman" w:cs="Times New Roman"/>
          <w:sz w:val="28"/>
          <w:szCs w:val="28"/>
          <w:lang w:val="lv-LV"/>
        </w:rPr>
        <w:t xml:space="preserve"> uzsākšanas kazas netika vērtētas, </w:t>
      </w:r>
      <w:r w:rsidR="009362BE" w:rsidRPr="00BB0F6D">
        <w:rPr>
          <w:rFonts w:ascii="Times New Roman" w:eastAsia="Times New Roman" w:hAnsi="Times New Roman" w:cs="Times New Roman"/>
          <w:sz w:val="28"/>
          <w:szCs w:val="28"/>
          <w:lang w:val="lv-LV"/>
        </w:rPr>
        <w:t xml:space="preserve">snieguma pārbaudes </w:t>
      </w:r>
      <w:r w:rsidR="005D48B5" w:rsidRPr="00BB0F6D">
        <w:rPr>
          <w:rFonts w:ascii="Times New Roman" w:eastAsia="Times New Roman" w:hAnsi="Times New Roman" w:cs="Times New Roman"/>
          <w:sz w:val="28"/>
          <w:szCs w:val="28"/>
          <w:lang w:val="lv-LV"/>
        </w:rPr>
        <w:t>ganāmpulka īpašnieks nodrošina visu pirmās un otrās laktācijas kazu novērtēšanu laikposmā no 20. dienas pēc atnešanās līdz septītā laktācijas mēneša beigām.</w:t>
      </w:r>
    </w:p>
    <w:p w14:paraId="4968CFA3" w14:textId="77777777" w:rsidR="00C05C8D" w:rsidRPr="00BB0F6D" w:rsidRDefault="00C05C8D" w:rsidP="000D2348">
      <w:pPr>
        <w:spacing w:after="0" w:line="240" w:lineRule="auto"/>
        <w:ind w:firstLine="300"/>
        <w:jc w:val="both"/>
        <w:rPr>
          <w:rFonts w:ascii="Times New Roman" w:eastAsia="Times New Roman" w:hAnsi="Times New Roman" w:cs="Times New Roman"/>
          <w:sz w:val="28"/>
          <w:szCs w:val="28"/>
          <w:lang w:val="lv-LV"/>
        </w:rPr>
      </w:pPr>
    </w:p>
    <w:p w14:paraId="77B100B1" w14:textId="249F725F" w:rsidR="005D48B5" w:rsidRPr="00BB0F6D" w:rsidRDefault="00AB0420" w:rsidP="00E90960">
      <w:pPr>
        <w:spacing w:after="0" w:line="240" w:lineRule="auto"/>
        <w:ind w:firstLine="720"/>
        <w:jc w:val="both"/>
        <w:rPr>
          <w:rFonts w:ascii="Times New Roman" w:eastAsia="Times New Roman" w:hAnsi="Times New Roman" w:cs="Times New Roman"/>
          <w:sz w:val="28"/>
          <w:szCs w:val="28"/>
          <w:lang w:val="lv-LV"/>
        </w:rPr>
      </w:pPr>
      <w:bookmarkStart w:id="98" w:name="p-576229"/>
      <w:bookmarkStart w:id="99" w:name="p47"/>
      <w:bookmarkEnd w:id="98"/>
      <w:bookmarkEnd w:id="99"/>
      <w:r>
        <w:rPr>
          <w:rFonts w:ascii="Times New Roman" w:eastAsia="Times New Roman" w:hAnsi="Times New Roman" w:cs="Times New Roman"/>
          <w:sz w:val="28"/>
          <w:szCs w:val="28"/>
          <w:lang w:val="lv-LV"/>
        </w:rPr>
        <w:t>53</w:t>
      </w:r>
      <w:r w:rsidR="005D48B5" w:rsidRPr="00BB0F6D">
        <w:rPr>
          <w:rFonts w:ascii="Times New Roman" w:eastAsia="Times New Roman" w:hAnsi="Times New Roman" w:cs="Times New Roman"/>
          <w:sz w:val="28"/>
          <w:szCs w:val="28"/>
          <w:lang w:val="lv-LV"/>
        </w:rPr>
        <w:t>. Ja ganāmpulka īpašnieks ir ievedis kazas no citas valsts vai iepircis no ganāmpulka, k</w:t>
      </w:r>
      <w:r w:rsidR="0028301A">
        <w:rPr>
          <w:rFonts w:ascii="Times New Roman" w:eastAsia="Times New Roman" w:hAnsi="Times New Roman" w:cs="Times New Roman"/>
          <w:sz w:val="28"/>
          <w:szCs w:val="28"/>
          <w:lang w:val="lv-LV"/>
        </w:rPr>
        <w:t>ura</w:t>
      </w:r>
      <w:r w:rsidR="005D48B5" w:rsidRPr="00BB0F6D">
        <w:rPr>
          <w:rFonts w:ascii="Times New Roman" w:eastAsia="Times New Roman" w:hAnsi="Times New Roman" w:cs="Times New Roman"/>
          <w:sz w:val="28"/>
          <w:szCs w:val="28"/>
          <w:lang w:val="lv-LV"/>
        </w:rPr>
        <w:t xml:space="preserve"> </w:t>
      </w:r>
      <w:r w:rsidR="0028301A">
        <w:rPr>
          <w:rFonts w:ascii="Times New Roman" w:eastAsia="Times New Roman" w:hAnsi="Times New Roman" w:cs="Times New Roman"/>
          <w:sz w:val="28"/>
          <w:szCs w:val="28"/>
          <w:lang w:val="lv-LV"/>
        </w:rPr>
        <w:t>sniegums</w:t>
      </w:r>
      <w:r w:rsidR="0028301A" w:rsidRPr="00BB0F6D">
        <w:rPr>
          <w:rFonts w:ascii="Times New Roman" w:eastAsia="Times New Roman" w:hAnsi="Times New Roman" w:cs="Times New Roman"/>
          <w:sz w:val="28"/>
          <w:szCs w:val="28"/>
          <w:lang w:val="lv-LV"/>
        </w:rPr>
        <w:t xml:space="preserve"> </w:t>
      </w:r>
      <w:r w:rsidR="005D48B5" w:rsidRPr="00BB0F6D">
        <w:rPr>
          <w:rFonts w:ascii="Times New Roman" w:eastAsia="Times New Roman" w:hAnsi="Times New Roman" w:cs="Times New Roman"/>
          <w:sz w:val="28"/>
          <w:szCs w:val="28"/>
          <w:lang w:val="lv-LV"/>
        </w:rPr>
        <w:t xml:space="preserve">nav </w:t>
      </w:r>
      <w:r w:rsidR="002B485A" w:rsidRPr="00BB0F6D">
        <w:rPr>
          <w:rFonts w:ascii="Times New Roman" w:eastAsia="Times New Roman" w:hAnsi="Times New Roman" w:cs="Times New Roman"/>
          <w:sz w:val="28"/>
          <w:szCs w:val="28"/>
          <w:lang w:val="lv-LV"/>
        </w:rPr>
        <w:t>pārbaud</w:t>
      </w:r>
      <w:r w:rsidR="0028301A">
        <w:rPr>
          <w:rFonts w:ascii="Times New Roman" w:eastAsia="Times New Roman" w:hAnsi="Times New Roman" w:cs="Times New Roman"/>
          <w:sz w:val="28"/>
          <w:szCs w:val="28"/>
          <w:lang w:val="lv-LV"/>
        </w:rPr>
        <w:t>īts</w:t>
      </w:r>
      <w:r w:rsidR="005D48B5" w:rsidRPr="00BB0F6D">
        <w:rPr>
          <w:rFonts w:ascii="Times New Roman" w:eastAsia="Times New Roman" w:hAnsi="Times New Roman" w:cs="Times New Roman"/>
          <w:sz w:val="28"/>
          <w:szCs w:val="28"/>
          <w:lang w:val="lv-LV"/>
        </w:rPr>
        <w:t xml:space="preserve">, viņš laikposmā no 20. dienas pēc </w:t>
      </w:r>
      <w:r w:rsidR="0028301A">
        <w:rPr>
          <w:rFonts w:ascii="Times New Roman" w:eastAsia="Times New Roman" w:hAnsi="Times New Roman" w:cs="Times New Roman"/>
          <w:sz w:val="28"/>
          <w:szCs w:val="28"/>
          <w:lang w:val="lv-LV"/>
        </w:rPr>
        <w:t xml:space="preserve">kazas </w:t>
      </w:r>
      <w:r w:rsidR="005D48B5" w:rsidRPr="00BB0F6D">
        <w:rPr>
          <w:rFonts w:ascii="Times New Roman" w:eastAsia="Times New Roman" w:hAnsi="Times New Roman" w:cs="Times New Roman"/>
          <w:sz w:val="28"/>
          <w:szCs w:val="28"/>
          <w:lang w:val="lv-LV"/>
        </w:rPr>
        <w:lastRenderedPageBreak/>
        <w:t>atnešanās līdz septītā laktācijas mēneša beigām nodrošina visu pirmās un otrās laktācijas ievesto un iepirkto kazu novērtēšanu.</w:t>
      </w:r>
    </w:p>
    <w:p w14:paraId="5C747A23" w14:textId="77777777" w:rsidR="00C05C8D" w:rsidRPr="00BB0F6D" w:rsidRDefault="00C05C8D" w:rsidP="000D2348">
      <w:pPr>
        <w:spacing w:after="0" w:line="240" w:lineRule="auto"/>
        <w:ind w:firstLine="300"/>
        <w:jc w:val="both"/>
        <w:rPr>
          <w:rFonts w:ascii="Times New Roman" w:eastAsia="Times New Roman" w:hAnsi="Times New Roman" w:cs="Times New Roman"/>
          <w:sz w:val="28"/>
          <w:szCs w:val="28"/>
          <w:lang w:val="lv-LV"/>
        </w:rPr>
      </w:pPr>
    </w:p>
    <w:p w14:paraId="4081E4F1" w14:textId="275CCA51" w:rsidR="005D48B5" w:rsidRPr="00BB0F6D" w:rsidRDefault="00AB0420" w:rsidP="00E90960">
      <w:pPr>
        <w:spacing w:after="0" w:line="240" w:lineRule="auto"/>
        <w:ind w:firstLine="720"/>
        <w:jc w:val="both"/>
        <w:rPr>
          <w:rFonts w:ascii="Times New Roman" w:eastAsia="Times New Roman" w:hAnsi="Times New Roman" w:cs="Times New Roman"/>
          <w:sz w:val="28"/>
          <w:szCs w:val="28"/>
          <w:lang w:val="lv-LV"/>
        </w:rPr>
      </w:pPr>
      <w:bookmarkStart w:id="100" w:name="p-576230"/>
      <w:bookmarkStart w:id="101" w:name="p48"/>
      <w:bookmarkEnd w:id="100"/>
      <w:bookmarkEnd w:id="101"/>
      <w:r>
        <w:rPr>
          <w:rFonts w:ascii="Times New Roman" w:eastAsia="Times New Roman" w:hAnsi="Times New Roman" w:cs="Times New Roman"/>
          <w:sz w:val="28"/>
          <w:szCs w:val="28"/>
          <w:lang w:val="lv-LV"/>
        </w:rPr>
        <w:t>54</w:t>
      </w:r>
      <w:r w:rsidR="005D48B5" w:rsidRPr="00BB0F6D">
        <w:rPr>
          <w:rFonts w:ascii="Times New Roman" w:eastAsia="Times New Roman" w:hAnsi="Times New Roman" w:cs="Times New Roman"/>
          <w:sz w:val="28"/>
          <w:szCs w:val="28"/>
          <w:lang w:val="lv-LV"/>
        </w:rPr>
        <w:t xml:space="preserve">. Eksterjera vērtēšanas datu ieguvei </w:t>
      </w:r>
      <w:r w:rsidR="00F25C31" w:rsidRPr="00BB0F6D">
        <w:rPr>
          <w:rFonts w:ascii="Times New Roman" w:eastAsia="Times New Roman" w:hAnsi="Times New Roman" w:cs="Times New Roman"/>
          <w:sz w:val="28"/>
          <w:szCs w:val="28"/>
          <w:lang w:val="lv-LV"/>
        </w:rPr>
        <w:t xml:space="preserve">vērtēšanas </w:t>
      </w:r>
      <w:r w:rsidR="005D48B5" w:rsidRPr="00BB0F6D">
        <w:rPr>
          <w:rFonts w:ascii="Times New Roman" w:eastAsia="Times New Roman" w:hAnsi="Times New Roman" w:cs="Times New Roman"/>
          <w:sz w:val="28"/>
          <w:szCs w:val="28"/>
          <w:lang w:val="lv-LV"/>
        </w:rPr>
        <w:t>eksperts:</w:t>
      </w:r>
    </w:p>
    <w:p w14:paraId="5238C698" w14:textId="7EF77538" w:rsidR="005D48B5" w:rsidRPr="00BB0F6D" w:rsidRDefault="00AB0420" w:rsidP="00E90960">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54</w:t>
      </w:r>
      <w:r w:rsidR="005D48B5" w:rsidRPr="00BB0F6D">
        <w:rPr>
          <w:rFonts w:ascii="Times New Roman" w:eastAsia="Times New Roman" w:hAnsi="Times New Roman" w:cs="Times New Roman"/>
          <w:sz w:val="28"/>
          <w:szCs w:val="28"/>
          <w:lang w:val="lv-LV"/>
        </w:rPr>
        <w:t>.1. lineāri vērtē deviņas eksterjera pazīmes (</w:t>
      </w:r>
      <w:hyperlink r:id="rId26" w:anchor="piel4" w:history="1">
        <w:r w:rsidR="005D48B5" w:rsidRPr="00BB0F6D">
          <w:rPr>
            <w:rFonts w:ascii="Times New Roman" w:eastAsia="Times New Roman" w:hAnsi="Times New Roman" w:cs="Times New Roman"/>
            <w:sz w:val="28"/>
            <w:szCs w:val="28"/>
            <w:lang w:val="lv-LV"/>
          </w:rPr>
          <w:t>4. pielikums</w:t>
        </w:r>
      </w:hyperlink>
      <w:r w:rsidR="005D48B5" w:rsidRPr="00BB0F6D">
        <w:rPr>
          <w:rFonts w:ascii="Times New Roman" w:eastAsia="Times New Roman" w:hAnsi="Times New Roman" w:cs="Times New Roman"/>
          <w:sz w:val="28"/>
          <w:szCs w:val="28"/>
          <w:lang w:val="lv-LV"/>
        </w:rPr>
        <w:t>), piešķirot punktus no 1</w:t>
      </w:r>
      <w:r w:rsidR="0028301A">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līdz</w:t>
      </w:r>
      <w:r w:rsidR="0028301A">
        <w:rPr>
          <w:rFonts w:ascii="Times New Roman" w:eastAsia="Times New Roman" w:hAnsi="Times New Roman" w:cs="Times New Roman"/>
          <w:sz w:val="28"/>
          <w:szCs w:val="28"/>
          <w:lang w:val="lv-LV"/>
        </w:rPr>
        <w:t> </w:t>
      </w:r>
      <w:r w:rsidR="005D48B5" w:rsidRPr="00BB0F6D">
        <w:rPr>
          <w:rFonts w:ascii="Times New Roman" w:eastAsia="Times New Roman" w:hAnsi="Times New Roman" w:cs="Times New Roman"/>
          <w:sz w:val="28"/>
          <w:szCs w:val="28"/>
          <w:lang w:val="lv-LV"/>
        </w:rPr>
        <w:t>9;</w:t>
      </w:r>
    </w:p>
    <w:p w14:paraId="67279546" w14:textId="402AABBE" w:rsidR="005D48B5" w:rsidRPr="00BB0F6D" w:rsidRDefault="00AB0420" w:rsidP="00E90960">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54</w:t>
      </w:r>
      <w:r w:rsidR="005D48B5" w:rsidRPr="00BB0F6D">
        <w:rPr>
          <w:rFonts w:ascii="Times New Roman" w:eastAsia="Times New Roman" w:hAnsi="Times New Roman" w:cs="Times New Roman"/>
          <w:sz w:val="28"/>
          <w:szCs w:val="28"/>
          <w:lang w:val="lv-LV"/>
        </w:rPr>
        <w:t>.2. ar mērlenti mēra kazas krūšu apkārtmēru un pupu garumu;</w:t>
      </w:r>
    </w:p>
    <w:p w14:paraId="74969962" w14:textId="145DC2F7" w:rsidR="005D48B5" w:rsidRPr="00BB0F6D" w:rsidRDefault="00AB0420" w:rsidP="00E90960">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54</w:t>
      </w:r>
      <w:r w:rsidR="005D48B5" w:rsidRPr="00BB0F6D">
        <w:rPr>
          <w:rFonts w:ascii="Times New Roman" w:eastAsia="Times New Roman" w:hAnsi="Times New Roman" w:cs="Times New Roman"/>
          <w:sz w:val="28"/>
          <w:szCs w:val="28"/>
          <w:lang w:val="lv-LV"/>
        </w:rPr>
        <w:t>.3. norāda eksterjera kļūdas, izmantojot attiecīgo kodu (</w:t>
      </w:r>
      <w:hyperlink r:id="rId27" w:anchor="piel5" w:history="1">
        <w:r w:rsidR="005D48B5" w:rsidRPr="00BB0F6D">
          <w:rPr>
            <w:rFonts w:ascii="Times New Roman" w:eastAsia="Times New Roman" w:hAnsi="Times New Roman" w:cs="Times New Roman"/>
            <w:sz w:val="28"/>
            <w:szCs w:val="28"/>
            <w:lang w:val="lv-LV"/>
          </w:rPr>
          <w:t>5. pielikums</w:t>
        </w:r>
      </w:hyperlink>
      <w:r w:rsidR="005D48B5" w:rsidRPr="00BB0F6D">
        <w:rPr>
          <w:rFonts w:ascii="Times New Roman" w:eastAsia="Times New Roman" w:hAnsi="Times New Roman" w:cs="Times New Roman"/>
          <w:sz w:val="28"/>
          <w:szCs w:val="28"/>
          <w:lang w:val="lv-LV"/>
        </w:rPr>
        <w:t>).</w:t>
      </w:r>
    </w:p>
    <w:p w14:paraId="50874793" w14:textId="77777777" w:rsidR="00C05C8D" w:rsidRPr="00BB0F6D" w:rsidRDefault="00C05C8D" w:rsidP="000D2348">
      <w:pPr>
        <w:spacing w:after="0" w:line="240" w:lineRule="auto"/>
        <w:ind w:firstLine="300"/>
        <w:jc w:val="both"/>
        <w:rPr>
          <w:rFonts w:ascii="Times New Roman" w:eastAsia="Times New Roman" w:hAnsi="Times New Roman" w:cs="Times New Roman"/>
          <w:sz w:val="28"/>
          <w:szCs w:val="28"/>
          <w:lang w:val="lv-LV"/>
        </w:rPr>
      </w:pPr>
    </w:p>
    <w:p w14:paraId="39B4F692" w14:textId="536D15AC" w:rsidR="005D48B5" w:rsidRPr="00BB0F6D" w:rsidRDefault="00AB0420" w:rsidP="00E90960">
      <w:pPr>
        <w:spacing w:after="0" w:line="240" w:lineRule="auto"/>
        <w:ind w:firstLine="720"/>
        <w:jc w:val="both"/>
        <w:rPr>
          <w:rFonts w:ascii="Times New Roman" w:eastAsia="Times New Roman" w:hAnsi="Times New Roman" w:cs="Times New Roman"/>
          <w:sz w:val="28"/>
          <w:szCs w:val="28"/>
          <w:lang w:val="lv-LV"/>
        </w:rPr>
      </w:pPr>
      <w:bookmarkStart w:id="102" w:name="p-576231"/>
      <w:bookmarkStart w:id="103" w:name="p49"/>
      <w:bookmarkEnd w:id="102"/>
      <w:bookmarkEnd w:id="103"/>
      <w:r>
        <w:rPr>
          <w:rFonts w:ascii="Times New Roman" w:eastAsia="Times New Roman" w:hAnsi="Times New Roman" w:cs="Times New Roman"/>
          <w:sz w:val="28"/>
          <w:szCs w:val="28"/>
          <w:lang w:val="lv-LV"/>
        </w:rPr>
        <w:t>55</w:t>
      </w:r>
      <w:r w:rsidR="005D48B5" w:rsidRPr="00BB0F6D">
        <w:rPr>
          <w:rFonts w:ascii="Times New Roman" w:eastAsia="Times New Roman" w:hAnsi="Times New Roman" w:cs="Times New Roman"/>
          <w:sz w:val="28"/>
          <w:szCs w:val="28"/>
          <w:lang w:val="lv-LV"/>
        </w:rPr>
        <w:t xml:space="preserve">. </w:t>
      </w:r>
      <w:r w:rsidR="00F25C31" w:rsidRPr="00BB0F6D">
        <w:rPr>
          <w:rFonts w:ascii="Times New Roman" w:eastAsia="Times New Roman" w:hAnsi="Times New Roman" w:cs="Times New Roman"/>
          <w:sz w:val="28"/>
          <w:szCs w:val="28"/>
          <w:lang w:val="lv-LV"/>
        </w:rPr>
        <w:t>Vērtēšanas e</w:t>
      </w:r>
      <w:r w:rsidR="005D48B5" w:rsidRPr="00BB0F6D">
        <w:rPr>
          <w:rFonts w:ascii="Times New Roman" w:eastAsia="Times New Roman" w:hAnsi="Times New Roman" w:cs="Times New Roman"/>
          <w:sz w:val="28"/>
          <w:szCs w:val="28"/>
          <w:lang w:val="lv-LV"/>
        </w:rPr>
        <w:t xml:space="preserve">ksperts kazas eksterjera vērtēšanas datu reģistrēšanai izmanto veidlapu, ko sagatavojusi attiecīgās </w:t>
      </w:r>
      <w:r w:rsidR="0034549C">
        <w:rPr>
          <w:rFonts w:ascii="Times New Roman" w:eastAsia="Times New Roman" w:hAnsi="Times New Roman" w:cs="Times New Roman"/>
          <w:sz w:val="28"/>
          <w:szCs w:val="28"/>
          <w:lang w:val="lv-LV"/>
        </w:rPr>
        <w:t xml:space="preserve">šķirnes biedrība, </w:t>
      </w:r>
      <w:r w:rsidR="005D48B5" w:rsidRPr="00AE7B90">
        <w:rPr>
          <w:rFonts w:ascii="Times New Roman" w:eastAsia="Times New Roman" w:hAnsi="Times New Roman" w:cs="Times New Roman"/>
          <w:sz w:val="28"/>
          <w:szCs w:val="28"/>
          <w:lang w:val="lv-LV"/>
        </w:rPr>
        <w:t>un 20 dienu laikā pēc novērtēšanas eksterjera vērtēšanas veidlapas</w:t>
      </w:r>
      <w:r w:rsidR="005D48B5" w:rsidRPr="00BB0F6D">
        <w:rPr>
          <w:rFonts w:ascii="Times New Roman" w:eastAsia="Times New Roman" w:hAnsi="Times New Roman" w:cs="Times New Roman"/>
          <w:sz w:val="28"/>
          <w:szCs w:val="28"/>
          <w:lang w:val="lv-LV"/>
        </w:rPr>
        <w:t xml:space="preserve"> nosūta minētajai </w:t>
      </w:r>
      <w:r w:rsidR="002B485A" w:rsidRPr="00BB0F6D">
        <w:rPr>
          <w:rFonts w:ascii="Times New Roman" w:eastAsia="Times New Roman" w:hAnsi="Times New Roman" w:cs="Times New Roman"/>
          <w:sz w:val="28"/>
          <w:szCs w:val="28"/>
          <w:lang w:val="lv-LV"/>
        </w:rPr>
        <w:t>biedrībai</w:t>
      </w:r>
      <w:r w:rsidR="005D48B5" w:rsidRPr="00BB0F6D">
        <w:rPr>
          <w:rFonts w:ascii="Times New Roman" w:eastAsia="Times New Roman" w:hAnsi="Times New Roman" w:cs="Times New Roman"/>
          <w:sz w:val="28"/>
          <w:szCs w:val="28"/>
          <w:lang w:val="lv-LV"/>
        </w:rPr>
        <w:t>.</w:t>
      </w:r>
    </w:p>
    <w:p w14:paraId="6E641B46" w14:textId="77777777" w:rsidR="00C05C8D" w:rsidRPr="00BB0F6D" w:rsidRDefault="00C05C8D" w:rsidP="000D2348">
      <w:pPr>
        <w:spacing w:after="0" w:line="240" w:lineRule="auto"/>
        <w:ind w:firstLine="300"/>
        <w:jc w:val="both"/>
        <w:rPr>
          <w:rFonts w:ascii="Times New Roman" w:eastAsia="Times New Roman" w:hAnsi="Times New Roman" w:cs="Times New Roman"/>
          <w:sz w:val="28"/>
          <w:szCs w:val="28"/>
          <w:lang w:val="lv-LV"/>
        </w:rPr>
      </w:pPr>
    </w:p>
    <w:p w14:paraId="26766F30" w14:textId="71F742A9" w:rsidR="005D48B5" w:rsidRDefault="00AB0420" w:rsidP="00E90960">
      <w:pPr>
        <w:spacing w:after="0" w:line="240" w:lineRule="auto"/>
        <w:ind w:firstLine="720"/>
        <w:jc w:val="both"/>
        <w:rPr>
          <w:rFonts w:ascii="Times New Roman" w:eastAsia="Times New Roman" w:hAnsi="Times New Roman" w:cs="Times New Roman"/>
          <w:sz w:val="28"/>
          <w:szCs w:val="28"/>
          <w:lang w:val="lv-LV"/>
        </w:rPr>
      </w:pPr>
      <w:bookmarkStart w:id="104" w:name="p-576232"/>
      <w:bookmarkStart w:id="105" w:name="p50"/>
      <w:bookmarkEnd w:id="104"/>
      <w:bookmarkEnd w:id="105"/>
      <w:r>
        <w:rPr>
          <w:rFonts w:ascii="Times New Roman" w:eastAsia="Times New Roman" w:hAnsi="Times New Roman" w:cs="Times New Roman"/>
          <w:sz w:val="28"/>
          <w:szCs w:val="28"/>
          <w:lang w:val="lv-LV"/>
        </w:rPr>
        <w:t>56</w:t>
      </w:r>
      <w:r w:rsidR="005D48B5" w:rsidRPr="00BB0F6D">
        <w:rPr>
          <w:rFonts w:ascii="Times New Roman" w:eastAsia="Times New Roman" w:hAnsi="Times New Roman" w:cs="Times New Roman"/>
          <w:sz w:val="28"/>
          <w:szCs w:val="28"/>
          <w:lang w:val="lv-LV"/>
        </w:rPr>
        <w:t xml:space="preserve">. </w:t>
      </w:r>
      <w:r w:rsidR="002B485A" w:rsidRPr="00BB0F6D">
        <w:rPr>
          <w:rFonts w:ascii="Times New Roman" w:eastAsia="Times New Roman" w:hAnsi="Times New Roman" w:cs="Times New Roman"/>
          <w:sz w:val="28"/>
          <w:szCs w:val="28"/>
          <w:lang w:val="lv-LV"/>
        </w:rPr>
        <w:t>Biedrība</w:t>
      </w:r>
      <w:r w:rsidR="005D48B5" w:rsidRPr="00BB0F6D">
        <w:rPr>
          <w:rFonts w:ascii="Times New Roman" w:eastAsia="Times New Roman" w:hAnsi="Times New Roman" w:cs="Times New Roman"/>
          <w:sz w:val="28"/>
          <w:szCs w:val="28"/>
          <w:lang w:val="lv-LV"/>
        </w:rPr>
        <w:t xml:space="preserve"> </w:t>
      </w:r>
      <w:r w:rsidR="000F7494" w:rsidRPr="00BB0F6D">
        <w:rPr>
          <w:rFonts w:ascii="Times New Roman" w:eastAsia="Times New Roman" w:hAnsi="Times New Roman" w:cs="Times New Roman"/>
          <w:sz w:val="28"/>
          <w:szCs w:val="28"/>
          <w:lang w:val="lv-LV"/>
        </w:rPr>
        <w:t>eksterjera vērtēšanas datu</w:t>
      </w:r>
      <w:r w:rsidR="00A73B52" w:rsidRPr="00BB0F6D">
        <w:rPr>
          <w:rFonts w:ascii="Times New Roman" w:eastAsia="Times New Roman" w:hAnsi="Times New Roman" w:cs="Times New Roman"/>
          <w:sz w:val="28"/>
          <w:szCs w:val="28"/>
          <w:lang w:val="lv-LV"/>
        </w:rPr>
        <w:t>s</w:t>
      </w:r>
      <w:r w:rsidR="00305398" w:rsidRPr="00BB0F6D">
        <w:rPr>
          <w:rFonts w:ascii="Times New Roman" w:eastAsia="Times New Roman" w:hAnsi="Times New Roman" w:cs="Times New Roman"/>
          <w:sz w:val="28"/>
          <w:szCs w:val="28"/>
          <w:lang w:val="lv-LV"/>
        </w:rPr>
        <w:t xml:space="preserve"> reizi gadā nosūta datu centram</w:t>
      </w:r>
      <w:r w:rsidR="005D48B5" w:rsidRPr="00BB0F6D">
        <w:rPr>
          <w:rFonts w:ascii="Times New Roman" w:eastAsia="Times New Roman" w:hAnsi="Times New Roman" w:cs="Times New Roman"/>
          <w:sz w:val="28"/>
          <w:szCs w:val="28"/>
          <w:lang w:val="lv-LV"/>
        </w:rPr>
        <w:t>.</w:t>
      </w:r>
    </w:p>
    <w:p w14:paraId="2A4E56C8" w14:textId="77777777" w:rsidR="00EC1618" w:rsidRPr="00BB0F6D" w:rsidRDefault="00EC1618" w:rsidP="00E90960">
      <w:pPr>
        <w:spacing w:after="0" w:line="240" w:lineRule="auto"/>
        <w:ind w:firstLine="720"/>
        <w:jc w:val="both"/>
        <w:rPr>
          <w:rFonts w:ascii="Times New Roman" w:eastAsia="Times New Roman" w:hAnsi="Times New Roman" w:cs="Times New Roman"/>
          <w:sz w:val="28"/>
          <w:szCs w:val="28"/>
          <w:lang w:val="lv-LV"/>
        </w:rPr>
      </w:pPr>
    </w:p>
    <w:p w14:paraId="0F913CBB" w14:textId="77777777" w:rsidR="004B4B57" w:rsidRPr="00BB0F6D" w:rsidRDefault="004B4B57" w:rsidP="00642D92">
      <w:pPr>
        <w:spacing w:after="0" w:line="240" w:lineRule="auto"/>
        <w:rPr>
          <w:rFonts w:ascii="Times New Roman" w:eastAsia="Times New Roman" w:hAnsi="Times New Roman" w:cs="Times New Roman"/>
          <w:vanish/>
          <w:sz w:val="28"/>
          <w:szCs w:val="28"/>
          <w:lang w:val="lv-LV"/>
        </w:rPr>
      </w:pPr>
      <w:bookmarkStart w:id="106" w:name="n-576233"/>
      <w:bookmarkStart w:id="107" w:name="n7"/>
      <w:bookmarkEnd w:id="106"/>
      <w:bookmarkEnd w:id="107"/>
    </w:p>
    <w:p w14:paraId="2F9B36B8" w14:textId="4996729C" w:rsidR="005D48B5" w:rsidRPr="00BB0F6D" w:rsidRDefault="00F63A0A" w:rsidP="00642D92">
      <w:pPr>
        <w:spacing w:after="0" w:line="240" w:lineRule="auto"/>
        <w:jc w:val="center"/>
        <w:rPr>
          <w:rFonts w:ascii="Times New Roman" w:eastAsia="Times New Roman" w:hAnsi="Times New Roman" w:cs="Times New Roman"/>
          <w:b/>
          <w:bCs/>
          <w:sz w:val="28"/>
          <w:szCs w:val="28"/>
          <w:lang w:val="lv-LV"/>
        </w:rPr>
      </w:pPr>
      <w:r w:rsidRPr="00BB0F6D">
        <w:rPr>
          <w:rFonts w:ascii="Times New Roman" w:eastAsia="Times New Roman" w:hAnsi="Times New Roman" w:cs="Times New Roman"/>
          <w:b/>
          <w:bCs/>
          <w:sz w:val="28"/>
          <w:szCs w:val="28"/>
          <w:lang w:val="lv-LV"/>
        </w:rPr>
        <w:t>V</w:t>
      </w:r>
      <w:r w:rsidR="005D48B5" w:rsidRPr="00BB0F6D">
        <w:rPr>
          <w:rFonts w:ascii="Times New Roman" w:eastAsia="Times New Roman" w:hAnsi="Times New Roman" w:cs="Times New Roman"/>
          <w:b/>
          <w:bCs/>
          <w:sz w:val="28"/>
          <w:szCs w:val="28"/>
          <w:lang w:val="lv-LV"/>
        </w:rPr>
        <w:t xml:space="preserve">. </w:t>
      </w:r>
      <w:r w:rsidR="009362BE" w:rsidRPr="00BB0F6D">
        <w:rPr>
          <w:rFonts w:ascii="Times New Roman" w:eastAsia="Times New Roman" w:hAnsi="Times New Roman" w:cs="Times New Roman"/>
          <w:b/>
          <w:bCs/>
          <w:sz w:val="28"/>
          <w:szCs w:val="28"/>
          <w:lang w:val="lv-LV"/>
        </w:rPr>
        <w:t>Pārraudzības</w:t>
      </w:r>
      <w:r w:rsidR="005D48B5" w:rsidRPr="00BB0F6D">
        <w:rPr>
          <w:rFonts w:ascii="Times New Roman" w:eastAsia="Times New Roman" w:hAnsi="Times New Roman" w:cs="Times New Roman"/>
          <w:b/>
          <w:bCs/>
          <w:sz w:val="28"/>
          <w:szCs w:val="28"/>
          <w:lang w:val="lv-LV"/>
        </w:rPr>
        <w:t xml:space="preserve"> datu un eksterjera vērtēšanas datu uzskaite</w:t>
      </w:r>
    </w:p>
    <w:p w14:paraId="708EF9E5" w14:textId="77777777" w:rsidR="000D2348" w:rsidRPr="00BB0F6D" w:rsidRDefault="000D2348" w:rsidP="005D48B5">
      <w:pPr>
        <w:spacing w:after="0" w:line="240" w:lineRule="auto"/>
        <w:jc w:val="center"/>
        <w:rPr>
          <w:rFonts w:ascii="Times New Roman" w:eastAsia="Times New Roman" w:hAnsi="Times New Roman" w:cs="Times New Roman"/>
          <w:b/>
          <w:bCs/>
          <w:sz w:val="28"/>
          <w:szCs w:val="28"/>
          <w:lang w:val="lv-LV"/>
        </w:rPr>
      </w:pPr>
    </w:p>
    <w:p w14:paraId="3815CA37" w14:textId="35C53E76"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bookmarkStart w:id="108" w:name="p-576234"/>
      <w:bookmarkStart w:id="109" w:name="p51"/>
      <w:bookmarkEnd w:id="108"/>
      <w:bookmarkEnd w:id="109"/>
      <w:r>
        <w:rPr>
          <w:rFonts w:ascii="Times New Roman" w:eastAsia="Times New Roman" w:hAnsi="Times New Roman" w:cs="Times New Roman"/>
          <w:sz w:val="28"/>
          <w:szCs w:val="28"/>
          <w:lang w:val="lv-LV"/>
        </w:rPr>
        <w:t>57</w:t>
      </w:r>
      <w:r w:rsidR="005D48B5" w:rsidRPr="00BB0F6D">
        <w:rPr>
          <w:rFonts w:ascii="Times New Roman" w:eastAsia="Times New Roman" w:hAnsi="Times New Roman" w:cs="Times New Roman"/>
          <w:sz w:val="28"/>
          <w:szCs w:val="28"/>
          <w:lang w:val="lv-LV"/>
        </w:rPr>
        <w:t xml:space="preserve">. Datu </w:t>
      </w:r>
      <w:r w:rsidR="005D48B5" w:rsidRPr="00691E79">
        <w:rPr>
          <w:rFonts w:ascii="Times New Roman" w:eastAsia="Times New Roman" w:hAnsi="Times New Roman" w:cs="Times New Roman"/>
          <w:sz w:val="28"/>
          <w:szCs w:val="28"/>
          <w:lang w:val="lv-LV"/>
        </w:rPr>
        <w:t>centrs</w:t>
      </w:r>
      <w:r w:rsidR="00455BE8" w:rsidRPr="00691E79">
        <w:rPr>
          <w:rFonts w:ascii="Times New Roman" w:eastAsia="Times New Roman" w:hAnsi="Times New Roman" w:cs="Times New Roman"/>
          <w:sz w:val="28"/>
          <w:szCs w:val="28"/>
          <w:lang w:val="lv-LV"/>
        </w:rPr>
        <w:t>,</w:t>
      </w:r>
      <w:r w:rsidR="005D48B5" w:rsidRPr="00691E79">
        <w:rPr>
          <w:rFonts w:ascii="Times New Roman" w:eastAsia="Times New Roman" w:hAnsi="Times New Roman" w:cs="Times New Roman"/>
          <w:sz w:val="28"/>
          <w:szCs w:val="28"/>
          <w:lang w:val="lv-LV"/>
        </w:rPr>
        <w:t xml:space="preserve"> nodrošin</w:t>
      </w:r>
      <w:r w:rsidR="00455BE8" w:rsidRPr="00691E79">
        <w:rPr>
          <w:rFonts w:ascii="Times New Roman" w:eastAsia="Times New Roman" w:hAnsi="Times New Roman" w:cs="Times New Roman"/>
          <w:sz w:val="28"/>
          <w:szCs w:val="28"/>
          <w:lang w:val="lv-LV"/>
        </w:rPr>
        <w:t>ot</w:t>
      </w:r>
      <w:r w:rsidR="005D48B5" w:rsidRPr="00691E79">
        <w:rPr>
          <w:rFonts w:ascii="Times New Roman" w:eastAsia="Times New Roman" w:hAnsi="Times New Roman" w:cs="Times New Roman"/>
          <w:sz w:val="28"/>
          <w:szCs w:val="28"/>
          <w:lang w:val="lv-LV"/>
        </w:rPr>
        <w:t xml:space="preserve"> </w:t>
      </w:r>
      <w:r w:rsidR="009362BE" w:rsidRPr="00691E79">
        <w:rPr>
          <w:rFonts w:ascii="Times New Roman" w:eastAsia="Times New Roman" w:hAnsi="Times New Roman" w:cs="Times New Roman"/>
          <w:sz w:val="28"/>
          <w:szCs w:val="28"/>
          <w:lang w:val="lv-LV"/>
        </w:rPr>
        <w:t>pārraudzības</w:t>
      </w:r>
      <w:r w:rsidR="005D48B5" w:rsidRPr="00691E79">
        <w:rPr>
          <w:rFonts w:ascii="Times New Roman" w:eastAsia="Times New Roman" w:hAnsi="Times New Roman" w:cs="Times New Roman"/>
          <w:sz w:val="28"/>
          <w:szCs w:val="28"/>
          <w:lang w:val="lv-LV"/>
        </w:rPr>
        <w:t xml:space="preserve"> datu</w:t>
      </w:r>
      <w:r w:rsidR="005D48B5" w:rsidRPr="00BB0F6D">
        <w:rPr>
          <w:rFonts w:ascii="Times New Roman" w:eastAsia="Times New Roman" w:hAnsi="Times New Roman" w:cs="Times New Roman"/>
          <w:sz w:val="28"/>
          <w:szCs w:val="28"/>
          <w:lang w:val="lv-LV"/>
        </w:rPr>
        <w:t xml:space="preserve"> uzskaiti un apstrādi:</w:t>
      </w:r>
    </w:p>
    <w:p w14:paraId="36FB7BEB" w14:textId="2E88F40D"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.1. aizstāj kontroles rādītājus ar prognozētajiem rādītājiem, ja ir vismaz viens no šādiem gadījumiem:</w:t>
      </w:r>
    </w:p>
    <w:p w14:paraId="68CDBB56" w14:textId="5228A4FC"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.1.1. izslaukums:</w:t>
      </w:r>
    </w:p>
    <w:p w14:paraId="3798D1B2" w14:textId="48A90A72"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.1.1.1. govij dienā ir mazāks par trim kilogramiem (un pārraudzības uzdevumā komentāros ir</w:t>
      </w:r>
      <w:r w:rsidR="005D48B5" w:rsidRPr="00BB0F6D">
        <w:rPr>
          <w:rFonts w:ascii="Times New Roman" w:eastAsia="Times New Roman" w:hAnsi="Times New Roman" w:cs="Times New Roman"/>
          <w:sz w:val="28"/>
          <w:szCs w:val="28"/>
          <w:lang w:val="lv-LV"/>
        </w:rPr>
        <w:t xml:space="preserve"> n</w:t>
      </w:r>
      <w:r>
        <w:rPr>
          <w:rFonts w:ascii="Times New Roman" w:eastAsia="Times New Roman" w:hAnsi="Times New Roman" w:cs="Times New Roman"/>
          <w:sz w:val="28"/>
          <w:szCs w:val="28"/>
          <w:lang w:val="lv-LV"/>
        </w:rPr>
        <w:t>orādīts viens no šo noteikumu 26</w:t>
      </w:r>
      <w:r w:rsidR="005D48B5" w:rsidRPr="00BB0F6D">
        <w:rPr>
          <w:rFonts w:ascii="Times New Roman" w:eastAsia="Times New Roman" w:hAnsi="Times New Roman" w:cs="Times New Roman"/>
          <w:sz w:val="28"/>
          <w:szCs w:val="28"/>
          <w:lang w:val="lv-LV"/>
        </w:rPr>
        <w:t>.1. apakšpunktā minētajiem iemesliem) vai lielāks par 99,9 kilogramiem;</w:t>
      </w:r>
    </w:p>
    <w:p w14:paraId="7CB17260" w14:textId="59AF81D1"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5D48B5" w:rsidRPr="00BB0F6D">
        <w:rPr>
          <w:rFonts w:ascii="Times New Roman" w:eastAsia="Times New Roman" w:hAnsi="Times New Roman" w:cs="Times New Roman"/>
          <w:sz w:val="28"/>
          <w:szCs w:val="28"/>
          <w:lang w:val="lv-LV"/>
        </w:rPr>
        <w:t xml:space="preserve">.1.1.2. kazai dienā ir mazāks par 0,3 kilogramiem (un </w:t>
      </w:r>
      <w:r w:rsidR="005D48B5" w:rsidRPr="00B96065">
        <w:rPr>
          <w:rFonts w:ascii="Times New Roman" w:eastAsia="Times New Roman" w:hAnsi="Times New Roman" w:cs="Times New Roman"/>
          <w:sz w:val="28"/>
          <w:szCs w:val="28"/>
          <w:lang w:val="lv-LV"/>
        </w:rPr>
        <w:t>pārraudzības uzdevumā komentāros</w:t>
      </w:r>
      <w:r w:rsidR="005D48B5" w:rsidRPr="00BB0F6D">
        <w:rPr>
          <w:rFonts w:ascii="Times New Roman" w:eastAsia="Times New Roman" w:hAnsi="Times New Roman" w:cs="Times New Roman"/>
          <w:sz w:val="28"/>
          <w:szCs w:val="28"/>
          <w:lang w:val="lv-LV"/>
        </w:rPr>
        <w:t xml:space="preserve"> ir n</w:t>
      </w:r>
      <w:r>
        <w:rPr>
          <w:rFonts w:ascii="Times New Roman" w:eastAsia="Times New Roman" w:hAnsi="Times New Roman" w:cs="Times New Roman"/>
          <w:sz w:val="28"/>
          <w:szCs w:val="28"/>
          <w:lang w:val="lv-LV"/>
        </w:rPr>
        <w:t>orādīts viens no šo noteikumu 26</w:t>
      </w:r>
      <w:r w:rsidR="005D48B5" w:rsidRPr="00BB0F6D">
        <w:rPr>
          <w:rFonts w:ascii="Times New Roman" w:eastAsia="Times New Roman" w:hAnsi="Times New Roman" w:cs="Times New Roman"/>
          <w:sz w:val="28"/>
          <w:szCs w:val="28"/>
          <w:lang w:val="lv-LV"/>
        </w:rPr>
        <w:t>.1. apakšpunktā minētajiem iemesliem) vai lielāks par 30 kilogramiem;</w:t>
      </w:r>
    </w:p>
    <w:p w14:paraId="3E7DCF7A" w14:textId="1E2E7E24"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sidRPr="00455BE8">
        <w:rPr>
          <w:rFonts w:ascii="Times New Roman" w:eastAsia="Times New Roman" w:hAnsi="Times New Roman" w:cs="Times New Roman"/>
          <w:sz w:val="28"/>
          <w:szCs w:val="28"/>
          <w:lang w:val="lv-LV"/>
        </w:rPr>
        <w:t>57</w:t>
      </w:r>
      <w:r w:rsidR="005D48B5" w:rsidRPr="00455BE8">
        <w:rPr>
          <w:rFonts w:ascii="Times New Roman" w:eastAsia="Times New Roman" w:hAnsi="Times New Roman" w:cs="Times New Roman"/>
          <w:sz w:val="28"/>
          <w:szCs w:val="28"/>
          <w:lang w:val="lv-LV"/>
        </w:rPr>
        <w:t>.1.2. tauku saturs pienā:</w:t>
      </w:r>
    </w:p>
    <w:p w14:paraId="7B8D45DF" w14:textId="2A2D23D8"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5D48B5" w:rsidRPr="00BB0F6D">
        <w:rPr>
          <w:rFonts w:ascii="Times New Roman" w:eastAsia="Times New Roman" w:hAnsi="Times New Roman" w:cs="Times New Roman"/>
          <w:sz w:val="28"/>
          <w:szCs w:val="28"/>
          <w:lang w:val="lv-LV"/>
        </w:rPr>
        <w:t>.1.2.1. govij ir mazāks par 1,5 procentiem vai lielāks par deviņiem procentiem;</w:t>
      </w:r>
    </w:p>
    <w:p w14:paraId="75BE71F2" w14:textId="399FAF1A"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5D48B5" w:rsidRPr="00BB0F6D">
        <w:rPr>
          <w:rFonts w:ascii="Times New Roman" w:eastAsia="Times New Roman" w:hAnsi="Times New Roman" w:cs="Times New Roman"/>
          <w:sz w:val="28"/>
          <w:szCs w:val="28"/>
          <w:lang w:val="lv-LV"/>
        </w:rPr>
        <w:t>.1.2.2. kazai ir mazāks par diviem procentiem vai lielāks par deviņiem procentiem;</w:t>
      </w:r>
    </w:p>
    <w:p w14:paraId="26264D86" w14:textId="1FDB4F0A"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5D48B5" w:rsidRPr="00BB0F6D">
        <w:rPr>
          <w:rFonts w:ascii="Times New Roman" w:eastAsia="Times New Roman" w:hAnsi="Times New Roman" w:cs="Times New Roman"/>
          <w:sz w:val="28"/>
          <w:szCs w:val="28"/>
          <w:lang w:val="lv-LV"/>
        </w:rPr>
        <w:t>.1.3. olbaltumvielu saturs pienā govij vai kazai ir mazāks par vienu procentu vai lielāks par septiņiem procentiem;</w:t>
      </w:r>
    </w:p>
    <w:p w14:paraId="2678C3DB" w14:textId="6A54FA90"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5D48B5" w:rsidRPr="00BB0F6D">
        <w:rPr>
          <w:rFonts w:ascii="Times New Roman" w:eastAsia="Times New Roman" w:hAnsi="Times New Roman" w:cs="Times New Roman"/>
          <w:sz w:val="28"/>
          <w:szCs w:val="28"/>
          <w:lang w:val="lv-LV"/>
        </w:rPr>
        <w:t>.1.4. kontroles rādītāji attiecībā uz izslaukumu, tauku saturu pienā vai olbaltumvielu saturu pienā par vairāk nekā 50 procentiem atšķiras no iepriekšējā kontrolē iegūtajiem rādītājiem;</w:t>
      </w:r>
    </w:p>
    <w:p w14:paraId="01FE688D" w14:textId="793A0D97"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435FF7">
        <w:rPr>
          <w:rFonts w:ascii="Times New Roman" w:eastAsia="Times New Roman" w:hAnsi="Times New Roman" w:cs="Times New Roman"/>
          <w:sz w:val="28"/>
          <w:szCs w:val="28"/>
          <w:lang w:val="lv-LV"/>
        </w:rPr>
        <w:t xml:space="preserve">.1.5. šo noteikumu 18.1. un </w:t>
      </w:r>
      <w:r w:rsidR="00D23DB5">
        <w:rPr>
          <w:rFonts w:ascii="Times New Roman" w:eastAsia="Times New Roman" w:hAnsi="Times New Roman" w:cs="Times New Roman"/>
          <w:sz w:val="28"/>
          <w:szCs w:val="28"/>
          <w:lang w:val="lv-LV"/>
        </w:rPr>
        <w:t>1</w:t>
      </w:r>
      <w:r w:rsidR="00435FF7">
        <w:rPr>
          <w:rFonts w:ascii="Times New Roman" w:eastAsia="Times New Roman" w:hAnsi="Times New Roman" w:cs="Times New Roman"/>
          <w:sz w:val="28"/>
          <w:szCs w:val="28"/>
          <w:lang w:val="lv-LV"/>
        </w:rPr>
        <w:t>8</w:t>
      </w:r>
      <w:r w:rsidR="005D48B5" w:rsidRPr="00BB0F6D">
        <w:rPr>
          <w:rFonts w:ascii="Times New Roman" w:eastAsia="Times New Roman" w:hAnsi="Times New Roman" w:cs="Times New Roman"/>
          <w:sz w:val="28"/>
          <w:szCs w:val="28"/>
          <w:lang w:val="lv-LV"/>
        </w:rPr>
        <w:t>.2. apakšpunktā minētais iemesls;</w:t>
      </w:r>
    </w:p>
    <w:p w14:paraId="17FDA159" w14:textId="6F939815"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5D48B5" w:rsidRPr="00BB0F6D">
        <w:rPr>
          <w:rFonts w:ascii="Times New Roman" w:eastAsia="Times New Roman" w:hAnsi="Times New Roman" w:cs="Times New Roman"/>
          <w:sz w:val="28"/>
          <w:szCs w:val="28"/>
          <w:lang w:val="lv-LV"/>
        </w:rPr>
        <w:t xml:space="preserve">.2. </w:t>
      </w:r>
      <w:r w:rsidR="005D48B5" w:rsidRPr="00E20C48">
        <w:rPr>
          <w:rFonts w:ascii="Times New Roman" w:eastAsia="Times New Roman" w:hAnsi="Times New Roman" w:cs="Times New Roman"/>
          <w:sz w:val="28"/>
          <w:szCs w:val="28"/>
          <w:lang w:val="lv-LV"/>
        </w:rPr>
        <w:t>atkārtotā kontrolē iegūtos kontroles datus iekļauj ražības aprēķinā, bet neatbilstošās kontroles datus aprēķinā neizmanto;</w:t>
      </w:r>
    </w:p>
    <w:p w14:paraId="782388AE" w14:textId="4F7A47F0"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lastRenderedPageBreak/>
        <w:t>57</w:t>
      </w:r>
      <w:r w:rsidR="005D48B5" w:rsidRPr="00E20C48">
        <w:rPr>
          <w:rFonts w:ascii="Times New Roman" w:eastAsia="Times New Roman" w:hAnsi="Times New Roman" w:cs="Times New Roman"/>
          <w:sz w:val="28"/>
          <w:szCs w:val="28"/>
          <w:lang w:val="lv-LV"/>
        </w:rPr>
        <w:t xml:space="preserve">.3. aprēķina </w:t>
      </w:r>
      <w:proofErr w:type="spellStart"/>
      <w:r w:rsidR="005D48B5" w:rsidRPr="00E20C48">
        <w:rPr>
          <w:rFonts w:ascii="Times New Roman" w:eastAsia="Times New Roman" w:hAnsi="Times New Roman" w:cs="Times New Roman"/>
          <w:sz w:val="28"/>
          <w:szCs w:val="28"/>
          <w:lang w:val="lv-LV"/>
        </w:rPr>
        <w:t>standartražību</w:t>
      </w:r>
      <w:proofErr w:type="spellEnd"/>
      <w:r w:rsidR="005D48B5" w:rsidRPr="00E20C48">
        <w:rPr>
          <w:rFonts w:ascii="Times New Roman" w:eastAsia="Times New Roman" w:hAnsi="Times New Roman" w:cs="Times New Roman"/>
          <w:sz w:val="28"/>
          <w:szCs w:val="28"/>
          <w:lang w:val="lv-LV"/>
        </w:rPr>
        <w:t>:</w:t>
      </w:r>
    </w:p>
    <w:p w14:paraId="063F78A5" w14:textId="5F5C7FD0"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.3.1. govij par 305 dienām;</w:t>
      </w:r>
    </w:p>
    <w:p w14:paraId="4C04081D" w14:textId="6CD06DDF"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.3.2. kazai par 240 dienām;</w:t>
      </w:r>
    </w:p>
    <w:p w14:paraId="51B826E3" w14:textId="3192FE11"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.4. aprēķina kazas slaukšanas perioda ražību, ja kazu pārraudzība</w:t>
      </w:r>
      <w:r w:rsidR="00F63A0A" w:rsidRPr="00E20C48">
        <w:rPr>
          <w:rFonts w:ascii="Times New Roman" w:eastAsia="Times New Roman" w:hAnsi="Times New Roman" w:cs="Times New Roman"/>
          <w:sz w:val="28"/>
          <w:szCs w:val="28"/>
          <w:lang w:val="lv-LV"/>
        </w:rPr>
        <w:t xml:space="preserve"> vai snieguma pārbaude</w:t>
      </w:r>
      <w:r w:rsidR="005D48B5" w:rsidRPr="00E20C48">
        <w:rPr>
          <w:rFonts w:ascii="Times New Roman" w:eastAsia="Times New Roman" w:hAnsi="Times New Roman" w:cs="Times New Roman"/>
          <w:sz w:val="28"/>
          <w:szCs w:val="28"/>
          <w:lang w:val="lv-LV"/>
        </w:rPr>
        <w:t xml:space="preserve"> </w:t>
      </w:r>
      <w:r w:rsidR="00BC382D">
        <w:rPr>
          <w:rFonts w:ascii="Times New Roman" w:eastAsia="Times New Roman" w:hAnsi="Times New Roman" w:cs="Times New Roman"/>
          <w:sz w:val="28"/>
          <w:szCs w:val="28"/>
          <w:lang w:val="lv-LV"/>
        </w:rPr>
        <w:t>no</w:t>
      </w:r>
      <w:r w:rsidR="005D48B5" w:rsidRPr="00E20C48">
        <w:rPr>
          <w:rFonts w:ascii="Times New Roman" w:eastAsia="Times New Roman" w:hAnsi="Times New Roman" w:cs="Times New Roman"/>
          <w:sz w:val="28"/>
          <w:szCs w:val="28"/>
          <w:lang w:val="lv-LV"/>
        </w:rPr>
        <w:t xml:space="preserve">tiek atbilstoši šo noteikumu </w:t>
      </w:r>
      <w:r w:rsidR="00435FF7" w:rsidRPr="00E20C48">
        <w:rPr>
          <w:rFonts w:ascii="Times New Roman" w:eastAsia="Times New Roman" w:hAnsi="Times New Roman" w:cs="Times New Roman"/>
          <w:sz w:val="28"/>
          <w:szCs w:val="28"/>
          <w:lang w:val="lv-LV"/>
        </w:rPr>
        <w:t>20</w:t>
      </w:r>
      <w:r w:rsidR="005D48B5" w:rsidRPr="00E20C48">
        <w:rPr>
          <w:rFonts w:ascii="Times New Roman" w:eastAsia="Times New Roman" w:hAnsi="Times New Roman" w:cs="Times New Roman"/>
          <w:sz w:val="28"/>
          <w:szCs w:val="28"/>
          <w:lang w:val="lv-LV"/>
        </w:rPr>
        <w:t>.2.2. apakšpunktam;</w:t>
      </w:r>
    </w:p>
    <w:p w14:paraId="20B8B0F4" w14:textId="191A0EEC"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.5. pārtrauc laktācijas uzskaiti, ja:</w:t>
      </w:r>
    </w:p>
    <w:p w14:paraId="686935FD" w14:textId="0140DB47"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.5.1. izslaukums:</w:t>
      </w:r>
    </w:p>
    <w:p w14:paraId="27491157" w14:textId="09D5C3C2"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5D48B5" w:rsidRPr="00BB0F6D">
        <w:rPr>
          <w:rFonts w:ascii="Times New Roman" w:eastAsia="Times New Roman" w:hAnsi="Times New Roman" w:cs="Times New Roman"/>
          <w:sz w:val="28"/>
          <w:szCs w:val="28"/>
          <w:lang w:val="lv-LV"/>
        </w:rPr>
        <w:t>.5.1.1. govij dienā ir mazāks par trim kilogramiem</w:t>
      </w:r>
      <w:proofErr w:type="gramStart"/>
      <w:r w:rsidR="005D48B5" w:rsidRPr="00BB0F6D">
        <w:rPr>
          <w:rFonts w:ascii="Times New Roman" w:eastAsia="Times New Roman" w:hAnsi="Times New Roman" w:cs="Times New Roman"/>
          <w:sz w:val="28"/>
          <w:szCs w:val="28"/>
          <w:lang w:val="lv-LV"/>
        </w:rPr>
        <w:t xml:space="preserve"> un</w:t>
      </w:r>
      <w:proofErr w:type="gramEnd"/>
      <w:r w:rsidR="005D48B5" w:rsidRPr="00BB0F6D">
        <w:rPr>
          <w:rFonts w:ascii="Times New Roman" w:eastAsia="Times New Roman" w:hAnsi="Times New Roman" w:cs="Times New Roman"/>
          <w:sz w:val="28"/>
          <w:szCs w:val="28"/>
          <w:lang w:val="lv-LV"/>
        </w:rPr>
        <w:t xml:space="preserve"> pārraudzības uzdevumā komentāros kā iemesls saskaņā ar šo noteikumu </w:t>
      </w:r>
      <w:r w:rsidR="00435FF7">
        <w:rPr>
          <w:rFonts w:ascii="Times New Roman" w:eastAsia="Times New Roman" w:hAnsi="Times New Roman" w:cs="Times New Roman"/>
          <w:sz w:val="28"/>
          <w:szCs w:val="28"/>
          <w:lang w:val="lv-LV"/>
        </w:rPr>
        <w:t>26</w:t>
      </w:r>
      <w:r w:rsidR="005D48B5" w:rsidRPr="00BB0F6D">
        <w:rPr>
          <w:rFonts w:ascii="Times New Roman" w:eastAsia="Times New Roman" w:hAnsi="Times New Roman" w:cs="Times New Roman"/>
          <w:sz w:val="28"/>
          <w:szCs w:val="28"/>
          <w:lang w:val="lv-LV"/>
        </w:rPr>
        <w:t xml:space="preserve">.3. apakšpunktu ir norādīta </w:t>
      </w:r>
      <w:proofErr w:type="spellStart"/>
      <w:r w:rsidR="005D48B5" w:rsidRPr="00BB0F6D">
        <w:rPr>
          <w:rFonts w:ascii="Times New Roman" w:eastAsia="Times New Roman" w:hAnsi="Times New Roman" w:cs="Times New Roman"/>
          <w:sz w:val="28"/>
          <w:szCs w:val="28"/>
          <w:lang w:val="lv-LV"/>
        </w:rPr>
        <w:t>cietstāve</w:t>
      </w:r>
      <w:proofErr w:type="spellEnd"/>
      <w:r w:rsidR="005D48B5" w:rsidRPr="00BB0F6D">
        <w:rPr>
          <w:rFonts w:ascii="Times New Roman" w:eastAsia="Times New Roman" w:hAnsi="Times New Roman" w:cs="Times New Roman"/>
          <w:sz w:val="28"/>
          <w:szCs w:val="28"/>
          <w:lang w:val="lv-LV"/>
        </w:rPr>
        <w:t xml:space="preserve"> vai nav norādīts iemesls;</w:t>
      </w:r>
    </w:p>
    <w:p w14:paraId="392AF5B2" w14:textId="328318A9"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5D48B5" w:rsidRPr="00BB0F6D">
        <w:rPr>
          <w:rFonts w:ascii="Times New Roman" w:eastAsia="Times New Roman" w:hAnsi="Times New Roman" w:cs="Times New Roman"/>
          <w:sz w:val="28"/>
          <w:szCs w:val="28"/>
          <w:lang w:val="lv-LV"/>
        </w:rPr>
        <w:t>.5.1.2. kazai dienā ir mazāks par 0,3 kilogramiem</w:t>
      </w:r>
      <w:proofErr w:type="gramStart"/>
      <w:r w:rsidR="005D48B5" w:rsidRPr="00BB0F6D">
        <w:rPr>
          <w:rFonts w:ascii="Times New Roman" w:eastAsia="Times New Roman" w:hAnsi="Times New Roman" w:cs="Times New Roman"/>
          <w:sz w:val="28"/>
          <w:szCs w:val="28"/>
          <w:lang w:val="lv-LV"/>
        </w:rPr>
        <w:t xml:space="preserve"> un</w:t>
      </w:r>
      <w:proofErr w:type="gramEnd"/>
      <w:r w:rsidR="005D48B5" w:rsidRPr="00BB0F6D">
        <w:rPr>
          <w:rFonts w:ascii="Times New Roman" w:eastAsia="Times New Roman" w:hAnsi="Times New Roman" w:cs="Times New Roman"/>
          <w:sz w:val="28"/>
          <w:szCs w:val="28"/>
          <w:lang w:val="lv-LV"/>
        </w:rPr>
        <w:t xml:space="preserve"> pārraudzības uzdevumā komentāros kā iemesls saskaņā ar šo noteikumu </w:t>
      </w:r>
      <w:r w:rsidR="00435FF7">
        <w:rPr>
          <w:rFonts w:ascii="Times New Roman" w:eastAsia="Times New Roman" w:hAnsi="Times New Roman" w:cs="Times New Roman"/>
          <w:sz w:val="28"/>
          <w:szCs w:val="28"/>
          <w:lang w:val="lv-LV"/>
        </w:rPr>
        <w:t>26</w:t>
      </w:r>
      <w:r w:rsidR="005D48B5" w:rsidRPr="00BB0F6D">
        <w:rPr>
          <w:rFonts w:ascii="Times New Roman" w:eastAsia="Times New Roman" w:hAnsi="Times New Roman" w:cs="Times New Roman"/>
          <w:sz w:val="28"/>
          <w:szCs w:val="28"/>
          <w:lang w:val="lv-LV"/>
        </w:rPr>
        <w:t xml:space="preserve">.3. apakšpunktu ir norādīta </w:t>
      </w:r>
      <w:proofErr w:type="spellStart"/>
      <w:r w:rsidR="005D48B5" w:rsidRPr="00E20C48">
        <w:rPr>
          <w:rFonts w:ascii="Times New Roman" w:eastAsia="Times New Roman" w:hAnsi="Times New Roman" w:cs="Times New Roman"/>
          <w:sz w:val="28"/>
          <w:szCs w:val="28"/>
          <w:lang w:val="lv-LV"/>
        </w:rPr>
        <w:t>cietstāve</w:t>
      </w:r>
      <w:proofErr w:type="spellEnd"/>
      <w:r w:rsidR="005D48B5" w:rsidRPr="00E20C48">
        <w:rPr>
          <w:rFonts w:ascii="Times New Roman" w:eastAsia="Times New Roman" w:hAnsi="Times New Roman" w:cs="Times New Roman"/>
          <w:sz w:val="28"/>
          <w:szCs w:val="28"/>
          <w:lang w:val="lv-LV"/>
        </w:rPr>
        <w:t xml:space="preserve"> vai nav norādīts iemesls;</w:t>
      </w:r>
    </w:p>
    <w:p w14:paraId="40208541" w14:textId="33591C0D"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.5.2. pēc kontroles uzsākšanas ir paziņots par govs vai kazas izmantošanu zīdīšanai;</w:t>
      </w:r>
    </w:p>
    <w:p w14:paraId="3AA4F56A" w14:textId="1C34AE9D"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 xml:space="preserve">.6. neaprēķina </w:t>
      </w:r>
      <w:proofErr w:type="spellStart"/>
      <w:r w:rsidR="005D48B5" w:rsidRPr="00E20C48">
        <w:rPr>
          <w:rFonts w:ascii="Times New Roman" w:eastAsia="Times New Roman" w:hAnsi="Times New Roman" w:cs="Times New Roman"/>
          <w:sz w:val="28"/>
          <w:szCs w:val="28"/>
          <w:lang w:val="lv-LV"/>
        </w:rPr>
        <w:t>standartražību</w:t>
      </w:r>
      <w:proofErr w:type="spellEnd"/>
      <w:r w:rsidR="005D48B5" w:rsidRPr="00E20C48">
        <w:rPr>
          <w:rFonts w:ascii="Times New Roman" w:eastAsia="Times New Roman" w:hAnsi="Times New Roman" w:cs="Times New Roman"/>
          <w:sz w:val="28"/>
          <w:szCs w:val="28"/>
          <w:lang w:val="lv-LV"/>
        </w:rPr>
        <w:t>, ja:</w:t>
      </w:r>
    </w:p>
    <w:p w14:paraId="6567C570" w14:textId="6F29B11B"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.6.</w:t>
      </w:r>
      <w:r w:rsidR="00033292" w:rsidRPr="00E20C48">
        <w:rPr>
          <w:rFonts w:ascii="Times New Roman" w:eastAsia="Times New Roman" w:hAnsi="Times New Roman" w:cs="Times New Roman"/>
          <w:sz w:val="28"/>
          <w:szCs w:val="28"/>
          <w:lang w:val="lv-LV"/>
        </w:rPr>
        <w:t>1. tie</w:t>
      </w:r>
      <w:r w:rsidR="00435FF7" w:rsidRPr="00E20C48">
        <w:rPr>
          <w:rFonts w:ascii="Times New Roman" w:eastAsia="Times New Roman" w:hAnsi="Times New Roman" w:cs="Times New Roman"/>
          <w:sz w:val="28"/>
          <w:szCs w:val="28"/>
          <w:lang w:val="lv-LV"/>
        </w:rPr>
        <w:t>k pārkāpt</w:t>
      </w:r>
      <w:r w:rsidR="00BE7541" w:rsidRPr="00E20C48">
        <w:rPr>
          <w:rFonts w:ascii="Times New Roman" w:eastAsia="Times New Roman" w:hAnsi="Times New Roman" w:cs="Times New Roman"/>
          <w:sz w:val="28"/>
          <w:szCs w:val="28"/>
          <w:lang w:val="lv-LV"/>
        </w:rPr>
        <w:t>s</w:t>
      </w:r>
      <w:r w:rsidR="00435FF7" w:rsidRPr="00E20C48">
        <w:rPr>
          <w:rFonts w:ascii="Times New Roman" w:eastAsia="Times New Roman" w:hAnsi="Times New Roman" w:cs="Times New Roman"/>
          <w:sz w:val="28"/>
          <w:szCs w:val="28"/>
          <w:lang w:val="lv-LV"/>
        </w:rPr>
        <w:t xml:space="preserve"> šo noteikumu 18</w:t>
      </w:r>
      <w:r w:rsidR="005D48B5" w:rsidRPr="00E20C48">
        <w:rPr>
          <w:rFonts w:ascii="Times New Roman" w:eastAsia="Times New Roman" w:hAnsi="Times New Roman" w:cs="Times New Roman"/>
          <w:sz w:val="28"/>
          <w:szCs w:val="28"/>
          <w:lang w:val="lv-LV"/>
        </w:rPr>
        <w:t>.1. apakšpunktā minēt</w:t>
      </w:r>
      <w:r w:rsidR="00BE7541" w:rsidRPr="00E20C48">
        <w:rPr>
          <w:rFonts w:ascii="Times New Roman" w:eastAsia="Times New Roman" w:hAnsi="Times New Roman" w:cs="Times New Roman"/>
          <w:sz w:val="28"/>
          <w:szCs w:val="28"/>
          <w:lang w:val="lv-LV"/>
        </w:rPr>
        <w:t>ais nosacījums</w:t>
      </w:r>
      <w:r w:rsidR="005D48B5" w:rsidRPr="00E20C48">
        <w:rPr>
          <w:rFonts w:ascii="Times New Roman" w:eastAsia="Times New Roman" w:hAnsi="Times New Roman" w:cs="Times New Roman"/>
          <w:sz w:val="28"/>
          <w:szCs w:val="28"/>
          <w:lang w:val="lv-LV"/>
        </w:rPr>
        <w:t>;</w:t>
      </w:r>
    </w:p>
    <w:p w14:paraId="590E4309" w14:textId="09032DE8"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 xml:space="preserve">.6.2. aprēķināmās </w:t>
      </w:r>
      <w:proofErr w:type="spellStart"/>
      <w:r w:rsidR="005D48B5" w:rsidRPr="00E20C48">
        <w:rPr>
          <w:rFonts w:ascii="Times New Roman" w:eastAsia="Times New Roman" w:hAnsi="Times New Roman" w:cs="Times New Roman"/>
          <w:sz w:val="28"/>
          <w:szCs w:val="28"/>
          <w:lang w:val="lv-LV"/>
        </w:rPr>
        <w:t>standartražības</w:t>
      </w:r>
      <w:proofErr w:type="spellEnd"/>
      <w:r w:rsidR="005D48B5" w:rsidRPr="00E20C48">
        <w:rPr>
          <w:rFonts w:ascii="Times New Roman" w:eastAsia="Times New Roman" w:hAnsi="Times New Roman" w:cs="Times New Roman"/>
          <w:sz w:val="28"/>
          <w:szCs w:val="28"/>
          <w:lang w:val="lv-LV"/>
        </w:rPr>
        <w:t xml:space="preserve"> periodā:</w:t>
      </w:r>
    </w:p>
    <w:p w14:paraId="132E98F3" w14:textId="03B88BF3"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.6.2.1. govij ir mazāk par pieciem derīgiem, ar prognozētajiem rādītājiem neaizvietotiem kontroles rezultātiem;</w:t>
      </w:r>
    </w:p>
    <w:p w14:paraId="7DAE4C3C" w14:textId="24693A15"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.6.2.2. kazai ir mazāk par trim derīgiem, ar prognozētajiem rādītājiem neaizvietotiem kontroles rezultātiem;</w:t>
      </w:r>
    </w:p>
    <w:p w14:paraId="22AF8F36" w14:textId="597B99D2"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.6.3. laktācija ir īsāka par:</w:t>
      </w:r>
    </w:p>
    <w:p w14:paraId="4415D65F" w14:textId="3882A136" w:rsidR="005D48B5" w:rsidRPr="00E20C48"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.6.3.1. 240 dienām govij;</w:t>
      </w:r>
    </w:p>
    <w:p w14:paraId="14CDC67E" w14:textId="7AE4DC12" w:rsidR="005D48B5" w:rsidRPr="00BB0F6D" w:rsidRDefault="00AB0420" w:rsidP="00305398">
      <w:pPr>
        <w:spacing w:after="0" w:line="240" w:lineRule="auto"/>
        <w:ind w:firstLine="720"/>
        <w:jc w:val="both"/>
        <w:rPr>
          <w:rFonts w:ascii="Times New Roman" w:eastAsia="Times New Roman" w:hAnsi="Times New Roman" w:cs="Times New Roman"/>
          <w:sz w:val="28"/>
          <w:szCs w:val="28"/>
          <w:lang w:val="lv-LV"/>
        </w:rPr>
      </w:pPr>
      <w:r w:rsidRPr="00E20C48">
        <w:rPr>
          <w:rFonts w:ascii="Times New Roman" w:eastAsia="Times New Roman" w:hAnsi="Times New Roman" w:cs="Times New Roman"/>
          <w:sz w:val="28"/>
          <w:szCs w:val="28"/>
          <w:lang w:val="lv-LV"/>
        </w:rPr>
        <w:t>57</w:t>
      </w:r>
      <w:r w:rsidR="005D48B5" w:rsidRPr="00E20C48">
        <w:rPr>
          <w:rFonts w:ascii="Times New Roman" w:eastAsia="Times New Roman" w:hAnsi="Times New Roman" w:cs="Times New Roman"/>
          <w:sz w:val="28"/>
          <w:szCs w:val="28"/>
          <w:lang w:val="lv-LV"/>
        </w:rPr>
        <w:t>.6.3.2. 150 dienām kazai;</w:t>
      </w:r>
    </w:p>
    <w:p w14:paraId="35448A4B" w14:textId="2D7C5E55" w:rsidR="005D48B5" w:rsidRPr="00691E79" w:rsidRDefault="00AB0420"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57</w:t>
      </w:r>
      <w:r w:rsidR="005D48B5" w:rsidRPr="00BB0F6D">
        <w:rPr>
          <w:rFonts w:ascii="Times New Roman" w:eastAsia="Times New Roman" w:hAnsi="Times New Roman" w:cs="Times New Roman"/>
          <w:sz w:val="28"/>
          <w:szCs w:val="28"/>
          <w:lang w:val="lv-LV"/>
        </w:rPr>
        <w:t xml:space="preserve">.6.4. </w:t>
      </w:r>
      <w:r w:rsidR="005D48B5" w:rsidRPr="00691E79">
        <w:rPr>
          <w:rFonts w:ascii="Times New Roman" w:eastAsia="Times New Roman" w:hAnsi="Times New Roman" w:cs="Times New Roman"/>
          <w:sz w:val="28"/>
          <w:szCs w:val="28"/>
          <w:lang w:val="lv-LV"/>
        </w:rPr>
        <w:t>kazas pārraudzība</w:t>
      </w:r>
      <w:r w:rsidR="00F63A0A" w:rsidRPr="00691E79">
        <w:rPr>
          <w:rFonts w:ascii="Times New Roman" w:eastAsia="Times New Roman" w:hAnsi="Times New Roman" w:cs="Times New Roman"/>
          <w:sz w:val="28"/>
          <w:szCs w:val="28"/>
          <w:lang w:val="lv-LV"/>
        </w:rPr>
        <w:t xml:space="preserve"> vai snieguma pārbaude</w:t>
      </w:r>
      <w:r w:rsidR="005D48B5" w:rsidRPr="00691E79">
        <w:rPr>
          <w:rFonts w:ascii="Times New Roman" w:eastAsia="Times New Roman" w:hAnsi="Times New Roman" w:cs="Times New Roman"/>
          <w:sz w:val="28"/>
          <w:szCs w:val="28"/>
          <w:lang w:val="lv-LV"/>
        </w:rPr>
        <w:t xml:space="preserve"> </w:t>
      </w:r>
      <w:r w:rsidR="00BC382D">
        <w:rPr>
          <w:rFonts w:ascii="Times New Roman" w:eastAsia="Times New Roman" w:hAnsi="Times New Roman" w:cs="Times New Roman"/>
          <w:sz w:val="28"/>
          <w:szCs w:val="28"/>
          <w:lang w:val="lv-LV"/>
        </w:rPr>
        <w:t>no</w:t>
      </w:r>
      <w:r w:rsidR="005D48B5" w:rsidRPr="00691E79">
        <w:rPr>
          <w:rFonts w:ascii="Times New Roman" w:eastAsia="Times New Roman" w:hAnsi="Times New Roman" w:cs="Times New Roman"/>
          <w:sz w:val="28"/>
          <w:szCs w:val="28"/>
          <w:lang w:val="lv-LV"/>
        </w:rPr>
        <w:t xml:space="preserve">tiek atbilstoši šo noteikumu </w:t>
      </w:r>
      <w:r w:rsidR="00435FF7" w:rsidRPr="00691E79">
        <w:rPr>
          <w:rFonts w:ascii="Times New Roman" w:eastAsia="Times New Roman" w:hAnsi="Times New Roman" w:cs="Times New Roman"/>
          <w:sz w:val="28"/>
          <w:szCs w:val="28"/>
          <w:lang w:val="lv-LV"/>
        </w:rPr>
        <w:t>20</w:t>
      </w:r>
      <w:r w:rsidR="005D48B5" w:rsidRPr="00691E79">
        <w:rPr>
          <w:rFonts w:ascii="Times New Roman" w:eastAsia="Times New Roman" w:hAnsi="Times New Roman" w:cs="Times New Roman"/>
          <w:sz w:val="28"/>
          <w:szCs w:val="28"/>
          <w:lang w:val="lv-LV"/>
        </w:rPr>
        <w:t>.2.2. apakšpunktam.</w:t>
      </w:r>
    </w:p>
    <w:p w14:paraId="72EEA73A" w14:textId="67F7C535" w:rsidR="00D26F59" w:rsidRPr="00BB0F6D" w:rsidRDefault="00D26F59" w:rsidP="00D26F59">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t xml:space="preserve">57.7. </w:t>
      </w:r>
      <w:r w:rsidR="00BC382D" w:rsidRPr="00691E79">
        <w:rPr>
          <w:rFonts w:ascii="Times New Roman" w:eastAsia="Times New Roman" w:hAnsi="Times New Roman" w:cs="Times New Roman"/>
          <w:sz w:val="28"/>
          <w:szCs w:val="28"/>
          <w:lang w:val="lv-LV"/>
        </w:rPr>
        <w:t>atzīst pārraudzības datu ierakstus par neobjektīviem un pārrēķina atbilstošo laktāciju ražību</w:t>
      </w:r>
      <w:r w:rsidR="00BC382D">
        <w:rPr>
          <w:rFonts w:ascii="Times New Roman" w:eastAsia="Times New Roman" w:hAnsi="Times New Roman" w:cs="Times New Roman"/>
          <w:sz w:val="28"/>
          <w:szCs w:val="28"/>
          <w:lang w:val="lv-LV"/>
        </w:rPr>
        <w:t>,</w:t>
      </w:r>
      <w:r w:rsidR="00BC382D" w:rsidRPr="00691E79">
        <w:rPr>
          <w:rFonts w:ascii="Times New Roman" w:eastAsia="Times New Roman" w:hAnsi="Times New Roman" w:cs="Times New Roman"/>
          <w:sz w:val="28"/>
          <w:szCs w:val="28"/>
          <w:lang w:val="lv-LV"/>
        </w:rPr>
        <w:t xml:space="preserve"> </w:t>
      </w:r>
      <w:r w:rsidRPr="00691E79">
        <w:rPr>
          <w:rFonts w:ascii="Times New Roman" w:eastAsia="Times New Roman" w:hAnsi="Times New Roman" w:cs="Times New Roman"/>
          <w:sz w:val="28"/>
          <w:szCs w:val="28"/>
          <w:lang w:val="lv-LV"/>
        </w:rPr>
        <w:t xml:space="preserve">pamatojoties uz </w:t>
      </w:r>
      <w:proofErr w:type="spellStart"/>
      <w:r w:rsidRPr="00691E79">
        <w:rPr>
          <w:rFonts w:ascii="Times New Roman" w:eastAsia="Times New Roman" w:hAnsi="Times New Roman" w:cs="Times New Roman"/>
          <w:sz w:val="28"/>
          <w:szCs w:val="28"/>
          <w:lang w:val="lv-LV"/>
        </w:rPr>
        <w:t>virspārraudzības</w:t>
      </w:r>
      <w:proofErr w:type="spellEnd"/>
      <w:r w:rsidRPr="00691E79">
        <w:rPr>
          <w:rFonts w:ascii="Times New Roman" w:eastAsia="Times New Roman" w:hAnsi="Times New Roman" w:cs="Times New Roman"/>
          <w:sz w:val="28"/>
          <w:szCs w:val="28"/>
          <w:lang w:val="lv-LV"/>
        </w:rPr>
        <w:t xml:space="preserve"> rezultātiem, kā arī pārraudzības un snieguma pārbaudes darba kontroles rezultātiem</w:t>
      </w:r>
      <w:r w:rsidR="00E20C48" w:rsidRPr="00691E79">
        <w:rPr>
          <w:rFonts w:ascii="Times New Roman" w:eastAsia="Times New Roman" w:hAnsi="Times New Roman" w:cs="Times New Roman"/>
          <w:sz w:val="28"/>
          <w:szCs w:val="28"/>
          <w:lang w:val="lv-LV"/>
        </w:rPr>
        <w:t>.</w:t>
      </w:r>
    </w:p>
    <w:p w14:paraId="217A33C4" w14:textId="77777777" w:rsidR="00C05C8D" w:rsidRPr="00BB0F6D" w:rsidRDefault="00C05C8D" w:rsidP="000D2348">
      <w:pPr>
        <w:spacing w:after="0" w:line="240" w:lineRule="auto"/>
        <w:ind w:firstLine="300"/>
        <w:jc w:val="both"/>
        <w:rPr>
          <w:rFonts w:ascii="Times New Roman" w:eastAsia="Times New Roman" w:hAnsi="Times New Roman" w:cs="Times New Roman"/>
          <w:sz w:val="28"/>
          <w:szCs w:val="28"/>
          <w:lang w:val="lv-LV"/>
        </w:rPr>
      </w:pPr>
    </w:p>
    <w:p w14:paraId="4AD33EE9" w14:textId="56CBB976" w:rsidR="005D48B5" w:rsidRPr="00BB0F6D" w:rsidRDefault="00435FF7" w:rsidP="00305398">
      <w:pPr>
        <w:spacing w:after="0" w:line="240" w:lineRule="auto"/>
        <w:ind w:firstLine="720"/>
        <w:jc w:val="both"/>
        <w:rPr>
          <w:rFonts w:ascii="Times New Roman" w:eastAsia="Times New Roman" w:hAnsi="Times New Roman" w:cs="Times New Roman"/>
          <w:sz w:val="28"/>
          <w:szCs w:val="28"/>
          <w:lang w:val="lv-LV"/>
        </w:rPr>
      </w:pPr>
      <w:bookmarkStart w:id="110" w:name="p-629685"/>
      <w:bookmarkStart w:id="111" w:name="p52"/>
      <w:bookmarkEnd w:id="110"/>
      <w:bookmarkEnd w:id="111"/>
      <w:r>
        <w:rPr>
          <w:rFonts w:ascii="Times New Roman" w:eastAsia="Times New Roman" w:hAnsi="Times New Roman" w:cs="Times New Roman"/>
          <w:sz w:val="28"/>
          <w:szCs w:val="28"/>
          <w:lang w:val="lv-LV"/>
        </w:rPr>
        <w:t>58</w:t>
      </w:r>
      <w:r w:rsidR="005D48B5" w:rsidRPr="00BB0F6D">
        <w:rPr>
          <w:rFonts w:ascii="Times New Roman" w:eastAsia="Times New Roman" w:hAnsi="Times New Roman" w:cs="Times New Roman"/>
          <w:sz w:val="28"/>
          <w:szCs w:val="28"/>
          <w:lang w:val="lv-LV"/>
        </w:rPr>
        <w:t>. Datu centrs papildus šajos noteikumos minētajam:</w:t>
      </w:r>
    </w:p>
    <w:p w14:paraId="25214AA3" w14:textId="163FC928" w:rsidR="005D48B5" w:rsidRPr="00BB0F6D" w:rsidRDefault="00435FF7"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58</w:t>
      </w:r>
      <w:r w:rsidR="005D48B5" w:rsidRPr="00BB0F6D">
        <w:rPr>
          <w:rFonts w:ascii="Times New Roman" w:eastAsia="Times New Roman" w:hAnsi="Times New Roman" w:cs="Times New Roman"/>
          <w:sz w:val="28"/>
          <w:szCs w:val="28"/>
          <w:lang w:val="lv-LV"/>
        </w:rPr>
        <w:t xml:space="preserve">.1. atbilstoši pārraudzības plānam nosūta pārraugam vai ganāmpulka īpašniekam </w:t>
      </w:r>
      <w:r w:rsidR="009362BE" w:rsidRPr="00BB0F6D">
        <w:rPr>
          <w:rFonts w:ascii="Times New Roman" w:eastAsia="Times New Roman" w:hAnsi="Times New Roman" w:cs="Times New Roman"/>
          <w:sz w:val="28"/>
          <w:szCs w:val="28"/>
          <w:lang w:val="lv-LV"/>
        </w:rPr>
        <w:t>pārraudzības</w:t>
      </w:r>
      <w:r w:rsidR="005D48B5" w:rsidRPr="00BB0F6D">
        <w:rPr>
          <w:rFonts w:ascii="Times New Roman" w:eastAsia="Times New Roman" w:hAnsi="Times New Roman" w:cs="Times New Roman"/>
          <w:sz w:val="28"/>
          <w:szCs w:val="28"/>
          <w:lang w:val="lv-LV"/>
        </w:rPr>
        <w:t xml:space="preserve"> datu apstrādes rezultātus;</w:t>
      </w:r>
    </w:p>
    <w:p w14:paraId="09390877" w14:textId="3E16B564" w:rsidR="005D48B5" w:rsidRPr="00BB0F6D" w:rsidRDefault="00435FF7"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58</w:t>
      </w:r>
      <w:r w:rsidR="005D48B5" w:rsidRPr="00BB0F6D">
        <w:rPr>
          <w:rFonts w:ascii="Times New Roman" w:eastAsia="Times New Roman" w:hAnsi="Times New Roman" w:cs="Times New Roman"/>
          <w:sz w:val="28"/>
          <w:szCs w:val="28"/>
          <w:lang w:val="lv-LV"/>
        </w:rPr>
        <w:t>.2. katru gadu līdz 1. februārim sagatavo pārraudzības datu kopsavilkumu par iepriekšējo pārraudzības</w:t>
      </w:r>
      <w:r w:rsidR="00F63A0A" w:rsidRPr="00BB0F6D">
        <w:rPr>
          <w:rFonts w:ascii="Times New Roman" w:eastAsia="Times New Roman" w:hAnsi="Times New Roman" w:cs="Times New Roman"/>
          <w:sz w:val="28"/>
          <w:szCs w:val="28"/>
          <w:lang w:val="lv-LV"/>
        </w:rPr>
        <w:t xml:space="preserve"> un snieguma pārbaudes</w:t>
      </w:r>
      <w:r w:rsidR="005D48B5" w:rsidRPr="00BB0F6D">
        <w:rPr>
          <w:rFonts w:ascii="Times New Roman" w:eastAsia="Times New Roman" w:hAnsi="Times New Roman" w:cs="Times New Roman"/>
          <w:sz w:val="28"/>
          <w:szCs w:val="28"/>
          <w:lang w:val="lv-LV"/>
        </w:rPr>
        <w:t xml:space="preserve"> gadu un ievieto to savā tīmekļvietnē;</w:t>
      </w:r>
    </w:p>
    <w:p w14:paraId="40F6490A" w14:textId="5D116AB4" w:rsidR="00127AF2" w:rsidRPr="00691E79" w:rsidRDefault="00435FF7" w:rsidP="00305398">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58</w:t>
      </w:r>
      <w:r w:rsidR="005D48B5" w:rsidRPr="00BB0F6D">
        <w:rPr>
          <w:rFonts w:ascii="Times New Roman" w:eastAsia="Times New Roman" w:hAnsi="Times New Roman" w:cs="Times New Roman"/>
          <w:sz w:val="28"/>
          <w:szCs w:val="28"/>
          <w:lang w:val="lv-LV"/>
        </w:rPr>
        <w:t>.</w:t>
      </w:r>
      <w:r w:rsidR="00D26F59">
        <w:rPr>
          <w:rFonts w:ascii="Times New Roman" w:eastAsia="Times New Roman" w:hAnsi="Times New Roman" w:cs="Times New Roman"/>
          <w:sz w:val="28"/>
          <w:szCs w:val="28"/>
          <w:lang w:val="lv-LV"/>
        </w:rPr>
        <w:t>3</w:t>
      </w:r>
      <w:r w:rsidR="005D48B5" w:rsidRPr="00BB0F6D">
        <w:rPr>
          <w:rFonts w:ascii="Times New Roman" w:eastAsia="Times New Roman" w:hAnsi="Times New Roman" w:cs="Times New Roman"/>
          <w:sz w:val="28"/>
          <w:szCs w:val="28"/>
          <w:lang w:val="lv-LV"/>
        </w:rPr>
        <w:t xml:space="preserve">. atlasa datubāzē iespējami kļūdainos pārraudzības datus, kā arī pēc </w:t>
      </w:r>
      <w:r w:rsidR="005D48B5" w:rsidRPr="00691E79">
        <w:rPr>
          <w:rFonts w:ascii="Times New Roman" w:eastAsia="Times New Roman" w:hAnsi="Times New Roman" w:cs="Times New Roman"/>
          <w:sz w:val="28"/>
          <w:szCs w:val="28"/>
          <w:lang w:val="lv-LV"/>
        </w:rPr>
        <w:t xml:space="preserve">nejaušas izlases principa augstražīgu ganāmpulku pārraudzības datus </w:t>
      </w:r>
      <w:proofErr w:type="spellStart"/>
      <w:r w:rsidR="005D48B5" w:rsidRPr="00691E79">
        <w:rPr>
          <w:rFonts w:ascii="Times New Roman" w:eastAsia="Times New Roman" w:hAnsi="Times New Roman" w:cs="Times New Roman"/>
          <w:sz w:val="28"/>
          <w:szCs w:val="28"/>
          <w:lang w:val="lv-LV"/>
        </w:rPr>
        <w:t>virspārraudzībai</w:t>
      </w:r>
      <w:proofErr w:type="spellEnd"/>
      <w:r w:rsidR="00127AF2" w:rsidRPr="00691E79">
        <w:rPr>
          <w:rFonts w:ascii="Times New Roman" w:eastAsia="Times New Roman" w:hAnsi="Times New Roman" w:cs="Times New Roman"/>
          <w:sz w:val="28"/>
          <w:szCs w:val="28"/>
          <w:lang w:val="lv-LV"/>
        </w:rPr>
        <w:t>;</w:t>
      </w:r>
    </w:p>
    <w:p w14:paraId="4CD1306D" w14:textId="6879AB53" w:rsidR="005D48B5" w:rsidRPr="00BB0F6D" w:rsidRDefault="00127AF2" w:rsidP="00305398">
      <w:pPr>
        <w:spacing w:after="0" w:line="240" w:lineRule="auto"/>
        <w:ind w:firstLine="720"/>
        <w:jc w:val="both"/>
        <w:rPr>
          <w:rFonts w:ascii="Times New Roman" w:eastAsia="Times New Roman" w:hAnsi="Times New Roman" w:cs="Times New Roman"/>
          <w:sz w:val="28"/>
          <w:szCs w:val="28"/>
          <w:lang w:val="lv-LV"/>
        </w:rPr>
      </w:pPr>
      <w:r w:rsidRPr="00691E79">
        <w:rPr>
          <w:rFonts w:ascii="Times New Roman" w:eastAsia="Times New Roman" w:hAnsi="Times New Roman" w:cs="Times New Roman"/>
          <w:sz w:val="28"/>
          <w:szCs w:val="28"/>
          <w:lang w:val="lv-LV"/>
        </w:rPr>
        <w:lastRenderedPageBreak/>
        <w:t>58.4. izmanto govju pārraudzības un eksterjera vērtēšanas datus ciltsvērtības noteikšanai</w:t>
      </w:r>
      <w:r w:rsidR="00E20C48" w:rsidRPr="00691E79">
        <w:rPr>
          <w:rFonts w:ascii="Times New Roman" w:eastAsia="Times New Roman" w:hAnsi="Times New Roman" w:cs="Times New Roman"/>
          <w:sz w:val="28"/>
          <w:szCs w:val="28"/>
          <w:lang w:val="lv-LV"/>
        </w:rPr>
        <w:t>.</w:t>
      </w:r>
    </w:p>
    <w:p w14:paraId="187171FD" w14:textId="77777777" w:rsidR="000D2348" w:rsidRPr="00BB0F6D" w:rsidRDefault="000D2348" w:rsidP="000D2348">
      <w:pPr>
        <w:spacing w:after="0" w:line="240" w:lineRule="auto"/>
        <w:ind w:firstLine="300"/>
        <w:jc w:val="both"/>
        <w:rPr>
          <w:rFonts w:ascii="Times New Roman" w:eastAsia="Times New Roman" w:hAnsi="Times New Roman" w:cs="Times New Roman"/>
          <w:sz w:val="28"/>
          <w:szCs w:val="28"/>
          <w:lang w:val="lv-LV"/>
        </w:rPr>
      </w:pPr>
      <w:bookmarkStart w:id="112" w:name="p-576236"/>
      <w:bookmarkStart w:id="113" w:name="p53"/>
      <w:bookmarkEnd w:id="112"/>
      <w:bookmarkEnd w:id="113"/>
    </w:p>
    <w:p w14:paraId="7DAA8F06" w14:textId="77777777" w:rsidR="00173D7C" w:rsidRDefault="00173D7C" w:rsidP="005D48B5">
      <w:pPr>
        <w:spacing w:after="0" w:line="240" w:lineRule="auto"/>
        <w:jc w:val="center"/>
        <w:rPr>
          <w:rFonts w:ascii="Times New Roman" w:eastAsia="Times New Roman" w:hAnsi="Times New Roman" w:cs="Times New Roman"/>
          <w:b/>
          <w:bCs/>
          <w:sz w:val="28"/>
          <w:szCs w:val="28"/>
          <w:lang w:val="lv-LV"/>
        </w:rPr>
      </w:pPr>
      <w:bookmarkStart w:id="114" w:name="n-576237"/>
      <w:bookmarkStart w:id="115" w:name="n8"/>
      <w:bookmarkEnd w:id="114"/>
      <w:bookmarkEnd w:id="115"/>
    </w:p>
    <w:p w14:paraId="133DDB42" w14:textId="77777777" w:rsidR="00173D7C" w:rsidRDefault="00173D7C" w:rsidP="005D48B5">
      <w:pPr>
        <w:spacing w:after="0" w:line="240" w:lineRule="auto"/>
        <w:jc w:val="center"/>
        <w:rPr>
          <w:rFonts w:ascii="Times New Roman" w:eastAsia="Times New Roman" w:hAnsi="Times New Roman" w:cs="Times New Roman"/>
          <w:b/>
          <w:bCs/>
          <w:sz w:val="28"/>
          <w:szCs w:val="28"/>
          <w:lang w:val="lv-LV"/>
        </w:rPr>
      </w:pPr>
    </w:p>
    <w:p w14:paraId="4711330A" w14:textId="77777777" w:rsidR="00173D7C" w:rsidRDefault="00173D7C" w:rsidP="005D48B5">
      <w:pPr>
        <w:spacing w:after="0" w:line="240" w:lineRule="auto"/>
        <w:jc w:val="center"/>
        <w:rPr>
          <w:rFonts w:ascii="Times New Roman" w:eastAsia="Times New Roman" w:hAnsi="Times New Roman" w:cs="Times New Roman"/>
          <w:b/>
          <w:bCs/>
          <w:sz w:val="28"/>
          <w:szCs w:val="28"/>
          <w:lang w:val="lv-LV"/>
        </w:rPr>
      </w:pPr>
    </w:p>
    <w:p w14:paraId="433C87C1" w14:textId="3B114D6B" w:rsidR="005D48B5" w:rsidRPr="00BB0F6D" w:rsidRDefault="005D48B5" w:rsidP="005D48B5">
      <w:pPr>
        <w:spacing w:after="0" w:line="240" w:lineRule="auto"/>
        <w:jc w:val="center"/>
        <w:rPr>
          <w:rFonts w:ascii="Times New Roman" w:eastAsia="Times New Roman" w:hAnsi="Times New Roman" w:cs="Times New Roman"/>
          <w:b/>
          <w:bCs/>
          <w:sz w:val="28"/>
          <w:szCs w:val="28"/>
          <w:lang w:val="lv-LV"/>
        </w:rPr>
      </w:pPr>
      <w:bookmarkStart w:id="116" w:name="_GoBack"/>
      <w:bookmarkEnd w:id="116"/>
      <w:r w:rsidRPr="00BB0F6D">
        <w:rPr>
          <w:rFonts w:ascii="Times New Roman" w:eastAsia="Times New Roman" w:hAnsi="Times New Roman" w:cs="Times New Roman"/>
          <w:b/>
          <w:bCs/>
          <w:sz w:val="28"/>
          <w:szCs w:val="28"/>
          <w:lang w:val="lv-LV"/>
        </w:rPr>
        <w:t>V</w:t>
      </w:r>
      <w:r w:rsidR="00BC382D">
        <w:rPr>
          <w:rFonts w:ascii="Times New Roman" w:eastAsia="Times New Roman" w:hAnsi="Times New Roman" w:cs="Times New Roman"/>
          <w:b/>
          <w:bCs/>
          <w:sz w:val="28"/>
          <w:szCs w:val="28"/>
          <w:lang w:val="lv-LV"/>
        </w:rPr>
        <w:t>I</w:t>
      </w:r>
      <w:r w:rsidRPr="00BB0F6D">
        <w:rPr>
          <w:rFonts w:ascii="Times New Roman" w:eastAsia="Times New Roman" w:hAnsi="Times New Roman" w:cs="Times New Roman"/>
          <w:b/>
          <w:bCs/>
          <w:sz w:val="28"/>
          <w:szCs w:val="28"/>
          <w:lang w:val="lv-LV"/>
        </w:rPr>
        <w:t xml:space="preserve">. </w:t>
      </w:r>
      <w:proofErr w:type="spellStart"/>
      <w:r w:rsidRPr="00BB0F6D">
        <w:rPr>
          <w:rFonts w:ascii="Times New Roman" w:eastAsia="Times New Roman" w:hAnsi="Times New Roman" w:cs="Times New Roman"/>
          <w:b/>
          <w:bCs/>
          <w:sz w:val="28"/>
          <w:szCs w:val="28"/>
          <w:lang w:val="lv-LV"/>
        </w:rPr>
        <w:t>Virspārraudzība</w:t>
      </w:r>
      <w:proofErr w:type="spellEnd"/>
    </w:p>
    <w:p w14:paraId="0430CAF6" w14:textId="77777777" w:rsidR="001B7917" w:rsidRPr="00BB0F6D" w:rsidRDefault="001B7917" w:rsidP="005D48B5">
      <w:pPr>
        <w:spacing w:after="0" w:line="240" w:lineRule="auto"/>
        <w:jc w:val="center"/>
        <w:rPr>
          <w:rFonts w:ascii="Times New Roman" w:eastAsia="Times New Roman" w:hAnsi="Times New Roman" w:cs="Times New Roman"/>
          <w:b/>
          <w:bCs/>
          <w:sz w:val="28"/>
          <w:szCs w:val="28"/>
          <w:lang w:val="lv-LV"/>
        </w:rPr>
      </w:pPr>
    </w:p>
    <w:p w14:paraId="5EE6FCA8" w14:textId="77777777" w:rsidR="001B7917" w:rsidRPr="00BB0F6D" w:rsidRDefault="003F7626" w:rsidP="001B7917">
      <w:pPr>
        <w:pStyle w:val="Sarakstarindkopa"/>
        <w:numPr>
          <w:ilvl w:val="0"/>
          <w:numId w:val="6"/>
        </w:numPr>
        <w:spacing w:after="0" w:line="240" w:lineRule="auto"/>
        <w:jc w:val="center"/>
        <w:rPr>
          <w:rFonts w:ascii="Times New Roman" w:eastAsia="Times New Roman" w:hAnsi="Times New Roman" w:cs="Times New Roman"/>
          <w:b/>
          <w:bCs/>
          <w:sz w:val="28"/>
          <w:szCs w:val="28"/>
          <w:lang w:val="lv-LV"/>
        </w:rPr>
      </w:pPr>
      <w:r w:rsidRPr="00BB0F6D">
        <w:rPr>
          <w:rFonts w:ascii="Times New Roman" w:eastAsia="Times New Roman" w:hAnsi="Times New Roman" w:cs="Times New Roman"/>
          <w:b/>
          <w:bCs/>
          <w:sz w:val="28"/>
          <w:szCs w:val="28"/>
          <w:lang w:val="lv-LV"/>
        </w:rPr>
        <w:t>Pārraudzības</w:t>
      </w:r>
      <w:r w:rsidR="001B7917" w:rsidRPr="00BB0F6D">
        <w:rPr>
          <w:rFonts w:ascii="Times New Roman" w:eastAsia="Times New Roman" w:hAnsi="Times New Roman" w:cs="Times New Roman"/>
          <w:b/>
          <w:bCs/>
          <w:sz w:val="28"/>
          <w:szCs w:val="28"/>
          <w:lang w:val="lv-LV"/>
        </w:rPr>
        <w:t xml:space="preserve"> datu </w:t>
      </w:r>
      <w:proofErr w:type="spellStart"/>
      <w:r w:rsidR="001B7917" w:rsidRPr="00BB0F6D">
        <w:rPr>
          <w:rFonts w:ascii="Times New Roman" w:eastAsia="Times New Roman" w:hAnsi="Times New Roman" w:cs="Times New Roman"/>
          <w:b/>
          <w:bCs/>
          <w:sz w:val="28"/>
          <w:szCs w:val="28"/>
          <w:lang w:val="lv-LV"/>
        </w:rPr>
        <w:t>virspārraudzība</w:t>
      </w:r>
      <w:proofErr w:type="spellEnd"/>
    </w:p>
    <w:p w14:paraId="5E77A933" w14:textId="77777777" w:rsidR="000D2348" w:rsidRPr="00BB0F6D" w:rsidRDefault="000D2348" w:rsidP="005D48B5">
      <w:pPr>
        <w:spacing w:after="0" w:line="240" w:lineRule="auto"/>
        <w:jc w:val="center"/>
        <w:rPr>
          <w:rFonts w:ascii="Times New Roman" w:eastAsia="Times New Roman" w:hAnsi="Times New Roman" w:cs="Times New Roman"/>
          <w:b/>
          <w:bCs/>
          <w:sz w:val="28"/>
          <w:szCs w:val="28"/>
          <w:lang w:val="lv-LV"/>
        </w:rPr>
      </w:pPr>
    </w:p>
    <w:p w14:paraId="2FA2E025" w14:textId="50A8C432" w:rsidR="005D48B5" w:rsidRPr="00BB0F6D" w:rsidRDefault="00E20C48" w:rsidP="00033292">
      <w:pPr>
        <w:spacing w:after="0" w:line="240" w:lineRule="auto"/>
        <w:ind w:firstLine="720"/>
        <w:jc w:val="both"/>
        <w:rPr>
          <w:rFonts w:ascii="Times New Roman" w:eastAsia="Times New Roman" w:hAnsi="Times New Roman" w:cs="Times New Roman"/>
          <w:sz w:val="28"/>
          <w:szCs w:val="28"/>
          <w:lang w:val="lv-LV"/>
        </w:rPr>
      </w:pPr>
      <w:bookmarkStart w:id="117" w:name="p-629686"/>
      <w:bookmarkStart w:id="118" w:name="p54"/>
      <w:bookmarkEnd w:id="117"/>
      <w:bookmarkEnd w:id="118"/>
      <w:r>
        <w:rPr>
          <w:rFonts w:ascii="Times New Roman" w:eastAsia="Times New Roman" w:hAnsi="Times New Roman" w:cs="Times New Roman"/>
          <w:sz w:val="28"/>
          <w:szCs w:val="28"/>
          <w:lang w:val="lv-LV"/>
        </w:rPr>
        <w:t>59</w:t>
      </w:r>
      <w:r w:rsidR="005D48B5" w:rsidRPr="00BB0F6D">
        <w:rPr>
          <w:rFonts w:ascii="Times New Roman" w:eastAsia="Times New Roman" w:hAnsi="Times New Roman" w:cs="Times New Roman"/>
          <w:sz w:val="28"/>
          <w:szCs w:val="28"/>
          <w:lang w:val="lv-LV"/>
        </w:rPr>
        <w:t>. </w:t>
      </w:r>
      <w:r w:rsidR="00AA4DD4" w:rsidRPr="00BB0F6D">
        <w:rPr>
          <w:rFonts w:ascii="Times New Roman" w:eastAsia="Times New Roman" w:hAnsi="Times New Roman" w:cs="Times New Roman"/>
          <w:sz w:val="28"/>
          <w:szCs w:val="28"/>
          <w:lang w:val="lv-LV"/>
        </w:rPr>
        <w:t>Datu centrs</w:t>
      </w:r>
      <w:r w:rsidR="001B7917" w:rsidRPr="00BB0F6D">
        <w:rPr>
          <w:rFonts w:ascii="Times New Roman" w:eastAsia="Times New Roman" w:hAnsi="Times New Roman" w:cs="Times New Roman"/>
          <w:sz w:val="28"/>
          <w:szCs w:val="28"/>
          <w:lang w:val="lv-LV"/>
        </w:rPr>
        <w:t xml:space="preserve"> </w:t>
      </w:r>
      <w:proofErr w:type="spellStart"/>
      <w:r w:rsidR="001B7917" w:rsidRPr="00BB0F6D">
        <w:rPr>
          <w:rFonts w:ascii="Times New Roman" w:eastAsia="Times New Roman" w:hAnsi="Times New Roman" w:cs="Times New Roman"/>
          <w:sz w:val="28"/>
          <w:szCs w:val="28"/>
          <w:lang w:val="lv-LV"/>
        </w:rPr>
        <w:t>v</w:t>
      </w:r>
      <w:r w:rsidR="005D48B5" w:rsidRPr="00BB0F6D">
        <w:rPr>
          <w:rFonts w:ascii="Times New Roman" w:eastAsia="Times New Roman" w:hAnsi="Times New Roman" w:cs="Times New Roman"/>
          <w:sz w:val="28"/>
          <w:szCs w:val="28"/>
          <w:lang w:val="lv-LV"/>
        </w:rPr>
        <w:t>irspārraudzību</w:t>
      </w:r>
      <w:proofErr w:type="spellEnd"/>
      <w:r w:rsidR="005D48B5" w:rsidRPr="00BB0F6D">
        <w:rPr>
          <w:rFonts w:ascii="Times New Roman" w:eastAsia="Times New Roman" w:hAnsi="Times New Roman" w:cs="Times New Roman"/>
          <w:sz w:val="28"/>
          <w:szCs w:val="28"/>
          <w:lang w:val="lv-LV"/>
        </w:rPr>
        <w:t xml:space="preserve"> veic katru gadu</w:t>
      </w:r>
      <w:r w:rsidR="001B71D3">
        <w:rPr>
          <w:rFonts w:ascii="Times New Roman" w:eastAsia="Times New Roman" w:hAnsi="Times New Roman" w:cs="Times New Roman"/>
          <w:sz w:val="28"/>
          <w:szCs w:val="28"/>
          <w:lang w:val="lv-LV"/>
        </w:rPr>
        <w:t>,</w:t>
      </w:r>
      <w:r w:rsidR="005D48B5" w:rsidRPr="00BB0F6D">
        <w:rPr>
          <w:rFonts w:ascii="Times New Roman" w:eastAsia="Times New Roman" w:hAnsi="Times New Roman" w:cs="Times New Roman"/>
          <w:sz w:val="28"/>
          <w:szCs w:val="28"/>
          <w:lang w:val="lv-LV"/>
        </w:rPr>
        <w:t xml:space="preserve"> pārbaudot pārraudzības datu ticamību pārraudzības</w:t>
      </w:r>
      <w:r w:rsidR="00A971AF" w:rsidRPr="00BB0F6D">
        <w:rPr>
          <w:rFonts w:ascii="Times New Roman" w:eastAsia="Times New Roman" w:hAnsi="Times New Roman" w:cs="Times New Roman"/>
          <w:sz w:val="28"/>
          <w:szCs w:val="28"/>
          <w:lang w:val="lv-LV"/>
        </w:rPr>
        <w:t xml:space="preserve"> un snieguma pārbaudes</w:t>
      </w:r>
      <w:r w:rsidR="005D48B5" w:rsidRPr="00BB0F6D">
        <w:rPr>
          <w:rFonts w:ascii="Times New Roman" w:eastAsia="Times New Roman" w:hAnsi="Times New Roman" w:cs="Times New Roman"/>
          <w:sz w:val="28"/>
          <w:szCs w:val="28"/>
          <w:lang w:val="lv-LV"/>
        </w:rPr>
        <w:t xml:space="preserve"> ganāmpulkos, kuru dati attiecīgajā gadā atl</w:t>
      </w:r>
      <w:r w:rsidR="00435FF7">
        <w:rPr>
          <w:rFonts w:ascii="Times New Roman" w:eastAsia="Times New Roman" w:hAnsi="Times New Roman" w:cs="Times New Roman"/>
          <w:sz w:val="28"/>
          <w:szCs w:val="28"/>
          <w:lang w:val="lv-LV"/>
        </w:rPr>
        <w:t>asīti saskaņā ar šo noteikumu 58</w:t>
      </w:r>
      <w:r>
        <w:rPr>
          <w:rFonts w:ascii="Times New Roman" w:eastAsia="Times New Roman" w:hAnsi="Times New Roman" w:cs="Times New Roman"/>
          <w:sz w:val="28"/>
          <w:szCs w:val="28"/>
          <w:lang w:val="lv-LV"/>
        </w:rPr>
        <w:t>.3</w:t>
      </w:r>
      <w:r w:rsidR="005D48B5" w:rsidRPr="00BB0F6D">
        <w:rPr>
          <w:rFonts w:ascii="Times New Roman" w:eastAsia="Times New Roman" w:hAnsi="Times New Roman" w:cs="Times New Roman"/>
          <w:sz w:val="28"/>
          <w:szCs w:val="28"/>
          <w:lang w:val="lv-LV"/>
        </w:rPr>
        <w:t>. apakšpunktu.</w:t>
      </w:r>
    </w:p>
    <w:p w14:paraId="167DC462" w14:textId="77777777" w:rsidR="00A9201E" w:rsidRPr="00BB0F6D" w:rsidRDefault="00A9201E" w:rsidP="000D2348">
      <w:pPr>
        <w:spacing w:after="0" w:line="240" w:lineRule="auto"/>
        <w:ind w:firstLine="300"/>
        <w:jc w:val="both"/>
        <w:rPr>
          <w:rFonts w:ascii="Times New Roman" w:eastAsia="Times New Roman" w:hAnsi="Times New Roman" w:cs="Times New Roman"/>
          <w:sz w:val="28"/>
          <w:szCs w:val="28"/>
          <w:lang w:val="lv-LV"/>
        </w:rPr>
      </w:pPr>
    </w:p>
    <w:p w14:paraId="46A5A3B8" w14:textId="7106F95C"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bookmarkStart w:id="119" w:name="p-629687"/>
      <w:bookmarkStart w:id="120" w:name="p55"/>
      <w:bookmarkEnd w:id="119"/>
      <w:bookmarkEnd w:id="120"/>
      <w:r>
        <w:rPr>
          <w:rFonts w:ascii="Times New Roman" w:eastAsia="Times New Roman" w:hAnsi="Times New Roman" w:cs="Times New Roman"/>
          <w:sz w:val="28"/>
          <w:szCs w:val="28"/>
          <w:lang w:val="lv-LV"/>
        </w:rPr>
        <w:t>60</w:t>
      </w:r>
      <w:r w:rsidR="005D48B5" w:rsidRPr="00BB0F6D">
        <w:rPr>
          <w:rFonts w:ascii="Times New Roman" w:eastAsia="Times New Roman" w:hAnsi="Times New Roman" w:cs="Times New Roman"/>
          <w:sz w:val="28"/>
          <w:szCs w:val="28"/>
          <w:lang w:val="lv-LV"/>
        </w:rPr>
        <w:t xml:space="preserve">. </w:t>
      </w:r>
      <w:proofErr w:type="spellStart"/>
      <w:r w:rsidR="005D48B5" w:rsidRPr="00BB0F6D">
        <w:rPr>
          <w:rFonts w:ascii="Times New Roman" w:eastAsia="Times New Roman" w:hAnsi="Times New Roman" w:cs="Times New Roman"/>
          <w:sz w:val="28"/>
          <w:szCs w:val="28"/>
          <w:lang w:val="lv-LV"/>
        </w:rPr>
        <w:t>Virspārraudzības</w:t>
      </w:r>
      <w:proofErr w:type="spellEnd"/>
      <w:r w:rsidR="005D48B5" w:rsidRPr="00BB0F6D">
        <w:rPr>
          <w:rFonts w:ascii="Times New Roman" w:eastAsia="Times New Roman" w:hAnsi="Times New Roman" w:cs="Times New Roman"/>
          <w:sz w:val="28"/>
          <w:szCs w:val="28"/>
          <w:lang w:val="lv-LV"/>
        </w:rPr>
        <w:t xml:space="preserve"> laikā:</w:t>
      </w:r>
    </w:p>
    <w:p w14:paraId="5B8693A6" w14:textId="19E767BC"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60</w:t>
      </w:r>
      <w:r w:rsidR="005D48B5" w:rsidRPr="00BB0F6D">
        <w:rPr>
          <w:rFonts w:ascii="Times New Roman" w:eastAsia="Times New Roman" w:hAnsi="Times New Roman" w:cs="Times New Roman"/>
          <w:sz w:val="28"/>
          <w:szCs w:val="28"/>
          <w:lang w:val="lv-LV"/>
        </w:rPr>
        <w:t xml:space="preserve">.1. </w:t>
      </w:r>
      <w:r w:rsidR="0020731B" w:rsidRPr="00BB0F6D">
        <w:rPr>
          <w:rFonts w:ascii="Times New Roman" w:eastAsia="Times New Roman" w:hAnsi="Times New Roman" w:cs="Times New Roman"/>
          <w:sz w:val="28"/>
          <w:szCs w:val="28"/>
          <w:lang w:val="lv-LV"/>
        </w:rPr>
        <w:t>ganāmpulkā</w:t>
      </w:r>
      <w:r w:rsidR="005D48B5" w:rsidRPr="00BB0F6D">
        <w:rPr>
          <w:rFonts w:ascii="Times New Roman" w:eastAsia="Times New Roman" w:hAnsi="Times New Roman" w:cs="Times New Roman"/>
          <w:sz w:val="28"/>
          <w:szCs w:val="28"/>
          <w:lang w:val="lv-LV"/>
        </w:rPr>
        <w:t>:</w:t>
      </w:r>
    </w:p>
    <w:p w14:paraId="54DB1DEC" w14:textId="10120887"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60</w:t>
      </w:r>
      <w:r w:rsidR="005D48B5" w:rsidRPr="00BB0F6D">
        <w:rPr>
          <w:rFonts w:ascii="Times New Roman" w:eastAsia="Times New Roman" w:hAnsi="Times New Roman" w:cs="Times New Roman"/>
          <w:sz w:val="28"/>
          <w:szCs w:val="28"/>
          <w:lang w:val="lv-LV"/>
        </w:rPr>
        <w:t>.1.1. pārbauda, vai govis un kazas ir apzīmētas normatīvajos aktos par lauksaimniecības dzīvnieku, ganāmpulku un novietņu reģistrēšanu un lauksaimniecības dzīvnieku apzīmēšanu noteiktajā kārtībā;</w:t>
      </w:r>
    </w:p>
    <w:p w14:paraId="7517BFAC" w14:textId="41C8C37A"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60</w:t>
      </w:r>
      <w:r w:rsidR="005D48B5" w:rsidRPr="00BB0F6D">
        <w:rPr>
          <w:rFonts w:ascii="Times New Roman" w:eastAsia="Times New Roman" w:hAnsi="Times New Roman" w:cs="Times New Roman"/>
          <w:sz w:val="28"/>
          <w:szCs w:val="28"/>
          <w:lang w:val="lv-LV"/>
        </w:rPr>
        <w:t xml:space="preserve">.1.2. pārbauda, vai </w:t>
      </w:r>
      <w:r w:rsidR="00A971AF" w:rsidRPr="00BB0F6D">
        <w:rPr>
          <w:rFonts w:ascii="Times New Roman" w:eastAsia="Times New Roman" w:hAnsi="Times New Roman" w:cs="Times New Roman"/>
          <w:sz w:val="28"/>
          <w:szCs w:val="28"/>
          <w:lang w:val="lv-LV"/>
        </w:rPr>
        <w:t>pārraudzības</w:t>
      </w:r>
      <w:r w:rsidR="005D48B5" w:rsidRPr="00BB0F6D">
        <w:rPr>
          <w:rFonts w:ascii="Times New Roman" w:eastAsia="Times New Roman" w:hAnsi="Times New Roman" w:cs="Times New Roman"/>
          <w:sz w:val="28"/>
          <w:szCs w:val="28"/>
          <w:lang w:val="lv-LV"/>
        </w:rPr>
        <w:t xml:space="preserve"> dati ir iegūti un tiek uzskaitīti atbilstoši šo noteikumu prasībām;</w:t>
      </w:r>
    </w:p>
    <w:p w14:paraId="2B211AA1" w14:textId="6FD58DC3"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60</w:t>
      </w:r>
      <w:r w:rsidR="005D48B5" w:rsidRPr="00BB0F6D">
        <w:rPr>
          <w:rFonts w:ascii="Times New Roman" w:eastAsia="Times New Roman" w:hAnsi="Times New Roman" w:cs="Times New Roman"/>
          <w:sz w:val="28"/>
          <w:szCs w:val="28"/>
          <w:lang w:val="lv-LV"/>
        </w:rPr>
        <w:t>.1.3. ja nepieciešams, atkārtoti ņem piena paraugu triju dienu laikā pēc ganāmpulka pārraudzības</w:t>
      </w:r>
      <w:r w:rsidR="00F63A0A" w:rsidRPr="00BB0F6D">
        <w:rPr>
          <w:rFonts w:ascii="Times New Roman" w:eastAsia="Times New Roman" w:hAnsi="Times New Roman" w:cs="Times New Roman"/>
          <w:sz w:val="28"/>
          <w:szCs w:val="28"/>
          <w:lang w:val="lv-LV"/>
        </w:rPr>
        <w:t xml:space="preserve"> vai snieguma pārbaudes</w:t>
      </w:r>
      <w:r w:rsidR="005D48B5" w:rsidRPr="00BB0F6D">
        <w:rPr>
          <w:rFonts w:ascii="Times New Roman" w:eastAsia="Times New Roman" w:hAnsi="Times New Roman" w:cs="Times New Roman"/>
          <w:sz w:val="28"/>
          <w:szCs w:val="28"/>
          <w:lang w:val="lv-LV"/>
        </w:rPr>
        <w:t>, lai noteiktu piena saturu un piena daudzumu;</w:t>
      </w:r>
    </w:p>
    <w:p w14:paraId="300750C1" w14:textId="678ECDF4"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60</w:t>
      </w:r>
      <w:r w:rsidR="005D48B5" w:rsidRPr="00BB0F6D">
        <w:rPr>
          <w:rFonts w:ascii="Times New Roman" w:eastAsia="Times New Roman" w:hAnsi="Times New Roman" w:cs="Times New Roman"/>
          <w:sz w:val="28"/>
          <w:szCs w:val="28"/>
          <w:lang w:val="lv-LV"/>
        </w:rPr>
        <w:t>.2. aprēķināto kopējo piena apjomu, kas govju ganāmpulkā iegūts noteiktā periodā, ne īsākā par sešiem mēnešiem, salīdzina ar šajā pašā periodā pārdoto piena apjomu, kas norādīts saskaņā ar normatīvajiem aktiem par kārtību, kādā tiek vākta un apkopota informācija par lauksaimniecības produktu cenām un tirdzniecības apjomiem noteiktā pārskata periodā;</w:t>
      </w:r>
    </w:p>
    <w:p w14:paraId="23B1D3C8" w14:textId="02662A6D"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60</w:t>
      </w:r>
      <w:r w:rsidR="005D48B5" w:rsidRPr="00BB0F6D">
        <w:rPr>
          <w:rFonts w:ascii="Times New Roman" w:eastAsia="Times New Roman" w:hAnsi="Times New Roman" w:cs="Times New Roman"/>
          <w:sz w:val="28"/>
          <w:szCs w:val="28"/>
          <w:lang w:val="lv-LV"/>
        </w:rPr>
        <w:t>.3. vērtē izslaukuma dinamiku pa mēnešiem govīm un kazām un noskaidro iemeslus, ja kādai izslaukuma dinamikas līknei ir būtiskas novirzes no standarta izslaukuma dinamikas līknes.</w:t>
      </w:r>
    </w:p>
    <w:p w14:paraId="7816670F" w14:textId="77777777" w:rsidR="00A9201E" w:rsidRPr="00BB0F6D" w:rsidRDefault="00A9201E" w:rsidP="000D2348">
      <w:pPr>
        <w:spacing w:after="0" w:line="240" w:lineRule="auto"/>
        <w:ind w:firstLine="300"/>
        <w:jc w:val="both"/>
        <w:rPr>
          <w:rFonts w:ascii="Times New Roman" w:eastAsia="Times New Roman" w:hAnsi="Times New Roman" w:cs="Times New Roman"/>
          <w:sz w:val="28"/>
          <w:szCs w:val="28"/>
          <w:lang w:val="lv-LV"/>
        </w:rPr>
      </w:pPr>
    </w:p>
    <w:p w14:paraId="6043F37C" w14:textId="6A9AD905"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bookmarkStart w:id="121" w:name="p-576240"/>
      <w:bookmarkStart w:id="122" w:name="p56"/>
      <w:bookmarkEnd w:id="121"/>
      <w:bookmarkEnd w:id="122"/>
      <w:r>
        <w:rPr>
          <w:rFonts w:ascii="Times New Roman" w:eastAsia="Times New Roman" w:hAnsi="Times New Roman" w:cs="Times New Roman"/>
          <w:sz w:val="28"/>
          <w:szCs w:val="28"/>
          <w:lang w:val="lv-LV"/>
        </w:rPr>
        <w:t>61</w:t>
      </w:r>
      <w:r w:rsidR="005D48B5" w:rsidRPr="00BB0F6D">
        <w:rPr>
          <w:rFonts w:ascii="Times New Roman" w:eastAsia="Times New Roman" w:hAnsi="Times New Roman" w:cs="Times New Roman"/>
          <w:sz w:val="28"/>
          <w:szCs w:val="28"/>
          <w:lang w:val="lv-LV"/>
        </w:rPr>
        <w:t xml:space="preserve">. </w:t>
      </w:r>
      <w:proofErr w:type="spellStart"/>
      <w:r w:rsidR="005D48B5" w:rsidRPr="00BB0F6D">
        <w:rPr>
          <w:rFonts w:ascii="Times New Roman" w:eastAsia="Times New Roman" w:hAnsi="Times New Roman" w:cs="Times New Roman"/>
          <w:sz w:val="28"/>
          <w:szCs w:val="28"/>
          <w:lang w:val="lv-LV"/>
        </w:rPr>
        <w:t>Virspārraudzības</w:t>
      </w:r>
      <w:proofErr w:type="spellEnd"/>
      <w:r w:rsidR="005D48B5" w:rsidRPr="00BB0F6D">
        <w:rPr>
          <w:rFonts w:ascii="Times New Roman" w:eastAsia="Times New Roman" w:hAnsi="Times New Roman" w:cs="Times New Roman"/>
          <w:sz w:val="28"/>
          <w:szCs w:val="28"/>
          <w:lang w:val="lv-LV"/>
        </w:rPr>
        <w:t xml:space="preserve"> rezultātus fiksē pārbaudes aktā, norādot pārbaudītos pārraudzības</w:t>
      </w:r>
      <w:r w:rsidR="00A971AF" w:rsidRPr="00BB0F6D">
        <w:rPr>
          <w:rFonts w:ascii="Times New Roman" w:eastAsia="Times New Roman" w:hAnsi="Times New Roman" w:cs="Times New Roman"/>
          <w:sz w:val="28"/>
          <w:szCs w:val="28"/>
          <w:lang w:val="lv-LV"/>
        </w:rPr>
        <w:t xml:space="preserve"> un snieguma pārbaudes</w:t>
      </w:r>
      <w:r w:rsidR="005D48B5" w:rsidRPr="00BB0F6D">
        <w:rPr>
          <w:rFonts w:ascii="Times New Roman" w:eastAsia="Times New Roman" w:hAnsi="Times New Roman" w:cs="Times New Roman"/>
          <w:sz w:val="28"/>
          <w:szCs w:val="28"/>
          <w:lang w:val="lv-LV"/>
        </w:rPr>
        <w:t xml:space="preserve"> ganāmpulkus un konstatētās neatbilstības.</w:t>
      </w:r>
    </w:p>
    <w:p w14:paraId="29E0C134" w14:textId="77777777" w:rsidR="00A9201E" w:rsidRPr="00BB0F6D" w:rsidRDefault="00A9201E" w:rsidP="000D2348">
      <w:pPr>
        <w:spacing w:after="0" w:line="240" w:lineRule="auto"/>
        <w:ind w:firstLine="300"/>
        <w:jc w:val="both"/>
        <w:rPr>
          <w:rFonts w:ascii="Times New Roman" w:eastAsia="Times New Roman" w:hAnsi="Times New Roman" w:cs="Times New Roman"/>
          <w:sz w:val="28"/>
          <w:szCs w:val="28"/>
          <w:lang w:val="lv-LV"/>
        </w:rPr>
      </w:pPr>
    </w:p>
    <w:p w14:paraId="4C716898" w14:textId="65671D38"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bookmarkStart w:id="123" w:name="p-629688"/>
      <w:bookmarkStart w:id="124" w:name="p56.1"/>
      <w:bookmarkEnd w:id="123"/>
      <w:bookmarkEnd w:id="124"/>
      <w:r>
        <w:rPr>
          <w:rFonts w:ascii="Times New Roman" w:eastAsia="Times New Roman" w:hAnsi="Times New Roman" w:cs="Times New Roman"/>
          <w:sz w:val="28"/>
          <w:szCs w:val="28"/>
          <w:lang w:val="lv-LV"/>
        </w:rPr>
        <w:t>62</w:t>
      </w:r>
      <w:r w:rsidR="00260816" w:rsidRPr="00BB0F6D">
        <w:rPr>
          <w:rFonts w:ascii="Times New Roman" w:eastAsia="Times New Roman" w:hAnsi="Times New Roman" w:cs="Times New Roman"/>
          <w:sz w:val="28"/>
          <w:szCs w:val="28"/>
          <w:lang w:val="lv-LV"/>
        </w:rPr>
        <w:t>.</w:t>
      </w:r>
      <w:r w:rsidR="005D48B5" w:rsidRPr="00BB0F6D">
        <w:rPr>
          <w:rFonts w:ascii="Times New Roman" w:eastAsia="Times New Roman" w:hAnsi="Times New Roman" w:cs="Times New Roman"/>
          <w:sz w:val="28"/>
          <w:szCs w:val="28"/>
          <w:lang w:val="lv-LV"/>
        </w:rPr>
        <w:t> </w:t>
      </w:r>
      <w:proofErr w:type="spellStart"/>
      <w:r w:rsidR="005D48B5" w:rsidRPr="00BB0F6D">
        <w:rPr>
          <w:rFonts w:ascii="Times New Roman" w:eastAsia="Times New Roman" w:hAnsi="Times New Roman" w:cs="Times New Roman"/>
          <w:sz w:val="28"/>
          <w:szCs w:val="28"/>
          <w:lang w:val="lv-LV"/>
        </w:rPr>
        <w:t>Virspārraudzības</w:t>
      </w:r>
      <w:proofErr w:type="spellEnd"/>
      <w:r w:rsidR="005D48B5" w:rsidRPr="00BB0F6D">
        <w:rPr>
          <w:rFonts w:ascii="Times New Roman" w:eastAsia="Times New Roman" w:hAnsi="Times New Roman" w:cs="Times New Roman"/>
          <w:sz w:val="28"/>
          <w:szCs w:val="28"/>
          <w:lang w:val="lv-LV"/>
        </w:rPr>
        <w:t xml:space="preserve"> rezultātus izvērtē datu centra izveidota komisija (turpmāk – komisija) piecu cilvēku sastāvā. Komisijā ir trīs datu centra pārstāvji, viens Zemkopības ministrijas pārstāvis un viens Pārtikas un veterinārā dienesta pārstāvis. Datu centrs savā tīmekļvietnē publicē datu centra apstiprinātu komisijas nolikumu, kurā noteikts komisijas sastāvs un darba organizēšanas kārtība.</w:t>
      </w:r>
    </w:p>
    <w:p w14:paraId="35C66FA7" w14:textId="77777777" w:rsidR="00A9201E" w:rsidRPr="00BB0F6D" w:rsidRDefault="00A9201E" w:rsidP="000D2348">
      <w:pPr>
        <w:spacing w:after="0" w:line="240" w:lineRule="auto"/>
        <w:ind w:firstLine="300"/>
        <w:jc w:val="both"/>
        <w:rPr>
          <w:rFonts w:ascii="Times New Roman" w:eastAsia="Times New Roman" w:hAnsi="Times New Roman" w:cs="Times New Roman"/>
          <w:sz w:val="28"/>
          <w:szCs w:val="28"/>
          <w:lang w:val="lv-LV"/>
        </w:rPr>
      </w:pPr>
    </w:p>
    <w:p w14:paraId="1F928308" w14:textId="7F910BDD"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bookmarkStart w:id="125" w:name="p-629689"/>
      <w:bookmarkStart w:id="126" w:name="p57"/>
      <w:bookmarkEnd w:id="125"/>
      <w:bookmarkEnd w:id="126"/>
      <w:r>
        <w:rPr>
          <w:rFonts w:ascii="Times New Roman" w:eastAsia="Times New Roman" w:hAnsi="Times New Roman" w:cs="Times New Roman"/>
          <w:sz w:val="28"/>
          <w:szCs w:val="28"/>
          <w:lang w:val="lv-LV"/>
        </w:rPr>
        <w:t>63</w:t>
      </w:r>
      <w:r w:rsidR="005D48B5" w:rsidRPr="00BB0F6D">
        <w:rPr>
          <w:rFonts w:ascii="Times New Roman" w:eastAsia="Times New Roman" w:hAnsi="Times New Roman" w:cs="Times New Roman"/>
          <w:sz w:val="28"/>
          <w:szCs w:val="28"/>
          <w:lang w:val="lv-LV"/>
        </w:rPr>
        <w:t xml:space="preserve">. Komisija, pamatojoties uz </w:t>
      </w:r>
      <w:proofErr w:type="spellStart"/>
      <w:r w:rsidR="005D48B5" w:rsidRPr="00BB0F6D">
        <w:rPr>
          <w:rFonts w:ascii="Times New Roman" w:eastAsia="Times New Roman" w:hAnsi="Times New Roman" w:cs="Times New Roman"/>
          <w:sz w:val="28"/>
          <w:szCs w:val="28"/>
          <w:lang w:val="lv-LV"/>
        </w:rPr>
        <w:t>virspārraudzības</w:t>
      </w:r>
      <w:proofErr w:type="spellEnd"/>
      <w:r w:rsidR="005D48B5" w:rsidRPr="00BB0F6D">
        <w:rPr>
          <w:rFonts w:ascii="Times New Roman" w:eastAsia="Times New Roman" w:hAnsi="Times New Roman" w:cs="Times New Roman"/>
          <w:sz w:val="28"/>
          <w:szCs w:val="28"/>
          <w:lang w:val="lv-LV"/>
        </w:rPr>
        <w:t xml:space="preserve"> laikā konstatēto, pieņem lēmumu par attiecīgā ganāmpulka pārraudzības datu:</w:t>
      </w:r>
    </w:p>
    <w:p w14:paraId="52B992BC" w14:textId="47C7E566"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lastRenderedPageBreak/>
        <w:t>63</w:t>
      </w:r>
      <w:r w:rsidR="005D48B5" w:rsidRPr="00BB0F6D">
        <w:rPr>
          <w:rFonts w:ascii="Times New Roman" w:eastAsia="Times New Roman" w:hAnsi="Times New Roman" w:cs="Times New Roman"/>
          <w:sz w:val="28"/>
          <w:szCs w:val="28"/>
          <w:lang w:val="lv-LV"/>
        </w:rPr>
        <w:t>.1. anulēšanu un reģistrācijas apturēšanu, ja:</w:t>
      </w:r>
    </w:p>
    <w:p w14:paraId="343F256B" w14:textId="6D3AC111"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63</w:t>
      </w:r>
      <w:r w:rsidR="005D48B5" w:rsidRPr="00BB0F6D">
        <w:rPr>
          <w:rFonts w:ascii="Times New Roman" w:eastAsia="Times New Roman" w:hAnsi="Times New Roman" w:cs="Times New Roman"/>
          <w:sz w:val="28"/>
          <w:szCs w:val="28"/>
          <w:lang w:val="lv-LV"/>
        </w:rPr>
        <w:t>.1.1. piena daudzuma mērīšanas līdzekļi neatbilst šo noteikumu prasībām;</w:t>
      </w:r>
    </w:p>
    <w:p w14:paraId="758B3BA8" w14:textId="5F5614EF"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63</w:t>
      </w:r>
      <w:r w:rsidR="005D48B5" w:rsidRPr="00BB0F6D">
        <w:rPr>
          <w:rFonts w:ascii="Times New Roman" w:eastAsia="Times New Roman" w:hAnsi="Times New Roman" w:cs="Times New Roman"/>
          <w:sz w:val="28"/>
          <w:szCs w:val="28"/>
          <w:lang w:val="lv-LV"/>
        </w:rPr>
        <w:t xml:space="preserve">.1.2. piena paraugu ņemšana vai </w:t>
      </w:r>
      <w:r w:rsidR="00A971AF" w:rsidRPr="00BB0F6D">
        <w:rPr>
          <w:rFonts w:ascii="Times New Roman" w:eastAsia="Times New Roman" w:hAnsi="Times New Roman" w:cs="Times New Roman"/>
          <w:sz w:val="28"/>
          <w:szCs w:val="28"/>
          <w:lang w:val="lv-LV"/>
        </w:rPr>
        <w:t>pārraudzības</w:t>
      </w:r>
      <w:r w:rsidR="005D48B5" w:rsidRPr="00BB0F6D">
        <w:rPr>
          <w:rFonts w:ascii="Times New Roman" w:eastAsia="Times New Roman" w:hAnsi="Times New Roman" w:cs="Times New Roman"/>
          <w:sz w:val="28"/>
          <w:szCs w:val="28"/>
          <w:lang w:val="lv-LV"/>
        </w:rPr>
        <w:t xml:space="preserve"> datu reģistrēšana neatbilst šo noteikumu prasībām;</w:t>
      </w:r>
    </w:p>
    <w:p w14:paraId="797C884D" w14:textId="38E10989"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63</w:t>
      </w:r>
      <w:r w:rsidR="005D48B5" w:rsidRPr="00BB0F6D">
        <w:rPr>
          <w:rFonts w:ascii="Times New Roman" w:eastAsia="Times New Roman" w:hAnsi="Times New Roman" w:cs="Times New Roman"/>
          <w:sz w:val="28"/>
          <w:szCs w:val="28"/>
          <w:lang w:val="lv-LV"/>
        </w:rPr>
        <w:t>.1.3. personai, kas veic pārraudzību</w:t>
      </w:r>
      <w:r w:rsidR="00F63A0A" w:rsidRPr="00BB0F6D">
        <w:rPr>
          <w:rFonts w:ascii="Times New Roman" w:eastAsia="Times New Roman" w:hAnsi="Times New Roman" w:cs="Times New Roman"/>
          <w:sz w:val="28"/>
          <w:szCs w:val="28"/>
          <w:lang w:val="lv-LV"/>
        </w:rPr>
        <w:t xml:space="preserve"> vai snieguma pārbaudi</w:t>
      </w:r>
      <w:r w:rsidR="005D48B5" w:rsidRPr="00BB0F6D">
        <w:rPr>
          <w:rFonts w:ascii="Times New Roman" w:eastAsia="Times New Roman" w:hAnsi="Times New Roman" w:cs="Times New Roman"/>
          <w:sz w:val="28"/>
          <w:szCs w:val="28"/>
          <w:lang w:val="lv-LV"/>
        </w:rPr>
        <w:t xml:space="preserve">, nav saskaņā ar </w:t>
      </w:r>
      <w:r w:rsidR="00260816" w:rsidRPr="00BB0F6D">
        <w:rPr>
          <w:rFonts w:ascii="Times New Roman" w:eastAsia="Times New Roman" w:hAnsi="Times New Roman" w:cs="Times New Roman"/>
          <w:sz w:val="28"/>
          <w:szCs w:val="28"/>
          <w:lang w:val="lv-LV"/>
        </w:rPr>
        <w:t>šo not</w:t>
      </w:r>
      <w:r>
        <w:rPr>
          <w:rFonts w:ascii="Times New Roman" w:eastAsia="Times New Roman" w:hAnsi="Times New Roman" w:cs="Times New Roman"/>
          <w:sz w:val="28"/>
          <w:szCs w:val="28"/>
          <w:lang w:val="lv-LV"/>
        </w:rPr>
        <w:t>eikumu 6.</w:t>
      </w:r>
      <w:r w:rsidR="006E70B3" w:rsidRPr="00BB0F6D">
        <w:rPr>
          <w:rFonts w:ascii="Times New Roman" w:eastAsia="Times New Roman" w:hAnsi="Times New Roman" w:cs="Times New Roman"/>
          <w:sz w:val="28"/>
          <w:szCs w:val="28"/>
          <w:lang w:val="lv-LV"/>
        </w:rPr>
        <w:t xml:space="preserve">punktā minētajiem normatīvajiem aktiem </w:t>
      </w:r>
      <w:r w:rsidR="005D48B5" w:rsidRPr="00BB0F6D">
        <w:rPr>
          <w:rFonts w:ascii="Times New Roman" w:eastAsia="Times New Roman" w:hAnsi="Times New Roman" w:cs="Times New Roman"/>
          <w:sz w:val="28"/>
          <w:szCs w:val="28"/>
          <w:lang w:val="lv-LV"/>
        </w:rPr>
        <w:t>izsniegta sertifikāta vai apliecības;</w:t>
      </w:r>
    </w:p>
    <w:p w14:paraId="3985DDF2" w14:textId="3A2B9B0B"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63</w:t>
      </w:r>
      <w:r w:rsidR="005D48B5" w:rsidRPr="00BB0F6D">
        <w:rPr>
          <w:rFonts w:ascii="Times New Roman" w:eastAsia="Times New Roman" w:hAnsi="Times New Roman" w:cs="Times New Roman"/>
          <w:sz w:val="28"/>
          <w:szCs w:val="28"/>
          <w:lang w:val="lv-LV"/>
        </w:rPr>
        <w:t>.2. anulēšanu par attie</w:t>
      </w:r>
      <w:r>
        <w:rPr>
          <w:rFonts w:ascii="Times New Roman" w:eastAsia="Times New Roman" w:hAnsi="Times New Roman" w:cs="Times New Roman"/>
          <w:sz w:val="28"/>
          <w:szCs w:val="28"/>
          <w:lang w:val="lv-LV"/>
        </w:rPr>
        <w:t>cīgo periodu, ja šo noteikumu 60</w:t>
      </w:r>
      <w:r w:rsidR="005D48B5" w:rsidRPr="00BB0F6D">
        <w:rPr>
          <w:rFonts w:ascii="Times New Roman" w:eastAsia="Times New Roman" w:hAnsi="Times New Roman" w:cs="Times New Roman"/>
          <w:sz w:val="28"/>
          <w:szCs w:val="28"/>
          <w:lang w:val="lv-LV"/>
        </w:rPr>
        <w:t>.2. apakšpunktā minētā piena apjoma atšķirība noteiktā periodā ir vairāk</w:t>
      </w:r>
      <w:proofErr w:type="gramStart"/>
      <w:r w:rsidR="005D48B5" w:rsidRPr="00BB0F6D">
        <w:rPr>
          <w:rFonts w:ascii="Times New Roman" w:eastAsia="Times New Roman" w:hAnsi="Times New Roman" w:cs="Times New Roman"/>
          <w:sz w:val="28"/>
          <w:szCs w:val="28"/>
          <w:lang w:val="lv-LV"/>
        </w:rPr>
        <w:t xml:space="preserve"> nekā 15 procentu un ganāmpulka īpašnieks nevar pamatoti paskaidrot un ar dokumentiem pierādīt minētās atšķirības iemeslus</w:t>
      </w:r>
      <w:proofErr w:type="gramEnd"/>
      <w:r w:rsidR="005D48B5" w:rsidRPr="00BB0F6D">
        <w:rPr>
          <w:rFonts w:ascii="Times New Roman" w:eastAsia="Times New Roman" w:hAnsi="Times New Roman" w:cs="Times New Roman"/>
          <w:sz w:val="28"/>
          <w:szCs w:val="28"/>
          <w:lang w:val="lv-LV"/>
        </w:rPr>
        <w:t>.</w:t>
      </w:r>
    </w:p>
    <w:p w14:paraId="5FA05D03" w14:textId="77777777" w:rsidR="00A9201E" w:rsidRPr="00BB0F6D" w:rsidRDefault="00A9201E" w:rsidP="000D2348">
      <w:pPr>
        <w:spacing w:after="0" w:line="240" w:lineRule="auto"/>
        <w:ind w:firstLine="300"/>
        <w:jc w:val="both"/>
        <w:rPr>
          <w:rFonts w:ascii="Times New Roman" w:eastAsia="Times New Roman" w:hAnsi="Times New Roman" w:cs="Times New Roman"/>
          <w:sz w:val="28"/>
          <w:szCs w:val="28"/>
          <w:lang w:val="lv-LV"/>
        </w:rPr>
      </w:pPr>
    </w:p>
    <w:p w14:paraId="45DEF19F" w14:textId="19A051C9"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bookmarkStart w:id="127" w:name="p-629690"/>
      <w:bookmarkStart w:id="128" w:name="p57.1"/>
      <w:bookmarkEnd w:id="127"/>
      <w:bookmarkEnd w:id="128"/>
      <w:r>
        <w:rPr>
          <w:rFonts w:ascii="Times New Roman" w:eastAsia="Times New Roman" w:hAnsi="Times New Roman" w:cs="Times New Roman"/>
          <w:sz w:val="28"/>
          <w:szCs w:val="28"/>
          <w:lang w:val="lv-LV"/>
        </w:rPr>
        <w:t>64</w:t>
      </w:r>
      <w:r w:rsidR="00260816" w:rsidRPr="00BB0F6D">
        <w:rPr>
          <w:rFonts w:ascii="Times New Roman" w:eastAsia="Times New Roman" w:hAnsi="Times New Roman" w:cs="Times New Roman"/>
          <w:sz w:val="28"/>
          <w:szCs w:val="28"/>
          <w:lang w:val="lv-LV"/>
        </w:rPr>
        <w:t>.</w:t>
      </w:r>
      <w:r w:rsidR="005D48B5" w:rsidRPr="00BB0F6D">
        <w:rPr>
          <w:rFonts w:ascii="Times New Roman" w:eastAsia="Times New Roman" w:hAnsi="Times New Roman" w:cs="Times New Roman"/>
          <w:sz w:val="28"/>
          <w:szCs w:val="28"/>
          <w:lang w:val="lv-LV"/>
        </w:rPr>
        <w:t> Ja komisija pieņēmusi lēmumu par ganāmpulka pārraudzības datu anulēšanu, datu centrs datubāzē attiecīgā ganāmpulka pārraudzības datiem pievieno atzīmi, ka minētie dati nav izmantojami ciltsdarbā.</w:t>
      </w:r>
    </w:p>
    <w:p w14:paraId="14E84B03" w14:textId="77777777" w:rsidR="00A9201E" w:rsidRPr="00BB0F6D" w:rsidRDefault="00A9201E" w:rsidP="000D2348">
      <w:pPr>
        <w:spacing w:after="0" w:line="240" w:lineRule="auto"/>
        <w:ind w:firstLine="300"/>
        <w:jc w:val="both"/>
        <w:rPr>
          <w:rFonts w:ascii="Times New Roman" w:eastAsia="Times New Roman" w:hAnsi="Times New Roman" w:cs="Times New Roman"/>
          <w:sz w:val="28"/>
          <w:szCs w:val="28"/>
          <w:lang w:val="lv-LV"/>
        </w:rPr>
      </w:pPr>
    </w:p>
    <w:p w14:paraId="4490D7D8" w14:textId="275562D7"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bookmarkStart w:id="129" w:name="p-629691"/>
      <w:bookmarkStart w:id="130" w:name="p58"/>
      <w:bookmarkEnd w:id="129"/>
      <w:bookmarkEnd w:id="130"/>
      <w:r>
        <w:rPr>
          <w:rFonts w:ascii="Times New Roman" w:eastAsia="Times New Roman" w:hAnsi="Times New Roman" w:cs="Times New Roman"/>
          <w:sz w:val="28"/>
          <w:szCs w:val="28"/>
          <w:lang w:val="lv-LV"/>
        </w:rPr>
        <w:t>65</w:t>
      </w:r>
      <w:r w:rsidR="005D48B5" w:rsidRPr="00BB0F6D">
        <w:rPr>
          <w:rFonts w:ascii="Times New Roman" w:eastAsia="Times New Roman" w:hAnsi="Times New Roman" w:cs="Times New Roman"/>
          <w:sz w:val="28"/>
          <w:szCs w:val="28"/>
          <w:lang w:val="lv-LV"/>
        </w:rPr>
        <w:t xml:space="preserve">. Pēc </w:t>
      </w:r>
      <w:proofErr w:type="spellStart"/>
      <w:r w:rsidR="005D48B5" w:rsidRPr="00BB0F6D">
        <w:rPr>
          <w:rFonts w:ascii="Times New Roman" w:eastAsia="Times New Roman" w:hAnsi="Times New Roman" w:cs="Times New Roman"/>
          <w:sz w:val="28"/>
          <w:szCs w:val="28"/>
          <w:lang w:val="lv-LV"/>
        </w:rPr>
        <w:t>virspārraudzības</w:t>
      </w:r>
      <w:proofErr w:type="spellEnd"/>
      <w:r w:rsidR="005D48B5" w:rsidRPr="00BB0F6D">
        <w:rPr>
          <w:rFonts w:ascii="Times New Roman" w:eastAsia="Times New Roman" w:hAnsi="Times New Roman" w:cs="Times New Roman"/>
          <w:sz w:val="28"/>
          <w:szCs w:val="28"/>
          <w:lang w:val="lv-LV"/>
        </w:rPr>
        <w:t xml:space="preserve"> laikā konstatēto nepilnību novēršanas</w:t>
      </w:r>
      <w:r w:rsidR="00BC382D">
        <w:rPr>
          <w:rFonts w:ascii="Times New Roman" w:eastAsia="Times New Roman" w:hAnsi="Times New Roman" w:cs="Times New Roman"/>
          <w:sz w:val="28"/>
          <w:szCs w:val="28"/>
          <w:lang w:val="lv-LV"/>
        </w:rPr>
        <w:t xml:space="preserve"> </w:t>
      </w:r>
      <w:r w:rsidR="005D48B5" w:rsidRPr="00BB0F6D">
        <w:rPr>
          <w:rFonts w:ascii="Times New Roman" w:eastAsia="Times New Roman" w:hAnsi="Times New Roman" w:cs="Times New Roman"/>
          <w:sz w:val="28"/>
          <w:szCs w:val="28"/>
          <w:lang w:val="lv-LV"/>
        </w:rPr>
        <w:t>komisija pieņem lēmumu par ganāmpulka pārraudzības datu reģistrācijas atjaunošanu.</w:t>
      </w:r>
    </w:p>
    <w:p w14:paraId="03B54D05" w14:textId="77777777" w:rsidR="00A9201E" w:rsidRPr="00BB0F6D" w:rsidRDefault="00A9201E" w:rsidP="000D2348">
      <w:pPr>
        <w:spacing w:after="0" w:line="240" w:lineRule="auto"/>
        <w:ind w:firstLine="300"/>
        <w:jc w:val="both"/>
        <w:rPr>
          <w:rFonts w:ascii="Times New Roman" w:eastAsia="Times New Roman" w:hAnsi="Times New Roman" w:cs="Times New Roman"/>
          <w:sz w:val="28"/>
          <w:szCs w:val="28"/>
          <w:lang w:val="lv-LV"/>
        </w:rPr>
      </w:pPr>
    </w:p>
    <w:p w14:paraId="218A8A16" w14:textId="1BE1049B" w:rsidR="005D48B5"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bookmarkStart w:id="131" w:name="p-629692"/>
      <w:bookmarkStart w:id="132" w:name="p58.1"/>
      <w:bookmarkEnd w:id="131"/>
      <w:bookmarkEnd w:id="132"/>
      <w:r>
        <w:rPr>
          <w:rFonts w:ascii="Times New Roman" w:eastAsia="Times New Roman" w:hAnsi="Times New Roman" w:cs="Times New Roman"/>
          <w:sz w:val="28"/>
          <w:szCs w:val="28"/>
          <w:lang w:val="lv-LV"/>
        </w:rPr>
        <w:t>66</w:t>
      </w:r>
      <w:r w:rsidR="00260816" w:rsidRPr="00BB0F6D">
        <w:rPr>
          <w:rFonts w:ascii="Times New Roman" w:eastAsia="Times New Roman" w:hAnsi="Times New Roman" w:cs="Times New Roman"/>
          <w:sz w:val="28"/>
          <w:szCs w:val="28"/>
          <w:lang w:val="lv-LV"/>
        </w:rPr>
        <w:t>.</w:t>
      </w:r>
      <w:r w:rsidR="005D48B5" w:rsidRPr="00BB0F6D">
        <w:rPr>
          <w:rFonts w:ascii="Times New Roman" w:eastAsia="Times New Roman" w:hAnsi="Times New Roman" w:cs="Times New Roman"/>
          <w:sz w:val="28"/>
          <w:szCs w:val="28"/>
          <w:lang w:val="lv-LV"/>
        </w:rPr>
        <w:t xml:space="preserve"> Komisijas lēmumus var apstrīdēt mēneša laikā no to spēkā stāšanās dienas, iesniedzot iesniegumu datu centra direktoram. Datu centra direktora lēmumu var pārsūdzēt tiesā </w:t>
      </w:r>
      <w:hyperlink r:id="rId28" w:tgtFrame="_blank" w:history="1">
        <w:r w:rsidR="005D48B5" w:rsidRPr="00BB0F6D">
          <w:rPr>
            <w:rFonts w:ascii="Times New Roman" w:eastAsia="Times New Roman" w:hAnsi="Times New Roman" w:cs="Times New Roman"/>
            <w:sz w:val="28"/>
            <w:szCs w:val="28"/>
            <w:lang w:val="lv-LV"/>
          </w:rPr>
          <w:t>Administratīvā procesa likumā</w:t>
        </w:r>
      </w:hyperlink>
      <w:r w:rsidR="005D48B5" w:rsidRPr="00BB0F6D">
        <w:rPr>
          <w:rFonts w:ascii="Times New Roman" w:eastAsia="Times New Roman" w:hAnsi="Times New Roman" w:cs="Times New Roman"/>
          <w:sz w:val="28"/>
          <w:szCs w:val="28"/>
          <w:lang w:val="lv-LV"/>
        </w:rPr>
        <w:t xml:space="preserve"> noteiktajā kārtībā.</w:t>
      </w:r>
    </w:p>
    <w:p w14:paraId="5C7FA328" w14:textId="77777777" w:rsidR="00BB0F6D" w:rsidRDefault="00BB0F6D" w:rsidP="000D2348">
      <w:pPr>
        <w:spacing w:after="0" w:line="240" w:lineRule="auto"/>
        <w:ind w:firstLine="300"/>
        <w:jc w:val="both"/>
        <w:rPr>
          <w:rFonts w:ascii="Times New Roman" w:eastAsia="Times New Roman" w:hAnsi="Times New Roman" w:cs="Times New Roman"/>
          <w:sz w:val="28"/>
          <w:szCs w:val="28"/>
          <w:lang w:val="lv-LV"/>
        </w:rPr>
      </w:pPr>
    </w:p>
    <w:p w14:paraId="687B7032" w14:textId="23F68801" w:rsidR="00C05C8D" w:rsidRPr="00BB0F6D" w:rsidRDefault="00967FEC" w:rsidP="001B7917">
      <w:pPr>
        <w:pStyle w:val="Sarakstarindkopa"/>
        <w:numPr>
          <w:ilvl w:val="0"/>
          <w:numId w:val="6"/>
        </w:numPr>
        <w:spacing w:after="0" w:line="240" w:lineRule="auto"/>
        <w:jc w:val="center"/>
        <w:rPr>
          <w:rFonts w:ascii="Times New Roman" w:eastAsia="Times New Roman" w:hAnsi="Times New Roman" w:cs="Times New Roman"/>
          <w:b/>
          <w:sz w:val="28"/>
          <w:szCs w:val="28"/>
          <w:lang w:val="lv-LV"/>
        </w:rPr>
      </w:pPr>
      <w:r w:rsidRPr="00BB0F6D">
        <w:rPr>
          <w:rFonts w:ascii="Times New Roman" w:eastAsia="Times New Roman" w:hAnsi="Times New Roman" w:cs="Times New Roman"/>
          <w:b/>
          <w:sz w:val="28"/>
          <w:szCs w:val="28"/>
          <w:lang w:val="lv-LV"/>
        </w:rPr>
        <w:t xml:space="preserve">Eksterjera </w:t>
      </w:r>
      <w:r w:rsidR="00911B17" w:rsidRPr="00BB0F6D">
        <w:rPr>
          <w:rFonts w:ascii="Times New Roman" w:eastAsia="Times New Roman" w:hAnsi="Times New Roman" w:cs="Times New Roman"/>
          <w:b/>
          <w:sz w:val="28"/>
          <w:szCs w:val="28"/>
          <w:lang w:val="lv-LV"/>
        </w:rPr>
        <w:t xml:space="preserve">vērtēšanas datu </w:t>
      </w:r>
      <w:r w:rsidRPr="00BB0F6D">
        <w:rPr>
          <w:rFonts w:ascii="Times New Roman" w:eastAsia="Times New Roman" w:hAnsi="Times New Roman" w:cs="Times New Roman"/>
          <w:b/>
          <w:sz w:val="28"/>
          <w:szCs w:val="28"/>
          <w:lang w:val="lv-LV"/>
        </w:rPr>
        <w:t>un i</w:t>
      </w:r>
      <w:r w:rsidR="001B7917" w:rsidRPr="00BB0F6D">
        <w:rPr>
          <w:rFonts w:ascii="Times New Roman" w:eastAsia="Times New Roman" w:hAnsi="Times New Roman" w:cs="Times New Roman"/>
          <w:b/>
          <w:sz w:val="28"/>
          <w:szCs w:val="28"/>
          <w:lang w:val="lv-LV"/>
        </w:rPr>
        <w:t xml:space="preserve">zcelsmes datu </w:t>
      </w:r>
      <w:proofErr w:type="spellStart"/>
      <w:r w:rsidR="001B7917" w:rsidRPr="00BB0F6D">
        <w:rPr>
          <w:rFonts w:ascii="Times New Roman" w:eastAsia="Times New Roman" w:hAnsi="Times New Roman" w:cs="Times New Roman"/>
          <w:b/>
          <w:sz w:val="28"/>
          <w:szCs w:val="28"/>
          <w:lang w:val="lv-LV"/>
        </w:rPr>
        <w:t>virspārraudzība</w:t>
      </w:r>
      <w:proofErr w:type="spellEnd"/>
    </w:p>
    <w:p w14:paraId="628C2500" w14:textId="77777777" w:rsidR="003D222C" w:rsidRPr="00BB0F6D" w:rsidRDefault="003D222C" w:rsidP="003D222C">
      <w:pPr>
        <w:spacing w:after="0" w:line="240" w:lineRule="auto"/>
        <w:jc w:val="center"/>
        <w:rPr>
          <w:rFonts w:ascii="Times New Roman" w:eastAsia="Times New Roman" w:hAnsi="Times New Roman" w:cs="Times New Roman"/>
          <w:b/>
          <w:sz w:val="28"/>
          <w:szCs w:val="28"/>
          <w:lang w:val="lv-LV"/>
        </w:rPr>
      </w:pPr>
    </w:p>
    <w:p w14:paraId="43EC07C4" w14:textId="4CAAA552" w:rsidR="00536FDC"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67</w:t>
      </w:r>
      <w:r w:rsidR="00911B17" w:rsidRPr="00BB0F6D">
        <w:rPr>
          <w:rFonts w:ascii="Times New Roman" w:eastAsia="Times New Roman" w:hAnsi="Times New Roman" w:cs="Times New Roman"/>
          <w:sz w:val="28"/>
          <w:szCs w:val="28"/>
          <w:lang w:val="lv-LV"/>
        </w:rPr>
        <w:t xml:space="preserve">. </w:t>
      </w:r>
      <w:r w:rsidR="00321142" w:rsidRPr="00BB0F6D">
        <w:rPr>
          <w:rFonts w:ascii="Times New Roman" w:eastAsia="Times New Roman" w:hAnsi="Times New Roman" w:cs="Times New Roman"/>
          <w:sz w:val="28"/>
          <w:szCs w:val="28"/>
          <w:lang w:val="lv-LV"/>
        </w:rPr>
        <w:t>J</w:t>
      </w:r>
      <w:r w:rsidR="007B6639" w:rsidRPr="00BB0F6D">
        <w:rPr>
          <w:rFonts w:ascii="Times New Roman" w:eastAsia="Times New Roman" w:hAnsi="Times New Roman" w:cs="Times New Roman"/>
          <w:sz w:val="28"/>
          <w:szCs w:val="28"/>
          <w:lang w:val="lv-LV"/>
        </w:rPr>
        <w:t>a biedrībai ir raduš</w:t>
      </w:r>
      <w:r w:rsidR="00CA524F" w:rsidRPr="00BB0F6D">
        <w:rPr>
          <w:rFonts w:ascii="Times New Roman" w:eastAsia="Times New Roman" w:hAnsi="Times New Roman" w:cs="Times New Roman"/>
          <w:sz w:val="28"/>
          <w:szCs w:val="28"/>
          <w:lang w:val="lv-LV"/>
        </w:rPr>
        <w:t xml:space="preserve">ās aizdomas par </w:t>
      </w:r>
      <w:r w:rsidR="007061CD" w:rsidRPr="00BB0F6D">
        <w:rPr>
          <w:rFonts w:ascii="Times New Roman" w:eastAsia="Times New Roman" w:hAnsi="Times New Roman" w:cs="Times New Roman"/>
          <w:sz w:val="28"/>
          <w:szCs w:val="28"/>
          <w:lang w:val="lv-LV"/>
        </w:rPr>
        <w:t xml:space="preserve">audzēšanas programmas īstenošanā iesaistīto </w:t>
      </w:r>
      <w:r w:rsidR="00CA524F" w:rsidRPr="00BB0F6D">
        <w:rPr>
          <w:rFonts w:ascii="Times New Roman" w:eastAsia="Times New Roman" w:hAnsi="Times New Roman" w:cs="Times New Roman"/>
          <w:sz w:val="28"/>
          <w:szCs w:val="28"/>
          <w:lang w:val="lv-LV"/>
        </w:rPr>
        <w:t>dzīvnieka</w:t>
      </w:r>
      <w:r w:rsidR="007B6639" w:rsidRPr="00BB0F6D">
        <w:rPr>
          <w:rFonts w:ascii="Times New Roman" w:eastAsia="Times New Roman" w:hAnsi="Times New Roman" w:cs="Times New Roman"/>
          <w:sz w:val="28"/>
          <w:szCs w:val="28"/>
          <w:lang w:val="lv-LV"/>
        </w:rPr>
        <w:t xml:space="preserve"> eksterjera vērtēšanas datu neatbilstību, biedrība organizē eksterjera vērtēšanas datu </w:t>
      </w:r>
      <w:proofErr w:type="spellStart"/>
      <w:r w:rsidR="007B6639" w:rsidRPr="00BB0F6D">
        <w:rPr>
          <w:rFonts w:ascii="Times New Roman" w:eastAsia="Times New Roman" w:hAnsi="Times New Roman" w:cs="Times New Roman"/>
          <w:sz w:val="28"/>
          <w:szCs w:val="28"/>
          <w:lang w:val="lv-LV"/>
        </w:rPr>
        <w:t>virspārraudz</w:t>
      </w:r>
      <w:r w:rsidR="00536FDC" w:rsidRPr="00BB0F6D">
        <w:rPr>
          <w:rFonts w:ascii="Times New Roman" w:eastAsia="Times New Roman" w:hAnsi="Times New Roman" w:cs="Times New Roman"/>
          <w:sz w:val="28"/>
          <w:szCs w:val="28"/>
          <w:lang w:val="lv-LV"/>
        </w:rPr>
        <w:t>ību</w:t>
      </w:r>
      <w:proofErr w:type="spellEnd"/>
      <w:r w:rsidR="002B4084" w:rsidRPr="00BB0F6D">
        <w:rPr>
          <w:rFonts w:ascii="Times New Roman" w:eastAsia="Times New Roman" w:hAnsi="Times New Roman" w:cs="Times New Roman"/>
          <w:sz w:val="28"/>
          <w:szCs w:val="28"/>
          <w:lang w:val="lv-LV"/>
        </w:rPr>
        <w:t xml:space="preserve">, iesaistot tajā </w:t>
      </w:r>
      <w:r w:rsidR="005E4E99" w:rsidRPr="00BB0F6D">
        <w:rPr>
          <w:rFonts w:ascii="Times New Roman" w:eastAsia="Times New Roman" w:hAnsi="Times New Roman" w:cs="Times New Roman"/>
          <w:sz w:val="28"/>
          <w:szCs w:val="28"/>
          <w:lang w:val="lv-LV"/>
        </w:rPr>
        <w:t xml:space="preserve">vērtēšanas </w:t>
      </w:r>
      <w:r w:rsidR="002B4084" w:rsidRPr="00BB0F6D">
        <w:rPr>
          <w:rFonts w:ascii="Times New Roman" w:eastAsia="Times New Roman" w:hAnsi="Times New Roman" w:cs="Times New Roman"/>
          <w:sz w:val="28"/>
          <w:szCs w:val="28"/>
          <w:lang w:val="lv-LV"/>
        </w:rPr>
        <w:t>ekspertu grupu</w:t>
      </w:r>
      <w:r w:rsidR="00536FDC" w:rsidRPr="00BB0F6D">
        <w:rPr>
          <w:rFonts w:ascii="Times New Roman" w:eastAsia="Times New Roman" w:hAnsi="Times New Roman" w:cs="Times New Roman"/>
          <w:sz w:val="28"/>
          <w:szCs w:val="28"/>
          <w:lang w:val="lv-LV"/>
        </w:rPr>
        <w:t>. Ja biedrība konstatē, ka eksterjera vērtēšanas dati ir neatbilstoši, tā rezultātus fiksē pārbaudes aktā atbils</w:t>
      </w:r>
      <w:r w:rsidR="00586670">
        <w:rPr>
          <w:rFonts w:ascii="Times New Roman" w:eastAsia="Times New Roman" w:hAnsi="Times New Roman" w:cs="Times New Roman"/>
          <w:sz w:val="28"/>
          <w:szCs w:val="28"/>
          <w:lang w:val="lv-LV"/>
        </w:rPr>
        <w:t>toši šo noteikumu 61</w:t>
      </w:r>
      <w:r w:rsidR="00536FDC" w:rsidRPr="00BB0F6D">
        <w:rPr>
          <w:rFonts w:ascii="Times New Roman" w:eastAsia="Times New Roman" w:hAnsi="Times New Roman" w:cs="Times New Roman"/>
          <w:sz w:val="28"/>
          <w:szCs w:val="28"/>
          <w:lang w:val="lv-LV"/>
        </w:rPr>
        <w:t>.</w:t>
      </w:r>
      <w:r w:rsidR="00BC382D">
        <w:rPr>
          <w:rFonts w:ascii="Times New Roman" w:eastAsia="Times New Roman" w:hAnsi="Times New Roman" w:cs="Times New Roman"/>
          <w:sz w:val="28"/>
          <w:szCs w:val="28"/>
          <w:lang w:val="lv-LV"/>
        </w:rPr>
        <w:t> </w:t>
      </w:r>
      <w:r w:rsidR="00536FDC" w:rsidRPr="00BB0F6D">
        <w:rPr>
          <w:rFonts w:ascii="Times New Roman" w:eastAsia="Times New Roman" w:hAnsi="Times New Roman" w:cs="Times New Roman"/>
          <w:sz w:val="28"/>
          <w:szCs w:val="28"/>
          <w:lang w:val="lv-LV"/>
        </w:rPr>
        <w:t>punktā noteiktajam</w:t>
      </w:r>
      <w:r w:rsidR="00AB7CDC" w:rsidRPr="00BB0F6D">
        <w:rPr>
          <w:rFonts w:ascii="Times New Roman" w:eastAsia="Times New Roman" w:hAnsi="Times New Roman" w:cs="Times New Roman"/>
          <w:sz w:val="28"/>
          <w:szCs w:val="28"/>
          <w:lang w:val="lv-LV"/>
        </w:rPr>
        <w:t xml:space="preserve"> un iesniedz komisijai.</w:t>
      </w:r>
    </w:p>
    <w:p w14:paraId="0E2C3697" w14:textId="77777777" w:rsidR="00536FDC" w:rsidRPr="00BB0F6D" w:rsidRDefault="00536FDC" w:rsidP="00911B17">
      <w:pPr>
        <w:spacing w:after="0" w:line="240" w:lineRule="auto"/>
        <w:ind w:firstLine="360"/>
        <w:jc w:val="both"/>
        <w:rPr>
          <w:rFonts w:ascii="Times New Roman" w:eastAsia="Times New Roman" w:hAnsi="Times New Roman" w:cs="Times New Roman"/>
          <w:sz w:val="28"/>
          <w:szCs w:val="28"/>
          <w:lang w:val="lv-LV"/>
        </w:rPr>
      </w:pPr>
    </w:p>
    <w:p w14:paraId="3A23A470" w14:textId="10778338" w:rsidR="00536FDC"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68</w:t>
      </w:r>
      <w:r w:rsidR="00536FDC" w:rsidRPr="00BB0F6D">
        <w:rPr>
          <w:rFonts w:ascii="Times New Roman" w:eastAsia="Times New Roman" w:hAnsi="Times New Roman" w:cs="Times New Roman"/>
          <w:sz w:val="28"/>
          <w:szCs w:val="28"/>
          <w:lang w:val="lv-LV"/>
        </w:rPr>
        <w:t>.</w:t>
      </w:r>
      <w:r w:rsidR="00967FEC" w:rsidRPr="00BB0F6D">
        <w:rPr>
          <w:rFonts w:ascii="Times New Roman" w:eastAsia="Times New Roman" w:hAnsi="Times New Roman" w:cs="Times New Roman"/>
          <w:sz w:val="28"/>
          <w:szCs w:val="28"/>
          <w:lang w:val="lv-LV"/>
        </w:rPr>
        <w:t xml:space="preserve"> </w:t>
      </w:r>
      <w:r w:rsidR="00536FDC" w:rsidRPr="00BB0F6D">
        <w:rPr>
          <w:rFonts w:ascii="Times New Roman" w:eastAsia="Times New Roman" w:hAnsi="Times New Roman" w:cs="Times New Roman"/>
          <w:sz w:val="28"/>
          <w:szCs w:val="28"/>
          <w:lang w:val="lv-LV"/>
        </w:rPr>
        <w:t>Komisija, pamatojoties uz biedrības konstatēto, pieņem lēmumu par attiecīgo eksterjera vērtēšanas datu anulēšanu, ja:</w:t>
      </w:r>
    </w:p>
    <w:p w14:paraId="04682D9D" w14:textId="7D44B7FF" w:rsidR="00536FDC"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68</w:t>
      </w:r>
      <w:r w:rsidR="00536FDC" w:rsidRPr="00BB0F6D">
        <w:rPr>
          <w:rFonts w:ascii="Times New Roman" w:eastAsia="Times New Roman" w:hAnsi="Times New Roman" w:cs="Times New Roman"/>
          <w:sz w:val="28"/>
          <w:szCs w:val="28"/>
          <w:lang w:val="lv-LV"/>
        </w:rPr>
        <w:t>.1. eksterjera vērtējums nav iegūts saskaņā ar prasībām, kas noteiktas šajos noteikumos un attiecīgās šķirnes audzēšanas programmā;</w:t>
      </w:r>
    </w:p>
    <w:p w14:paraId="4AE6CEE1" w14:textId="3DB8FE5F" w:rsidR="00536FDC"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68</w:t>
      </w:r>
      <w:r w:rsidR="00536FDC" w:rsidRPr="00BB0F6D">
        <w:rPr>
          <w:rFonts w:ascii="Times New Roman" w:eastAsia="Times New Roman" w:hAnsi="Times New Roman" w:cs="Times New Roman"/>
          <w:sz w:val="28"/>
          <w:szCs w:val="28"/>
          <w:lang w:val="lv-LV"/>
        </w:rPr>
        <w:t>.2. personai, kas veic eksterjera vērtēšanu, nav</w:t>
      </w:r>
      <w:r>
        <w:rPr>
          <w:rFonts w:ascii="Times New Roman" w:eastAsia="Times New Roman" w:hAnsi="Times New Roman" w:cs="Times New Roman"/>
          <w:sz w:val="28"/>
          <w:szCs w:val="28"/>
          <w:lang w:val="lv-LV"/>
        </w:rPr>
        <w:t xml:space="preserve"> saskaņā ar šo noteikumu 9.</w:t>
      </w:r>
      <w:r w:rsidR="00AD0F4F">
        <w:rPr>
          <w:rFonts w:ascii="Times New Roman" w:eastAsia="Times New Roman" w:hAnsi="Times New Roman" w:cs="Times New Roman"/>
          <w:sz w:val="28"/>
          <w:szCs w:val="28"/>
          <w:lang w:val="lv-LV"/>
        </w:rPr>
        <w:t> </w:t>
      </w:r>
      <w:r w:rsidR="00682057" w:rsidRPr="00BB0F6D">
        <w:rPr>
          <w:rFonts w:ascii="Times New Roman" w:eastAsia="Times New Roman" w:hAnsi="Times New Roman" w:cs="Times New Roman"/>
          <w:sz w:val="28"/>
          <w:szCs w:val="28"/>
          <w:lang w:val="lv-LV"/>
        </w:rPr>
        <w:t>punktā minētajiem normatīvajiem aktiem</w:t>
      </w:r>
      <w:r w:rsidR="00536FDC" w:rsidRPr="00BB0F6D">
        <w:rPr>
          <w:rFonts w:ascii="Times New Roman" w:hAnsi="Times New Roman"/>
          <w:bCs/>
          <w:sz w:val="28"/>
          <w:szCs w:val="28"/>
          <w:lang w:val="lv-LV"/>
        </w:rPr>
        <w:t xml:space="preserve"> </w:t>
      </w:r>
      <w:r w:rsidR="00735AE4">
        <w:rPr>
          <w:rFonts w:ascii="Times New Roman" w:eastAsia="Times New Roman" w:hAnsi="Times New Roman" w:cs="Times New Roman"/>
          <w:sz w:val="28"/>
          <w:szCs w:val="28"/>
          <w:lang w:val="lv-LV"/>
        </w:rPr>
        <w:t>izsniegta sertifikāta.</w:t>
      </w:r>
    </w:p>
    <w:p w14:paraId="49E0A658" w14:textId="77777777" w:rsidR="00DB4F57" w:rsidRPr="00BB0F6D" w:rsidRDefault="00DB4F57" w:rsidP="003D222C">
      <w:pPr>
        <w:spacing w:after="0" w:line="240" w:lineRule="auto"/>
        <w:jc w:val="both"/>
        <w:rPr>
          <w:rFonts w:ascii="Times New Roman" w:eastAsia="Times New Roman" w:hAnsi="Times New Roman" w:cs="Times New Roman"/>
          <w:sz w:val="28"/>
          <w:szCs w:val="28"/>
          <w:lang w:val="lv-LV"/>
        </w:rPr>
      </w:pPr>
    </w:p>
    <w:p w14:paraId="4A5A6A17" w14:textId="73C5879A" w:rsidR="00DB4F57"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69</w:t>
      </w:r>
      <w:r w:rsidR="005C7473" w:rsidRPr="00BB0F6D">
        <w:rPr>
          <w:rFonts w:ascii="Times New Roman" w:eastAsia="Times New Roman" w:hAnsi="Times New Roman" w:cs="Times New Roman"/>
          <w:sz w:val="28"/>
          <w:szCs w:val="28"/>
          <w:lang w:val="lv-LV"/>
        </w:rPr>
        <w:t xml:space="preserve">. Izcelsmes datu </w:t>
      </w:r>
      <w:proofErr w:type="spellStart"/>
      <w:r w:rsidR="00EF1D8D" w:rsidRPr="00BB0F6D">
        <w:rPr>
          <w:rFonts w:ascii="Times New Roman" w:eastAsia="Times New Roman" w:hAnsi="Times New Roman" w:cs="Times New Roman"/>
          <w:sz w:val="28"/>
          <w:szCs w:val="28"/>
          <w:lang w:val="lv-LV"/>
        </w:rPr>
        <w:t>v</w:t>
      </w:r>
      <w:r w:rsidR="00DB4F57" w:rsidRPr="00BB0F6D">
        <w:rPr>
          <w:rFonts w:ascii="Times New Roman" w:eastAsia="Times New Roman" w:hAnsi="Times New Roman" w:cs="Times New Roman"/>
          <w:sz w:val="28"/>
          <w:szCs w:val="28"/>
          <w:lang w:val="lv-LV"/>
        </w:rPr>
        <w:t>irspārraudzības</w:t>
      </w:r>
      <w:proofErr w:type="spellEnd"/>
      <w:r w:rsidR="00DB4F57" w:rsidRPr="00BB0F6D">
        <w:rPr>
          <w:rFonts w:ascii="Times New Roman" w:eastAsia="Times New Roman" w:hAnsi="Times New Roman" w:cs="Times New Roman"/>
          <w:sz w:val="28"/>
          <w:szCs w:val="28"/>
          <w:lang w:val="lv-LV"/>
        </w:rPr>
        <w:t xml:space="preserve"> laikā</w:t>
      </w:r>
      <w:r w:rsidR="009D3458" w:rsidRPr="00BB0F6D">
        <w:rPr>
          <w:rFonts w:ascii="Times New Roman" w:eastAsia="Times New Roman" w:hAnsi="Times New Roman" w:cs="Times New Roman"/>
          <w:sz w:val="28"/>
          <w:szCs w:val="28"/>
          <w:lang w:val="lv-LV"/>
        </w:rPr>
        <w:t xml:space="preserve"> biedrība</w:t>
      </w:r>
      <w:r w:rsidR="00DB4F57" w:rsidRPr="00BB0F6D">
        <w:rPr>
          <w:rFonts w:ascii="Times New Roman" w:eastAsia="Times New Roman" w:hAnsi="Times New Roman" w:cs="Times New Roman"/>
          <w:sz w:val="28"/>
          <w:szCs w:val="28"/>
          <w:lang w:val="lv-LV"/>
        </w:rPr>
        <w:t xml:space="preserve"> pārbauda </w:t>
      </w:r>
      <w:r w:rsidR="002E57FB" w:rsidRPr="00BB0F6D">
        <w:rPr>
          <w:rFonts w:ascii="Times New Roman" w:eastAsia="Times New Roman" w:hAnsi="Times New Roman" w:cs="Times New Roman"/>
          <w:sz w:val="28"/>
          <w:szCs w:val="28"/>
          <w:lang w:val="lv-LV"/>
        </w:rPr>
        <w:t xml:space="preserve">audzēšanas programmas īstenošanā iesaistīto </w:t>
      </w:r>
      <w:r w:rsidR="00CA524F" w:rsidRPr="00691E79">
        <w:rPr>
          <w:rFonts w:ascii="Times New Roman" w:eastAsia="Times New Roman" w:hAnsi="Times New Roman" w:cs="Times New Roman"/>
          <w:sz w:val="28"/>
          <w:szCs w:val="28"/>
          <w:lang w:val="lv-LV"/>
        </w:rPr>
        <w:t xml:space="preserve">dzīvnieku </w:t>
      </w:r>
      <w:r w:rsidR="006F1A99" w:rsidRPr="00691E79">
        <w:rPr>
          <w:rFonts w:ascii="Times New Roman" w:eastAsia="Times New Roman" w:hAnsi="Times New Roman" w:cs="Times New Roman"/>
          <w:sz w:val="28"/>
          <w:szCs w:val="28"/>
          <w:lang w:val="lv-LV"/>
        </w:rPr>
        <w:t>identitāti</w:t>
      </w:r>
      <w:r w:rsidR="009104F2" w:rsidRPr="00691E79">
        <w:rPr>
          <w:rFonts w:ascii="Times New Roman" w:eastAsia="Times New Roman" w:hAnsi="Times New Roman" w:cs="Times New Roman"/>
          <w:sz w:val="28"/>
          <w:szCs w:val="28"/>
          <w:lang w:val="lv-LV"/>
        </w:rPr>
        <w:t xml:space="preserve"> pēc DNS </w:t>
      </w:r>
      <w:r w:rsidR="006F1A99" w:rsidRPr="00691E79">
        <w:rPr>
          <w:rFonts w:ascii="Times New Roman" w:eastAsia="Times New Roman" w:hAnsi="Times New Roman" w:cs="Times New Roman"/>
          <w:sz w:val="28"/>
          <w:szCs w:val="28"/>
          <w:lang w:val="lv-LV"/>
        </w:rPr>
        <w:t>ģenētiskās kvalitātes</w:t>
      </w:r>
      <w:r w:rsidR="009D3458" w:rsidRPr="00691E79">
        <w:rPr>
          <w:rFonts w:ascii="Times New Roman" w:eastAsia="Times New Roman" w:hAnsi="Times New Roman" w:cs="Times New Roman"/>
          <w:sz w:val="28"/>
          <w:szCs w:val="28"/>
          <w:lang w:val="lv-LV"/>
        </w:rPr>
        <w:t>.</w:t>
      </w:r>
      <w:r w:rsidR="00D159DF" w:rsidRPr="00691E79">
        <w:rPr>
          <w:rFonts w:ascii="Times New Roman" w:eastAsia="Times New Roman" w:hAnsi="Times New Roman" w:cs="Times New Roman"/>
          <w:sz w:val="28"/>
          <w:szCs w:val="28"/>
          <w:lang w:val="lv-LV"/>
        </w:rPr>
        <w:t xml:space="preserve"> </w:t>
      </w:r>
      <w:r w:rsidR="00D159DF" w:rsidRPr="00691E79">
        <w:rPr>
          <w:rFonts w:ascii="Times New Roman" w:eastAsia="Times New Roman" w:hAnsi="Times New Roman" w:cs="Times New Roman"/>
          <w:sz w:val="28"/>
          <w:szCs w:val="28"/>
          <w:lang w:val="lv-LV"/>
        </w:rPr>
        <w:lastRenderedPageBreak/>
        <w:t xml:space="preserve">Izcelsmes datu </w:t>
      </w:r>
      <w:proofErr w:type="spellStart"/>
      <w:r w:rsidR="00D159DF" w:rsidRPr="00691E79">
        <w:rPr>
          <w:rFonts w:ascii="Times New Roman" w:eastAsia="Times New Roman" w:hAnsi="Times New Roman" w:cs="Times New Roman"/>
          <w:sz w:val="28"/>
          <w:szCs w:val="28"/>
          <w:lang w:val="lv-LV"/>
        </w:rPr>
        <w:t>virspārraudzību</w:t>
      </w:r>
      <w:proofErr w:type="spellEnd"/>
      <w:r w:rsidR="00D159DF" w:rsidRPr="00691E79">
        <w:rPr>
          <w:rFonts w:ascii="Times New Roman" w:eastAsia="Times New Roman" w:hAnsi="Times New Roman" w:cs="Times New Roman"/>
          <w:sz w:val="28"/>
          <w:szCs w:val="28"/>
          <w:lang w:val="lv-LV"/>
        </w:rPr>
        <w:t xml:space="preserve"> biedrība organizē atbilstoši pieejamiem finanšu</w:t>
      </w:r>
      <w:r w:rsidR="00D159DF" w:rsidRPr="00BB0F6D">
        <w:rPr>
          <w:rFonts w:ascii="Times New Roman" w:eastAsia="Times New Roman" w:hAnsi="Times New Roman" w:cs="Times New Roman"/>
          <w:sz w:val="28"/>
          <w:szCs w:val="28"/>
          <w:lang w:val="lv-LV"/>
        </w:rPr>
        <w:t xml:space="preserve"> līdzekļiem. </w:t>
      </w:r>
    </w:p>
    <w:p w14:paraId="65BB2C3F" w14:textId="77777777" w:rsidR="003B4DA1" w:rsidRPr="00BB0F6D" w:rsidRDefault="003B4DA1" w:rsidP="005C7473">
      <w:pPr>
        <w:spacing w:after="0" w:line="240" w:lineRule="auto"/>
        <w:ind w:firstLine="300"/>
        <w:jc w:val="both"/>
        <w:rPr>
          <w:rFonts w:ascii="Times New Roman" w:eastAsia="Times New Roman" w:hAnsi="Times New Roman" w:cs="Times New Roman"/>
          <w:sz w:val="28"/>
          <w:szCs w:val="28"/>
          <w:lang w:val="lv-LV"/>
        </w:rPr>
      </w:pPr>
    </w:p>
    <w:p w14:paraId="589D5B08" w14:textId="11BD8AC1" w:rsidR="003B4DA1" w:rsidRPr="00BB0F6D" w:rsidRDefault="00845189" w:rsidP="00033292">
      <w:pPr>
        <w:spacing w:after="0" w:line="240" w:lineRule="auto"/>
        <w:ind w:firstLine="720"/>
        <w:jc w:val="both"/>
        <w:rPr>
          <w:rFonts w:ascii="Times New Roman" w:eastAsia="Times New Roman" w:hAnsi="Times New Roman" w:cs="Times New Roman"/>
          <w:sz w:val="28"/>
          <w:szCs w:val="28"/>
          <w:lang w:val="lv-LV"/>
        </w:rPr>
      </w:pPr>
      <w:r>
        <w:rPr>
          <w:rFonts w:ascii="Times New Roman" w:eastAsia="Times New Roman" w:hAnsi="Times New Roman" w:cs="Times New Roman"/>
          <w:sz w:val="28"/>
          <w:szCs w:val="28"/>
          <w:lang w:val="lv-LV"/>
        </w:rPr>
        <w:t>70</w:t>
      </w:r>
      <w:r w:rsidR="003B4DA1" w:rsidRPr="00BB0F6D">
        <w:rPr>
          <w:rFonts w:ascii="Times New Roman" w:eastAsia="Times New Roman" w:hAnsi="Times New Roman" w:cs="Times New Roman"/>
          <w:sz w:val="28"/>
          <w:szCs w:val="28"/>
          <w:lang w:val="lv-LV"/>
        </w:rPr>
        <w:t>. Ja</w:t>
      </w:r>
      <w:r w:rsidR="00404D7C" w:rsidRPr="00BB0F6D">
        <w:rPr>
          <w:rFonts w:ascii="Times New Roman" w:eastAsia="Times New Roman" w:hAnsi="Times New Roman" w:cs="Times New Roman"/>
          <w:sz w:val="28"/>
          <w:szCs w:val="28"/>
          <w:lang w:val="lv-LV"/>
        </w:rPr>
        <w:t xml:space="preserve"> atbilstoši DNS </w:t>
      </w:r>
      <w:r w:rsidR="003B4DA1" w:rsidRPr="00BB0F6D">
        <w:rPr>
          <w:rFonts w:ascii="Times New Roman" w:eastAsia="Times New Roman" w:hAnsi="Times New Roman" w:cs="Times New Roman"/>
          <w:sz w:val="28"/>
          <w:szCs w:val="28"/>
          <w:lang w:val="lv-LV"/>
        </w:rPr>
        <w:t>anal</w:t>
      </w:r>
      <w:r w:rsidR="00B60716" w:rsidRPr="00BB0F6D">
        <w:rPr>
          <w:rFonts w:ascii="Times New Roman" w:eastAsia="Times New Roman" w:hAnsi="Times New Roman" w:cs="Times New Roman"/>
          <w:sz w:val="28"/>
          <w:szCs w:val="28"/>
          <w:lang w:val="lv-LV"/>
        </w:rPr>
        <w:t>īžu rezultāti</w:t>
      </w:r>
      <w:r w:rsidR="00404D7C" w:rsidRPr="00BB0F6D">
        <w:rPr>
          <w:rFonts w:ascii="Times New Roman" w:eastAsia="Times New Roman" w:hAnsi="Times New Roman" w:cs="Times New Roman"/>
          <w:sz w:val="28"/>
          <w:szCs w:val="28"/>
          <w:lang w:val="lv-LV"/>
        </w:rPr>
        <w:t xml:space="preserve">em nepieciešami attiecīgā dzīvnieka izcelsmes labojumi datubāzē, </w:t>
      </w:r>
      <w:r w:rsidR="003B4DA1" w:rsidRPr="00BB0F6D">
        <w:rPr>
          <w:rFonts w:ascii="Times New Roman" w:eastAsia="Times New Roman" w:hAnsi="Times New Roman" w:cs="Times New Roman"/>
          <w:sz w:val="28"/>
          <w:szCs w:val="28"/>
          <w:lang w:val="lv-LV"/>
        </w:rPr>
        <w:t xml:space="preserve">biedrība informē datu centru. </w:t>
      </w:r>
      <w:r w:rsidR="00DB1022" w:rsidRPr="00BB0F6D">
        <w:rPr>
          <w:rFonts w:ascii="Times New Roman" w:eastAsia="Times New Roman" w:hAnsi="Times New Roman" w:cs="Times New Roman"/>
          <w:sz w:val="28"/>
          <w:szCs w:val="28"/>
          <w:lang w:val="lv-LV"/>
        </w:rPr>
        <w:t xml:space="preserve">Datu centrs </w:t>
      </w:r>
      <w:r w:rsidR="00226113">
        <w:rPr>
          <w:rFonts w:ascii="Times New Roman" w:eastAsia="Times New Roman" w:hAnsi="Times New Roman" w:cs="Times New Roman"/>
          <w:sz w:val="28"/>
          <w:szCs w:val="28"/>
          <w:lang w:val="lv-LV"/>
        </w:rPr>
        <w:t>izdara</w:t>
      </w:r>
      <w:r w:rsidR="00DB1022" w:rsidRPr="00BB0F6D">
        <w:rPr>
          <w:rFonts w:ascii="Times New Roman" w:eastAsia="Times New Roman" w:hAnsi="Times New Roman" w:cs="Times New Roman"/>
          <w:sz w:val="28"/>
          <w:szCs w:val="28"/>
          <w:lang w:val="lv-LV"/>
        </w:rPr>
        <w:t xml:space="preserve"> nepieciešamos</w:t>
      </w:r>
      <w:r w:rsidR="007D3755" w:rsidRPr="00BB0F6D">
        <w:rPr>
          <w:rFonts w:ascii="Times New Roman" w:eastAsia="Times New Roman" w:hAnsi="Times New Roman" w:cs="Times New Roman"/>
          <w:sz w:val="28"/>
          <w:szCs w:val="28"/>
          <w:lang w:val="lv-LV"/>
        </w:rPr>
        <w:t xml:space="preserve"> </w:t>
      </w:r>
      <w:r w:rsidR="00AA4FB1" w:rsidRPr="00BB0F6D">
        <w:rPr>
          <w:rFonts w:ascii="Times New Roman" w:eastAsia="Times New Roman" w:hAnsi="Times New Roman" w:cs="Times New Roman"/>
          <w:sz w:val="28"/>
          <w:szCs w:val="28"/>
          <w:lang w:val="lv-LV"/>
        </w:rPr>
        <w:t>labojumus</w:t>
      </w:r>
      <w:r w:rsidR="00DB1022" w:rsidRPr="00BB0F6D">
        <w:rPr>
          <w:rFonts w:ascii="Times New Roman" w:eastAsia="Times New Roman" w:hAnsi="Times New Roman" w:cs="Times New Roman"/>
          <w:sz w:val="28"/>
          <w:szCs w:val="28"/>
          <w:lang w:val="lv-LV"/>
        </w:rPr>
        <w:t>.</w:t>
      </w:r>
    </w:p>
    <w:p w14:paraId="4A87849E" w14:textId="77777777" w:rsidR="009D3458" w:rsidRPr="00BB0F6D" w:rsidRDefault="009D3458" w:rsidP="005C7473">
      <w:pPr>
        <w:spacing w:after="0" w:line="240" w:lineRule="auto"/>
        <w:ind w:firstLine="300"/>
        <w:jc w:val="both"/>
        <w:rPr>
          <w:rFonts w:ascii="Times New Roman" w:eastAsia="Times New Roman" w:hAnsi="Times New Roman" w:cs="Times New Roman"/>
          <w:sz w:val="28"/>
          <w:szCs w:val="28"/>
          <w:lang w:val="lv-LV"/>
        </w:rPr>
      </w:pPr>
    </w:p>
    <w:p w14:paraId="200B9F32" w14:textId="77777777" w:rsidR="00417225" w:rsidRPr="00BB0F6D" w:rsidRDefault="00417225" w:rsidP="005D48B5">
      <w:pPr>
        <w:spacing w:after="0" w:line="240" w:lineRule="auto"/>
        <w:rPr>
          <w:rFonts w:ascii="Times New Roman" w:eastAsia="Times New Roman" w:hAnsi="Times New Roman" w:cs="Times New Roman"/>
          <w:sz w:val="28"/>
          <w:szCs w:val="28"/>
          <w:lang w:val="lv-LV"/>
        </w:rPr>
      </w:pPr>
      <w:bookmarkStart w:id="133" w:name="n-576250"/>
      <w:bookmarkStart w:id="134" w:name="n10"/>
      <w:bookmarkStart w:id="135" w:name="p-576251"/>
      <w:bookmarkStart w:id="136" w:name="p65"/>
      <w:bookmarkEnd w:id="133"/>
      <w:bookmarkEnd w:id="134"/>
      <w:bookmarkEnd w:id="135"/>
      <w:bookmarkEnd w:id="136"/>
    </w:p>
    <w:p w14:paraId="4F32D869" w14:textId="77777777" w:rsidR="00417225" w:rsidRPr="00BB0F6D" w:rsidRDefault="00417225" w:rsidP="005D48B5">
      <w:pPr>
        <w:spacing w:after="0" w:line="240" w:lineRule="auto"/>
        <w:rPr>
          <w:rFonts w:ascii="Times New Roman" w:eastAsia="Times New Roman" w:hAnsi="Times New Roman" w:cs="Times New Roman"/>
          <w:sz w:val="28"/>
          <w:szCs w:val="28"/>
          <w:lang w:val="lv-LV"/>
        </w:rPr>
      </w:pPr>
    </w:p>
    <w:p w14:paraId="40E4C53E" w14:textId="77777777" w:rsidR="00435FF7" w:rsidRDefault="000F6255" w:rsidP="00435FF7">
      <w:pPr>
        <w:spacing w:after="0" w:line="240" w:lineRule="auto"/>
        <w:ind w:left="720"/>
        <w:rPr>
          <w:rFonts w:ascii="Times New Roman" w:eastAsia="Times New Roman" w:hAnsi="Times New Roman" w:cs="Times New Roman"/>
          <w:sz w:val="28"/>
          <w:szCs w:val="28"/>
          <w:lang w:val="lv-LV"/>
        </w:rPr>
      </w:pPr>
      <w:r w:rsidRPr="00BB0F6D">
        <w:rPr>
          <w:rFonts w:ascii="Times New Roman" w:eastAsia="Times New Roman" w:hAnsi="Times New Roman" w:cs="Times New Roman"/>
          <w:sz w:val="28"/>
          <w:szCs w:val="28"/>
          <w:lang w:val="lv-LV"/>
        </w:rPr>
        <w:t xml:space="preserve">Ministru prezidents </w:t>
      </w:r>
      <w:r w:rsidR="00435FF7">
        <w:rPr>
          <w:rFonts w:ascii="Times New Roman" w:eastAsia="Times New Roman" w:hAnsi="Times New Roman" w:cs="Times New Roman"/>
          <w:sz w:val="28"/>
          <w:szCs w:val="28"/>
          <w:lang w:val="lv-LV"/>
        </w:rPr>
        <w:tab/>
      </w:r>
      <w:r w:rsidR="00435FF7">
        <w:rPr>
          <w:rFonts w:ascii="Times New Roman" w:eastAsia="Times New Roman" w:hAnsi="Times New Roman" w:cs="Times New Roman"/>
          <w:sz w:val="28"/>
          <w:szCs w:val="28"/>
          <w:lang w:val="lv-LV"/>
        </w:rPr>
        <w:tab/>
      </w:r>
      <w:r w:rsidR="00435FF7">
        <w:rPr>
          <w:rFonts w:ascii="Times New Roman" w:eastAsia="Times New Roman" w:hAnsi="Times New Roman" w:cs="Times New Roman"/>
          <w:sz w:val="28"/>
          <w:szCs w:val="28"/>
          <w:lang w:val="lv-LV"/>
        </w:rPr>
        <w:tab/>
      </w:r>
      <w:r w:rsidR="00435FF7">
        <w:rPr>
          <w:rFonts w:ascii="Times New Roman" w:eastAsia="Times New Roman" w:hAnsi="Times New Roman" w:cs="Times New Roman"/>
          <w:sz w:val="28"/>
          <w:szCs w:val="28"/>
          <w:lang w:val="lv-LV"/>
        </w:rPr>
        <w:tab/>
      </w:r>
      <w:r w:rsidR="00435FF7">
        <w:rPr>
          <w:rFonts w:ascii="Times New Roman" w:eastAsia="Times New Roman" w:hAnsi="Times New Roman" w:cs="Times New Roman"/>
          <w:sz w:val="28"/>
          <w:szCs w:val="28"/>
          <w:lang w:val="lv-LV"/>
        </w:rPr>
        <w:tab/>
      </w:r>
      <w:r w:rsidRPr="00BB0F6D">
        <w:rPr>
          <w:rFonts w:ascii="Times New Roman" w:eastAsia="Times New Roman" w:hAnsi="Times New Roman" w:cs="Times New Roman"/>
          <w:sz w:val="28"/>
          <w:szCs w:val="28"/>
          <w:lang w:val="lv-LV"/>
        </w:rPr>
        <w:t>Arturs Krišjānis Kariņš</w:t>
      </w:r>
      <w:r w:rsidR="005D48B5" w:rsidRPr="00BB0F6D">
        <w:rPr>
          <w:rFonts w:ascii="Times New Roman" w:eastAsia="Times New Roman" w:hAnsi="Times New Roman" w:cs="Times New Roman"/>
          <w:sz w:val="28"/>
          <w:szCs w:val="28"/>
          <w:lang w:val="lv-LV"/>
        </w:rPr>
        <w:br/>
      </w:r>
    </w:p>
    <w:p w14:paraId="651052BE" w14:textId="77777777" w:rsidR="00EC3AC9" w:rsidRDefault="00EC3AC9" w:rsidP="00435FF7">
      <w:pPr>
        <w:spacing w:after="0" w:line="240" w:lineRule="auto"/>
        <w:ind w:left="720"/>
        <w:rPr>
          <w:rFonts w:ascii="Times New Roman" w:eastAsia="Times New Roman" w:hAnsi="Times New Roman" w:cs="Times New Roman"/>
          <w:sz w:val="28"/>
          <w:szCs w:val="28"/>
          <w:lang w:val="lv-LV"/>
        </w:rPr>
      </w:pPr>
    </w:p>
    <w:p w14:paraId="1C7A6E02" w14:textId="236FAEFF" w:rsidR="00DE239B" w:rsidRPr="009D7BEF" w:rsidRDefault="005D48B5" w:rsidP="00435FF7">
      <w:pPr>
        <w:spacing w:after="0" w:line="240" w:lineRule="auto"/>
        <w:ind w:left="720"/>
        <w:rPr>
          <w:rFonts w:ascii="Times New Roman" w:hAnsi="Times New Roman" w:cs="Times New Roman"/>
          <w:sz w:val="28"/>
          <w:szCs w:val="28"/>
          <w:lang w:val="lv-LV"/>
        </w:rPr>
      </w:pPr>
      <w:r w:rsidRPr="00BB0F6D">
        <w:rPr>
          <w:rFonts w:ascii="Times New Roman" w:eastAsia="Times New Roman" w:hAnsi="Times New Roman" w:cs="Times New Roman"/>
          <w:sz w:val="28"/>
          <w:szCs w:val="28"/>
          <w:lang w:val="lv-LV"/>
        </w:rPr>
        <w:br/>
        <w:t>Z</w:t>
      </w:r>
      <w:r w:rsidR="000F6255" w:rsidRPr="00BB0F6D">
        <w:rPr>
          <w:rFonts w:ascii="Times New Roman" w:eastAsia="Times New Roman" w:hAnsi="Times New Roman" w:cs="Times New Roman"/>
          <w:sz w:val="28"/>
          <w:szCs w:val="28"/>
          <w:lang w:val="lv-LV"/>
        </w:rPr>
        <w:t>emkopības ministrs</w:t>
      </w:r>
      <w:r w:rsidR="00435FF7">
        <w:rPr>
          <w:rFonts w:ascii="Times New Roman" w:eastAsia="Times New Roman" w:hAnsi="Times New Roman" w:cs="Times New Roman"/>
          <w:sz w:val="28"/>
          <w:szCs w:val="28"/>
          <w:lang w:val="lv-LV"/>
        </w:rPr>
        <w:tab/>
      </w:r>
      <w:r w:rsidR="00435FF7">
        <w:rPr>
          <w:rFonts w:ascii="Times New Roman" w:eastAsia="Times New Roman" w:hAnsi="Times New Roman" w:cs="Times New Roman"/>
          <w:sz w:val="28"/>
          <w:szCs w:val="28"/>
          <w:lang w:val="lv-LV"/>
        </w:rPr>
        <w:tab/>
      </w:r>
      <w:r w:rsidR="00435FF7">
        <w:rPr>
          <w:rFonts w:ascii="Times New Roman" w:eastAsia="Times New Roman" w:hAnsi="Times New Roman" w:cs="Times New Roman"/>
          <w:sz w:val="28"/>
          <w:szCs w:val="28"/>
          <w:lang w:val="lv-LV"/>
        </w:rPr>
        <w:tab/>
      </w:r>
      <w:r w:rsidR="00435FF7">
        <w:rPr>
          <w:rFonts w:ascii="Times New Roman" w:eastAsia="Times New Roman" w:hAnsi="Times New Roman" w:cs="Times New Roman"/>
          <w:sz w:val="28"/>
          <w:szCs w:val="28"/>
          <w:lang w:val="lv-LV"/>
        </w:rPr>
        <w:tab/>
      </w:r>
      <w:r w:rsidR="00435FF7">
        <w:rPr>
          <w:rFonts w:ascii="Times New Roman" w:eastAsia="Times New Roman" w:hAnsi="Times New Roman" w:cs="Times New Roman"/>
          <w:sz w:val="28"/>
          <w:szCs w:val="28"/>
          <w:lang w:val="lv-LV"/>
        </w:rPr>
        <w:tab/>
      </w:r>
      <w:r w:rsidR="000F6255" w:rsidRPr="00BB0F6D">
        <w:rPr>
          <w:rFonts w:ascii="Times New Roman" w:eastAsia="Times New Roman" w:hAnsi="Times New Roman" w:cs="Times New Roman"/>
          <w:sz w:val="28"/>
          <w:szCs w:val="28"/>
          <w:lang w:val="lv-LV"/>
        </w:rPr>
        <w:t xml:space="preserve"> Kaspars Gerhards</w:t>
      </w:r>
    </w:p>
    <w:sectPr w:rsidR="00DE239B" w:rsidRPr="009D7BEF" w:rsidSect="00EC3AC9">
      <w:headerReference w:type="default" r:id="rId29"/>
      <w:footerReference w:type="default" r:id="rId30"/>
      <w:footerReference w:type="first" r:id="rId31"/>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16CE4" w14:textId="77777777" w:rsidR="00D42EB5" w:rsidRDefault="00D42EB5" w:rsidP="0014772A">
      <w:pPr>
        <w:spacing w:after="0" w:line="240" w:lineRule="auto"/>
      </w:pPr>
      <w:r>
        <w:separator/>
      </w:r>
    </w:p>
  </w:endnote>
  <w:endnote w:type="continuationSeparator" w:id="0">
    <w:p w14:paraId="6C2359D0" w14:textId="77777777" w:rsidR="00D42EB5" w:rsidRDefault="00D42EB5" w:rsidP="00147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12AB" w14:textId="6E12DF60" w:rsidR="00D42EB5" w:rsidRPr="00EC3AC9" w:rsidRDefault="00EC3AC9" w:rsidP="00EC3AC9">
    <w:pPr>
      <w:pStyle w:val="Kjene"/>
    </w:pPr>
    <w:r w:rsidRPr="00EC3AC9">
      <w:rPr>
        <w:rFonts w:ascii="Times New Roman" w:hAnsi="Times New Roman" w:cs="Times New Roman"/>
        <w:sz w:val="20"/>
        <w:szCs w:val="20"/>
      </w:rPr>
      <w:t>ZMnot_220219_parsniegpa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48769" w14:textId="044238C5" w:rsidR="00D42EB5" w:rsidRPr="00EC3AC9" w:rsidRDefault="00EC3AC9" w:rsidP="00EC3AC9">
    <w:pPr>
      <w:pStyle w:val="Kjene"/>
    </w:pPr>
    <w:r w:rsidRPr="00EC3AC9">
      <w:rPr>
        <w:rFonts w:ascii="Times New Roman" w:hAnsi="Times New Roman" w:cs="Times New Roman"/>
        <w:sz w:val="20"/>
        <w:szCs w:val="20"/>
      </w:rPr>
      <w:t>ZMnot_220219_parsniegpa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814C9" w14:textId="77777777" w:rsidR="00D42EB5" w:rsidRDefault="00D42EB5" w:rsidP="0014772A">
      <w:pPr>
        <w:spacing w:after="0" w:line="240" w:lineRule="auto"/>
      </w:pPr>
      <w:r>
        <w:separator/>
      </w:r>
    </w:p>
  </w:footnote>
  <w:footnote w:type="continuationSeparator" w:id="0">
    <w:p w14:paraId="4B1D0062" w14:textId="77777777" w:rsidR="00D42EB5" w:rsidRDefault="00D42EB5" w:rsidP="00147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724296"/>
      <w:docPartObj>
        <w:docPartGallery w:val="Page Numbers (Top of Page)"/>
        <w:docPartUnique/>
      </w:docPartObj>
    </w:sdtPr>
    <w:sdtEndPr>
      <w:rPr>
        <w:rFonts w:ascii="Times New Roman" w:hAnsi="Times New Roman" w:cs="Times New Roman"/>
        <w:noProof/>
        <w:sz w:val="24"/>
        <w:szCs w:val="24"/>
      </w:rPr>
    </w:sdtEndPr>
    <w:sdtContent>
      <w:p w14:paraId="37C8350F" w14:textId="487DBDA3" w:rsidR="00D42EB5" w:rsidRPr="00EC3AC9" w:rsidRDefault="00D42EB5">
        <w:pPr>
          <w:pStyle w:val="Galvene"/>
          <w:jc w:val="center"/>
          <w:rPr>
            <w:rFonts w:ascii="Times New Roman" w:hAnsi="Times New Roman" w:cs="Times New Roman"/>
            <w:sz w:val="24"/>
            <w:szCs w:val="24"/>
          </w:rPr>
        </w:pPr>
        <w:r w:rsidRPr="00EC3AC9">
          <w:rPr>
            <w:rFonts w:ascii="Times New Roman" w:hAnsi="Times New Roman" w:cs="Times New Roman"/>
            <w:sz w:val="24"/>
            <w:szCs w:val="24"/>
          </w:rPr>
          <w:fldChar w:fldCharType="begin"/>
        </w:r>
        <w:r w:rsidRPr="00EC3AC9">
          <w:rPr>
            <w:rFonts w:ascii="Times New Roman" w:hAnsi="Times New Roman" w:cs="Times New Roman"/>
            <w:sz w:val="24"/>
            <w:szCs w:val="24"/>
          </w:rPr>
          <w:instrText xml:space="preserve"> PAGE   \* MERGEFORMAT </w:instrText>
        </w:r>
        <w:r w:rsidRPr="00EC3AC9">
          <w:rPr>
            <w:rFonts w:ascii="Times New Roman" w:hAnsi="Times New Roman" w:cs="Times New Roman"/>
            <w:sz w:val="24"/>
            <w:szCs w:val="24"/>
          </w:rPr>
          <w:fldChar w:fldCharType="separate"/>
        </w:r>
        <w:r w:rsidR="00173D7C">
          <w:rPr>
            <w:rFonts w:ascii="Times New Roman" w:hAnsi="Times New Roman" w:cs="Times New Roman"/>
            <w:noProof/>
            <w:sz w:val="24"/>
            <w:szCs w:val="24"/>
          </w:rPr>
          <w:t>12</w:t>
        </w:r>
        <w:r w:rsidRPr="00EC3AC9">
          <w:rPr>
            <w:rFonts w:ascii="Times New Roman" w:hAnsi="Times New Roman" w:cs="Times New Roman"/>
            <w:noProof/>
            <w:sz w:val="24"/>
            <w:szCs w:val="24"/>
          </w:rPr>
          <w:fldChar w:fldCharType="end"/>
        </w:r>
      </w:p>
    </w:sdtContent>
  </w:sdt>
  <w:p w14:paraId="16A85DAA" w14:textId="77777777" w:rsidR="00D42EB5" w:rsidRDefault="00D42EB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21498"/>
    <w:multiLevelType w:val="hybridMultilevel"/>
    <w:tmpl w:val="3A6A4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47631"/>
    <w:multiLevelType w:val="hybridMultilevel"/>
    <w:tmpl w:val="D4E4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741F86"/>
    <w:multiLevelType w:val="hybridMultilevel"/>
    <w:tmpl w:val="1BA859C4"/>
    <w:lvl w:ilvl="0" w:tplc="5A2E12B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662D0D8B"/>
    <w:multiLevelType w:val="hybridMultilevel"/>
    <w:tmpl w:val="A1D8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8296C"/>
    <w:multiLevelType w:val="multilevel"/>
    <w:tmpl w:val="90A2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E533F"/>
    <w:multiLevelType w:val="hybridMultilevel"/>
    <w:tmpl w:val="305A3758"/>
    <w:lvl w:ilvl="0" w:tplc="699AA6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0C40DE"/>
    <w:multiLevelType w:val="hybridMultilevel"/>
    <w:tmpl w:val="28D4C24C"/>
    <w:lvl w:ilvl="0" w:tplc="09AE9A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B5"/>
    <w:rsid w:val="00005C20"/>
    <w:rsid w:val="00011CAB"/>
    <w:rsid w:val="000135F2"/>
    <w:rsid w:val="000328EF"/>
    <w:rsid w:val="00033292"/>
    <w:rsid w:val="00033900"/>
    <w:rsid w:val="00037242"/>
    <w:rsid w:val="00045082"/>
    <w:rsid w:val="000504DB"/>
    <w:rsid w:val="000536EC"/>
    <w:rsid w:val="00061B3A"/>
    <w:rsid w:val="00072B2C"/>
    <w:rsid w:val="00073693"/>
    <w:rsid w:val="00074DB1"/>
    <w:rsid w:val="00084523"/>
    <w:rsid w:val="00084E40"/>
    <w:rsid w:val="0008619F"/>
    <w:rsid w:val="000A1312"/>
    <w:rsid w:val="000D2348"/>
    <w:rsid w:val="000D72CC"/>
    <w:rsid w:val="000E261B"/>
    <w:rsid w:val="000E468E"/>
    <w:rsid w:val="000E4912"/>
    <w:rsid w:val="000F6255"/>
    <w:rsid w:val="000F7494"/>
    <w:rsid w:val="00101120"/>
    <w:rsid w:val="00101AA4"/>
    <w:rsid w:val="00114AEA"/>
    <w:rsid w:val="00122F7A"/>
    <w:rsid w:val="00125C47"/>
    <w:rsid w:val="00127AF2"/>
    <w:rsid w:val="00127BF6"/>
    <w:rsid w:val="00135694"/>
    <w:rsid w:val="0014266A"/>
    <w:rsid w:val="001442E5"/>
    <w:rsid w:val="00145E0E"/>
    <w:rsid w:val="0014772A"/>
    <w:rsid w:val="00155B53"/>
    <w:rsid w:val="00162738"/>
    <w:rsid w:val="00163B33"/>
    <w:rsid w:val="0016543F"/>
    <w:rsid w:val="00173D7C"/>
    <w:rsid w:val="0019334E"/>
    <w:rsid w:val="00196044"/>
    <w:rsid w:val="001A3750"/>
    <w:rsid w:val="001B299E"/>
    <w:rsid w:val="001B71D3"/>
    <w:rsid w:val="001B7917"/>
    <w:rsid w:val="001D3760"/>
    <w:rsid w:val="001D6C18"/>
    <w:rsid w:val="001D71B8"/>
    <w:rsid w:val="001E1F75"/>
    <w:rsid w:val="001E200A"/>
    <w:rsid w:val="001E3E3A"/>
    <w:rsid w:val="001E7270"/>
    <w:rsid w:val="001F1683"/>
    <w:rsid w:val="001F3876"/>
    <w:rsid w:val="001F7714"/>
    <w:rsid w:val="0020731B"/>
    <w:rsid w:val="0020735C"/>
    <w:rsid w:val="002129EF"/>
    <w:rsid w:val="002226C6"/>
    <w:rsid w:val="00222D5C"/>
    <w:rsid w:val="00224F63"/>
    <w:rsid w:val="00226113"/>
    <w:rsid w:val="00230DFD"/>
    <w:rsid w:val="002379F7"/>
    <w:rsid w:val="00241907"/>
    <w:rsid w:val="00246941"/>
    <w:rsid w:val="00247B8A"/>
    <w:rsid w:val="00260816"/>
    <w:rsid w:val="0026300C"/>
    <w:rsid w:val="00282951"/>
    <w:rsid w:val="0028301A"/>
    <w:rsid w:val="00284377"/>
    <w:rsid w:val="00286164"/>
    <w:rsid w:val="002913BC"/>
    <w:rsid w:val="002923BC"/>
    <w:rsid w:val="00294F85"/>
    <w:rsid w:val="002957B3"/>
    <w:rsid w:val="002964F4"/>
    <w:rsid w:val="002970AF"/>
    <w:rsid w:val="002A048D"/>
    <w:rsid w:val="002A792B"/>
    <w:rsid w:val="002B4084"/>
    <w:rsid w:val="002B4701"/>
    <w:rsid w:val="002B485A"/>
    <w:rsid w:val="002C06B7"/>
    <w:rsid w:val="002C740A"/>
    <w:rsid w:val="002D173C"/>
    <w:rsid w:val="002D1D0F"/>
    <w:rsid w:val="002D2B22"/>
    <w:rsid w:val="002D3353"/>
    <w:rsid w:val="002D33DC"/>
    <w:rsid w:val="002E199D"/>
    <w:rsid w:val="002E57FB"/>
    <w:rsid w:val="002E6ABA"/>
    <w:rsid w:val="002F00DC"/>
    <w:rsid w:val="002F34E2"/>
    <w:rsid w:val="002F7BDE"/>
    <w:rsid w:val="003008D2"/>
    <w:rsid w:val="00305398"/>
    <w:rsid w:val="0031027A"/>
    <w:rsid w:val="00315168"/>
    <w:rsid w:val="003207FB"/>
    <w:rsid w:val="00321142"/>
    <w:rsid w:val="003312F0"/>
    <w:rsid w:val="0033305C"/>
    <w:rsid w:val="00333FFC"/>
    <w:rsid w:val="003371EC"/>
    <w:rsid w:val="003373CE"/>
    <w:rsid w:val="00337C89"/>
    <w:rsid w:val="00342A0F"/>
    <w:rsid w:val="0034549C"/>
    <w:rsid w:val="00350721"/>
    <w:rsid w:val="00352212"/>
    <w:rsid w:val="00357295"/>
    <w:rsid w:val="003767F3"/>
    <w:rsid w:val="00376BE6"/>
    <w:rsid w:val="003864FC"/>
    <w:rsid w:val="00392C6C"/>
    <w:rsid w:val="0039528D"/>
    <w:rsid w:val="003A7801"/>
    <w:rsid w:val="003B0A15"/>
    <w:rsid w:val="003B4DA1"/>
    <w:rsid w:val="003B60DB"/>
    <w:rsid w:val="003C02DC"/>
    <w:rsid w:val="003C3405"/>
    <w:rsid w:val="003D222C"/>
    <w:rsid w:val="003D3356"/>
    <w:rsid w:val="003D6299"/>
    <w:rsid w:val="003D72C9"/>
    <w:rsid w:val="003E645B"/>
    <w:rsid w:val="003F0AB5"/>
    <w:rsid w:val="003F17E2"/>
    <w:rsid w:val="003F7626"/>
    <w:rsid w:val="004044C3"/>
    <w:rsid w:val="00404D7C"/>
    <w:rsid w:val="0041008D"/>
    <w:rsid w:val="0041268B"/>
    <w:rsid w:val="00412849"/>
    <w:rsid w:val="0041386F"/>
    <w:rsid w:val="00417225"/>
    <w:rsid w:val="004258DC"/>
    <w:rsid w:val="00434442"/>
    <w:rsid w:val="00434538"/>
    <w:rsid w:val="00435FF7"/>
    <w:rsid w:val="0044018E"/>
    <w:rsid w:val="00455BE8"/>
    <w:rsid w:val="0046188E"/>
    <w:rsid w:val="00466D96"/>
    <w:rsid w:val="0047286D"/>
    <w:rsid w:val="00477D40"/>
    <w:rsid w:val="004831DA"/>
    <w:rsid w:val="00483EB7"/>
    <w:rsid w:val="00484186"/>
    <w:rsid w:val="00491528"/>
    <w:rsid w:val="004926C6"/>
    <w:rsid w:val="004A360B"/>
    <w:rsid w:val="004B4B57"/>
    <w:rsid w:val="004B5494"/>
    <w:rsid w:val="004D0B0F"/>
    <w:rsid w:val="004D182F"/>
    <w:rsid w:val="004E27C3"/>
    <w:rsid w:val="004E3879"/>
    <w:rsid w:val="004E7FD5"/>
    <w:rsid w:val="004F017C"/>
    <w:rsid w:val="004F709B"/>
    <w:rsid w:val="00511FEE"/>
    <w:rsid w:val="005133E6"/>
    <w:rsid w:val="0051432C"/>
    <w:rsid w:val="00536FDC"/>
    <w:rsid w:val="005425BB"/>
    <w:rsid w:val="00542805"/>
    <w:rsid w:val="005471D3"/>
    <w:rsid w:val="00551F20"/>
    <w:rsid w:val="0055354D"/>
    <w:rsid w:val="005651D7"/>
    <w:rsid w:val="0056530B"/>
    <w:rsid w:val="00576DC7"/>
    <w:rsid w:val="00586670"/>
    <w:rsid w:val="005866DB"/>
    <w:rsid w:val="00594696"/>
    <w:rsid w:val="00595499"/>
    <w:rsid w:val="0059701F"/>
    <w:rsid w:val="005A0889"/>
    <w:rsid w:val="005A2E0D"/>
    <w:rsid w:val="005A3A40"/>
    <w:rsid w:val="005A5544"/>
    <w:rsid w:val="005C5F37"/>
    <w:rsid w:val="005C7473"/>
    <w:rsid w:val="005D48B5"/>
    <w:rsid w:val="005E3F15"/>
    <w:rsid w:val="005E4E99"/>
    <w:rsid w:val="005E6E40"/>
    <w:rsid w:val="005E7DA2"/>
    <w:rsid w:val="005F1B69"/>
    <w:rsid w:val="00600A72"/>
    <w:rsid w:val="00602B07"/>
    <w:rsid w:val="00607C91"/>
    <w:rsid w:val="006151ED"/>
    <w:rsid w:val="006218DF"/>
    <w:rsid w:val="00631B19"/>
    <w:rsid w:val="00631F93"/>
    <w:rsid w:val="0063208E"/>
    <w:rsid w:val="00633B93"/>
    <w:rsid w:val="0063418E"/>
    <w:rsid w:val="0063555D"/>
    <w:rsid w:val="00642D92"/>
    <w:rsid w:val="00644B46"/>
    <w:rsid w:val="00657E23"/>
    <w:rsid w:val="006720C3"/>
    <w:rsid w:val="00674FBB"/>
    <w:rsid w:val="0067772E"/>
    <w:rsid w:val="00681946"/>
    <w:rsid w:val="00682057"/>
    <w:rsid w:val="00685F4F"/>
    <w:rsid w:val="00691E79"/>
    <w:rsid w:val="006A7713"/>
    <w:rsid w:val="006B03DD"/>
    <w:rsid w:val="006B410A"/>
    <w:rsid w:val="006B6466"/>
    <w:rsid w:val="006B667D"/>
    <w:rsid w:val="006D4B90"/>
    <w:rsid w:val="006E70B3"/>
    <w:rsid w:val="006F1A99"/>
    <w:rsid w:val="007061CD"/>
    <w:rsid w:val="00713562"/>
    <w:rsid w:val="007147A1"/>
    <w:rsid w:val="00717BDF"/>
    <w:rsid w:val="00732819"/>
    <w:rsid w:val="00735AE4"/>
    <w:rsid w:val="00735E8F"/>
    <w:rsid w:val="007458E3"/>
    <w:rsid w:val="007463F5"/>
    <w:rsid w:val="0075103F"/>
    <w:rsid w:val="00755867"/>
    <w:rsid w:val="00756611"/>
    <w:rsid w:val="00763E00"/>
    <w:rsid w:val="00766B03"/>
    <w:rsid w:val="00774FBC"/>
    <w:rsid w:val="00777D81"/>
    <w:rsid w:val="00781509"/>
    <w:rsid w:val="00782D85"/>
    <w:rsid w:val="00790FB2"/>
    <w:rsid w:val="007A6432"/>
    <w:rsid w:val="007B2B6F"/>
    <w:rsid w:val="007B6639"/>
    <w:rsid w:val="007B6965"/>
    <w:rsid w:val="007D0FA9"/>
    <w:rsid w:val="007D1A08"/>
    <w:rsid w:val="007D2942"/>
    <w:rsid w:val="007D3755"/>
    <w:rsid w:val="007D3DB1"/>
    <w:rsid w:val="007D3FC8"/>
    <w:rsid w:val="007E5069"/>
    <w:rsid w:val="007E76A3"/>
    <w:rsid w:val="007F485E"/>
    <w:rsid w:val="007F5AA3"/>
    <w:rsid w:val="008258B2"/>
    <w:rsid w:val="00832462"/>
    <w:rsid w:val="0083518F"/>
    <w:rsid w:val="00845189"/>
    <w:rsid w:val="008522C4"/>
    <w:rsid w:val="00857672"/>
    <w:rsid w:val="00871DCA"/>
    <w:rsid w:val="008725BD"/>
    <w:rsid w:val="00873AA9"/>
    <w:rsid w:val="00880F0E"/>
    <w:rsid w:val="0089059E"/>
    <w:rsid w:val="008A12A4"/>
    <w:rsid w:val="008A4625"/>
    <w:rsid w:val="008B5548"/>
    <w:rsid w:val="008B75F0"/>
    <w:rsid w:val="008C3F32"/>
    <w:rsid w:val="008D0509"/>
    <w:rsid w:val="008D5C37"/>
    <w:rsid w:val="008D6E6F"/>
    <w:rsid w:val="008D7688"/>
    <w:rsid w:val="008E5623"/>
    <w:rsid w:val="008F2430"/>
    <w:rsid w:val="008F2D9E"/>
    <w:rsid w:val="009104F2"/>
    <w:rsid w:val="00910F9B"/>
    <w:rsid w:val="00911B17"/>
    <w:rsid w:val="0091575D"/>
    <w:rsid w:val="00915FF9"/>
    <w:rsid w:val="009225FA"/>
    <w:rsid w:val="0092296A"/>
    <w:rsid w:val="009231BB"/>
    <w:rsid w:val="0092423F"/>
    <w:rsid w:val="009244F2"/>
    <w:rsid w:val="00925E88"/>
    <w:rsid w:val="00935411"/>
    <w:rsid w:val="009362BE"/>
    <w:rsid w:val="00945921"/>
    <w:rsid w:val="00967FEC"/>
    <w:rsid w:val="00970B72"/>
    <w:rsid w:val="0097590E"/>
    <w:rsid w:val="00992A8C"/>
    <w:rsid w:val="009A030E"/>
    <w:rsid w:val="009A7706"/>
    <w:rsid w:val="009D135E"/>
    <w:rsid w:val="009D1C80"/>
    <w:rsid w:val="009D3458"/>
    <w:rsid w:val="009D7BEF"/>
    <w:rsid w:val="009E2BA8"/>
    <w:rsid w:val="009E78D1"/>
    <w:rsid w:val="00A062F0"/>
    <w:rsid w:val="00A063BF"/>
    <w:rsid w:val="00A111B0"/>
    <w:rsid w:val="00A16717"/>
    <w:rsid w:val="00A27616"/>
    <w:rsid w:val="00A37F5C"/>
    <w:rsid w:val="00A40577"/>
    <w:rsid w:val="00A45ACF"/>
    <w:rsid w:val="00A46E41"/>
    <w:rsid w:val="00A5047B"/>
    <w:rsid w:val="00A618D0"/>
    <w:rsid w:val="00A63572"/>
    <w:rsid w:val="00A64223"/>
    <w:rsid w:val="00A67961"/>
    <w:rsid w:val="00A73B52"/>
    <w:rsid w:val="00A82EAC"/>
    <w:rsid w:val="00A84ABC"/>
    <w:rsid w:val="00A90674"/>
    <w:rsid w:val="00A9201E"/>
    <w:rsid w:val="00A93868"/>
    <w:rsid w:val="00A94A15"/>
    <w:rsid w:val="00A95D59"/>
    <w:rsid w:val="00A971AF"/>
    <w:rsid w:val="00AA3A19"/>
    <w:rsid w:val="00AA4DD4"/>
    <w:rsid w:val="00AA4FB1"/>
    <w:rsid w:val="00AB0420"/>
    <w:rsid w:val="00AB4888"/>
    <w:rsid w:val="00AB7110"/>
    <w:rsid w:val="00AB7CDC"/>
    <w:rsid w:val="00AC51B1"/>
    <w:rsid w:val="00AC6500"/>
    <w:rsid w:val="00AD0F4F"/>
    <w:rsid w:val="00AD4FF2"/>
    <w:rsid w:val="00AD7A1C"/>
    <w:rsid w:val="00AE2AEF"/>
    <w:rsid w:val="00AE7B90"/>
    <w:rsid w:val="00AF128C"/>
    <w:rsid w:val="00AF26EB"/>
    <w:rsid w:val="00AF28C5"/>
    <w:rsid w:val="00AF66C9"/>
    <w:rsid w:val="00B00F9F"/>
    <w:rsid w:val="00B01891"/>
    <w:rsid w:val="00B01E60"/>
    <w:rsid w:val="00B0378D"/>
    <w:rsid w:val="00B12E26"/>
    <w:rsid w:val="00B26BC1"/>
    <w:rsid w:val="00B40363"/>
    <w:rsid w:val="00B42518"/>
    <w:rsid w:val="00B43468"/>
    <w:rsid w:val="00B446A5"/>
    <w:rsid w:val="00B4591A"/>
    <w:rsid w:val="00B46DCF"/>
    <w:rsid w:val="00B4740E"/>
    <w:rsid w:val="00B50B5F"/>
    <w:rsid w:val="00B50EE3"/>
    <w:rsid w:val="00B55020"/>
    <w:rsid w:val="00B5776B"/>
    <w:rsid w:val="00B60716"/>
    <w:rsid w:val="00B609C4"/>
    <w:rsid w:val="00B61845"/>
    <w:rsid w:val="00B62680"/>
    <w:rsid w:val="00B62A73"/>
    <w:rsid w:val="00B7402E"/>
    <w:rsid w:val="00B90CDC"/>
    <w:rsid w:val="00B96065"/>
    <w:rsid w:val="00B96E1D"/>
    <w:rsid w:val="00BB0F6D"/>
    <w:rsid w:val="00BC02EF"/>
    <w:rsid w:val="00BC382D"/>
    <w:rsid w:val="00BC5F28"/>
    <w:rsid w:val="00BD18CB"/>
    <w:rsid w:val="00BE257F"/>
    <w:rsid w:val="00BE64A1"/>
    <w:rsid w:val="00BE7541"/>
    <w:rsid w:val="00BF4C67"/>
    <w:rsid w:val="00C00360"/>
    <w:rsid w:val="00C05C8D"/>
    <w:rsid w:val="00C0624A"/>
    <w:rsid w:val="00C1737C"/>
    <w:rsid w:val="00C214F5"/>
    <w:rsid w:val="00C26C44"/>
    <w:rsid w:val="00C33B7F"/>
    <w:rsid w:val="00C41DE2"/>
    <w:rsid w:val="00C54A92"/>
    <w:rsid w:val="00C56502"/>
    <w:rsid w:val="00C57D02"/>
    <w:rsid w:val="00C67E44"/>
    <w:rsid w:val="00C70BFD"/>
    <w:rsid w:val="00C86EDF"/>
    <w:rsid w:val="00C87FFA"/>
    <w:rsid w:val="00C921B0"/>
    <w:rsid w:val="00C97335"/>
    <w:rsid w:val="00CA0C32"/>
    <w:rsid w:val="00CA524F"/>
    <w:rsid w:val="00CA5B4A"/>
    <w:rsid w:val="00CA62C3"/>
    <w:rsid w:val="00CC503D"/>
    <w:rsid w:val="00CD06FC"/>
    <w:rsid w:val="00CD5835"/>
    <w:rsid w:val="00CE18CE"/>
    <w:rsid w:val="00CE717E"/>
    <w:rsid w:val="00CF0AF9"/>
    <w:rsid w:val="00D11BD8"/>
    <w:rsid w:val="00D159DF"/>
    <w:rsid w:val="00D1610B"/>
    <w:rsid w:val="00D20894"/>
    <w:rsid w:val="00D22EBB"/>
    <w:rsid w:val="00D23DB5"/>
    <w:rsid w:val="00D25986"/>
    <w:rsid w:val="00D26F59"/>
    <w:rsid w:val="00D325BB"/>
    <w:rsid w:val="00D42DB4"/>
    <w:rsid w:val="00D42EB5"/>
    <w:rsid w:val="00D553CA"/>
    <w:rsid w:val="00D56C70"/>
    <w:rsid w:val="00D62796"/>
    <w:rsid w:val="00D65E49"/>
    <w:rsid w:val="00D77DD9"/>
    <w:rsid w:val="00D87F6E"/>
    <w:rsid w:val="00D93F79"/>
    <w:rsid w:val="00D94036"/>
    <w:rsid w:val="00DA0B8A"/>
    <w:rsid w:val="00DA1A9F"/>
    <w:rsid w:val="00DA54A4"/>
    <w:rsid w:val="00DA6190"/>
    <w:rsid w:val="00DB1022"/>
    <w:rsid w:val="00DB3396"/>
    <w:rsid w:val="00DB3ACF"/>
    <w:rsid w:val="00DB4F57"/>
    <w:rsid w:val="00DB59AA"/>
    <w:rsid w:val="00DB5FC6"/>
    <w:rsid w:val="00DC1874"/>
    <w:rsid w:val="00DC2088"/>
    <w:rsid w:val="00DD024C"/>
    <w:rsid w:val="00DD02A5"/>
    <w:rsid w:val="00DD3AD1"/>
    <w:rsid w:val="00DE187A"/>
    <w:rsid w:val="00DE239B"/>
    <w:rsid w:val="00DE53A5"/>
    <w:rsid w:val="00E01084"/>
    <w:rsid w:val="00E035CB"/>
    <w:rsid w:val="00E12B0C"/>
    <w:rsid w:val="00E138AA"/>
    <w:rsid w:val="00E16D70"/>
    <w:rsid w:val="00E20C48"/>
    <w:rsid w:val="00E27AF2"/>
    <w:rsid w:val="00E3119E"/>
    <w:rsid w:val="00E32ACE"/>
    <w:rsid w:val="00E40F64"/>
    <w:rsid w:val="00E42BB4"/>
    <w:rsid w:val="00E503AA"/>
    <w:rsid w:val="00E65BA6"/>
    <w:rsid w:val="00E73CCE"/>
    <w:rsid w:val="00E90231"/>
    <w:rsid w:val="00E90960"/>
    <w:rsid w:val="00E946FE"/>
    <w:rsid w:val="00EA1617"/>
    <w:rsid w:val="00EB0F13"/>
    <w:rsid w:val="00EB1021"/>
    <w:rsid w:val="00EB753E"/>
    <w:rsid w:val="00EB7892"/>
    <w:rsid w:val="00EC1618"/>
    <w:rsid w:val="00EC3AC9"/>
    <w:rsid w:val="00EC501D"/>
    <w:rsid w:val="00EC7F0D"/>
    <w:rsid w:val="00ED061B"/>
    <w:rsid w:val="00ED3C63"/>
    <w:rsid w:val="00ED5BAC"/>
    <w:rsid w:val="00EE3C08"/>
    <w:rsid w:val="00EE3E73"/>
    <w:rsid w:val="00EE483D"/>
    <w:rsid w:val="00EE5A25"/>
    <w:rsid w:val="00EF1D8D"/>
    <w:rsid w:val="00EF370F"/>
    <w:rsid w:val="00F147DA"/>
    <w:rsid w:val="00F16921"/>
    <w:rsid w:val="00F16BE8"/>
    <w:rsid w:val="00F208D8"/>
    <w:rsid w:val="00F20C33"/>
    <w:rsid w:val="00F25C31"/>
    <w:rsid w:val="00F5110C"/>
    <w:rsid w:val="00F6188D"/>
    <w:rsid w:val="00F63A0A"/>
    <w:rsid w:val="00F65CE2"/>
    <w:rsid w:val="00F71236"/>
    <w:rsid w:val="00F809A0"/>
    <w:rsid w:val="00F83071"/>
    <w:rsid w:val="00F9072A"/>
    <w:rsid w:val="00F96570"/>
    <w:rsid w:val="00FA0C35"/>
    <w:rsid w:val="00FA1E69"/>
    <w:rsid w:val="00FA2546"/>
    <w:rsid w:val="00FA3565"/>
    <w:rsid w:val="00FB2F82"/>
    <w:rsid w:val="00FB7246"/>
    <w:rsid w:val="00FB79FF"/>
    <w:rsid w:val="00FC3EBA"/>
    <w:rsid w:val="00FC4964"/>
    <w:rsid w:val="00FC646F"/>
    <w:rsid w:val="00FC6F61"/>
    <w:rsid w:val="00FF2EC8"/>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DD104"/>
  <w15:chartTrackingRefBased/>
  <w15:docId w15:val="{49F5186E-7AEF-48D7-9C92-8C492F9F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5D48B5"/>
    <w:pPr>
      <w:spacing w:after="0" w:line="360" w:lineRule="auto"/>
      <w:ind w:firstLine="300"/>
    </w:pPr>
    <w:rPr>
      <w:rFonts w:ascii="Times New Roman" w:eastAsia="Times New Roman" w:hAnsi="Times New Roman" w:cs="Times New Roman"/>
      <w:color w:val="414142"/>
      <w:sz w:val="20"/>
      <w:szCs w:val="20"/>
    </w:rPr>
  </w:style>
  <w:style w:type="paragraph" w:customStyle="1" w:styleId="labojumupamats1">
    <w:name w:val="labojumu_pamats1"/>
    <w:basedOn w:val="Parasts"/>
    <w:rsid w:val="005D48B5"/>
    <w:pPr>
      <w:spacing w:before="45" w:after="0" w:line="360" w:lineRule="auto"/>
      <w:ind w:firstLine="300"/>
    </w:pPr>
    <w:rPr>
      <w:rFonts w:ascii="Times New Roman" w:eastAsia="Times New Roman" w:hAnsi="Times New Roman" w:cs="Times New Roman"/>
      <w:i/>
      <w:iCs/>
      <w:color w:val="414142"/>
      <w:sz w:val="20"/>
      <w:szCs w:val="20"/>
    </w:rPr>
  </w:style>
  <w:style w:type="paragraph" w:styleId="Sarakstarindkopa">
    <w:name w:val="List Paragraph"/>
    <w:basedOn w:val="Parasts"/>
    <w:uiPriority w:val="34"/>
    <w:qFormat/>
    <w:rsid w:val="00EE3E73"/>
    <w:pPr>
      <w:ind w:left="720"/>
      <w:contextualSpacing/>
    </w:pPr>
  </w:style>
  <w:style w:type="paragraph" w:styleId="Balonteksts">
    <w:name w:val="Balloon Text"/>
    <w:basedOn w:val="Parasts"/>
    <w:link w:val="BalontekstsRakstz"/>
    <w:uiPriority w:val="99"/>
    <w:semiHidden/>
    <w:unhideWhenUsed/>
    <w:rsid w:val="00EE3E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3E73"/>
    <w:rPr>
      <w:rFonts w:ascii="Segoe UI" w:hAnsi="Segoe UI" w:cs="Segoe UI"/>
      <w:sz w:val="18"/>
      <w:szCs w:val="18"/>
    </w:rPr>
  </w:style>
  <w:style w:type="character" w:styleId="Hipersaite">
    <w:name w:val="Hyperlink"/>
    <w:basedOn w:val="Noklusjumarindkopasfonts"/>
    <w:uiPriority w:val="99"/>
    <w:unhideWhenUsed/>
    <w:rsid w:val="0039528D"/>
    <w:rPr>
      <w:color w:val="0563C1" w:themeColor="hyperlink"/>
      <w:u w:val="single"/>
    </w:rPr>
  </w:style>
  <w:style w:type="paragraph" w:styleId="Galvene">
    <w:name w:val="header"/>
    <w:basedOn w:val="Parasts"/>
    <w:link w:val="GalveneRakstz"/>
    <w:uiPriority w:val="99"/>
    <w:unhideWhenUsed/>
    <w:rsid w:val="0014772A"/>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14772A"/>
  </w:style>
  <w:style w:type="paragraph" w:styleId="Kjene">
    <w:name w:val="footer"/>
    <w:basedOn w:val="Parasts"/>
    <w:link w:val="KjeneRakstz"/>
    <w:uiPriority w:val="99"/>
    <w:unhideWhenUsed/>
    <w:rsid w:val="0014772A"/>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14772A"/>
  </w:style>
  <w:style w:type="character" w:styleId="Komentraatsauce">
    <w:name w:val="annotation reference"/>
    <w:basedOn w:val="Noklusjumarindkopasfonts"/>
    <w:uiPriority w:val="99"/>
    <w:semiHidden/>
    <w:unhideWhenUsed/>
    <w:rsid w:val="0092423F"/>
    <w:rPr>
      <w:sz w:val="16"/>
      <w:szCs w:val="16"/>
    </w:rPr>
  </w:style>
  <w:style w:type="paragraph" w:styleId="Komentrateksts">
    <w:name w:val="annotation text"/>
    <w:basedOn w:val="Parasts"/>
    <w:link w:val="KomentratekstsRakstz"/>
    <w:uiPriority w:val="99"/>
    <w:semiHidden/>
    <w:unhideWhenUsed/>
    <w:rsid w:val="0092423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2423F"/>
    <w:rPr>
      <w:sz w:val="20"/>
      <w:szCs w:val="20"/>
    </w:rPr>
  </w:style>
  <w:style w:type="paragraph" w:styleId="Komentratma">
    <w:name w:val="annotation subject"/>
    <w:basedOn w:val="Komentrateksts"/>
    <w:next w:val="Komentrateksts"/>
    <w:link w:val="KomentratmaRakstz"/>
    <w:uiPriority w:val="99"/>
    <w:semiHidden/>
    <w:unhideWhenUsed/>
    <w:rsid w:val="0092423F"/>
    <w:rPr>
      <w:b/>
      <w:bCs/>
    </w:rPr>
  </w:style>
  <w:style w:type="character" w:customStyle="1" w:styleId="KomentratmaRakstz">
    <w:name w:val="Komentāra tēma Rakstz."/>
    <w:basedOn w:val="KomentratekstsRakstz"/>
    <w:link w:val="Komentratma"/>
    <w:uiPriority w:val="99"/>
    <w:semiHidden/>
    <w:rsid w:val="0092423F"/>
    <w:rPr>
      <w:b/>
      <w:bCs/>
      <w:sz w:val="20"/>
      <w:szCs w:val="20"/>
    </w:rPr>
  </w:style>
  <w:style w:type="paragraph" w:styleId="Pamatteksts">
    <w:name w:val="Body Text"/>
    <w:basedOn w:val="Parasts"/>
    <w:link w:val="PamattekstsRakstz"/>
    <w:rsid w:val="00B26BC1"/>
    <w:pPr>
      <w:spacing w:after="0" w:line="240" w:lineRule="auto"/>
      <w:jc w:val="both"/>
    </w:pPr>
    <w:rPr>
      <w:rFonts w:ascii="Times New Roman" w:eastAsia="Times New Roman" w:hAnsi="Times New Roman" w:cs="Times New Roman"/>
      <w:sz w:val="28"/>
      <w:szCs w:val="20"/>
      <w:lang w:val="lv-LV"/>
    </w:rPr>
  </w:style>
  <w:style w:type="character" w:customStyle="1" w:styleId="PamattekstsRakstz">
    <w:name w:val="Pamatteksts Rakstz."/>
    <w:basedOn w:val="Noklusjumarindkopasfonts"/>
    <w:link w:val="Pamatteksts"/>
    <w:rsid w:val="00B26BC1"/>
    <w:rPr>
      <w:rFonts w:ascii="Times New Roman" w:eastAsia="Times New Roman" w:hAnsi="Times New Roman" w:cs="Times New Roman"/>
      <w:sz w:val="2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075264">
      <w:bodyDiv w:val="1"/>
      <w:marLeft w:val="0"/>
      <w:marRight w:val="0"/>
      <w:marTop w:val="0"/>
      <w:marBottom w:val="0"/>
      <w:divBdr>
        <w:top w:val="none" w:sz="0" w:space="0" w:color="auto"/>
        <w:left w:val="none" w:sz="0" w:space="0" w:color="auto"/>
        <w:bottom w:val="none" w:sz="0" w:space="0" w:color="auto"/>
        <w:right w:val="none" w:sz="0" w:space="0" w:color="auto"/>
      </w:divBdr>
      <w:divsChild>
        <w:div w:id="2031446702">
          <w:marLeft w:val="0"/>
          <w:marRight w:val="0"/>
          <w:marTop w:val="0"/>
          <w:marBottom w:val="0"/>
          <w:divBdr>
            <w:top w:val="none" w:sz="0" w:space="0" w:color="auto"/>
            <w:left w:val="none" w:sz="0" w:space="0" w:color="auto"/>
            <w:bottom w:val="none" w:sz="0" w:space="0" w:color="auto"/>
            <w:right w:val="none" w:sz="0" w:space="0" w:color="auto"/>
          </w:divBdr>
          <w:divsChild>
            <w:div w:id="259996402">
              <w:marLeft w:val="0"/>
              <w:marRight w:val="0"/>
              <w:marTop w:val="0"/>
              <w:marBottom w:val="0"/>
              <w:divBdr>
                <w:top w:val="none" w:sz="0" w:space="0" w:color="auto"/>
                <w:left w:val="none" w:sz="0" w:space="0" w:color="auto"/>
                <w:bottom w:val="none" w:sz="0" w:space="0" w:color="auto"/>
                <w:right w:val="none" w:sz="0" w:space="0" w:color="auto"/>
              </w:divBdr>
              <w:divsChild>
                <w:div w:id="515849864">
                  <w:marLeft w:val="0"/>
                  <w:marRight w:val="0"/>
                  <w:marTop w:val="0"/>
                  <w:marBottom w:val="0"/>
                  <w:divBdr>
                    <w:top w:val="none" w:sz="0" w:space="0" w:color="auto"/>
                    <w:left w:val="none" w:sz="0" w:space="0" w:color="auto"/>
                    <w:bottom w:val="none" w:sz="0" w:space="0" w:color="auto"/>
                    <w:right w:val="none" w:sz="0" w:space="0" w:color="auto"/>
                  </w:divBdr>
                  <w:divsChild>
                    <w:div w:id="1018852311">
                      <w:marLeft w:val="0"/>
                      <w:marRight w:val="0"/>
                      <w:marTop w:val="0"/>
                      <w:marBottom w:val="0"/>
                      <w:divBdr>
                        <w:top w:val="none" w:sz="0" w:space="0" w:color="auto"/>
                        <w:left w:val="none" w:sz="0" w:space="0" w:color="auto"/>
                        <w:bottom w:val="none" w:sz="0" w:space="0" w:color="auto"/>
                        <w:right w:val="none" w:sz="0" w:space="0" w:color="auto"/>
                      </w:divBdr>
                      <w:divsChild>
                        <w:div w:id="1547328311">
                          <w:marLeft w:val="150"/>
                          <w:marRight w:val="0"/>
                          <w:marTop w:val="0"/>
                          <w:marBottom w:val="0"/>
                          <w:divBdr>
                            <w:top w:val="none" w:sz="0" w:space="0" w:color="auto"/>
                            <w:left w:val="none" w:sz="0" w:space="0" w:color="auto"/>
                            <w:bottom w:val="none" w:sz="0" w:space="0" w:color="auto"/>
                            <w:right w:val="none" w:sz="0" w:space="0" w:color="auto"/>
                          </w:divBdr>
                          <w:divsChild>
                            <w:div w:id="1708993625">
                              <w:marLeft w:val="0"/>
                              <w:marRight w:val="0"/>
                              <w:marTop w:val="0"/>
                              <w:marBottom w:val="0"/>
                              <w:divBdr>
                                <w:top w:val="none" w:sz="0" w:space="0" w:color="auto"/>
                                <w:left w:val="none" w:sz="0" w:space="0" w:color="auto"/>
                                <w:bottom w:val="none" w:sz="0" w:space="0" w:color="auto"/>
                                <w:right w:val="none" w:sz="0" w:space="0" w:color="auto"/>
                              </w:divBdr>
                              <w:divsChild>
                                <w:div w:id="41175842">
                                  <w:marLeft w:val="0"/>
                                  <w:marRight w:val="0"/>
                                  <w:marTop w:val="0"/>
                                  <w:marBottom w:val="0"/>
                                  <w:divBdr>
                                    <w:top w:val="none" w:sz="0" w:space="0" w:color="auto"/>
                                    <w:left w:val="none" w:sz="0" w:space="0" w:color="auto"/>
                                    <w:bottom w:val="none" w:sz="0" w:space="0" w:color="auto"/>
                                    <w:right w:val="none" w:sz="0" w:space="0" w:color="auto"/>
                                  </w:divBdr>
                                  <w:divsChild>
                                    <w:div w:id="426850458">
                                      <w:marLeft w:val="0"/>
                                      <w:marRight w:val="0"/>
                                      <w:marTop w:val="0"/>
                                      <w:marBottom w:val="0"/>
                                      <w:divBdr>
                                        <w:top w:val="none" w:sz="0" w:space="0" w:color="auto"/>
                                        <w:left w:val="none" w:sz="0" w:space="0" w:color="auto"/>
                                        <w:bottom w:val="none" w:sz="0" w:space="0" w:color="auto"/>
                                        <w:right w:val="none" w:sz="0" w:space="0" w:color="auto"/>
                                      </w:divBdr>
                                      <w:divsChild>
                                        <w:div w:id="619340916">
                                          <w:marLeft w:val="0"/>
                                          <w:marRight w:val="0"/>
                                          <w:marTop w:val="0"/>
                                          <w:marBottom w:val="0"/>
                                          <w:divBdr>
                                            <w:top w:val="none" w:sz="0" w:space="0" w:color="auto"/>
                                            <w:left w:val="none" w:sz="0" w:space="0" w:color="auto"/>
                                            <w:bottom w:val="none" w:sz="0" w:space="0" w:color="auto"/>
                                            <w:right w:val="none" w:sz="0" w:space="0" w:color="auto"/>
                                          </w:divBdr>
                                        </w:div>
                                        <w:div w:id="2021618220">
                                          <w:marLeft w:val="0"/>
                                          <w:marRight w:val="0"/>
                                          <w:marTop w:val="0"/>
                                          <w:marBottom w:val="0"/>
                                          <w:divBdr>
                                            <w:top w:val="none" w:sz="0" w:space="0" w:color="auto"/>
                                            <w:left w:val="none" w:sz="0" w:space="0" w:color="auto"/>
                                            <w:bottom w:val="none" w:sz="0" w:space="0" w:color="auto"/>
                                            <w:right w:val="none" w:sz="0" w:space="0" w:color="auto"/>
                                          </w:divBdr>
                                          <w:divsChild>
                                            <w:div w:id="1675258734">
                                              <w:marLeft w:val="0"/>
                                              <w:marRight w:val="270"/>
                                              <w:marTop w:val="0"/>
                                              <w:marBottom w:val="0"/>
                                              <w:divBdr>
                                                <w:top w:val="none" w:sz="0" w:space="0" w:color="auto"/>
                                                <w:left w:val="none" w:sz="0" w:space="0" w:color="auto"/>
                                                <w:bottom w:val="none" w:sz="0" w:space="0" w:color="auto"/>
                                                <w:right w:val="none" w:sz="0" w:space="0" w:color="auto"/>
                                              </w:divBdr>
                                              <w:divsChild>
                                                <w:div w:id="1232079547">
                                                  <w:marLeft w:val="0"/>
                                                  <w:marRight w:val="0"/>
                                                  <w:marTop w:val="0"/>
                                                  <w:marBottom w:val="0"/>
                                                  <w:divBdr>
                                                    <w:top w:val="none" w:sz="0" w:space="0" w:color="auto"/>
                                                    <w:left w:val="none" w:sz="0" w:space="0" w:color="auto"/>
                                                    <w:bottom w:val="none" w:sz="0" w:space="0" w:color="auto"/>
                                                    <w:right w:val="none" w:sz="0" w:space="0" w:color="auto"/>
                                                  </w:divBdr>
                                                </w:div>
                                                <w:div w:id="600531074">
                                                  <w:marLeft w:val="0"/>
                                                  <w:marRight w:val="0"/>
                                                  <w:marTop w:val="0"/>
                                                  <w:marBottom w:val="0"/>
                                                  <w:divBdr>
                                                    <w:top w:val="none" w:sz="0" w:space="0" w:color="auto"/>
                                                    <w:left w:val="none" w:sz="0" w:space="0" w:color="auto"/>
                                                    <w:bottom w:val="none" w:sz="0" w:space="0" w:color="auto"/>
                                                    <w:right w:val="none" w:sz="0" w:space="0" w:color="auto"/>
                                                  </w:divBdr>
                                                </w:div>
                                                <w:div w:id="2144419715">
                                                  <w:marLeft w:val="0"/>
                                                  <w:marRight w:val="0"/>
                                                  <w:marTop w:val="0"/>
                                                  <w:marBottom w:val="0"/>
                                                  <w:divBdr>
                                                    <w:top w:val="none" w:sz="0" w:space="0" w:color="auto"/>
                                                    <w:left w:val="none" w:sz="0" w:space="0" w:color="auto"/>
                                                    <w:bottom w:val="none" w:sz="0" w:space="0" w:color="auto"/>
                                                    <w:right w:val="none" w:sz="0" w:space="0" w:color="auto"/>
                                                  </w:divBdr>
                                                </w:div>
                                                <w:div w:id="832379871">
                                                  <w:marLeft w:val="0"/>
                                                  <w:marRight w:val="0"/>
                                                  <w:marTop w:val="0"/>
                                                  <w:marBottom w:val="0"/>
                                                  <w:divBdr>
                                                    <w:top w:val="none" w:sz="0" w:space="0" w:color="auto"/>
                                                    <w:left w:val="none" w:sz="0" w:space="0" w:color="auto"/>
                                                    <w:bottom w:val="none" w:sz="0" w:space="0" w:color="auto"/>
                                                    <w:right w:val="none" w:sz="0" w:space="0" w:color="auto"/>
                                                  </w:divBdr>
                                                </w:div>
                                                <w:div w:id="1294143113">
                                                  <w:marLeft w:val="0"/>
                                                  <w:marRight w:val="0"/>
                                                  <w:marTop w:val="0"/>
                                                  <w:marBottom w:val="0"/>
                                                  <w:divBdr>
                                                    <w:top w:val="none" w:sz="0" w:space="0" w:color="auto"/>
                                                    <w:left w:val="none" w:sz="0" w:space="0" w:color="auto"/>
                                                    <w:bottom w:val="none" w:sz="0" w:space="0" w:color="auto"/>
                                                    <w:right w:val="none" w:sz="0" w:space="0" w:color="auto"/>
                                                  </w:divBdr>
                                                </w:div>
                                                <w:div w:id="4502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623581">
                          <w:marLeft w:val="0"/>
                          <w:marRight w:val="0"/>
                          <w:marTop w:val="0"/>
                          <w:marBottom w:val="0"/>
                          <w:divBdr>
                            <w:top w:val="none" w:sz="0" w:space="0" w:color="auto"/>
                            <w:left w:val="none" w:sz="0" w:space="0" w:color="auto"/>
                            <w:bottom w:val="none" w:sz="0" w:space="0" w:color="auto"/>
                            <w:right w:val="none" w:sz="0" w:space="0" w:color="auto"/>
                          </w:divBdr>
                          <w:divsChild>
                            <w:div w:id="1652250949">
                              <w:marLeft w:val="0"/>
                              <w:marRight w:val="0"/>
                              <w:marTop w:val="480"/>
                              <w:marBottom w:val="240"/>
                              <w:divBdr>
                                <w:top w:val="none" w:sz="0" w:space="0" w:color="auto"/>
                                <w:left w:val="none" w:sz="0" w:space="0" w:color="auto"/>
                                <w:bottom w:val="none" w:sz="0" w:space="0" w:color="auto"/>
                                <w:right w:val="none" w:sz="0" w:space="0" w:color="auto"/>
                              </w:divBdr>
                            </w:div>
                            <w:div w:id="1092506473">
                              <w:marLeft w:val="0"/>
                              <w:marRight w:val="0"/>
                              <w:marTop w:val="0"/>
                              <w:marBottom w:val="567"/>
                              <w:divBdr>
                                <w:top w:val="none" w:sz="0" w:space="0" w:color="auto"/>
                                <w:left w:val="none" w:sz="0" w:space="0" w:color="auto"/>
                                <w:bottom w:val="none" w:sz="0" w:space="0" w:color="auto"/>
                                <w:right w:val="none" w:sz="0" w:space="0" w:color="auto"/>
                              </w:divBdr>
                            </w:div>
                            <w:div w:id="105590141">
                              <w:marLeft w:val="0"/>
                              <w:marRight w:val="0"/>
                              <w:marTop w:val="0"/>
                              <w:marBottom w:val="567"/>
                              <w:divBdr>
                                <w:top w:val="none" w:sz="0" w:space="0" w:color="auto"/>
                                <w:left w:val="none" w:sz="0" w:space="0" w:color="auto"/>
                                <w:bottom w:val="none" w:sz="0" w:space="0" w:color="auto"/>
                                <w:right w:val="none" w:sz="0" w:space="0" w:color="auto"/>
                              </w:divBdr>
                            </w:div>
                            <w:div w:id="1091660644">
                              <w:marLeft w:val="0"/>
                              <w:marRight w:val="0"/>
                              <w:marTop w:val="0"/>
                              <w:marBottom w:val="0"/>
                              <w:divBdr>
                                <w:top w:val="none" w:sz="0" w:space="0" w:color="auto"/>
                                <w:left w:val="none" w:sz="0" w:space="0" w:color="auto"/>
                                <w:bottom w:val="none" w:sz="0" w:space="0" w:color="auto"/>
                                <w:right w:val="none" w:sz="0" w:space="0" w:color="auto"/>
                              </w:divBdr>
                              <w:divsChild>
                                <w:div w:id="385227279">
                                  <w:marLeft w:val="0"/>
                                  <w:marRight w:val="0"/>
                                  <w:marTop w:val="0"/>
                                  <w:marBottom w:val="0"/>
                                  <w:divBdr>
                                    <w:top w:val="none" w:sz="0" w:space="0" w:color="auto"/>
                                    <w:left w:val="none" w:sz="0" w:space="0" w:color="auto"/>
                                    <w:bottom w:val="none" w:sz="0" w:space="0" w:color="auto"/>
                                    <w:right w:val="none" w:sz="0" w:space="0" w:color="auto"/>
                                  </w:divBdr>
                                </w:div>
                              </w:divsChild>
                            </w:div>
                            <w:div w:id="1340355136">
                              <w:marLeft w:val="0"/>
                              <w:marRight w:val="0"/>
                              <w:marTop w:val="0"/>
                              <w:marBottom w:val="0"/>
                              <w:divBdr>
                                <w:top w:val="none" w:sz="0" w:space="0" w:color="auto"/>
                                <w:left w:val="none" w:sz="0" w:space="0" w:color="auto"/>
                                <w:bottom w:val="none" w:sz="0" w:space="0" w:color="auto"/>
                                <w:right w:val="none" w:sz="0" w:space="0" w:color="auto"/>
                              </w:divBdr>
                              <w:divsChild>
                                <w:div w:id="1882478243">
                                  <w:marLeft w:val="0"/>
                                  <w:marRight w:val="0"/>
                                  <w:marTop w:val="0"/>
                                  <w:marBottom w:val="0"/>
                                  <w:divBdr>
                                    <w:top w:val="none" w:sz="0" w:space="0" w:color="auto"/>
                                    <w:left w:val="none" w:sz="0" w:space="0" w:color="auto"/>
                                    <w:bottom w:val="none" w:sz="0" w:space="0" w:color="auto"/>
                                    <w:right w:val="none" w:sz="0" w:space="0" w:color="auto"/>
                                  </w:divBdr>
                                </w:div>
                              </w:divsChild>
                            </w:div>
                            <w:div w:id="1290671021">
                              <w:marLeft w:val="0"/>
                              <w:marRight w:val="0"/>
                              <w:marTop w:val="0"/>
                              <w:marBottom w:val="0"/>
                              <w:divBdr>
                                <w:top w:val="none" w:sz="0" w:space="0" w:color="auto"/>
                                <w:left w:val="none" w:sz="0" w:space="0" w:color="auto"/>
                                <w:bottom w:val="none" w:sz="0" w:space="0" w:color="auto"/>
                                <w:right w:val="none" w:sz="0" w:space="0" w:color="auto"/>
                              </w:divBdr>
                              <w:divsChild>
                                <w:div w:id="1502968456">
                                  <w:marLeft w:val="0"/>
                                  <w:marRight w:val="0"/>
                                  <w:marTop w:val="0"/>
                                  <w:marBottom w:val="0"/>
                                  <w:divBdr>
                                    <w:top w:val="none" w:sz="0" w:space="0" w:color="auto"/>
                                    <w:left w:val="none" w:sz="0" w:space="0" w:color="auto"/>
                                    <w:bottom w:val="none" w:sz="0" w:space="0" w:color="auto"/>
                                    <w:right w:val="none" w:sz="0" w:space="0" w:color="auto"/>
                                  </w:divBdr>
                                </w:div>
                              </w:divsChild>
                            </w:div>
                            <w:div w:id="1410150524">
                              <w:marLeft w:val="0"/>
                              <w:marRight w:val="0"/>
                              <w:marTop w:val="0"/>
                              <w:marBottom w:val="0"/>
                              <w:divBdr>
                                <w:top w:val="none" w:sz="0" w:space="0" w:color="auto"/>
                                <w:left w:val="none" w:sz="0" w:space="0" w:color="auto"/>
                                <w:bottom w:val="none" w:sz="0" w:space="0" w:color="auto"/>
                                <w:right w:val="none" w:sz="0" w:space="0" w:color="auto"/>
                              </w:divBdr>
                              <w:divsChild>
                                <w:div w:id="1519733060">
                                  <w:marLeft w:val="0"/>
                                  <w:marRight w:val="0"/>
                                  <w:marTop w:val="0"/>
                                  <w:marBottom w:val="0"/>
                                  <w:divBdr>
                                    <w:top w:val="none" w:sz="0" w:space="0" w:color="auto"/>
                                    <w:left w:val="none" w:sz="0" w:space="0" w:color="auto"/>
                                    <w:bottom w:val="none" w:sz="0" w:space="0" w:color="auto"/>
                                    <w:right w:val="none" w:sz="0" w:space="0" w:color="auto"/>
                                  </w:divBdr>
                                </w:div>
                              </w:divsChild>
                            </w:div>
                            <w:div w:id="690452868">
                              <w:marLeft w:val="0"/>
                              <w:marRight w:val="0"/>
                              <w:marTop w:val="0"/>
                              <w:marBottom w:val="0"/>
                              <w:divBdr>
                                <w:top w:val="none" w:sz="0" w:space="0" w:color="auto"/>
                                <w:left w:val="none" w:sz="0" w:space="0" w:color="auto"/>
                                <w:bottom w:val="none" w:sz="0" w:space="0" w:color="auto"/>
                                <w:right w:val="none" w:sz="0" w:space="0" w:color="auto"/>
                              </w:divBdr>
                              <w:divsChild>
                                <w:div w:id="291447127">
                                  <w:marLeft w:val="0"/>
                                  <w:marRight w:val="0"/>
                                  <w:marTop w:val="0"/>
                                  <w:marBottom w:val="0"/>
                                  <w:divBdr>
                                    <w:top w:val="none" w:sz="0" w:space="0" w:color="auto"/>
                                    <w:left w:val="none" w:sz="0" w:space="0" w:color="auto"/>
                                    <w:bottom w:val="none" w:sz="0" w:space="0" w:color="auto"/>
                                    <w:right w:val="none" w:sz="0" w:space="0" w:color="auto"/>
                                  </w:divBdr>
                                </w:div>
                              </w:divsChild>
                            </w:div>
                            <w:div w:id="2113277053">
                              <w:marLeft w:val="0"/>
                              <w:marRight w:val="0"/>
                              <w:marTop w:val="0"/>
                              <w:marBottom w:val="0"/>
                              <w:divBdr>
                                <w:top w:val="none" w:sz="0" w:space="0" w:color="auto"/>
                                <w:left w:val="none" w:sz="0" w:space="0" w:color="auto"/>
                                <w:bottom w:val="none" w:sz="0" w:space="0" w:color="auto"/>
                                <w:right w:val="none" w:sz="0" w:space="0" w:color="auto"/>
                              </w:divBdr>
                              <w:divsChild>
                                <w:div w:id="1833444708">
                                  <w:marLeft w:val="0"/>
                                  <w:marRight w:val="0"/>
                                  <w:marTop w:val="0"/>
                                  <w:marBottom w:val="0"/>
                                  <w:divBdr>
                                    <w:top w:val="none" w:sz="0" w:space="0" w:color="auto"/>
                                    <w:left w:val="none" w:sz="0" w:space="0" w:color="auto"/>
                                    <w:bottom w:val="none" w:sz="0" w:space="0" w:color="auto"/>
                                    <w:right w:val="none" w:sz="0" w:space="0" w:color="auto"/>
                                  </w:divBdr>
                                </w:div>
                              </w:divsChild>
                            </w:div>
                            <w:div w:id="629366315">
                              <w:marLeft w:val="0"/>
                              <w:marRight w:val="0"/>
                              <w:marTop w:val="0"/>
                              <w:marBottom w:val="0"/>
                              <w:divBdr>
                                <w:top w:val="none" w:sz="0" w:space="0" w:color="auto"/>
                                <w:left w:val="none" w:sz="0" w:space="0" w:color="auto"/>
                                <w:bottom w:val="none" w:sz="0" w:space="0" w:color="auto"/>
                                <w:right w:val="none" w:sz="0" w:space="0" w:color="auto"/>
                              </w:divBdr>
                              <w:divsChild>
                                <w:div w:id="785194938">
                                  <w:marLeft w:val="0"/>
                                  <w:marRight w:val="0"/>
                                  <w:marTop w:val="0"/>
                                  <w:marBottom w:val="0"/>
                                  <w:divBdr>
                                    <w:top w:val="none" w:sz="0" w:space="0" w:color="auto"/>
                                    <w:left w:val="none" w:sz="0" w:space="0" w:color="auto"/>
                                    <w:bottom w:val="none" w:sz="0" w:space="0" w:color="auto"/>
                                    <w:right w:val="none" w:sz="0" w:space="0" w:color="auto"/>
                                  </w:divBdr>
                                </w:div>
                              </w:divsChild>
                            </w:div>
                            <w:div w:id="1681733666">
                              <w:marLeft w:val="0"/>
                              <w:marRight w:val="0"/>
                              <w:marTop w:val="0"/>
                              <w:marBottom w:val="0"/>
                              <w:divBdr>
                                <w:top w:val="none" w:sz="0" w:space="0" w:color="auto"/>
                                <w:left w:val="none" w:sz="0" w:space="0" w:color="auto"/>
                                <w:bottom w:val="none" w:sz="0" w:space="0" w:color="auto"/>
                                <w:right w:val="none" w:sz="0" w:space="0" w:color="auto"/>
                              </w:divBdr>
                              <w:divsChild>
                                <w:div w:id="1186410712">
                                  <w:marLeft w:val="0"/>
                                  <w:marRight w:val="0"/>
                                  <w:marTop w:val="0"/>
                                  <w:marBottom w:val="0"/>
                                  <w:divBdr>
                                    <w:top w:val="none" w:sz="0" w:space="0" w:color="auto"/>
                                    <w:left w:val="none" w:sz="0" w:space="0" w:color="auto"/>
                                    <w:bottom w:val="none" w:sz="0" w:space="0" w:color="auto"/>
                                    <w:right w:val="none" w:sz="0" w:space="0" w:color="auto"/>
                                  </w:divBdr>
                                </w:div>
                              </w:divsChild>
                            </w:div>
                            <w:div w:id="376780220">
                              <w:marLeft w:val="0"/>
                              <w:marRight w:val="0"/>
                              <w:marTop w:val="0"/>
                              <w:marBottom w:val="0"/>
                              <w:divBdr>
                                <w:top w:val="none" w:sz="0" w:space="0" w:color="auto"/>
                                <w:left w:val="none" w:sz="0" w:space="0" w:color="auto"/>
                                <w:bottom w:val="none" w:sz="0" w:space="0" w:color="auto"/>
                                <w:right w:val="none" w:sz="0" w:space="0" w:color="auto"/>
                              </w:divBdr>
                              <w:divsChild>
                                <w:div w:id="350493508">
                                  <w:marLeft w:val="0"/>
                                  <w:marRight w:val="0"/>
                                  <w:marTop w:val="0"/>
                                  <w:marBottom w:val="0"/>
                                  <w:divBdr>
                                    <w:top w:val="none" w:sz="0" w:space="0" w:color="auto"/>
                                    <w:left w:val="none" w:sz="0" w:space="0" w:color="auto"/>
                                    <w:bottom w:val="none" w:sz="0" w:space="0" w:color="auto"/>
                                    <w:right w:val="none" w:sz="0" w:space="0" w:color="auto"/>
                                  </w:divBdr>
                                </w:div>
                              </w:divsChild>
                            </w:div>
                            <w:div w:id="729226653">
                              <w:marLeft w:val="0"/>
                              <w:marRight w:val="0"/>
                              <w:marTop w:val="0"/>
                              <w:marBottom w:val="0"/>
                              <w:divBdr>
                                <w:top w:val="none" w:sz="0" w:space="0" w:color="auto"/>
                                <w:left w:val="none" w:sz="0" w:space="0" w:color="auto"/>
                                <w:bottom w:val="none" w:sz="0" w:space="0" w:color="auto"/>
                                <w:right w:val="none" w:sz="0" w:space="0" w:color="auto"/>
                              </w:divBdr>
                              <w:divsChild>
                                <w:div w:id="1997763320">
                                  <w:marLeft w:val="0"/>
                                  <w:marRight w:val="0"/>
                                  <w:marTop w:val="0"/>
                                  <w:marBottom w:val="0"/>
                                  <w:divBdr>
                                    <w:top w:val="none" w:sz="0" w:space="0" w:color="auto"/>
                                    <w:left w:val="none" w:sz="0" w:space="0" w:color="auto"/>
                                    <w:bottom w:val="none" w:sz="0" w:space="0" w:color="auto"/>
                                    <w:right w:val="none" w:sz="0" w:space="0" w:color="auto"/>
                                  </w:divBdr>
                                </w:div>
                              </w:divsChild>
                            </w:div>
                            <w:div w:id="141699460">
                              <w:marLeft w:val="0"/>
                              <w:marRight w:val="0"/>
                              <w:marTop w:val="0"/>
                              <w:marBottom w:val="0"/>
                              <w:divBdr>
                                <w:top w:val="none" w:sz="0" w:space="0" w:color="auto"/>
                                <w:left w:val="none" w:sz="0" w:space="0" w:color="auto"/>
                                <w:bottom w:val="none" w:sz="0" w:space="0" w:color="auto"/>
                                <w:right w:val="none" w:sz="0" w:space="0" w:color="auto"/>
                              </w:divBdr>
                              <w:divsChild>
                                <w:div w:id="308369017">
                                  <w:marLeft w:val="0"/>
                                  <w:marRight w:val="0"/>
                                  <w:marTop w:val="0"/>
                                  <w:marBottom w:val="0"/>
                                  <w:divBdr>
                                    <w:top w:val="none" w:sz="0" w:space="0" w:color="auto"/>
                                    <w:left w:val="none" w:sz="0" w:space="0" w:color="auto"/>
                                    <w:bottom w:val="none" w:sz="0" w:space="0" w:color="auto"/>
                                    <w:right w:val="none" w:sz="0" w:space="0" w:color="auto"/>
                                  </w:divBdr>
                                </w:div>
                              </w:divsChild>
                            </w:div>
                            <w:div w:id="2089185263">
                              <w:marLeft w:val="0"/>
                              <w:marRight w:val="0"/>
                              <w:marTop w:val="0"/>
                              <w:marBottom w:val="0"/>
                              <w:divBdr>
                                <w:top w:val="none" w:sz="0" w:space="0" w:color="auto"/>
                                <w:left w:val="none" w:sz="0" w:space="0" w:color="auto"/>
                                <w:bottom w:val="none" w:sz="0" w:space="0" w:color="auto"/>
                                <w:right w:val="none" w:sz="0" w:space="0" w:color="auto"/>
                              </w:divBdr>
                              <w:divsChild>
                                <w:div w:id="1077216670">
                                  <w:marLeft w:val="0"/>
                                  <w:marRight w:val="0"/>
                                  <w:marTop w:val="0"/>
                                  <w:marBottom w:val="0"/>
                                  <w:divBdr>
                                    <w:top w:val="none" w:sz="0" w:space="0" w:color="auto"/>
                                    <w:left w:val="none" w:sz="0" w:space="0" w:color="auto"/>
                                    <w:bottom w:val="none" w:sz="0" w:space="0" w:color="auto"/>
                                    <w:right w:val="none" w:sz="0" w:space="0" w:color="auto"/>
                                  </w:divBdr>
                                </w:div>
                              </w:divsChild>
                            </w:div>
                            <w:div w:id="1016468974">
                              <w:marLeft w:val="0"/>
                              <w:marRight w:val="0"/>
                              <w:marTop w:val="0"/>
                              <w:marBottom w:val="0"/>
                              <w:divBdr>
                                <w:top w:val="none" w:sz="0" w:space="0" w:color="auto"/>
                                <w:left w:val="none" w:sz="0" w:space="0" w:color="auto"/>
                                <w:bottom w:val="none" w:sz="0" w:space="0" w:color="auto"/>
                                <w:right w:val="none" w:sz="0" w:space="0" w:color="auto"/>
                              </w:divBdr>
                              <w:divsChild>
                                <w:div w:id="1141387062">
                                  <w:marLeft w:val="0"/>
                                  <w:marRight w:val="0"/>
                                  <w:marTop w:val="0"/>
                                  <w:marBottom w:val="0"/>
                                  <w:divBdr>
                                    <w:top w:val="none" w:sz="0" w:space="0" w:color="auto"/>
                                    <w:left w:val="none" w:sz="0" w:space="0" w:color="auto"/>
                                    <w:bottom w:val="none" w:sz="0" w:space="0" w:color="auto"/>
                                    <w:right w:val="none" w:sz="0" w:space="0" w:color="auto"/>
                                  </w:divBdr>
                                </w:div>
                              </w:divsChild>
                            </w:div>
                            <w:div w:id="2112427673">
                              <w:marLeft w:val="0"/>
                              <w:marRight w:val="0"/>
                              <w:marTop w:val="0"/>
                              <w:marBottom w:val="0"/>
                              <w:divBdr>
                                <w:top w:val="none" w:sz="0" w:space="0" w:color="auto"/>
                                <w:left w:val="none" w:sz="0" w:space="0" w:color="auto"/>
                                <w:bottom w:val="none" w:sz="0" w:space="0" w:color="auto"/>
                                <w:right w:val="none" w:sz="0" w:space="0" w:color="auto"/>
                              </w:divBdr>
                              <w:divsChild>
                                <w:div w:id="1603996713">
                                  <w:marLeft w:val="0"/>
                                  <w:marRight w:val="0"/>
                                  <w:marTop w:val="0"/>
                                  <w:marBottom w:val="0"/>
                                  <w:divBdr>
                                    <w:top w:val="none" w:sz="0" w:space="0" w:color="auto"/>
                                    <w:left w:val="none" w:sz="0" w:space="0" w:color="auto"/>
                                    <w:bottom w:val="none" w:sz="0" w:space="0" w:color="auto"/>
                                    <w:right w:val="none" w:sz="0" w:space="0" w:color="auto"/>
                                  </w:divBdr>
                                </w:div>
                              </w:divsChild>
                            </w:div>
                            <w:div w:id="1605461333">
                              <w:marLeft w:val="0"/>
                              <w:marRight w:val="0"/>
                              <w:marTop w:val="0"/>
                              <w:marBottom w:val="0"/>
                              <w:divBdr>
                                <w:top w:val="none" w:sz="0" w:space="0" w:color="auto"/>
                                <w:left w:val="none" w:sz="0" w:space="0" w:color="auto"/>
                                <w:bottom w:val="none" w:sz="0" w:space="0" w:color="auto"/>
                                <w:right w:val="none" w:sz="0" w:space="0" w:color="auto"/>
                              </w:divBdr>
                              <w:divsChild>
                                <w:div w:id="188880266">
                                  <w:marLeft w:val="0"/>
                                  <w:marRight w:val="0"/>
                                  <w:marTop w:val="0"/>
                                  <w:marBottom w:val="0"/>
                                  <w:divBdr>
                                    <w:top w:val="none" w:sz="0" w:space="0" w:color="auto"/>
                                    <w:left w:val="none" w:sz="0" w:space="0" w:color="auto"/>
                                    <w:bottom w:val="none" w:sz="0" w:space="0" w:color="auto"/>
                                    <w:right w:val="none" w:sz="0" w:space="0" w:color="auto"/>
                                  </w:divBdr>
                                </w:div>
                              </w:divsChild>
                            </w:div>
                            <w:div w:id="1153059785">
                              <w:marLeft w:val="0"/>
                              <w:marRight w:val="0"/>
                              <w:marTop w:val="0"/>
                              <w:marBottom w:val="0"/>
                              <w:divBdr>
                                <w:top w:val="none" w:sz="0" w:space="0" w:color="auto"/>
                                <w:left w:val="none" w:sz="0" w:space="0" w:color="auto"/>
                                <w:bottom w:val="none" w:sz="0" w:space="0" w:color="auto"/>
                                <w:right w:val="none" w:sz="0" w:space="0" w:color="auto"/>
                              </w:divBdr>
                              <w:divsChild>
                                <w:div w:id="286739259">
                                  <w:marLeft w:val="0"/>
                                  <w:marRight w:val="0"/>
                                  <w:marTop w:val="0"/>
                                  <w:marBottom w:val="0"/>
                                  <w:divBdr>
                                    <w:top w:val="none" w:sz="0" w:space="0" w:color="auto"/>
                                    <w:left w:val="none" w:sz="0" w:space="0" w:color="auto"/>
                                    <w:bottom w:val="none" w:sz="0" w:space="0" w:color="auto"/>
                                    <w:right w:val="none" w:sz="0" w:space="0" w:color="auto"/>
                                  </w:divBdr>
                                </w:div>
                              </w:divsChild>
                            </w:div>
                            <w:div w:id="539634538">
                              <w:marLeft w:val="0"/>
                              <w:marRight w:val="0"/>
                              <w:marTop w:val="0"/>
                              <w:marBottom w:val="0"/>
                              <w:divBdr>
                                <w:top w:val="none" w:sz="0" w:space="0" w:color="auto"/>
                                <w:left w:val="none" w:sz="0" w:space="0" w:color="auto"/>
                                <w:bottom w:val="none" w:sz="0" w:space="0" w:color="auto"/>
                                <w:right w:val="none" w:sz="0" w:space="0" w:color="auto"/>
                              </w:divBdr>
                              <w:divsChild>
                                <w:div w:id="2061905027">
                                  <w:marLeft w:val="0"/>
                                  <w:marRight w:val="0"/>
                                  <w:marTop w:val="0"/>
                                  <w:marBottom w:val="0"/>
                                  <w:divBdr>
                                    <w:top w:val="none" w:sz="0" w:space="0" w:color="auto"/>
                                    <w:left w:val="none" w:sz="0" w:space="0" w:color="auto"/>
                                    <w:bottom w:val="none" w:sz="0" w:space="0" w:color="auto"/>
                                    <w:right w:val="none" w:sz="0" w:space="0" w:color="auto"/>
                                  </w:divBdr>
                                </w:div>
                              </w:divsChild>
                            </w:div>
                            <w:div w:id="374308620">
                              <w:marLeft w:val="0"/>
                              <w:marRight w:val="0"/>
                              <w:marTop w:val="0"/>
                              <w:marBottom w:val="0"/>
                              <w:divBdr>
                                <w:top w:val="none" w:sz="0" w:space="0" w:color="auto"/>
                                <w:left w:val="none" w:sz="0" w:space="0" w:color="auto"/>
                                <w:bottom w:val="none" w:sz="0" w:space="0" w:color="auto"/>
                                <w:right w:val="none" w:sz="0" w:space="0" w:color="auto"/>
                              </w:divBdr>
                              <w:divsChild>
                                <w:div w:id="176771345">
                                  <w:marLeft w:val="0"/>
                                  <w:marRight w:val="0"/>
                                  <w:marTop w:val="0"/>
                                  <w:marBottom w:val="0"/>
                                  <w:divBdr>
                                    <w:top w:val="none" w:sz="0" w:space="0" w:color="auto"/>
                                    <w:left w:val="none" w:sz="0" w:space="0" w:color="auto"/>
                                    <w:bottom w:val="none" w:sz="0" w:space="0" w:color="auto"/>
                                    <w:right w:val="none" w:sz="0" w:space="0" w:color="auto"/>
                                  </w:divBdr>
                                </w:div>
                              </w:divsChild>
                            </w:div>
                            <w:div w:id="1278369031">
                              <w:marLeft w:val="0"/>
                              <w:marRight w:val="0"/>
                              <w:marTop w:val="0"/>
                              <w:marBottom w:val="0"/>
                              <w:divBdr>
                                <w:top w:val="none" w:sz="0" w:space="0" w:color="auto"/>
                                <w:left w:val="none" w:sz="0" w:space="0" w:color="auto"/>
                                <w:bottom w:val="none" w:sz="0" w:space="0" w:color="auto"/>
                                <w:right w:val="none" w:sz="0" w:space="0" w:color="auto"/>
                              </w:divBdr>
                              <w:divsChild>
                                <w:div w:id="798300150">
                                  <w:marLeft w:val="0"/>
                                  <w:marRight w:val="0"/>
                                  <w:marTop w:val="0"/>
                                  <w:marBottom w:val="0"/>
                                  <w:divBdr>
                                    <w:top w:val="none" w:sz="0" w:space="0" w:color="auto"/>
                                    <w:left w:val="none" w:sz="0" w:space="0" w:color="auto"/>
                                    <w:bottom w:val="none" w:sz="0" w:space="0" w:color="auto"/>
                                    <w:right w:val="none" w:sz="0" w:space="0" w:color="auto"/>
                                  </w:divBdr>
                                </w:div>
                              </w:divsChild>
                            </w:div>
                            <w:div w:id="1127361019">
                              <w:marLeft w:val="0"/>
                              <w:marRight w:val="0"/>
                              <w:marTop w:val="0"/>
                              <w:marBottom w:val="0"/>
                              <w:divBdr>
                                <w:top w:val="none" w:sz="0" w:space="0" w:color="auto"/>
                                <w:left w:val="none" w:sz="0" w:space="0" w:color="auto"/>
                                <w:bottom w:val="none" w:sz="0" w:space="0" w:color="auto"/>
                                <w:right w:val="none" w:sz="0" w:space="0" w:color="auto"/>
                              </w:divBdr>
                              <w:divsChild>
                                <w:div w:id="1928879029">
                                  <w:marLeft w:val="0"/>
                                  <w:marRight w:val="0"/>
                                  <w:marTop w:val="0"/>
                                  <w:marBottom w:val="0"/>
                                  <w:divBdr>
                                    <w:top w:val="none" w:sz="0" w:space="0" w:color="auto"/>
                                    <w:left w:val="none" w:sz="0" w:space="0" w:color="auto"/>
                                    <w:bottom w:val="none" w:sz="0" w:space="0" w:color="auto"/>
                                    <w:right w:val="none" w:sz="0" w:space="0" w:color="auto"/>
                                  </w:divBdr>
                                </w:div>
                              </w:divsChild>
                            </w:div>
                            <w:div w:id="573398590">
                              <w:marLeft w:val="0"/>
                              <w:marRight w:val="0"/>
                              <w:marTop w:val="0"/>
                              <w:marBottom w:val="0"/>
                              <w:divBdr>
                                <w:top w:val="none" w:sz="0" w:space="0" w:color="auto"/>
                                <w:left w:val="none" w:sz="0" w:space="0" w:color="auto"/>
                                <w:bottom w:val="none" w:sz="0" w:space="0" w:color="auto"/>
                                <w:right w:val="none" w:sz="0" w:space="0" w:color="auto"/>
                              </w:divBdr>
                              <w:divsChild>
                                <w:div w:id="263929161">
                                  <w:marLeft w:val="0"/>
                                  <w:marRight w:val="0"/>
                                  <w:marTop w:val="0"/>
                                  <w:marBottom w:val="0"/>
                                  <w:divBdr>
                                    <w:top w:val="none" w:sz="0" w:space="0" w:color="auto"/>
                                    <w:left w:val="none" w:sz="0" w:space="0" w:color="auto"/>
                                    <w:bottom w:val="none" w:sz="0" w:space="0" w:color="auto"/>
                                    <w:right w:val="none" w:sz="0" w:space="0" w:color="auto"/>
                                  </w:divBdr>
                                </w:div>
                              </w:divsChild>
                            </w:div>
                            <w:div w:id="802582591">
                              <w:marLeft w:val="0"/>
                              <w:marRight w:val="0"/>
                              <w:marTop w:val="0"/>
                              <w:marBottom w:val="0"/>
                              <w:divBdr>
                                <w:top w:val="none" w:sz="0" w:space="0" w:color="auto"/>
                                <w:left w:val="none" w:sz="0" w:space="0" w:color="auto"/>
                                <w:bottom w:val="none" w:sz="0" w:space="0" w:color="auto"/>
                                <w:right w:val="none" w:sz="0" w:space="0" w:color="auto"/>
                              </w:divBdr>
                              <w:divsChild>
                                <w:div w:id="288904042">
                                  <w:marLeft w:val="0"/>
                                  <w:marRight w:val="0"/>
                                  <w:marTop w:val="0"/>
                                  <w:marBottom w:val="0"/>
                                  <w:divBdr>
                                    <w:top w:val="none" w:sz="0" w:space="0" w:color="auto"/>
                                    <w:left w:val="none" w:sz="0" w:space="0" w:color="auto"/>
                                    <w:bottom w:val="none" w:sz="0" w:space="0" w:color="auto"/>
                                    <w:right w:val="none" w:sz="0" w:space="0" w:color="auto"/>
                                  </w:divBdr>
                                </w:div>
                              </w:divsChild>
                            </w:div>
                            <w:div w:id="930356812">
                              <w:marLeft w:val="0"/>
                              <w:marRight w:val="0"/>
                              <w:marTop w:val="0"/>
                              <w:marBottom w:val="0"/>
                              <w:divBdr>
                                <w:top w:val="none" w:sz="0" w:space="0" w:color="auto"/>
                                <w:left w:val="none" w:sz="0" w:space="0" w:color="auto"/>
                                <w:bottom w:val="none" w:sz="0" w:space="0" w:color="auto"/>
                                <w:right w:val="none" w:sz="0" w:space="0" w:color="auto"/>
                              </w:divBdr>
                              <w:divsChild>
                                <w:div w:id="1478181951">
                                  <w:marLeft w:val="0"/>
                                  <w:marRight w:val="0"/>
                                  <w:marTop w:val="0"/>
                                  <w:marBottom w:val="0"/>
                                  <w:divBdr>
                                    <w:top w:val="none" w:sz="0" w:space="0" w:color="auto"/>
                                    <w:left w:val="none" w:sz="0" w:space="0" w:color="auto"/>
                                    <w:bottom w:val="none" w:sz="0" w:space="0" w:color="auto"/>
                                    <w:right w:val="none" w:sz="0" w:space="0" w:color="auto"/>
                                  </w:divBdr>
                                </w:div>
                              </w:divsChild>
                            </w:div>
                            <w:div w:id="1248658754">
                              <w:marLeft w:val="0"/>
                              <w:marRight w:val="0"/>
                              <w:marTop w:val="0"/>
                              <w:marBottom w:val="0"/>
                              <w:divBdr>
                                <w:top w:val="none" w:sz="0" w:space="0" w:color="auto"/>
                                <w:left w:val="none" w:sz="0" w:space="0" w:color="auto"/>
                                <w:bottom w:val="none" w:sz="0" w:space="0" w:color="auto"/>
                                <w:right w:val="none" w:sz="0" w:space="0" w:color="auto"/>
                              </w:divBdr>
                              <w:divsChild>
                                <w:div w:id="1614939261">
                                  <w:marLeft w:val="0"/>
                                  <w:marRight w:val="0"/>
                                  <w:marTop w:val="0"/>
                                  <w:marBottom w:val="0"/>
                                  <w:divBdr>
                                    <w:top w:val="none" w:sz="0" w:space="0" w:color="auto"/>
                                    <w:left w:val="none" w:sz="0" w:space="0" w:color="auto"/>
                                    <w:bottom w:val="none" w:sz="0" w:space="0" w:color="auto"/>
                                    <w:right w:val="none" w:sz="0" w:space="0" w:color="auto"/>
                                  </w:divBdr>
                                </w:div>
                              </w:divsChild>
                            </w:div>
                            <w:div w:id="1574924367">
                              <w:marLeft w:val="0"/>
                              <w:marRight w:val="0"/>
                              <w:marTop w:val="0"/>
                              <w:marBottom w:val="0"/>
                              <w:divBdr>
                                <w:top w:val="none" w:sz="0" w:space="0" w:color="auto"/>
                                <w:left w:val="none" w:sz="0" w:space="0" w:color="auto"/>
                                <w:bottom w:val="none" w:sz="0" w:space="0" w:color="auto"/>
                                <w:right w:val="none" w:sz="0" w:space="0" w:color="auto"/>
                              </w:divBdr>
                              <w:divsChild>
                                <w:div w:id="1017542373">
                                  <w:marLeft w:val="0"/>
                                  <w:marRight w:val="0"/>
                                  <w:marTop w:val="0"/>
                                  <w:marBottom w:val="0"/>
                                  <w:divBdr>
                                    <w:top w:val="none" w:sz="0" w:space="0" w:color="auto"/>
                                    <w:left w:val="none" w:sz="0" w:space="0" w:color="auto"/>
                                    <w:bottom w:val="none" w:sz="0" w:space="0" w:color="auto"/>
                                    <w:right w:val="none" w:sz="0" w:space="0" w:color="auto"/>
                                  </w:divBdr>
                                </w:div>
                              </w:divsChild>
                            </w:div>
                            <w:div w:id="189533244">
                              <w:marLeft w:val="0"/>
                              <w:marRight w:val="0"/>
                              <w:marTop w:val="0"/>
                              <w:marBottom w:val="0"/>
                              <w:divBdr>
                                <w:top w:val="none" w:sz="0" w:space="0" w:color="auto"/>
                                <w:left w:val="none" w:sz="0" w:space="0" w:color="auto"/>
                                <w:bottom w:val="none" w:sz="0" w:space="0" w:color="auto"/>
                                <w:right w:val="none" w:sz="0" w:space="0" w:color="auto"/>
                              </w:divBdr>
                              <w:divsChild>
                                <w:div w:id="641035312">
                                  <w:marLeft w:val="0"/>
                                  <w:marRight w:val="0"/>
                                  <w:marTop w:val="0"/>
                                  <w:marBottom w:val="0"/>
                                  <w:divBdr>
                                    <w:top w:val="none" w:sz="0" w:space="0" w:color="auto"/>
                                    <w:left w:val="none" w:sz="0" w:space="0" w:color="auto"/>
                                    <w:bottom w:val="none" w:sz="0" w:space="0" w:color="auto"/>
                                    <w:right w:val="none" w:sz="0" w:space="0" w:color="auto"/>
                                  </w:divBdr>
                                </w:div>
                              </w:divsChild>
                            </w:div>
                            <w:div w:id="1745226525">
                              <w:marLeft w:val="0"/>
                              <w:marRight w:val="0"/>
                              <w:marTop w:val="0"/>
                              <w:marBottom w:val="0"/>
                              <w:divBdr>
                                <w:top w:val="none" w:sz="0" w:space="0" w:color="auto"/>
                                <w:left w:val="none" w:sz="0" w:space="0" w:color="auto"/>
                                <w:bottom w:val="none" w:sz="0" w:space="0" w:color="auto"/>
                                <w:right w:val="none" w:sz="0" w:space="0" w:color="auto"/>
                              </w:divBdr>
                              <w:divsChild>
                                <w:div w:id="2019580326">
                                  <w:marLeft w:val="0"/>
                                  <w:marRight w:val="0"/>
                                  <w:marTop w:val="0"/>
                                  <w:marBottom w:val="0"/>
                                  <w:divBdr>
                                    <w:top w:val="none" w:sz="0" w:space="0" w:color="auto"/>
                                    <w:left w:val="none" w:sz="0" w:space="0" w:color="auto"/>
                                    <w:bottom w:val="none" w:sz="0" w:space="0" w:color="auto"/>
                                    <w:right w:val="none" w:sz="0" w:space="0" w:color="auto"/>
                                  </w:divBdr>
                                </w:div>
                              </w:divsChild>
                            </w:div>
                            <w:div w:id="1558515916">
                              <w:marLeft w:val="0"/>
                              <w:marRight w:val="0"/>
                              <w:marTop w:val="0"/>
                              <w:marBottom w:val="0"/>
                              <w:divBdr>
                                <w:top w:val="none" w:sz="0" w:space="0" w:color="auto"/>
                                <w:left w:val="none" w:sz="0" w:space="0" w:color="auto"/>
                                <w:bottom w:val="none" w:sz="0" w:space="0" w:color="auto"/>
                                <w:right w:val="none" w:sz="0" w:space="0" w:color="auto"/>
                              </w:divBdr>
                              <w:divsChild>
                                <w:div w:id="1338775162">
                                  <w:marLeft w:val="0"/>
                                  <w:marRight w:val="0"/>
                                  <w:marTop w:val="0"/>
                                  <w:marBottom w:val="0"/>
                                  <w:divBdr>
                                    <w:top w:val="none" w:sz="0" w:space="0" w:color="auto"/>
                                    <w:left w:val="none" w:sz="0" w:space="0" w:color="auto"/>
                                    <w:bottom w:val="none" w:sz="0" w:space="0" w:color="auto"/>
                                    <w:right w:val="none" w:sz="0" w:space="0" w:color="auto"/>
                                  </w:divBdr>
                                </w:div>
                              </w:divsChild>
                            </w:div>
                            <w:div w:id="136263590">
                              <w:marLeft w:val="0"/>
                              <w:marRight w:val="0"/>
                              <w:marTop w:val="0"/>
                              <w:marBottom w:val="0"/>
                              <w:divBdr>
                                <w:top w:val="none" w:sz="0" w:space="0" w:color="auto"/>
                                <w:left w:val="none" w:sz="0" w:space="0" w:color="auto"/>
                                <w:bottom w:val="none" w:sz="0" w:space="0" w:color="auto"/>
                                <w:right w:val="none" w:sz="0" w:space="0" w:color="auto"/>
                              </w:divBdr>
                              <w:divsChild>
                                <w:div w:id="1976908671">
                                  <w:marLeft w:val="0"/>
                                  <w:marRight w:val="0"/>
                                  <w:marTop w:val="0"/>
                                  <w:marBottom w:val="0"/>
                                  <w:divBdr>
                                    <w:top w:val="none" w:sz="0" w:space="0" w:color="auto"/>
                                    <w:left w:val="none" w:sz="0" w:space="0" w:color="auto"/>
                                    <w:bottom w:val="none" w:sz="0" w:space="0" w:color="auto"/>
                                    <w:right w:val="none" w:sz="0" w:space="0" w:color="auto"/>
                                  </w:divBdr>
                                </w:div>
                              </w:divsChild>
                            </w:div>
                            <w:div w:id="777675933">
                              <w:marLeft w:val="0"/>
                              <w:marRight w:val="0"/>
                              <w:marTop w:val="0"/>
                              <w:marBottom w:val="0"/>
                              <w:divBdr>
                                <w:top w:val="none" w:sz="0" w:space="0" w:color="auto"/>
                                <w:left w:val="none" w:sz="0" w:space="0" w:color="auto"/>
                                <w:bottom w:val="none" w:sz="0" w:space="0" w:color="auto"/>
                                <w:right w:val="none" w:sz="0" w:space="0" w:color="auto"/>
                              </w:divBdr>
                              <w:divsChild>
                                <w:div w:id="1865168904">
                                  <w:marLeft w:val="0"/>
                                  <w:marRight w:val="0"/>
                                  <w:marTop w:val="0"/>
                                  <w:marBottom w:val="0"/>
                                  <w:divBdr>
                                    <w:top w:val="none" w:sz="0" w:space="0" w:color="auto"/>
                                    <w:left w:val="none" w:sz="0" w:space="0" w:color="auto"/>
                                    <w:bottom w:val="none" w:sz="0" w:space="0" w:color="auto"/>
                                    <w:right w:val="none" w:sz="0" w:space="0" w:color="auto"/>
                                  </w:divBdr>
                                </w:div>
                              </w:divsChild>
                            </w:div>
                            <w:div w:id="550458950">
                              <w:marLeft w:val="0"/>
                              <w:marRight w:val="0"/>
                              <w:marTop w:val="0"/>
                              <w:marBottom w:val="0"/>
                              <w:divBdr>
                                <w:top w:val="none" w:sz="0" w:space="0" w:color="auto"/>
                                <w:left w:val="none" w:sz="0" w:space="0" w:color="auto"/>
                                <w:bottom w:val="none" w:sz="0" w:space="0" w:color="auto"/>
                                <w:right w:val="none" w:sz="0" w:space="0" w:color="auto"/>
                              </w:divBdr>
                              <w:divsChild>
                                <w:div w:id="1929725020">
                                  <w:marLeft w:val="0"/>
                                  <w:marRight w:val="0"/>
                                  <w:marTop w:val="0"/>
                                  <w:marBottom w:val="0"/>
                                  <w:divBdr>
                                    <w:top w:val="none" w:sz="0" w:space="0" w:color="auto"/>
                                    <w:left w:val="none" w:sz="0" w:space="0" w:color="auto"/>
                                    <w:bottom w:val="none" w:sz="0" w:space="0" w:color="auto"/>
                                    <w:right w:val="none" w:sz="0" w:space="0" w:color="auto"/>
                                  </w:divBdr>
                                </w:div>
                              </w:divsChild>
                            </w:div>
                            <w:div w:id="1550341292">
                              <w:marLeft w:val="0"/>
                              <w:marRight w:val="0"/>
                              <w:marTop w:val="0"/>
                              <w:marBottom w:val="0"/>
                              <w:divBdr>
                                <w:top w:val="none" w:sz="0" w:space="0" w:color="auto"/>
                                <w:left w:val="none" w:sz="0" w:space="0" w:color="auto"/>
                                <w:bottom w:val="none" w:sz="0" w:space="0" w:color="auto"/>
                                <w:right w:val="none" w:sz="0" w:space="0" w:color="auto"/>
                              </w:divBdr>
                              <w:divsChild>
                                <w:div w:id="1674799440">
                                  <w:marLeft w:val="0"/>
                                  <w:marRight w:val="0"/>
                                  <w:marTop w:val="0"/>
                                  <w:marBottom w:val="0"/>
                                  <w:divBdr>
                                    <w:top w:val="none" w:sz="0" w:space="0" w:color="auto"/>
                                    <w:left w:val="none" w:sz="0" w:space="0" w:color="auto"/>
                                    <w:bottom w:val="none" w:sz="0" w:space="0" w:color="auto"/>
                                    <w:right w:val="none" w:sz="0" w:space="0" w:color="auto"/>
                                  </w:divBdr>
                                </w:div>
                              </w:divsChild>
                            </w:div>
                            <w:div w:id="1625622763">
                              <w:marLeft w:val="0"/>
                              <w:marRight w:val="0"/>
                              <w:marTop w:val="0"/>
                              <w:marBottom w:val="0"/>
                              <w:divBdr>
                                <w:top w:val="none" w:sz="0" w:space="0" w:color="auto"/>
                                <w:left w:val="none" w:sz="0" w:space="0" w:color="auto"/>
                                <w:bottom w:val="none" w:sz="0" w:space="0" w:color="auto"/>
                                <w:right w:val="none" w:sz="0" w:space="0" w:color="auto"/>
                              </w:divBdr>
                              <w:divsChild>
                                <w:div w:id="2123067252">
                                  <w:marLeft w:val="0"/>
                                  <w:marRight w:val="0"/>
                                  <w:marTop w:val="0"/>
                                  <w:marBottom w:val="0"/>
                                  <w:divBdr>
                                    <w:top w:val="none" w:sz="0" w:space="0" w:color="auto"/>
                                    <w:left w:val="none" w:sz="0" w:space="0" w:color="auto"/>
                                    <w:bottom w:val="none" w:sz="0" w:space="0" w:color="auto"/>
                                    <w:right w:val="none" w:sz="0" w:space="0" w:color="auto"/>
                                  </w:divBdr>
                                </w:div>
                              </w:divsChild>
                            </w:div>
                            <w:div w:id="257368894">
                              <w:marLeft w:val="0"/>
                              <w:marRight w:val="0"/>
                              <w:marTop w:val="0"/>
                              <w:marBottom w:val="0"/>
                              <w:divBdr>
                                <w:top w:val="none" w:sz="0" w:space="0" w:color="auto"/>
                                <w:left w:val="none" w:sz="0" w:space="0" w:color="auto"/>
                                <w:bottom w:val="none" w:sz="0" w:space="0" w:color="auto"/>
                                <w:right w:val="none" w:sz="0" w:space="0" w:color="auto"/>
                              </w:divBdr>
                              <w:divsChild>
                                <w:div w:id="675963381">
                                  <w:marLeft w:val="0"/>
                                  <w:marRight w:val="0"/>
                                  <w:marTop w:val="0"/>
                                  <w:marBottom w:val="0"/>
                                  <w:divBdr>
                                    <w:top w:val="none" w:sz="0" w:space="0" w:color="auto"/>
                                    <w:left w:val="none" w:sz="0" w:space="0" w:color="auto"/>
                                    <w:bottom w:val="none" w:sz="0" w:space="0" w:color="auto"/>
                                    <w:right w:val="none" w:sz="0" w:space="0" w:color="auto"/>
                                  </w:divBdr>
                                </w:div>
                              </w:divsChild>
                            </w:div>
                            <w:div w:id="1744453012">
                              <w:marLeft w:val="0"/>
                              <w:marRight w:val="0"/>
                              <w:marTop w:val="0"/>
                              <w:marBottom w:val="0"/>
                              <w:divBdr>
                                <w:top w:val="none" w:sz="0" w:space="0" w:color="auto"/>
                                <w:left w:val="none" w:sz="0" w:space="0" w:color="auto"/>
                                <w:bottom w:val="none" w:sz="0" w:space="0" w:color="auto"/>
                                <w:right w:val="none" w:sz="0" w:space="0" w:color="auto"/>
                              </w:divBdr>
                              <w:divsChild>
                                <w:div w:id="459417505">
                                  <w:marLeft w:val="0"/>
                                  <w:marRight w:val="0"/>
                                  <w:marTop w:val="0"/>
                                  <w:marBottom w:val="0"/>
                                  <w:divBdr>
                                    <w:top w:val="none" w:sz="0" w:space="0" w:color="auto"/>
                                    <w:left w:val="none" w:sz="0" w:space="0" w:color="auto"/>
                                    <w:bottom w:val="none" w:sz="0" w:space="0" w:color="auto"/>
                                    <w:right w:val="none" w:sz="0" w:space="0" w:color="auto"/>
                                  </w:divBdr>
                                </w:div>
                              </w:divsChild>
                            </w:div>
                            <w:div w:id="1820000809">
                              <w:marLeft w:val="0"/>
                              <w:marRight w:val="0"/>
                              <w:marTop w:val="0"/>
                              <w:marBottom w:val="0"/>
                              <w:divBdr>
                                <w:top w:val="none" w:sz="0" w:space="0" w:color="auto"/>
                                <w:left w:val="none" w:sz="0" w:space="0" w:color="auto"/>
                                <w:bottom w:val="none" w:sz="0" w:space="0" w:color="auto"/>
                                <w:right w:val="none" w:sz="0" w:space="0" w:color="auto"/>
                              </w:divBdr>
                              <w:divsChild>
                                <w:div w:id="1851793470">
                                  <w:marLeft w:val="0"/>
                                  <w:marRight w:val="0"/>
                                  <w:marTop w:val="0"/>
                                  <w:marBottom w:val="0"/>
                                  <w:divBdr>
                                    <w:top w:val="none" w:sz="0" w:space="0" w:color="auto"/>
                                    <w:left w:val="none" w:sz="0" w:space="0" w:color="auto"/>
                                    <w:bottom w:val="none" w:sz="0" w:space="0" w:color="auto"/>
                                    <w:right w:val="none" w:sz="0" w:space="0" w:color="auto"/>
                                  </w:divBdr>
                                </w:div>
                              </w:divsChild>
                            </w:div>
                            <w:div w:id="1610619033">
                              <w:marLeft w:val="0"/>
                              <w:marRight w:val="0"/>
                              <w:marTop w:val="0"/>
                              <w:marBottom w:val="0"/>
                              <w:divBdr>
                                <w:top w:val="none" w:sz="0" w:space="0" w:color="auto"/>
                                <w:left w:val="none" w:sz="0" w:space="0" w:color="auto"/>
                                <w:bottom w:val="none" w:sz="0" w:space="0" w:color="auto"/>
                                <w:right w:val="none" w:sz="0" w:space="0" w:color="auto"/>
                              </w:divBdr>
                              <w:divsChild>
                                <w:div w:id="1684285005">
                                  <w:marLeft w:val="0"/>
                                  <w:marRight w:val="0"/>
                                  <w:marTop w:val="0"/>
                                  <w:marBottom w:val="0"/>
                                  <w:divBdr>
                                    <w:top w:val="none" w:sz="0" w:space="0" w:color="auto"/>
                                    <w:left w:val="none" w:sz="0" w:space="0" w:color="auto"/>
                                    <w:bottom w:val="none" w:sz="0" w:space="0" w:color="auto"/>
                                    <w:right w:val="none" w:sz="0" w:space="0" w:color="auto"/>
                                  </w:divBdr>
                                </w:div>
                              </w:divsChild>
                            </w:div>
                            <w:div w:id="1465269605">
                              <w:marLeft w:val="0"/>
                              <w:marRight w:val="0"/>
                              <w:marTop w:val="0"/>
                              <w:marBottom w:val="0"/>
                              <w:divBdr>
                                <w:top w:val="none" w:sz="0" w:space="0" w:color="auto"/>
                                <w:left w:val="none" w:sz="0" w:space="0" w:color="auto"/>
                                <w:bottom w:val="none" w:sz="0" w:space="0" w:color="auto"/>
                                <w:right w:val="none" w:sz="0" w:space="0" w:color="auto"/>
                              </w:divBdr>
                              <w:divsChild>
                                <w:div w:id="927152034">
                                  <w:marLeft w:val="0"/>
                                  <w:marRight w:val="0"/>
                                  <w:marTop w:val="0"/>
                                  <w:marBottom w:val="0"/>
                                  <w:divBdr>
                                    <w:top w:val="none" w:sz="0" w:space="0" w:color="auto"/>
                                    <w:left w:val="none" w:sz="0" w:space="0" w:color="auto"/>
                                    <w:bottom w:val="none" w:sz="0" w:space="0" w:color="auto"/>
                                    <w:right w:val="none" w:sz="0" w:space="0" w:color="auto"/>
                                  </w:divBdr>
                                </w:div>
                              </w:divsChild>
                            </w:div>
                            <w:div w:id="494341268">
                              <w:marLeft w:val="0"/>
                              <w:marRight w:val="0"/>
                              <w:marTop w:val="0"/>
                              <w:marBottom w:val="0"/>
                              <w:divBdr>
                                <w:top w:val="none" w:sz="0" w:space="0" w:color="auto"/>
                                <w:left w:val="none" w:sz="0" w:space="0" w:color="auto"/>
                                <w:bottom w:val="none" w:sz="0" w:space="0" w:color="auto"/>
                                <w:right w:val="none" w:sz="0" w:space="0" w:color="auto"/>
                              </w:divBdr>
                              <w:divsChild>
                                <w:div w:id="1663779328">
                                  <w:marLeft w:val="0"/>
                                  <w:marRight w:val="0"/>
                                  <w:marTop w:val="0"/>
                                  <w:marBottom w:val="0"/>
                                  <w:divBdr>
                                    <w:top w:val="none" w:sz="0" w:space="0" w:color="auto"/>
                                    <w:left w:val="none" w:sz="0" w:space="0" w:color="auto"/>
                                    <w:bottom w:val="none" w:sz="0" w:space="0" w:color="auto"/>
                                    <w:right w:val="none" w:sz="0" w:space="0" w:color="auto"/>
                                  </w:divBdr>
                                </w:div>
                              </w:divsChild>
                            </w:div>
                            <w:div w:id="245309546">
                              <w:marLeft w:val="0"/>
                              <w:marRight w:val="0"/>
                              <w:marTop w:val="0"/>
                              <w:marBottom w:val="0"/>
                              <w:divBdr>
                                <w:top w:val="none" w:sz="0" w:space="0" w:color="auto"/>
                                <w:left w:val="none" w:sz="0" w:space="0" w:color="auto"/>
                                <w:bottom w:val="none" w:sz="0" w:space="0" w:color="auto"/>
                                <w:right w:val="none" w:sz="0" w:space="0" w:color="auto"/>
                              </w:divBdr>
                              <w:divsChild>
                                <w:div w:id="505556085">
                                  <w:marLeft w:val="0"/>
                                  <w:marRight w:val="0"/>
                                  <w:marTop w:val="0"/>
                                  <w:marBottom w:val="0"/>
                                  <w:divBdr>
                                    <w:top w:val="none" w:sz="0" w:space="0" w:color="auto"/>
                                    <w:left w:val="none" w:sz="0" w:space="0" w:color="auto"/>
                                    <w:bottom w:val="none" w:sz="0" w:space="0" w:color="auto"/>
                                    <w:right w:val="none" w:sz="0" w:space="0" w:color="auto"/>
                                  </w:divBdr>
                                </w:div>
                              </w:divsChild>
                            </w:div>
                            <w:div w:id="1983194275">
                              <w:marLeft w:val="0"/>
                              <w:marRight w:val="0"/>
                              <w:marTop w:val="0"/>
                              <w:marBottom w:val="0"/>
                              <w:divBdr>
                                <w:top w:val="none" w:sz="0" w:space="0" w:color="auto"/>
                                <w:left w:val="none" w:sz="0" w:space="0" w:color="auto"/>
                                <w:bottom w:val="none" w:sz="0" w:space="0" w:color="auto"/>
                                <w:right w:val="none" w:sz="0" w:space="0" w:color="auto"/>
                              </w:divBdr>
                              <w:divsChild>
                                <w:div w:id="454561753">
                                  <w:marLeft w:val="0"/>
                                  <w:marRight w:val="0"/>
                                  <w:marTop w:val="0"/>
                                  <w:marBottom w:val="0"/>
                                  <w:divBdr>
                                    <w:top w:val="none" w:sz="0" w:space="0" w:color="auto"/>
                                    <w:left w:val="none" w:sz="0" w:space="0" w:color="auto"/>
                                    <w:bottom w:val="none" w:sz="0" w:space="0" w:color="auto"/>
                                    <w:right w:val="none" w:sz="0" w:space="0" w:color="auto"/>
                                  </w:divBdr>
                                </w:div>
                              </w:divsChild>
                            </w:div>
                            <w:div w:id="915629029">
                              <w:marLeft w:val="0"/>
                              <w:marRight w:val="0"/>
                              <w:marTop w:val="0"/>
                              <w:marBottom w:val="0"/>
                              <w:divBdr>
                                <w:top w:val="none" w:sz="0" w:space="0" w:color="auto"/>
                                <w:left w:val="none" w:sz="0" w:space="0" w:color="auto"/>
                                <w:bottom w:val="none" w:sz="0" w:space="0" w:color="auto"/>
                                <w:right w:val="none" w:sz="0" w:space="0" w:color="auto"/>
                              </w:divBdr>
                              <w:divsChild>
                                <w:div w:id="84959237">
                                  <w:marLeft w:val="0"/>
                                  <w:marRight w:val="0"/>
                                  <w:marTop w:val="0"/>
                                  <w:marBottom w:val="0"/>
                                  <w:divBdr>
                                    <w:top w:val="none" w:sz="0" w:space="0" w:color="auto"/>
                                    <w:left w:val="none" w:sz="0" w:space="0" w:color="auto"/>
                                    <w:bottom w:val="none" w:sz="0" w:space="0" w:color="auto"/>
                                    <w:right w:val="none" w:sz="0" w:space="0" w:color="auto"/>
                                  </w:divBdr>
                                </w:div>
                              </w:divsChild>
                            </w:div>
                            <w:div w:id="919951424">
                              <w:marLeft w:val="0"/>
                              <w:marRight w:val="0"/>
                              <w:marTop w:val="0"/>
                              <w:marBottom w:val="0"/>
                              <w:divBdr>
                                <w:top w:val="none" w:sz="0" w:space="0" w:color="auto"/>
                                <w:left w:val="none" w:sz="0" w:space="0" w:color="auto"/>
                                <w:bottom w:val="none" w:sz="0" w:space="0" w:color="auto"/>
                                <w:right w:val="none" w:sz="0" w:space="0" w:color="auto"/>
                              </w:divBdr>
                              <w:divsChild>
                                <w:div w:id="1753236289">
                                  <w:marLeft w:val="0"/>
                                  <w:marRight w:val="0"/>
                                  <w:marTop w:val="0"/>
                                  <w:marBottom w:val="0"/>
                                  <w:divBdr>
                                    <w:top w:val="none" w:sz="0" w:space="0" w:color="auto"/>
                                    <w:left w:val="none" w:sz="0" w:space="0" w:color="auto"/>
                                    <w:bottom w:val="none" w:sz="0" w:space="0" w:color="auto"/>
                                    <w:right w:val="none" w:sz="0" w:space="0" w:color="auto"/>
                                  </w:divBdr>
                                </w:div>
                              </w:divsChild>
                            </w:div>
                            <w:div w:id="658535646">
                              <w:marLeft w:val="0"/>
                              <w:marRight w:val="0"/>
                              <w:marTop w:val="0"/>
                              <w:marBottom w:val="0"/>
                              <w:divBdr>
                                <w:top w:val="none" w:sz="0" w:space="0" w:color="auto"/>
                                <w:left w:val="none" w:sz="0" w:space="0" w:color="auto"/>
                                <w:bottom w:val="none" w:sz="0" w:space="0" w:color="auto"/>
                                <w:right w:val="none" w:sz="0" w:space="0" w:color="auto"/>
                              </w:divBdr>
                              <w:divsChild>
                                <w:div w:id="600265581">
                                  <w:marLeft w:val="0"/>
                                  <w:marRight w:val="0"/>
                                  <w:marTop w:val="0"/>
                                  <w:marBottom w:val="0"/>
                                  <w:divBdr>
                                    <w:top w:val="none" w:sz="0" w:space="0" w:color="auto"/>
                                    <w:left w:val="none" w:sz="0" w:space="0" w:color="auto"/>
                                    <w:bottom w:val="none" w:sz="0" w:space="0" w:color="auto"/>
                                    <w:right w:val="none" w:sz="0" w:space="0" w:color="auto"/>
                                  </w:divBdr>
                                </w:div>
                              </w:divsChild>
                            </w:div>
                            <w:div w:id="791904103">
                              <w:marLeft w:val="0"/>
                              <w:marRight w:val="0"/>
                              <w:marTop w:val="0"/>
                              <w:marBottom w:val="0"/>
                              <w:divBdr>
                                <w:top w:val="none" w:sz="0" w:space="0" w:color="auto"/>
                                <w:left w:val="none" w:sz="0" w:space="0" w:color="auto"/>
                                <w:bottom w:val="none" w:sz="0" w:space="0" w:color="auto"/>
                                <w:right w:val="none" w:sz="0" w:space="0" w:color="auto"/>
                              </w:divBdr>
                              <w:divsChild>
                                <w:div w:id="176190777">
                                  <w:marLeft w:val="0"/>
                                  <w:marRight w:val="0"/>
                                  <w:marTop w:val="0"/>
                                  <w:marBottom w:val="0"/>
                                  <w:divBdr>
                                    <w:top w:val="none" w:sz="0" w:space="0" w:color="auto"/>
                                    <w:left w:val="none" w:sz="0" w:space="0" w:color="auto"/>
                                    <w:bottom w:val="none" w:sz="0" w:space="0" w:color="auto"/>
                                    <w:right w:val="none" w:sz="0" w:space="0" w:color="auto"/>
                                  </w:divBdr>
                                </w:div>
                              </w:divsChild>
                            </w:div>
                            <w:div w:id="2010327194">
                              <w:marLeft w:val="0"/>
                              <w:marRight w:val="0"/>
                              <w:marTop w:val="0"/>
                              <w:marBottom w:val="0"/>
                              <w:divBdr>
                                <w:top w:val="none" w:sz="0" w:space="0" w:color="auto"/>
                                <w:left w:val="none" w:sz="0" w:space="0" w:color="auto"/>
                                <w:bottom w:val="none" w:sz="0" w:space="0" w:color="auto"/>
                                <w:right w:val="none" w:sz="0" w:space="0" w:color="auto"/>
                              </w:divBdr>
                              <w:divsChild>
                                <w:div w:id="1307128512">
                                  <w:marLeft w:val="0"/>
                                  <w:marRight w:val="0"/>
                                  <w:marTop w:val="0"/>
                                  <w:marBottom w:val="0"/>
                                  <w:divBdr>
                                    <w:top w:val="none" w:sz="0" w:space="0" w:color="auto"/>
                                    <w:left w:val="none" w:sz="0" w:space="0" w:color="auto"/>
                                    <w:bottom w:val="none" w:sz="0" w:space="0" w:color="auto"/>
                                    <w:right w:val="none" w:sz="0" w:space="0" w:color="auto"/>
                                  </w:divBdr>
                                </w:div>
                              </w:divsChild>
                            </w:div>
                            <w:div w:id="1444572323">
                              <w:marLeft w:val="0"/>
                              <w:marRight w:val="0"/>
                              <w:marTop w:val="0"/>
                              <w:marBottom w:val="0"/>
                              <w:divBdr>
                                <w:top w:val="none" w:sz="0" w:space="0" w:color="auto"/>
                                <w:left w:val="none" w:sz="0" w:space="0" w:color="auto"/>
                                <w:bottom w:val="none" w:sz="0" w:space="0" w:color="auto"/>
                                <w:right w:val="none" w:sz="0" w:space="0" w:color="auto"/>
                              </w:divBdr>
                              <w:divsChild>
                                <w:div w:id="1108115404">
                                  <w:marLeft w:val="0"/>
                                  <w:marRight w:val="0"/>
                                  <w:marTop w:val="0"/>
                                  <w:marBottom w:val="0"/>
                                  <w:divBdr>
                                    <w:top w:val="none" w:sz="0" w:space="0" w:color="auto"/>
                                    <w:left w:val="none" w:sz="0" w:space="0" w:color="auto"/>
                                    <w:bottom w:val="none" w:sz="0" w:space="0" w:color="auto"/>
                                    <w:right w:val="none" w:sz="0" w:space="0" w:color="auto"/>
                                  </w:divBdr>
                                </w:div>
                              </w:divsChild>
                            </w:div>
                            <w:div w:id="944388024">
                              <w:marLeft w:val="0"/>
                              <w:marRight w:val="0"/>
                              <w:marTop w:val="0"/>
                              <w:marBottom w:val="0"/>
                              <w:divBdr>
                                <w:top w:val="none" w:sz="0" w:space="0" w:color="auto"/>
                                <w:left w:val="none" w:sz="0" w:space="0" w:color="auto"/>
                                <w:bottom w:val="none" w:sz="0" w:space="0" w:color="auto"/>
                                <w:right w:val="none" w:sz="0" w:space="0" w:color="auto"/>
                              </w:divBdr>
                              <w:divsChild>
                                <w:div w:id="1659066209">
                                  <w:marLeft w:val="0"/>
                                  <w:marRight w:val="0"/>
                                  <w:marTop w:val="0"/>
                                  <w:marBottom w:val="0"/>
                                  <w:divBdr>
                                    <w:top w:val="none" w:sz="0" w:space="0" w:color="auto"/>
                                    <w:left w:val="none" w:sz="0" w:space="0" w:color="auto"/>
                                    <w:bottom w:val="none" w:sz="0" w:space="0" w:color="auto"/>
                                    <w:right w:val="none" w:sz="0" w:space="0" w:color="auto"/>
                                  </w:divBdr>
                                </w:div>
                              </w:divsChild>
                            </w:div>
                            <w:div w:id="599683291">
                              <w:marLeft w:val="0"/>
                              <w:marRight w:val="0"/>
                              <w:marTop w:val="0"/>
                              <w:marBottom w:val="0"/>
                              <w:divBdr>
                                <w:top w:val="none" w:sz="0" w:space="0" w:color="auto"/>
                                <w:left w:val="none" w:sz="0" w:space="0" w:color="auto"/>
                                <w:bottom w:val="none" w:sz="0" w:space="0" w:color="auto"/>
                                <w:right w:val="none" w:sz="0" w:space="0" w:color="auto"/>
                              </w:divBdr>
                              <w:divsChild>
                                <w:div w:id="468286770">
                                  <w:marLeft w:val="0"/>
                                  <w:marRight w:val="0"/>
                                  <w:marTop w:val="0"/>
                                  <w:marBottom w:val="0"/>
                                  <w:divBdr>
                                    <w:top w:val="none" w:sz="0" w:space="0" w:color="auto"/>
                                    <w:left w:val="none" w:sz="0" w:space="0" w:color="auto"/>
                                    <w:bottom w:val="none" w:sz="0" w:space="0" w:color="auto"/>
                                    <w:right w:val="none" w:sz="0" w:space="0" w:color="auto"/>
                                  </w:divBdr>
                                </w:div>
                              </w:divsChild>
                            </w:div>
                            <w:div w:id="1076702474">
                              <w:marLeft w:val="0"/>
                              <w:marRight w:val="0"/>
                              <w:marTop w:val="0"/>
                              <w:marBottom w:val="0"/>
                              <w:divBdr>
                                <w:top w:val="none" w:sz="0" w:space="0" w:color="auto"/>
                                <w:left w:val="none" w:sz="0" w:space="0" w:color="auto"/>
                                <w:bottom w:val="none" w:sz="0" w:space="0" w:color="auto"/>
                                <w:right w:val="none" w:sz="0" w:space="0" w:color="auto"/>
                              </w:divBdr>
                              <w:divsChild>
                                <w:div w:id="686444584">
                                  <w:marLeft w:val="0"/>
                                  <w:marRight w:val="0"/>
                                  <w:marTop w:val="0"/>
                                  <w:marBottom w:val="0"/>
                                  <w:divBdr>
                                    <w:top w:val="none" w:sz="0" w:space="0" w:color="auto"/>
                                    <w:left w:val="none" w:sz="0" w:space="0" w:color="auto"/>
                                    <w:bottom w:val="none" w:sz="0" w:space="0" w:color="auto"/>
                                    <w:right w:val="none" w:sz="0" w:space="0" w:color="auto"/>
                                  </w:divBdr>
                                </w:div>
                              </w:divsChild>
                            </w:div>
                            <w:div w:id="1915578724">
                              <w:marLeft w:val="0"/>
                              <w:marRight w:val="0"/>
                              <w:marTop w:val="0"/>
                              <w:marBottom w:val="0"/>
                              <w:divBdr>
                                <w:top w:val="none" w:sz="0" w:space="0" w:color="auto"/>
                                <w:left w:val="none" w:sz="0" w:space="0" w:color="auto"/>
                                <w:bottom w:val="none" w:sz="0" w:space="0" w:color="auto"/>
                                <w:right w:val="none" w:sz="0" w:space="0" w:color="auto"/>
                              </w:divBdr>
                              <w:divsChild>
                                <w:div w:id="2067758295">
                                  <w:marLeft w:val="0"/>
                                  <w:marRight w:val="0"/>
                                  <w:marTop w:val="0"/>
                                  <w:marBottom w:val="0"/>
                                  <w:divBdr>
                                    <w:top w:val="none" w:sz="0" w:space="0" w:color="auto"/>
                                    <w:left w:val="none" w:sz="0" w:space="0" w:color="auto"/>
                                    <w:bottom w:val="none" w:sz="0" w:space="0" w:color="auto"/>
                                    <w:right w:val="none" w:sz="0" w:space="0" w:color="auto"/>
                                  </w:divBdr>
                                </w:div>
                              </w:divsChild>
                            </w:div>
                            <w:div w:id="415327902">
                              <w:marLeft w:val="0"/>
                              <w:marRight w:val="0"/>
                              <w:marTop w:val="0"/>
                              <w:marBottom w:val="0"/>
                              <w:divBdr>
                                <w:top w:val="none" w:sz="0" w:space="0" w:color="auto"/>
                                <w:left w:val="none" w:sz="0" w:space="0" w:color="auto"/>
                                <w:bottom w:val="none" w:sz="0" w:space="0" w:color="auto"/>
                                <w:right w:val="none" w:sz="0" w:space="0" w:color="auto"/>
                              </w:divBdr>
                              <w:divsChild>
                                <w:div w:id="1033964522">
                                  <w:marLeft w:val="0"/>
                                  <w:marRight w:val="0"/>
                                  <w:marTop w:val="0"/>
                                  <w:marBottom w:val="0"/>
                                  <w:divBdr>
                                    <w:top w:val="none" w:sz="0" w:space="0" w:color="auto"/>
                                    <w:left w:val="none" w:sz="0" w:space="0" w:color="auto"/>
                                    <w:bottom w:val="none" w:sz="0" w:space="0" w:color="auto"/>
                                    <w:right w:val="none" w:sz="0" w:space="0" w:color="auto"/>
                                  </w:divBdr>
                                </w:div>
                              </w:divsChild>
                            </w:div>
                            <w:div w:id="86266777">
                              <w:marLeft w:val="0"/>
                              <w:marRight w:val="0"/>
                              <w:marTop w:val="0"/>
                              <w:marBottom w:val="0"/>
                              <w:divBdr>
                                <w:top w:val="none" w:sz="0" w:space="0" w:color="auto"/>
                                <w:left w:val="none" w:sz="0" w:space="0" w:color="auto"/>
                                <w:bottom w:val="none" w:sz="0" w:space="0" w:color="auto"/>
                                <w:right w:val="none" w:sz="0" w:space="0" w:color="auto"/>
                              </w:divBdr>
                              <w:divsChild>
                                <w:div w:id="1837648648">
                                  <w:marLeft w:val="0"/>
                                  <w:marRight w:val="0"/>
                                  <w:marTop w:val="0"/>
                                  <w:marBottom w:val="0"/>
                                  <w:divBdr>
                                    <w:top w:val="none" w:sz="0" w:space="0" w:color="auto"/>
                                    <w:left w:val="none" w:sz="0" w:space="0" w:color="auto"/>
                                    <w:bottom w:val="none" w:sz="0" w:space="0" w:color="auto"/>
                                    <w:right w:val="none" w:sz="0" w:space="0" w:color="auto"/>
                                  </w:divBdr>
                                </w:div>
                              </w:divsChild>
                            </w:div>
                            <w:div w:id="2007709232">
                              <w:marLeft w:val="0"/>
                              <w:marRight w:val="0"/>
                              <w:marTop w:val="0"/>
                              <w:marBottom w:val="0"/>
                              <w:divBdr>
                                <w:top w:val="none" w:sz="0" w:space="0" w:color="auto"/>
                                <w:left w:val="none" w:sz="0" w:space="0" w:color="auto"/>
                                <w:bottom w:val="none" w:sz="0" w:space="0" w:color="auto"/>
                                <w:right w:val="none" w:sz="0" w:space="0" w:color="auto"/>
                              </w:divBdr>
                              <w:divsChild>
                                <w:div w:id="939681629">
                                  <w:marLeft w:val="0"/>
                                  <w:marRight w:val="0"/>
                                  <w:marTop w:val="0"/>
                                  <w:marBottom w:val="0"/>
                                  <w:divBdr>
                                    <w:top w:val="none" w:sz="0" w:space="0" w:color="auto"/>
                                    <w:left w:val="none" w:sz="0" w:space="0" w:color="auto"/>
                                    <w:bottom w:val="none" w:sz="0" w:space="0" w:color="auto"/>
                                    <w:right w:val="none" w:sz="0" w:space="0" w:color="auto"/>
                                  </w:divBdr>
                                </w:div>
                              </w:divsChild>
                            </w:div>
                            <w:div w:id="1682199871">
                              <w:marLeft w:val="0"/>
                              <w:marRight w:val="0"/>
                              <w:marTop w:val="0"/>
                              <w:marBottom w:val="0"/>
                              <w:divBdr>
                                <w:top w:val="none" w:sz="0" w:space="0" w:color="auto"/>
                                <w:left w:val="none" w:sz="0" w:space="0" w:color="auto"/>
                                <w:bottom w:val="none" w:sz="0" w:space="0" w:color="auto"/>
                                <w:right w:val="none" w:sz="0" w:space="0" w:color="auto"/>
                              </w:divBdr>
                              <w:divsChild>
                                <w:div w:id="1619800654">
                                  <w:marLeft w:val="0"/>
                                  <w:marRight w:val="0"/>
                                  <w:marTop w:val="0"/>
                                  <w:marBottom w:val="0"/>
                                  <w:divBdr>
                                    <w:top w:val="none" w:sz="0" w:space="0" w:color="auto"/>
                                    <w:left w:val="none" w:sz="0" w:space="0" w:color="auto"/>
                                    <w:bottom w:val="none" w:sz="0" w:space="0" w:color="auto"/>
                                    <w:right w:val="none" w:sz="0" w:space="0" w:color="auto"/>
                                  </w:divBdr>
                                </w:div>
                              </w:divsChild>
                            </w:div>
                            <w:div w:id="1172185605">
                              <w:marLeft w:val="0"/>
                              <w:marRight w:val="0"/>
                              <w:marTop w:val="0"/>
                              <w:marBottom w:val="0"/>
                              <w:divBdr>
                                <w:top w:val="none" w:sz="0" w:space="0" w:color="auto"/>
                                <w:left w:val="none" w:sz="0" w:space="0" w:color="auto"/>
                                <w:bottom w:val="none" w:sz="0" w:space="0" w:color="auto"/>
                                <w:right w:val="none" w:sz="0" w:space="0" w:color="auto"/>
                              </w:divBdr>
                              <w:divsChild>
                                <w:div w:id="1823542301">
                                  <w:marLeft w:val="0"/>
                                  <w:marRight w:val="0"/>
                                  <w:marTop w:val="0"/>
                                  <w:marBottom w:val="0"/>
                                  <w:divBdr>
                                    <w:top w:val="none" w:sz="0" w:space="0" w:color="auto"/>
                                    <w:left w:val="none" w:sz="0" w:space="0" w:color="auto"/>
                                    <w:bottom w:val="none" w:sz="0" w:space="0" w:color="auto"/>
                                    <w:right w:val="none" w:sz="0" w:space="0" w:color="auto"/>
                                  </w:divBdr>
                                </w:div>
                              </w:divsChild>
                            </w:div>
                            <w:div w:id="1306154833">
                              <w:marLeft w:val="0"/>
                              <w:marRight w:val="0"/>
                              <w:marTop w:val="0"/>
                              <w:marBottom w:val="0"/>
                              <w:divBdr>
                                <w:top w:val="none" w:sz="0" w:space="0" w:color="auto"/>
                                <w:left w:val="none" w:sz="0" w:space="0" w:color="auto"/>
                                <w:bottom w:val="none" w:sz="0" w:space="0" w:color="auto"/>
                                <w:right w:val="none" w:sz="0" w:space="0" w:color="auto"/>
                              </w:divBdr>
                              <w:divsChild>
                                <w:div w:id="674764380">
                                  <w:marLeft w:val="0"/>
                                  <w:marRight w:val="0"/>
                                  <w:marTop w:val="0"/>
                                  <w:marBottom w:val="0"/>
                                  <w:divBdr>
                                    <w:top w:val="none" w:sz="0" w:space="0" w:color="auto"/>
                                    <w:left w:val="none" w:sz="0" w:space="0" w:color="auto"/>
                                    <w:bottom w:val="none" w:sz="0" w:space="0" w:color="auto"/>
                                    <w:right w:val="none" w:sz="0" w:space="0" w:color="auto"/>
                                  </w:divBdr>
                                </w:div>
                              </w:divsChild>
                            </w:div>
                            <w:div w:id="541867298">
                              <w:marLeft w:val="0"/>
                              <w:marRight w:val="0"/>
                              <w:marTop w:val="0"/>
                              <w:marBottom w:val="0"/>
                              <w:divBdr>
                                <w:top w:val="none" w:sz="0" w:space="0" w:color="auto"/>
                                <w:left w:val="none" w:sz="0" w:space="0" w:color="auto"/>
                                <w:bottom w:val="none" w:sz="0" w:space="0" w:color="auto"/>
                                <w:right w:val="none" w:sz="0" w:space="0" w:color="auto"/>
                              </w:divBdr>
                              <w:divsChild>
                                <w:div w:id="1860967533">
                                  <w:marLeft w:val="0"/>
                                  <w:marRight w:val="0"/>
                                  <w:marTop w:val="0"/>
                                  <w:marBottom w:val="0"/>
                                  <w:divBdr>
                                    <w:top w:val="none" w:sz="0" w:space="0" w:color="auto"/>
                                    <w:left w:val="none" w:sz="0" w:space="0" w:color="auto"/>
                                    <w:bottom w:val="none" w:sz="0" w:space="0" w:color="auto"/>
                                    <w:right w:val="none" w:sz="0" w:space="0" w:color="auto"/>
                                  </w:divBdr>
                                </w:div>
                              </w:divsChild>
                            </w:div>
                            <w:div w:id="1160542002">
                              <w:marLeft w:val="0"/>
                              <w:marRight w:val="0"/>
                              <w:marTop w:val="0"/>
                              <w:marBottom w:val="0"/>
                              <w:divBdr>
                                <w:top w:val="none" w:sz="0" w:space="0" w:color="auto"/>
                                <w:left w:val="none" w:sz="0" w:space="0" w:color="auto"/>
                                <w:bottom w:val="none" w:sz="0" w:space="0" w:color="auto"/>
                                <w:right w:val="none" w:sz="0" w:space="0" w:color="auto"/>
                              </w:divBdr>
                              <w:divsChild>
                                <w:div w:id="1654604069">
                                  <w:marLeft w:val="0"/>
                                  <w:marRight w:val="0"/>
                                  <w:marTop w:val="0"/>
                                  <w:marBottom w:val="0"/>
                                  <w:divBdr>
                                    <w:top w:val="none" w:sz="0" w:space="0" w:color="auto"/>
                                    <w:left w:val="none" w:sz="0" w:space="0" w:color="auto"/>
                                    <w:bottom w:val="none" w:sz="0" w:space="0" w:color="auto"/>
                                    <w:right w:val="none" w:sz="0" w:space="0" w:color="auto"/>
                                  </w:divBdr>
                                </w:div>
                              </w:divsChild>
                            </w:div>
                            <w:div w:id="1631325556">
                              <w:marLeft w:val="0"/>
                              <w:marRight w:val="0"/>
                              <w:marTop w:val="0"/>
                              <w:marBottom w:val="0"/>
                              <w:divBdr>
                                <w:top w:val="none" w:sz="0" w:space="0" w:color="auto"/>
                                <w:left w:val="none" w:sz="0" w:space="0" w:color="auto"/>
                                <w:bottom w:val="none" w:sz="0" w:space="0" w:color="auto"/>
                                <w:right w:val="none" w:sz="0" w:space="0" w:color="auto"/>
                              </w:divBdr>
                              <w:divsChild>
                                <w:div w:id="1820266616">
                                  <w:marLeft w:val="0"/>
                                  <w:marRight w:val="0"/>
                                  <w:marTop w:val="0"/>
                                  <w:marBottom w:val="0"/>
                                  <w:divBdr>
                                    <w:top w:val="none" w:sz="0" w:space="0" w:color="auto"/>
                                    <w:left w:val="none" w:sz="0" w:space="0" w:color="auto"/>
                                    <w:bottom w:val="none" w:sz="0" w:space="0" w:color="auto"/>
                                    <w:right w:val="none" w:sz="0" w:space="0" w:color="auto"/>
                                  </w:divBdr>
                                </w:div>
                              </w:divsChild>
                            </w:div>
                            <w:div w:id="1963415275">
                              <w:marLeft w:val="0"/>
                              <w:marRight w:val="0"/>
                              <w:marTop w:val="0"/>
                              <w:marBottom w:val="0"/>
                              <w:divBdr>
                                <w:top w:val="none" w:sz="0" w:space="0" w:color="auto"/>
                                <w:left w:val="none" w:sz="0" w:space="0" w:color="auto"/>
                                <w:bottom w:val="none" w:sz="0" w:space="0" w:color="auto"/>
                                <w:right w:val="none" w:sz="0" w:space="0" w:color="auto"/>
                              </w:divBdr>
                              <w:divsChild>
                                <w:div w:id="822046434">
                                  <w:marLeft w:val="0"/>
                                  <w:marRight w:val="0"/>
                                  <w:marTop w:val="0"/>
                                  <w:marBottom w:val="0"/>
                                  <w:divBdr>
                                    <w:top w:val="none" w:sz="0" w:space="0" w:color="auto"/>
                                    <w:left w:val="none" w:sz="0" w:space="0" w:color="auto"/>
                                    <w:bottom w:val="none" w:sz="0" w:space="0" w:color="auto"/>
                                    <w:right w:val="none" w:sz="0" w:space="0" w:color="auto"/>
                                  </w:divBdr>
                                </w:div>
                              </w:divsChild>
                            </w:div>
                            <w:div w:id="936864937">
                              <w:marLeft w:val="0"/>
                              <w:marRight w:val="0"/>
                              <w:marTop w:val="0"/>
                              <w:marBottom w:val="0"/>
                              <w:divBdr>
                                <w:top w:val="none" w:sz="0" w:space="0" w:color="auto"/>
                                <w:left w:val="none" w:sz="0" w:space="0" w:color="auto"/>
                                <w:bottom w:val="none" w:sz="0" w:space="0" w:color="auto"/>
                                <w:right w:val="none" w:sz="0" w:space="0" w:color="auto"/>
                              </w:divBdr>
                              <w:divsChild>
                                <w:div w:id="521359090">
                                  <w:marLeft w:val="0"/>
                                  <w:marRight w:val="0"/>
                                  <w:marTop w:val="0"/>
                                  <w:marBottom w:val="0"/>
                                  <w:divBdr>
                                    <w:top w:val="none" w:sz="0" w:space="0" w:color="auto"/>
                                    <w:left w:val="none" w:sz="0" w:space="0" w:color="auto"/>
                                    <w:bottom w:val="none" w:sz="0" w:space="0" w:color="auto"/>
                                    <w:right w:val="none" w:sz="0" w:space="0" w:color="auto"/>
                                  </w:divBdr>
                                </w:div>
                              </w:divsChild>
                            </w:div>
                            <w:div w:id="1555312957">
                              <w:marLeft w:val="0"/>
                              <w:marRight w:val="0"/>
                              <w:marTop w:val="0"/>
                              <w:marBottom w:val="0"/>
                              <w:divBdr>
                                <w:top w:val="none" w:sz="0" w:space="0" w:color="auto"/>
                                <w:left w:val="none" w:sz="0" w:space="0" w:color="auto"/>
                                <w:bottom w:val="none" w:sz="0" w:space="0" w:color="auto"/>
                                <w:right w:val="none" w:sz="0" w:space="0" w:color="auto"/>
                              </w:divBdr>
                              <w:divsChild>
                                <w:div w:id="974601129">
                                  <w:marLeft w:val="0"/>
                                  <w:marRight w:val="0"/>
                                  <w:marTop w:val="0"/>
                                  <w:marBottom w:val="0"/>
                                  <w:divBdr>
                                    <w:top w:val="none" w:sz="0" w:space="0" w:color="auto"/>
                                    <w:left w:val="none" w:sz="0" w:space="0" w:color="auto"/>
                                    <w:bottom w:val="none" w:sz="0" w:space="0" w:color="auto"/>
                                    <w:right w:val="none" w:sz="0" w:space="0" w:color="auto"/>
                                  </w:divBdr>
                                </w:div>
                              </w:divsChild>
                            </w:div>
                            <w:div w:id="18165815">
                              <w:marLeft w:val="0"/>
                              <w:marRight w:val="0"/>
                              <w:marTop w:val="0"/>
                              <w:marBottom w:val="0"/>
                              <w:divBdr>
                                <w:top w:val="none" w:sz="0" w:space="0" w:color="auto"/>
                                <w:left w:val="none" w:sz="0" w:space="0" w:color="auto"/>
                                <w:bottom w:val="none" w:sz="0" w:space="0" w:color="auto"/>
                                <w:right w:val="none" w:sz="0" w:space="0" w:color="auto"/>
                              </w:divBdr>
                              <w:divsChild>
                                <w:div w:id="32119306">
                                  <w:marLeft w:val="0"/>
                                  <w:marRight w:val="0"/>
                                  <w:marTop w:val="0"/>
                                  <w:marBottom w:val="0"/>
                                  <w:divBdr>
                                    <w:top w:val="none" w:sz="0" w:space="0" w:color="auto"/>
                                    <w:left w:val="none" w:sz="0" w:space="0" w:color="auto"/>
                                    <w:bottom w:val="none" w:sz="0" w:space="0" w:color="auto"/>
                                    <w:right w:val="none" w:sz="0" w:space="0" w:color="auto"/>
                                  </w:divBdr>
                                </w:div>
                              </w:divsChild>
                            </w:div>
                            <w:div w:id="692613564">
                              <w:marLeft w:val="0"/>
                              <w:marRight w:val="0"/>
                              <w:marTop w:val="0"/>
                              <w:marBottom w:val="0"/>
                              <w:divBdr>
                                <w:top w:val="none" w:sz="0" w:space="0" w:color="auto"/>
                                <w:left w:val="none" w:sz="0" w:space="0" w:color="auto"/>
                                <w:bottom w:val="none" w:sz="0" w:space="0" w:color="auto"/>
                                <w:right w:val="none" w:sz="0" w:space="0" w:color="auto"/>
                              </w:divBdr>
                              <w:divsChild>
                                <w:div w:id="1192962689">
                                  <w:marLeft w:val="0"/>
                                  <w:marRight w:val="0"/>
                                  <w:marTop w:val="0"/>
                                  <w:marBottom w:val="0"/>
                                  <w:divBdr>
                                    <w:top w:val="none" w:sz="0" w:space="0" w:color="auto"/>
                                    <w:left w:val="none" w:sz="0" w:space="0" w:color="auto"/>
                                    <w:bottom w:val="none" w:sz="0" w:space="0" w:color="auto"/>
                                    <w:right w:val="none" w:sz="0" w:space="0" w:color="auto"/>
                                  </w:divBdr>
                                </w:div>
                              </w:divsChild>
                            </w:div>
                            <w:div w:id="709459544">
                              <w:marLeft w:val="0"/>
                              <w:marRight w:val="0"/>
                              <w:marTop w:val="0"/>
                              <w:marBottom w:val="0"/>
                              <w:divBdr>
                                <w:top w:val="none" w:sz="0" w:space="0" w:color="auto"/>
                                <w:left w:val="none" w:sz="0" w:space="0" w:color="auto"/>
                                <w:bottom w:val="none" w:sz="0" w:space="0" w:color="auto"/>
                                <w:right w:val="none" w:sz="0" w:space="0" w:color="auto"/>
                              </w:divBdr>
                              <w:divsChild>
                                <w:div w:id="1678380484">
                                  <w:marLeft w:val="0"/>
                                  <w:marRight w:val="0"/>
                                  <w:marTop w:val="0"/>
                                  <w:marBottom w:val="0"/>
                                  <w:divBdr>
                                    <w:top w:val="none" w:sz="0" w:space="0" w:color="auto"/>
                                    <w:left w:val="none" w:sz="0" w:space="0" w:color="auto"/>
                                    <w:bottom w:val="none" w:sz="0" w:space="0" w:color="auto"/>
                                    <w:right w:val="none" w:sz="0" w:space="0" w:color="auto"/>
                                  </w:divBdr>
                                </w:div>
                              </w:divsChild>
                            </w:div>
                            <w:div w:id="1626082555">
                              <w:marLeft w:val="0"/>
                              <w:marRight w:val="0"/>
                              <w:marTop w:val="0"/>
                              <w:marBottom w:val="0"/>
                              <w:divBdr>
                                <w:top w:val="none" w:sz="0" w:space="0" w:color="auto"/>
                                <w:left w:val="none" w:sz="0" w:space="0" w:color="auto"/>
                                <w:bottom w:val="none" w:sz="0" w:space="0" w:color="auto"/>
                                <w:right w:val="none" w:sz="0" w:space="0" w:color="auto"/>
                              </w:divBdr>
                              <w:divsChild>
                                <w:div w:id="883177555">
                                  <w:marLeft w:val="0"/>
                                  <w:marRight w:val="0"/>
                                  <w:marTop w:val="0"/>
                                  <w:marBottom w:val="0"/>
                                  <w:divBdr>
                                    <w:top w:val="none" w:sz="0" w:space="0" w:color="auto"/>
                                    <w:left w:val="none" w:sz="0" w:space="0" w:color="auto"/>
                                    <w:bottom w:val="none" w:sz="0" w:space="0" w:color="auto"/>
                                    <w:right w:val="none" w:sz="0" w:space="0" w:color="auto"/>
                                  </w:divBdr>
                                </w:div>
                              </w:divsChild>
                            </w:div>
                            <w:div w:id="720176773">
                              <w:marLeft w:val="0"/>
                              <w:marRight w:val="0"/>
                              <w:marTop w:val="0"/>
                              <w:marBottom w:val="0"/>
                              <w:divBdr>
                                <w:top w:val="none" w:sz="0" w:space="0" w:color="auto"/>
                                <w:left w:val="none" w:sz="0" w:space="0" w:color="auto"/>
                                <w:bottom w:val="none" w:sz="0" w:space="0" w:color="auto"/>
                                <w:right w:val="none" w:sz="0" w:space="0" w:color="auto"/>
                              </w:divBdr>
                              <w:divsChild>
                                <w:div w:id="2082018340">
                                  <w:marLeft w:val="0"/>
                                  <w:marRight w:val="0"/>
                                  <w:marTop w:val="0"/>
                                  <w:marBottom w:val="0"/>
                                  <w:divBdr>
                                    <w:top w:val="none" w:sz="0" w:space="0" w:color="auto"/>
                                    <w:left w:val="none" w:sz="0" w:space="0" w:color="auto"/>
                                    <w:bottom w:val="none" w:sz="0" w:space="0" w:color="auto"/>
                                    <w:right w:val="none" w:sz="0" w:space="0" w:color="auto"/>
                                  </w:divBdr>
                                </w:div>
                              </w:divsChild>
                            </w:div>
                            <w:div w:id="2098011222">
                              <w:marLeft w:val="0"/>
                              <w:marRight w:val="0"/>
                              <w:marTop w:val="0"/>
                              <w:marBottom w:val="0"/>
                              <w:divBdr>
                                <w:top w:val="none" w:sz="0" w:space="0" w:color="auto"/>
                                <w:left w:val="none" w:sz="0" w:space="0" w:color="auto"/>
                                <w:bottom w:val="none" w:sz="0" w:space="0" w:color="auto"/>
                                <w:right w:val="none" w:sz="0" w:space="0" w:color="auto"/>
                              </w:divBdr>
                              <w:divsChild>
                                <w:div w:id="6414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1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279046" TargetMode="External"/><Relationship Id="rId18" Type="http://schemas.openxmlformats.org/officeDocument/2006/relationships/hyperlink" Target="https://likumi.lv/ta/id/279046" TargetMode="External"/><Relationship Id="rId26" Type="http://schemas.openxmlformats.org/officeDocument/2006/relationships/hyperlink" Target="https://likumi.lv/ta/id/279046" TargetMode="External"/><Relationship Id="rId3" Type="http://schemas.openxmlformats.org/officeDocument/2006/relationships/styles" Target="styles.xml"/><Relationship Id="rId21" Type="http://schemas.openxmlformats.org/officeDocument/2006/relationships/hyperlink" Target="https://likumi.lv/ta/id/279046" TargetMode="External"/><Relationship Id="rId7" Type="http://schemas.openxmlformats.org/officeDocument/2006/relationships/endnotes" Target="endnotes.xml"/><Relationship Id="rId12" Type="http://schemas.openxmlformats.org/officeDocument/2006/relationships/hyperlink" Target="https://likumi.lv/ta/id/279046" TargetMode="External"/><Relationship Id="rId17" Type="http://schemas.openxmlformats.org/officeDocument/2006/relationships/hyperlink" Target="https://likumi.lv/ta/id/279046" TargetMode="External"/><Relationship Id="rId25" Type="http://schemas.openxmlformats.org/officeDocument/2006/relationships/hyperlink" Target="https://likumi.lv/ta/id/27904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79046" TargetMode="External"/><Relationship Id="rId20" Type="http://schemas.openxmlformats.org/officeDocument/2006/relationships/hyperlink" Target="https://likumi.lv/ta/id/27904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18-civillikums" TargetMode="External"/><Relationship Id="rId24" Type="http://schemas.openxmlformats.org/officeDocument/2006/relationships/hyperlink" Target="https://likumi.lv/ta/id/27904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9046" TargetMode="External"/><Relationship Id="rId23" Type="http://schemas.openxmlformats.org/officeDocument/2006/relationships/hyperlink" Target="https://likumi.lv/ta/id/279046" TargetMode="External"/><Relationship Id="rId28" Type="http://schemas.openxmlformats.org/officeDocument/2006/relationships/hyperlink" Target="https://likumi.lv/ta/id/55567-administrativa-procesa-likums" TargetMode="External"/><Relationship Id="rId10" Type="http://schemas.openxmlformats.org/officeDocument/2006/relationships/hyperlink" Target="https://likumi.lv/ta/id/225418-civillikums" TargetMode="External"/><Relationship Id="rId19" Type="http://schemas.openxmlformats.org/officeDocument/2006/relationships/hyperlink" Target="https://likumi.lv/ta/id/27904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25419-ciltsdarba-un-dzivnieku-audzesanas-likums" TargetMode="External"/><Relationship Id="rId14" Type="http://schemas.openxmlformats.org/officeDocument/2006/relationships/hyperlink" Target="https://likumi.lv/ta/id/279046" TargetMode="External"/><Relationship Id="rId22" Type="http://schemas.openxmlformats.org/officeDocument/2006/relationships/hyperlink" Target="https://likumi.lv/ta/id/279046" TargetMode="External"/><Relationship Id="rId27" Type="http://schemas.openxmlformats.org/officeDocument/2006/relationships/hyperlink" Target="https://likumi.lv/ta/id/279046" TargetMode="External"/><Relationship Id="rId30" Type="http://schemas.openxmlformats.org/officeDocument/2006/relationships/footer" Target="footer1.xml"/><Relationship Id="rId8" Type="http://schemas.openxmlformats.org/officeDocument/2006/relationships/hyperlink" Target="https://likumi.lv/ta/id/225419-ciltsdarba-un-dzivnieku-audze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1E338-6DB3-40AD-8A13-F27A16DFE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16277</Words>
  <Characters>9278</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„Slaucamo govju un slaucamo kazu pārraudzības un snieguma pārbaudes kārtība” sākotnējās ietekmes novērtējuma ziņojums</dc:title>
  <dc:subject>Noteikumu projekts</dc:subject>
  <dc:creator>Ligija Ozoliņa</dc:creator>
  <cp:keywords/>
  <dc:description>Ozoliņa 67027422_x000d_
Ligija.Ozolina@zm.gov.lv</dc:description>
  <cp:lastModifiedBy>Kristiāna Sebre</cp:lastModifiedBy>
  <cp:revision>7</cp:revision>
  <cp:lastPrinted>2019-02-18T13:21:00Z</cp:lastPrinted>
  <dcterms:created xsi:type="dcterms:W3CDTF">2019-02-21T13:38:00Z</dcterms:created>
  <dcterms:modified xsi:type="dcterms:W3CDTF">2019-02-22T08:10:00Z</dcterms:modified>
</cp:coreProperties>
</file>