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E0DB5" w14:textId="77777777" w:rsidR="000F0B62" w:rsidRPr="001C1C6B" w:rsidRDefault="000F0B62" w:rsidP="000F0B62">
      <w:pPr>
        <w:pStyle w:val="Heading2"/>
        <w:rPr>
          <w:sz w:val="22"/>
          <w:lang w:val="lv-LV"/>
        </w:rPr>
      </w:pPr>
      <w:bookmarkStart w:id="0" w:name="_GoBack"/>
      <w:bookmarkEnd w:id="0"/>
    </w:p>
    <w:p w14:paraId="0260AFF9" w14:textId="77777777" w:rsidR="000F0B62" w:rsidRPr="001C1C6B" w:rsidRDefault="000F0B62" w:rsidP="000F0B62">
      <w:pPr>
        <w:pStyle w:val="Heading2"/>
        <w:rPr>
          <w:szCs w:val="28"/>
          <w:lang w:val="lv-LV"/>
        </w:rPr>
      </w:pPr>
      <w:r w:rsidRPr="001C1C6B">
        <w:rPr>
          <w:szCs w:val="28"/>
          <w:lang w:val="lv-LV"/>
        </w:rPr>
        <w:t xml:space="preserve">LATVIJAS REPUBLIKAS MINISTRU KABINETA </w:t>
      </w:r>
    </w:p>
    <w:p w14:paraId="524BA76B" w14:textId="77777777" w:rsidR="000F0B62" w:rsidRPr="001C1C6B" w:rsidRDefault="000F0B62" w:rsidP="000F0B62">
      <w:pPr>
        <w:pStyle w:val="Heading2"/>
        <w:rPr>
          <w:szCs w:val="28"/>
          <w:lang w:val="lv-LV"/>
        </w:rPr>
      </w:pPr>
      <w:r w:rsidRPr="001C1C6B">
        <w:rPr>
          <w:szCs w:val="28"/>
          <w:lang w:val="lv-LV"/>
        </w:rPr>
        <w:t>SĒDES PROTOKOLLĒMUMS</w:t>
      </w:r>
    </w:p>
    <w:p w14:paraId="3B62840C" w14:textId="77777777" w:rsidR="000F0B62" w:rsidRPr="001C1C6B" w:rsidRDefault="000F0B62" w:rsidP="000F0B62">
      <w:pPr>
        <w:rPr>
          <w:sz w:val="22"/>
        </w:rPr>
      </w:pPr>
    </w:p>
    <w:p w14:paraId="4D709879" w14:textId="77777777" w:rsidR="000F0B62" w:rsidRPr="001C1C6B" w:rsidRDefault="000F0B62" w:rsidP="000F0B62">
      <w:pPr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58"/>
        <w:gridCol w:w="720"/>
        <w:gridCol w:w="642"/>
        <w:gridCol w:w="3318"/>
        <w:gridCol w:w="642"/>
      </w:tblGrid>
      <w:tr w:rsidR="000F0B62" w:rsidRPr="001C1C6B" w14:paraId="36BF1D97" w14:textId="77777777" w:rsidTr="00EE3844">
        <w:trPr>
          <w:cantSplit/>
        </w:trPr>
        <w:tc>
          <w:tcPr>
            <w:tcW w:w="3458" w:type="dxa"/>
          </w:tcPr>
          <w:p w14:paraId="73964B2C" w14:textId="77777777" w:rsidR="000F0B62" w:rsidRPr="001C1C6B" w:rsidRDefault="000F0B62" w:rsidP="00EE3844">
            <w:pPr>
              <w:rPr>
                <w:szCs w:val="28"/>
              </w:rPr>
            </w:pPr>
            <w:r w:rsidRPr="001C1C6B">
              <w:rPr>
                <w:szCs w:val="28"/>
              </w:rPr>
              <w:t>Rīgā</w:t>
            </w:r>
          </w:p>
        </w:tc>
        <w:tc>
          <w:tcPr>
            <w:tcW w:w="1362" w:type="dxa"/>
            <w:gridSpan w:val="2"/>
          </w:tcPr>
          <w:p w14:paraId="67CEC26E" w14:textId="77777777" w:rsidR="000F0B62" w:rsidRPr="001C1C6B" w:rsidRDefault="000F0B62" w:rsidP="00EE3844">
            <w:pPr>
              <w:rPr>
                <w:szCs w:val="28"/>
              </w:rPr>
            </w:pPr>
            <w:r w:rsidRPr="001C1C6B">
              <w:rPr>
                <w:szCs w:val="28"/>
              </w:rPr>
              <w:t>Nr.</w:t>
            </w:r>
          </w:p>
        </w:tc>
        <w:tc>
          <w:tcPr>
            <w:tcW w:w="3960" w:type="dxa"/>
            <w:gridSpan w:val="2"/>
          </w:tcPr>
          <w:p w14:paraId="0205E216" w14:textId="77777777" w:rsidR="000F0B62" w:rsidRPr="001C1C6B" w:rsidRDefault="000F0B62" w:rsidP="00EE3844">
            <w:pPr>
              <w:jc w:val="right"/>
              <w:rPr>
                <w:szCs w:val="28"/>
              </w:rPr>
            </w:pPr>
            <w:r w:rsidRPr="001C1C6B">
              <w:rPr>
                <w:szCs w:val="28"/>
              </w:rPr>
              <w:t xml:space="preserve">2019.gada </w:t>
            </w:r>
            <w:r w:rsidR="00E91550" w:rsidRPr="001C1C6B">
              <w:rPr>
                <w:szCs w:val="28"/>
              </w:rPr>
              <w:t>_______</w:t>
            </w:r>
          </w:p>
        </w:tc>
      </w:tr>
      <w:tr w:rsidR="000F0B62" w:rsidRPr="001C1C6B" w14:paraId="0B96A38C" w14:textId="77777777" w:rsidTr="00EE3844">
        <w:trPr>
          <w:gridAfter w:val="1"/>
          <w:wAfter w:w="642" w:type="dxa"/>
          <w:cantSplit/>
        </w:trPr>
        <w:tc>
          <w:tcPr>
            <w:tcW w:w="3458" w:type="dxa"/>
          </w:tcPr>
          <w:p w14:paraId="5CDEFB27" w14:textId="77777777" w:rsidR="000F0B62" w:rsidRPr="001C1C6B" w:rsidRDefault="000F0B62" w:rsidP="00EE3844">
            <w:pPr>
              <w:rPr>
                <w:szCs w:val="28"/>
              </w:rPr>
            </w:pPr>
          </w:p>
        </w:tc>
        <w:tc>
          <w:tcPr>
            <w:tcW w:w="720" w:type="dxa"/>
          </w:tcPr>
          <w:p w14:paraId="7155FB14" w14:textId="77777777" w:rsidR="000F0B62" w:rsidRPr="001C1C6B" w:rsidRDefault="000F0B62" w:rsidP="00EE3844">
            <w:pPr>
              <w:rPr>
                <w:szCs w:val="28"/>
              </w:rPr>
            </w:pPr>
          </w:p>
        </w:tc>
        <w:tc>
          <w:tcPr>
            <w:tcW w:w="3960" w:type="dxa"/>
            <w:gridSpan w:val="2"/>
          </w:tcPr>
          <w:p w14:paraId="0A8E2E66" w14:textId="77777777" w:rsidR="000F0B62" w:rsidRPr="001C1C6B" w:rsidRDefault="000F0B62" w:rsidP="00EE3844">
            <w:pPr>
              <w:jc w:val="right"/>
              <w:rPr>
                <w:szCs w:val="28"/>
              </w:rPr>
            </w:pPr>
          </w:p>
        </w:tc>
      </w:tr>
    </w:tbl>
    <w:p w14:paraId="2D0CF6F2" w14:textId="77777777" w:rsidR="000F0B62" w:rsidRPr="001C1C6B" w:rsidRDefault="000F0B62" w:rsidP="000F0B62">
      <w:pPr>
        <w:jc w:val="center"/>
        <w:rPr>
          <w:b/>
          <w:szCs w:val="28"/>
        </w:rPr>
      </w:pPr>
      <w:r w:rsidRPr="001C1C6B">
        <w:rPr>
          <w:b/>
          <w:szCs w:val="28"/>
        </w:rPr>
        <w:t>.§</w:t>
      </w:r>
    </w:p>
    <w:p w14:paraId="656A6785" w14:textId="77777777" w:rsidR="000F0B62" w:rsidRPr="001C1C6B" w:rsidRDefault="000F0B62" w:rsidP="000F0B62">
      <w:pPr>
        <w:jc w:val="center"/>
        <w:rPr>
          <w:b/>
          <w:szCs w:val="28"/>
        </w:rPr>
      </w:pPr>
    </w:p>
    <w:p w14:paraId="3E124FB4" w14:textId="77777777" w:rsidR="000F0B62" w:rsidRPr="001C1C6B" w:rsidRDefault="000F0B62" w:rsidP="000F0B62">
      <w:pPr>
        <w:ind w:right="-58"/>
        <w:jc w:val="center"/>
        <w:rPr>
          <w:b/>
          <w:bCs/>
          <w:szCs w:val="28"/>
        </w:rPr>
      </w:pPr>
      <w:r w:rsidRPr="001C1C6B">
        <w:rPr>
          <w:b/>
          <w:bCs/>
          <w:szCs w:val="28"/>
        </w:rPr>
        <w:t xml:space="preserve">“Par </w:t>
      </w:r>
      <w:r w:rsidR="00E91550" w:rsidRPr="001C1C6B">
        <w:rPr>
          <w:b/>
          <w:bCs/>
          <w:szCs w:val="28"/>
        </w:rPr>
        <w:t>apvienotā informatīvā</w:t>
      </w:r>
      <w:r w:rsidRPr="001C1C6B">
        <w:rPr>
          <w:b/>
          <w:bCs/>
          <w:szCs w:val="28"/>
        </w:rPr>
        <w:t xml:space="preserve"> </w:t>
      </w:r>
      <w:r w:rsidR="00E91550" w:rsidRPr="001C1C6B">
        <w:rPr>
          <w:b/>
          <w:bCs/>
          <w:szCs w:val="28"/>
        </w:rPr>
        <w:t>ziņojuma “Par veiktajiem krāpšanas apkarošanas un Eiropas Savienības finanšu interešu aizsardzības pasākumiem 2018.gadā un AFCOS darbības stratēģijas un pasākuma plāna 2017. - 2019. gadam</w:t>
      </w:r>
      <w:r w:rsidRPr="001C1C6B">
        <w:rPr>
          <w:b/>
          <w:bCs/>
          <w:szCs w:val="28"/>
        </w:rPr>
        <w:t>” izpildi”</w:t>
      </w:r>
    </w:p>
    <w:p w14:paraId="5F8885EE" w14:textId="77777777" w:rsidR="000F0B62" w:rsidRPr="001C1C6B" w:rsidRDefault="000F0B62" w:rsidP="000F0B62">
      <w:pPr>
        <w:ind w:right="-58"/>
        <w:jc w:val="center"/>
        <w:rPr>
          <w:b/>
          <w:sz w:val="22"/>
        </w:rPr>
      </w:pPr>
    </w:p>
    <w:p w14:paraId="1386D7A0" w14:textId="77777777" w:rsidR="000F0B62" w:rsidRPr="00872722" w:rsidRDefault="000F0B62" w:rsidP="000F0B62">
      <w:pPr>
        <w:jc w:val="center"/>
        <w:rPr>
          <w:b/>
          <w:sz w:val="28"/>
          <w:szCs w:val="28"/>
        </w:rPr>
      </w:pPr>
      <w:r w:rsidRPr="00AB3D0B">
        <w:rPr>
          <w:b/>
          <w:sz w:val="28"/>
          <w:szCs w:val="28"/>
        </w:rPr>
        <w:t>____________________________________________________</w:t>
      </w:r>
    </w:p>
    <w:p w14:paraId="370AD8A3" w14:textId="77777777" w:rsidR="000F0B62" w:rsidRPr="00872722" w:rsidRDefault="000F0B62" w:rsidP="000F0B62">
      <w:pPr>
        <w:pStyle w:val="BodyText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>(...)</w:t>
      </w:r>
    </w:p>
    <w:p w14:paraId="3625B1F1" w14:textId="77777777" w:rsidR="000F0B62" w:rsidRPr="00872722" w:rsidRDefault="000F0B62" w:rsidP="000F0B62">
      <w:pPr>
        <w:ind w:firstLine="720"/>
        <w:jc w:val="both"/>
        <w:rPr>
          <w:sz w:val="28"/>
          <w:szCs w:val="28"/>
        </w:rPr>
      </w:pPr>
    </w:p>
    <w:p w14:paraId="5F284463" w14:textId="005CAC83" w:rsidR="000F0B62" w:rsidRPr="001C1C6B" w:rsidRDefault="00E91550" w:rsidP="00E91550">
      <w:pPr>
        <w:pStyle w:val="ListParagraph"/>
        <w:numPr>
          <w:ilvl w:val="0"/>
          <w:numId w:val="1"/>
        </w:numPr>
        <w:jc w:val="both"/>
        <w:rPr>
          <w:szCs w:val="28"/>
        </w:rPr>
      </w:pPr>
      <w:r w:rsidRPr="001C1C6B">
        <w:rPr>
          <w:szCs w:val="28"/>
        </w:rPr>
        <w:t xml:space="preserve">Pieņemt zināšanai </w:t>
      </w:r>
      <w:r w:rsidR="000F0B62" w:rsidRPr="001C1C6B">
        <w:rPr>
          <w:szCs w:val="28"/>
        </w:rPr>
        <w:t xml:space="preserve">Finanšu ministrijas iesniegto </w:t>
      </w:r>
      <w:r w:rsidRPr="001C1C6B">
        <w:rPr>
          <w:szCs w:val="28"/>
        </w:rPr>
        <w:t xml:space="preserve">informatīvo </w:t>
      </w:r>
      <w:r w:rsidR="000F0B62" w:rsidRPr="001C1C6B">
        <w:rPr>
          <w:szCs w:val="28"/>
        </w:rPr>
        <w:t xml:space="preserve">ziņojumu. </w:t>
      </w:r>
    </w:p>
    <w:p w14:paraId="26D48200" w14:textId="336AA7DD" w:rsidR="000F0B62" w:rsidRPr="000D3186" w:rsidRDefault="00036449" w:rsidP="00074475">
      <w:pPr>
        <w:pStyle w:val="ListParagraph"/>
        <w:numPr>
          <w:ilvl w:val="0"/>
          <w:numId w:val="1"/>
        </w:numPr>
        <w:jc w:val="both"/>
        <w:rPr>
          <w:szCs w:val="28"/>
        </w:rPr>
      </w:pPr>
      <w:r w:rsidRPr="000D3186">
        <w:rPr>
          <w:szCs w:val="28"/>
        </w:rPr>
        <w:t xml:space="preserve">Finanšu ministrijai ar </w:t>
      </w:r>
      <w:r w:rsidR="006A0023" w:rsidRPr="000D3186">
        <w:rPr>
          <w:szCs w:val="28"/>
        </w:rPr>
        <w:t xml:space="preserve">Tieslietu ministriju </w:t>
      </w:r>
      <w:r w:rsidRPr="000D3186">
        <w:rPr>
          <w:szCs w:val="28"/>
        </w:rPr>
        <w:t xml:space="preserve">līdz 2019. gada 30. jūnijam vienoties </w:t>
      </w:r>
      <w:r w:rsidR="006A0023" w:rsidRPr="000D3186">
        <w:rPr>
          <w:szCs w:val="28"/>
        </w:rPr>
        <w:t xml:space="preserve">par </w:t>
      </w:r>
      <w:r w:rsidRPr="000D3186">
        <w:rPr>
          <w:szCs w:val="28"/>
        </w:rPr>
        <w:t>atbildīgo ministriju</w:t>
      </w:r>
      <w:r w:rsidR="00E91550" w:rsidRPr="000D3186">
        <w:rPr>
          <w:szCs w:val="28"/>
        </w:rPr>
        <w:t xml:space="preserve"> </w:t>
      </w:r>
      <w:r w:rsidR="006A0023" w:rsidRPr="000D3186">
        <w:rPr>
          <w:szCs w:val="28"/>
        </w:rPr>
        <w:t>nacionālā normatīvā regulējuma izstrād</w:t>
      </w:r>
      <w:r w:rsidR="009F4E69" w:rsidRPr="000D3186">
        <w:rPr>
          <w:szCs w:val="28"/>
        </w:rPr>
        <w:t>ei</w:t>
      </w:r>
      <w:r w:rsidR="006A0023" w:rsidRPr="000D3186">
        <w:rPr>
          <w:szCs w:val="28"/>
        </w:rPr>
        <w:t xml:space="preserve">, lai nodrošinātu </w:t>
      </w:r>
      <w:r w:rsidR="00B71F8A" w:rsidRPr="000D3186">
        <w:rPr>
          <w:szCs w:val="28"/>
        </w:rPr>
        <w:t>Eiro</w:t>
      </w:r>
      <w:r w:rsidR="006A0023" w:rsidRPr="000D3186">
        <w:rPr>
          <w:szCs w:val="28"/>
        </w:rPr>
        <w:t>pas Parlamenta un Padomes Regulā</w:t>
      </w:r>
      <w:r w:rsidR="00B71F8A" w:rsidRPr="000D3186">
        <w:rPr>
          <w:szCs w:val="28"/>
        </w:rPr>
        <w:t xml:space="preserve"> (ES, Euratom) Nr. 883/2</w:t>
      </w:r>
      <w:r w:rsidR="006A0023" w:rsidRPr="000D3186">
        <w:rPr>
          <w:szCs w:val="28"/>
        </w:rPr>
        <w:t>013 (</w:t>
      </w:r>
      <w:r w:rsidR="00B71F8A" w:rsidRPr="000D3186">
        <w:rPr>
          <w:szCs w:val="28"/>
        </w:rPr>
        <w:t xml:space="preserve">2013. gada 11. septembris) par izmeklēšanu, ko veic Eiropas Birojs krāpšanas apkarošanai (OLAF), un ar ko atceļ Eiropas Parlamenta un Padomes Regulu (EK) Nr. 1073/1999 un Padomes Regulu (Euratom) Nr. 1074/1999 </w:t>
      </w:r>
      <w:r w:rsidR="006A0023" w:rsidRPr="000D3186">
        <w:rPr>
          <w:szCs w:val="28"/>
        </w:rPr>
        <w:t>noteikto prasību ievērošanu</w:t>
      </w:r>
      <w:r w:rsidR="009F4E69" w:rsidRPr="000D3186">
        <w:rPr>
          <w:szCs w:val="28"/>
        </w:rPr>
        <w:t xml:space="preserve"> Latvijā</w:t>
      </w:r>
      <w:r w:rsidR="006A0023" w:rsidRPr="000D3186">
        <w:rPr>
          <w:szCs w:val="28"/>
        </w:rPr>
        <w:t>.</w:t>
      </w:r>
    </w:p>
    <w:p w14:paraId="22386057" w14:textId="77777777" w:rsidR="009D1DF2" w:rsidRDefault="009D1DF2" w:rsidP="009137EF">
      <w:pPr>
        <w:pStyle w:val="ListParagraph"/>
        <w:jc w:val="both"/>
        <w:rPr>
          <w:sz w:val="28"/>
          <w:szCs w:val="28"/>
        </w:rPr>
      </w:pPr>
    </w:p>
    <w:p w14:paraId="7F3E7B17" w14:textId="77777777" w:rsidR="00036449" w:rsidRDefault="00036449" w:rsidP="00703F70">
      <w:pPr>
        <w:tabs>
          <w:tab w:val="left" w:pos="2179"/>
        </w:tabs>
        <w:jc w:val="both"/>
        <w:rPr>
          <w:sz w:val="28"/>
          <w:szCs w:val="28"/>
        </w:rPr>
      </w:pPr>
    </w:p>
    <w:p w14:paraId="67D4B595" w14:textId="1DB68CA6" w:rsidR="000F0B62" w:rsidRDefault="00703F70" w:rsidP="00703F70">
      <w:pPr>
        <w:tabs>
          <w:tab w:val="left" w:pos="217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646F602" w14:textId="77777777" w:rsidR="000F0B62" w:rsidRPr="00872722" w:rsidRDefault="000F0B62" w:rsidP="000F0B62">
      <w:pPr>
        <w:jc w:val="both"/>
        <w:rPr>
          <w:sz w:val="28"/>
          <w:szCs w:val="28"/>
        </w:rPr>
      </w:pPr>
    </w:p>
    <w:p w14:paraId="4B58A59C" w14:textId="77777777" w:rsidR="000F0B62" w:rsidRPr="001C1C6B" w:rsidRDefault="000F0B62" w:rsidP="000F0B62">
      <w:pPr>
        <w:pStyle w:val="naisf"/>
        <w:spacing w:before="0" w:beforeAutospacing="0" w:after="0" w:afterAutospacing="0"/>
        <w:rPr>
          <w:szCs w:val="28"/>
          <w:lang w:val="lv-LV"/>
        </w:rPr>
      </w:pPr>
      <w:r w:rsidRPr="001C1C6B">
        <w:rPr>
          <w:szCs w:val="28"/>
          <w:lang w:val="lv-LV"/>
        </w:rPr>
        <w:t>Ministru prezidents</w:t>
      </w:r>
      <w:r w:rsidRPr="001C1C6B">
        <w:rPr>
          <w:szCs w:val="28"/>
          <w:lang w:val="lv-LV"/>
        </w:rPr>
        <w:tab/>
      </w:r>
      <w:r w:rsidRPr="001C1C6B">
        <w:rPr>
          <w:szCs w:val="28"/>
          <w:lang w:val="lv-LV"/>
        </w:rPr>
        <w:tab/>
      </w:r>
      <w:r w:rsidRPr="001C1C6B">
        <w:rPr>
          <w:szCs w:val="28"/>
          <w:lang w:val="lv-LV"/>
        </w:rPr>
        <w:tab/>
      </w:r>
      <w:r w:rsidRPr="001C1C6B">
        <w:rPr>
          <w:szCs w:val="28"/>
          <w:lang w:val="lv-LV"/>
        </w:rPr>
        <w:tab/>
      </w:r>
      <w:r w:rsidRPr="001C1C6B">
        <w:rPr>
          <w:szCs w:val="28"/>
          <w:lang w:val="lv-LV"/>
        </w:rPr>
        <w:tab/>
      </w:r>
      <w:r w:rsidR="001C1C6B">
        <w:rPr>
          <w:szCs w:val="28"/>
          <w:lang w:val="lv-LV"/>
        </w:rPr>
        <w:t xml:space="preserve">          </w:t>
      </w:r>
      <w:r w:rsidR="001C1C6B">
        <w:rPr>
          <w:szCs w:val="28"/>
          <w:lang w:val="lv-LV"/>
        </w:rPr>
        <w:tab/>
      </w:r>
      <w:r w:rsidR="001C1C6B">
        <w:rPr>
          <w:szCs w:val="28"/>
          <w:lang w:val="lv-LV"/>
        </w:rPr>
        <w:tab/>
      </w:r>
      <w:r w:rsidR="00CA6121">
        <w:rPr>
          <w:szCs w:val="28"/>
          <w:lang w:val="lv-LV"/>
        </w:rPr>
        <w:t xml:space="preserve"> A. K. Kariņš</w:t>
      </w:r>
    </w:p>
    <w:p w14:paraId="22D62751" w14:textId="77777777" w:rsidR="000F0B62" w:rsidRPr="001C1C6B" w:rsidRDefault="000F0B62" w:rsidP="000F0B62">
      <w:pPr>
        <w:tabs>
          <w:tab w:val="left" w:pos="993"/>
          <w:tab w:val="left" w:pos="1134"/>
          <w:tab w:val="left" w:pos="6521"/>
        </w:tabs>
        <w:ind w:left="360"/>
        <w:jc w:val="both"/>
        <w:rPr>
          <w:szCs w:val="28"/>
        </w:rPr>
      </w:pPr>
    </w:p>
    <w:p w14:paraId="0CAF1982" w14:textId="77777777" w:rsidR="000F0B62" w:rsidRPr="001C1C6B" w:rsidRDefault="000F0B62" w:rsidP="000F0B62">
      <w:pPr>
        <w:pStyle w:val="naisf"/>
        <w:spacing w:before="0" w:beforeAutospacing="0" w:after="0" w:afterAutospacing="0"/>
        <w:rPr>
          <w:szCs w:val="28"/>
          <w:lang w:val="lv-LV"/>
        </w:rPr>
      </w:pPr>
      <w:r w:rsidRPr="001C1C6B">
        <w:rPr>
          <w:szCs w:val="28"/>
          <w:lang w:val="lv-LV"/>
        </w:rPr>
        <w:t>Valsts kancelejas direktors</w:t>
      </w:r>
      <w:r w:rsidRPr="001C1C6B">
        <w:rPr>
          <w:szCs w:val="28"/>
          <w:lang w:val="lv-LV"/>
        </w:rPr>
        <w:tab/>
      </w:r>
      <w:r w:rsidRPr="001C1C6B">
        <w:rPr>
          <w:szCs w:val="28"/>
          <w:lang w:val="lv-LV"/>
        </w:rPr>
        <w:tab/>
        <w:t xml:space="preserve">                                   </w:t>
      </w:r>
      <w:r w:rsidR="001C1C6B">
        <w:rPr>
          <w:szCs w:val="28"/>
          <w:lang w:val="lv-LV"/>
        </w:rPr>
        <w:tab/>
      </w:r>
      <w:r w:rsidR="001C1C6B">
        <w:rPr>
          <w:szCs w:val="28"/>
          <w:lang w:val="lv-LV"/>
        </w:rPr>
        <w:tab/>
      </w:r>
      <w:r w:rsidR="00CA6121">
        <w:rPr>
          <w:szCs w:val="28"/>
          <w:lang w:val="lv-LV"/>
        </w:rPr>
        <w:t xml:space="preserve"> </w:t>
      </w:r>
      <w:r w:rsidRPr="001C1C6B">
        <w:rPr>
          <w:szCs w:val="28"/>
          <w:lang w:val="lv-LV"/>
        </w:rPr>
        <w:t xml:space="preserve">J. </w:t>
      </w:r>
      <w:proofErr w:type="spellStart"/>
      <w:r w:rsidRPr="001C1C6B">
        <w:rPr>
          <w:szCs w:val="28"/>
          <w:lang w:val="lv-LV"/>
        </w:rPr>
        <w:t>Citskovskis</w:t>
      </w:r>
      <w:proofErr w:type="spellEnd"/>
    </w:p>
    <w:p w14:paraId="347243DA" w14:textId="77777777" w:rsidR="000F0B62" w:rsidRPr="001C1C6B" w:rsidRDefault="000F0B62" w:rsidP="000F0B62">
      <w:pPr>
        <w:jc w:val="both"/>
        <w:rPr>
          <w:szCs w:val="28"/>
        </w:rPr>
      </w:pPr>
    </w:p>
    <w:p w14:paraId="1EA1E1CE" w14:textId="77777777" w:rsidR="00CA6121" w:rsidRDefault="00CA6121" w:rsidP="000F0B62">
      <w:pPr>
        <w:jc w:val="both"/>
        <w:rPr>
          <w:szCs w:val="28"/>
        </w:rPr>
      </w:pPr>
    </w:p>
    <w:p w14:paraId="43606CFC" w14:textId="77777777" w:rsidR="000F0B62" w:rsidRPr="001C1C6B" w:rsidRDefault="000F0B62" w:rsidP="000F0B62">
      <w:pPr>
        <w:jc w:val="both"/>
        <w:rPr>
          <w:szCs w:val="28"/>
        </w:rPr>
      </w:pPr>
      <w:r w:rsidRPr="001C1C6B">
        <w:rPr>
          <w:szCs w:val="28"/>
        </w:rPr>
        <w:t>Iesniedzējs:</w:t>
      </w:r>
    </w:p>
    <w:p w14:paraId="6541CE85" w14:textId="77777777" w:rsidR="000F0B62" w:rsidRPr="001C1C6B" w:rsidRDefault="000F0B62" w:rsidP="000F0B62">
      <w:pPr>
        <w:jc w:val="both"/>
        <w:rPr>
          <w:szCs w:val="28"/>
        </w:rPr>
      </w:pPr>
    </w:p>
    <w:p w14:paraId="289CAF64" w14:textId="77777777" w:rsidR="000F0B62" w:rsidRPr="001C1C6B" w:rsidRDefault="00CA6121" w:rsidP="000F0B62">
      <w:pPr>
        <w:tabs>
          <w:tab w:val="left" w:pos="6663"/>
        </w:tabs>
        <w:rPr>
          <w:color w:val="000000"/>
          <w:szCs w:val="28"/>
        </w:rPr>
      </w:pPr>
      <w:r>
        <w:rPr>
          <w:szCs w:val="28"/>
        </w:rPr>
        <w:t>finanšu ministrs</w:t>
      </w:r>
      <w:r>
        <w:rPr>
          <w:szCs w:val="28"/>
        </w:rPr>
        <w:tab/>
      </w:r>
      <w:r>
        <w:rPr>
          <w:color w:val="000000"/>
          <w:szCs w:val="28"/>
        </w:rPr>
        <w:t>J. Reirs</w:t>
      </w:r>
    </w:p>
    <w:p w14:paraId="1E015876" w14:textId="77777777" w:rsidR="001F670B" w:rsidRPr="009137EF" w:rsidRDefault="000F0B62" w:rsidP="009137EF">
      <w:pPr>
        <w:tabs>
          <w:tab w:val="left" w:pos="6663"/>
        </w:tabs>
        <w:rPr>
          <w:sz w:val="28"/>
          <w:szCs w:val="28"/>
        </w:rPr>
      </w:pPr>
      <w:r w:rsidRPr="001C1C6B">
        <w:rPr>
          <w:color w:val="000000"/>
          <w:szCs w:val="28"/>
        </w:rPr>
        <w:t xml:space="preserve">                                                                                                 </w:t>
      </w:r>
      <w:r w:rsidRPr="001C1C6B">
        <w:rPr>
          <w:szCs w:val="28"/>
        </w:rPr>
        <w:t xml:space="preserve">                                                                                                       </w:t>
      </w:r>
    </w:p>
    <w:sectPr w:rsidR="001F670B" w:rsidRPr="009137EF" w:rsidSect="00942C72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32011" w14:textId="77777777" w:rsidR="00D2475F" w:rsidRDefault="00D2475F">
      <w:r>
        <w:separator/>
      </w:r>
    </w:p>
  </w:endnote>
  <w:endnote w:type="continuationSeparator" w:id="0">
    <w:p w14:paraId="7815C282" w14:textId="77777777" w:rsidR="00D2475F" w:rsidRDefault="00D2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238DE" w14:textId="77777777" w:rsidR="00145854" w:rsidRDefault="00DA32A6" w:rsidP="0095653F">
    <w:pPr>
      <w:jc w:val="both"/>
      <w:rPr>
        <w:sz w:val="20"/>
        <w:szCs w:val="20"/>
      </w:rPr>
    </w:pPr>
  </w:p>
  <w:p w14:paraId="2ADC7DD5" w14:textId="77777777" w:rsidR="00BE2203" w:rsidRPr="00EA6AB4" w:rsidRDefault="000F0B62" w:rsidP="0095653F">
    <w:pPr>
      <w:jc w:val="both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5F3FDE">
      <w:rPr>
        <w:noProof/>
        <w:sz w:val="20"/>
        <w:szCs w:val="20"/>
      </w:rPr>
      <w:t>FMProt_2019_AFCOS</w:t>
    </w:r>
    <w:r w:rsidR="00834D0D">
      <w:rPr>
        <w:noProof/>
        <w:sz w:val="20"/>
        <w:szCs w:val="20"/>
      </w:rPr>
      <w:t>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A7115" w14:textId="77777777" w:rsidR="00D2475F" w:rsidRDefault="00D2475F">
      <w:r>
        <w:separator/>
      </w:r>
    </w:p>
  </w:footnote>
  <w:footnote w:type="continuationSeparator" w:id="0">
    <w:p w14:paraId="6A5490F3" w14:textId="77777777" w:rsidR="00D2475F" w:rsidRDefault="00D24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02FA"/>
    <w:multiLevelType w:val="hybridMultilevel"/>
    <w:tmpl w:val="20C6B3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62"/>
    <w:rsid w:val="00036449"/>
    <w:rsid w:val="00097843"/>
    <w:rsid w:val="000D3186"/>
    <w:rsid w:val="000F0B62"/>
    <w:rsid w:val="00106458"/>
    <w:rsid w:val="001C1C6B"/>
    <w:rsid w:val="001E78C2"/>
    <w:rsid w:val="001F670B"/>
    <w:rsid w:val="0024755E"/>
    <w:rsid w:val="00261354"/>
    <w:rsid w:val="0059715C"/>
    <w:rsid w:val="005F3FDE"/>
    <w:rsid w:val="00664FBB"/>
    <w:rsid w:val="006A0023"/>
    <w:rsid w:val="00703F70"/>
    <w:rsid w:val="00720E89"/>
    <w:rsid w:val="00727D98"/>
    <w:rsid w:val="007354C9"/>
    <w:rsid w:val="007457AE"/>
    <w:rsid w:val="00822839"/>
    <w:rsid w:val="00834D0D"/>
    <w:rsid w:val="009137EF"/>
    <w:rsid w:val="0097156C"/>
    <w:rsid w:val="009D1DF2"/>
    <w:rsid w:val="009F4E69"/>
    <w:rsid w:val="00A44627"/>
    <w:rsid w:val="00AE07F0"/>
    <w:rsid w:val="00B71F8A"/>
    <w:rsid w:val="00CA6121"/>
    <w:rsid w:val="00D03829"/>
    <w:rsid w:val="00D2475F"/>
    <w:rsid w:val="00D267C2"/>
    <w:rsid w:val="00DA32A6"/>
    <w:rsid w:val="00DE0C81"/>
    <w:rsid w:val="00E91550"/>
    <w:rsid w:val="00F5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C7EA"/>
  <w15:chartTrackingRefBased/>
  <w15:docId w15:val="{0362BC34-3E35-41B5-94D5-43ED2A14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B62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0F0B62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B62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0F0B62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F0B62"/>
    <w:rPr>
      <w:rFonts w:eastAsia="Times New Roman" w:cs="Times New Roman"/>
      <w:szCs w:val="24"/>
      <w:lang w:val="en-US"/>
    </w:rPr>
  </w:style>
  <w:style w:type="paragraph" w:customStyle="1" w:styleId="naisf">
    <w:name w:val="naisf"/>
    <w:basedOn w:val="Normal"/>
    <w:rsid w:val="000F0B62"/>
    <w:pPr>
      <w:spacing w:before="100" w:beforeAutospacing="1" w:after="100" w:afterAutospacing="1"/>
      <w:jc w:val="both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0F0B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C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C8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C81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C8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C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C8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C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C81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Dolgais</dc:creator>
  <cp:keywords/>
  <dc:description>67083821, inese.dolgais@fm.gov.lv</dc:description>
  <cp:lastModifiedBy>Inese Dolgais</cp:lastModifiedBy>
  <cp:revision>19</cp:revision>
  <cp:lastPrinted>2019-01-22T12:16:00Z</cp:lastPrinted>
  <dcterms:created xsi:type="dcterms:W3CDTF">2019-01-22T11:48:00Z</dcterms:created>
  <dcterms:modified xsi:type="dcterms:W3CDTF">2019-02-27T12:52:00Z</dcterms:modified>
</cp:coreProperties>
</file>