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1" w:rsidRDefault="00BE79F1" w:rsidP="00BE79F1">
      <w:pPr>
        <w:jc w:val="right"/>
        <w:rPr>
          <w:rFonts w:cs="Times New Roman"/>
          <w:sz w:val="28"/>
          <w:szCs w:val="28"/>
          <w:lang w:val="en-GB"/>
        </w:rPr>
      </w:pPr>
      <w:r w:rsidRPr="00B04C88">
        <w:rPr>
          <w:rFonts w:cs="Times New Roman"/>
          <w:sz w:val="28"/>
          <w:szCs w:val="28"/>
          <w:lang w:val="en-GB"/>
        </w:rPr>
        <w:t xml:space="preserve">ORGANISATION FOR ECONOMIC </w:t>
      </w:r>
    </w:p>
    <w:p w:rsidR="00B04C88" w:rsidRDefault="00BE79F1" w:rsidP="00BE79F1">
      <w:pPr>
        <w:jc w:val="right"/>
        <w:rPr>
          <w:rFonts w:cs="Times New Roman"/>
          <w:sz w:val="28"/>
          <w:szCs w:val="28"/>
          <w:lang w:val="en-GB"/>
        </w:rPr>
      </w:pPr>
      <w:r w:rsidRPr="00B04C88">
        <w:rPr>
          <w:rFonts w:cs="Times New Roman"/>
          <w:sz w:val="28"/>
          <w:szCs w:val="28"/>
          <w:lang w:val="en-GB"/>
        </w:rPr>
        <w:t>CO-OPERATION AND DEVELOPMENT</w:t>
      </w:r>
    </w:p>
    <w:p w:rsidR="00B04C88" w:rsidRDefault="00B04C88" w:rsidP="00B04C88">
      <w:pPr>
        <w:jc w:val="center"/>
        <w:rPr>
          <w:rFonts w:cs="Times New Roman"/>
          <w:sz w:val="28"/>
          <w:szCs w:val="28"/>
          <w:lang w:val="en-GB"/>
        </w:rPr>
      </w:pPr>
    </w:p>
    <w:p w:rsidR="00B04C88" w:rsidRDefault="00B04C88" w:rsidP="00B04C88">
      <w:pPr>
        <w:jc w:val="center"/>
        <w:rPr>
          <w:rFonts w:cs="Times New Roman"/>
          <w:sz w:val="28"/>
          <w:szCs w:val="28"/>
          <w:lang w:val="en-GB"/>
        </w:rPr>
      </w:pPr>
    </w:p>
    <w:p w:rsidR="00BE79F1" w:rsidRDefault="00BE79F1" w:rsidP="00B04C88">
      <w:pPr>
        <w:jc w:val="center"/>
        <w:rPr>
          <w:rFonts w:cs="Times New Roman"/>
          <w:sz w:val="28"/>
          <w:szCs w:val="28"/>
          <w:lang w:val="en-GB"/>
        </w:rPr>
      </w:pPr>
    </w:p>
    <w:p w:rsidR="00294D9D" w:rsidRPr="00B04C88" w:rsidRDefault="00B04C88" w:rsidP="00B04C88">
      <w:pPr>
        <w:jc w:val="center"/>
        <w:rPr>
          <w:rFonts w:cs="Times New Roman"/>
          <w:b/>
          <w:sz w:val="28"/>
          <w:szCs w:val="28"/>
          <w:lang w:val="en-GB"/>
        </w:rPr>
      </w:pPr>
      <w:r w:rsidRPr="00B04C88">
        <w:rPr>
          <w:rFonts w:cs="Times New Roman"/>
          <w:b/>
          <w:sz w:val="28"/>
          <w:szCs w:val="28"/>
          <w:lang w:val="en-GB"/>
        </w:rPr>
        <w:t>Proc</w:t>
      </w:r>
      <w:r>
        <w:rPr>
          <w:rFonts w:cs="Times New Roman"/>
          <w:b/>
          <w:sz w:val="28"/>
          <w:szCs w:val="28"/>
          <w:lang w:val="en-GB"/>
        </w:rPr>
        <w:t>è</w:t>
      </w:r>
      <w:r w:rsidRPr="00B04C88">
        <w:rPr>
          <w:rFonts w:cs="Times New Roman"/>
          <w:b/>
          <w:sz w:val="28"/>
          <w:szCs w:val="28"/>
          <w:lang w:val="en-GB"/>
        </w:rPr>
        <w:t>s-Verbal of Signature</w:t>
      </w:r>
    </w:p>
    <w:p w:rsidR="00B04C88" w:rsidRDefault="00B04C88" w:rsidP="00B04C88">
      <w:pPr>
        <w:jc w:val="center"/>
        <w:rPr>
          <w:rFonts w:cs="Times New Roman"/>
          <w:sz w:val="28"/>
          <w:szCs w:val="28"/>
          <w:lang w:val="en-GB"/>
        </w:rPr>
      </w:pPr>
    </w:p>
    <w:p w:rsidR="00B04C88" w:rsidRPr="00B04C88" w:rsidRDefault="00B04C88" w:rsidP="00B04C88">
      <w:pPr>
        <w:jc w:val="center"/>
        <w:rPr>
          <w:rFonts w:cs="Times New Roman"/>
          <w:sz w:val="28"/>
          <w:szCs w:val="28"/>
          <w:lang w:val="en-GB"/>
        </w:rPr>
      </w:pPr>
      <w:r w:rsidRPr="00B04C88">
        <w:rPr>
          <w:rFonts w:cs="Times New Roman"/>
          <w:sz w:val="28"/>
          <w:szCs w:val="28"/>
          <w:lang w:val="en-GB"/>
        </w:rPr>
        <w:t>REPUBLIC OF LATVIA</w:t>
      </w:r>
    </w:p>
    <w:p w:rsidR="00B04C88" w:rsidRPr="00B04C88" w:rsidRDefault="00B04C88" w:rsidP="00B04C88">
      <w:pPr>
        <w:jc w:val="center"/>
        <w:rPr>
          <w:rFonts w:cs="Times New Roman"/>
          <w:sz w:val="28"/>
          <w:szCs w:val="28"/>
          <w:lang w:val="en-GB"/>
        </w:rPr>
      </w:pPr>
    </w:p>
    <w:p w:rsidR="00B04C88" w:rsidRPr="00B04C88" w:rsidRDefault="00B04C88" w:rsidP="00B04C88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en-GB"/>
        </w:rPr>
      </w:pPr>
      <w:r w:rsidRPr="00B04C88">
        <w:rPr>
          <w:rFonts w:cs="Times New Roman"/>
          <w:sz w:val="28"/>
          <w:szCs w:val="28"/>
          <w:lang w:val="en-GB"/>
        </w:rPr>
        <w:t>Multilateral Convention to Implement Tax Treaty Related Measures</w:t>
      </w:r>
    </w:p>
    <w:p w:rsidR="00B04C88" w:rsidRPr="00B04C88" w:rsidRDefault="00B04C88" w:rsidP="00B04C88">
      <w:pPr>
        <w:jc w:val="center"/>
        <w:rPr>
          <w:rFonts w:cs="Times New Roman"/>
          <w:sz w:val="28"/>
          <w:szCs w:val="28"/>
          <w:lang w:val="en-GB"/>
        </w:rPr>
      </w:pPr>
      <w:proofErr w:type="gramStart"/>
      <w:r w:rsidRPr="00B04C88">
        <w:rPr>
          <w:rFonts w:cs="Times New Roman"/>
          <w:sz w:val="28"/>
          <w:szCs w:val="28"/>
          <w:lang w:val="en-GB"/>
        </w:rPr>
        <w:t>to</w:t>
      </w:r>
      <w:proofErr w:type="gramEnd"/>
      <w:r w:rsidRPr="00B04C88">
        <w:rPr>
          <w:rFonts w:cs="Times New Roman"/>
          <w:sz w:val="28"/>
          <w:szCs w:val="28"/>
          <w:lang w:val="en-GB"/>
        </w:rPr>
        <w:t xml:space="preserve"> Prevent Base Erosion and Profit Shifting</w:t>
      </w:r>
    </w:p>
    <w:p w:rsidR="00B04C88" w:rsidRPr="00B04C88" w:rsidRDefault="00B04C88" w:rsidP="00B04C88">
      <w:pPr>
        <w:jc w:val="both"/>
        <w:rPr>
          <w:rFonts w:cs="Times New Roman"/>
          <w:sz w:val="28"/>
          <w:szCs w:val="28"/>
          <w:lang w:val="en-GB"/>
        </w:rPr>
      </w:pPr>
      <w:bookmarkStart w:id="0" w:name="_GoBack"/>
      <w:bookmarkEnd w:id="0"/>
    </w:p>
    <w:p w:rsidR="00B04C88" w:rsidRDefault="00B04C88" w:rsidP="00B04C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GB"/>
        </w:rPr>
      </w:pPr>
      <w:r w:rsidRPr="00B04C88">
        <w:rPr>
          <w:rFonts w:cs="Times New Roman"/>
          <w:sz w:val="28"/>
          <w:szCs w:val="28"/>
          <w:lang w:val="en-GB"/>
        </w:rPr>
        <w:t>On 7 June 2017, at the headquarters of the Organisation for Economic Co-operation and Development</w:t>
      </w:r>
      <w:r>
        <w:rPr>
          <w:rFonts w:cs="Times New Roman"/>
          <w:sz w:val="28"/>
          <w:szCs w:val="28"/>
          <w:lang w:val="en-GB"/>
        </w:rPr>
        <w:t xml:space="preserve"> </w:t>
      </w:r>
      <w:r w:rsidRPr="00B04C88">
        <w:rPr>
          <w:rFonts w:cs="Times New Roman"/>
          <w:sz w:val="28"/>
          <w:szCs w:val="28"/>
          <w:lang w:val="en-GB"/>
        </w:rPr>
        <w:t>(OECD) in Paris, Mr Edgars RINK</w:t>
      </w:r>
      <w:r>
        <w:rPr>
          <w:rFonts w:cs="Times New Roman"/>
          <w:sz w:val="28"/>
          <w:szCs w:val="28"/>
          <w:lang w:val="en-GB"/>
        </w:rPr>
        <w:t>EVIČS</w:t>
      </w:r>
      <w:r w:rsidRPr="00B04C88">
        <w:rPr>
          <w:rFonts w:cs="Times New Roman"/>
          <w:sz w:val="28"/>
          <w:szCs w:val="28"/>
          <w:lang w:val="en-GB"/>
        </w:rPr>
        <w:t>, Minister of Foreign Affairs, signed the:</w:t>
      </w:r>
    </w:p>
    <w:p w:rsidR="00B04C88" w:rsidRPr="00B04C88" w:rsidRDefault="00B04C88" w:rsidP="00B04C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GB"/>
        </w:rPr>
      </w:pPr>
    </w:p>
    <w:p w:rsidR="00B04C88" w:rsidRPr="00B04C88" w:rsidRDefault="00B04C88" w:rsidP="00B04C88">
      <w:pPr>
        <w:autoSpaceDE w:val="0"/>
        <w:autoSpaceDN w:val="0"/>
        <w:adjustRightInd w:val="0"/>
        <w:jc w:val="center"/>
        <w:rPr>
          <w:rFonts w:cs="Times New Roman"/>
          <w:i/>
          <w:sz w:val="28"/>
          <w:szCs w:val="28"/>
          <w:lang w:val="en-GB"/>
        </w:rPr>
      </w:pPr>
      <w:r w:rsidRPr="00B04C88">
        <w:rPr>
          <w:rFonts w:cs="Times New Roman"/>
          <w:i/>
          <w:sz w:val="28"/>
          <w:szCs w:val="28"/>
          <w:lang w:val="en-GB"/>
        </w:rPr>
        <w:t>Multilateral Convention to Implement Tax Treaty Related Measures to Prevent Base Erosion and Profit Shifting, done at Paris on 24 November 2016</w:t>
      </w:r>
    </w:p>
    <w:p w:rsidR="00B04C88" w:rsidRDefault="00B04C88" w:rsidP="00B04C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GB"/>
        </w:rPr>
      </w:pPr>
    </w:p>
    <w:p w:rsidR="00B04C88" w:rsidRPr="00B04C88" w:rsidRDefault="00B04C88" w:rsidP="00B04C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GB"/>
        </w:rPr>
      </w:pPr>
      <w:r w:rsidRPr="00B04C88">
        <w:rPr>
          <w:rFonts w:cs="Times New Roman"/>
          <w:sz w:val="28"/>
          <w:szCs w:val="28"/>
          <w:lang w:val="en-GB"/>
        </w:rPr>
        <w:t>Pursuant to Articles 28(7) and 29(4) of the Convention, the Republic of Latvia provided, upon signature, a</w:t>
      </w:r>
      <w:r>
        <w:rPr>
          <w:rFonts w:cs="Times New Roman"/>
          <w:sz w:val="28"/>
          <w:szCs w:val="28"/>
          <w:lang w:val="en-GB"/>
        </w:rPr>
        <w:t xml:space="preserve"> </w:t>
      </w:r>
      <w:r w:rsidRPr="00B04C88">
        <w:rPr>
          <w:rFonts w:cs="Times New Roman"/>
          <w:sz w:val="28"/>
          <w:szCs w:val="28"/>
          <w:lang w:val="en-GB"/>
        </w:rPr>
        <w:t>provisional list of expected reservations and notifications.</w:t>
      </w:r>
    </w:p>
    <w:p w:rsidR="00B04C88" w:rsidRDefault="00B04C88" w:rsidP="00B04C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GB"/>
        </w:rPr>
      </w:pPr>
    </w:p>
    <w:p w:rsidR="00B04C88" w:rsidRDefault="00B04C88" w:rsidP="00B04C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GB"/>
        </w:rPr>
      </w:pPr>
      <w:r w:rsidRPr="00B04C88">
        <w:rPr>
          <w:rFonts w:cs="Times New Roman"/>
          <w:sz w:val="28"/>
          <w:szCs w:val="28"/>
          <w:lang w:val="en-GB"/>
        </w:rPr>
        <w:t>In witness whereof this procès-verbal has been drawn up and signed by Mr Nicola BONUCCI, Director for</w:t>
      </w:r>
      <w:r>
        <w:rPr>
          <w:rFonts w:cs="Times New Roman"/>
          <w:sz w:val="28"/>
          <w:szCs w:val="28"/>
          <w:lang w:val="en-GB"/>
        </w:rPr>
        <w:t xml:space="preserve"> </w:t>
      </w:r>
      <w:r w:rsidRPr="00B04C88">
        <w:rPr>
          <w:rFonts w:cs="Times New Roman"/>
          <w:sz w:val="28"/>
          <w:szCs w:val="28"/>
          <w:lang w:val="en-GB"/>
        </w:rPr>
        <w:t>Legal Affairs of the OECD, in two copies, of which one will be deposited in the archives of the OECD and</w:t>
      </w:r>
      <w:r>
        <w:rPr>
          <w:rFonts w:cs="Times New Roman"/>
          <w:sz w:val="28"/>
          <w:szCs w:val="28"/>
          <w:lang w:val="en-GB"/>
        </w:rPr>
        <w:t xml:space="preserve"> </w:t>
      </w:r>
      <w:r w:rsidRPr="00B04C88">
        <w:rPr>
          <w:rFonts w:cs="Times New Roman"/>
          <w:sz w:val="28"/>
          <w:szCs w:val="28"/>
          <w:lang w:val="en-GB"/>
        </w:rPr>
        <w:t>the other transmitted to the Republic of Latvia.</w:t>
      </w:r>
    </w:p>
    <w:p w:rsidR="00B04C88" w:rsidRDefault="00B04C88" w:rsidP="00B04C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en-GB"/>
        </w:rPr>
      </w:pPr>
    </w:p>
    <w:p w:rsidR="00B04C88" w:rsidRPr="00B04C88" w:rsidRDefault="00B04C88" w:rsidP="00B04C88">
      <w:pPr>
        <w:jc w:val="both"/>
        <w:rPr>
          <w:rFonts w:cs="Times New Roman"/>
          <w:sz w:val="28"/>
          <w:szCs w:val="28"/>
          <w:lang w:val="en-GB"/>
        </w:rPr>
      </w:pPr>
    </w:p>
    <w:p w:rsidR="00B04C88" w:rsidRPr="00B04C88" w:rsidRDefault="00B04C88" w:rsidP="00B04C88">
      <w:pPr>
        <w:jc w:val="center"/>
        <w:rPr>
          <w:rFonts w:cs="Times New Roman"/>
          <w:sz w:val="28"/>
          <w:szCs w:val="28"/>
          <w:lang w:val="en-GB"/>
        </w:rPr>
      </w:pPr>
      <w:r w:rsidRPr="00B04C88">
        <w:rPr>
          <w:rFonts w:cs="Times New Roman"/>
          <w:sz w:val="28"/>
          <w:szCs w:val="28"/>
          <w:lang w:val="en-GB"/>
        </w:rPr>
        <w:t>The Director for Legal Affairs</w:t>
      </w:r>
    </w:p>
    <w:p w:rsidR="00B04C88" w:rsidRPr="00B04C88" w:rsidRDefault="00B04C88" w:rsidP="00B04C88">
      <w:pPr>
        <w:jc w:val="both"/>
        <w:rPr>
          <w:rFonts w:cs="Times New Roman"/>
          <w:sz w:val="28"/>
          <w:szCs w:val="28"/>
          <w:lang w:val="en-GB"/>
        </w:rPr>
      </w:pPr>
    </w:p>
    <w:p w:rsidR="00B04C88" w:rsidRPr="00B04C88" w:rsidRDefault="00B04C88" w:rsidP="00B04C88">
      <w:pPr>
        <w:jc w:val="both"/>
        <w:rPr>
          <w:rFonts w:cs="Times New Roman"/>
          <w:sz w:val="28"/>
          <w:szCs w:val="28"/>
          <w:lang w:val="en-GB"/>
        </w:rPr>
      </w:pPr>
    </w:p>
    <w:p w:rsidR="00B04C88" w:rsidRDefault="00B04C88" w:rsidP="00B04C88">
      <w:pPr>
        <w:jc w:val="center"/>
        <w:rPr>
          <w:rFonts w:cs="Times New Roman"/>
          <w:sz w:val="28"/>
          <w:szCs w:val="28"/>
          <w:lang w:val="en-GB"/>
        </w:rPr>
      </w:pPr>
      <w:r w:rsidRPr="00B04C88">
        <w:rPr>
          <w:rFonts w:cs="Times New Roman"/>
          <w:sz w:val="28"/>
          <w:szCs w:val="28"/>
          <w:lang w:val="en-GB"/>
        </w:rPr>
        <w:t>Nicola BONUCCI</w:t>
      </w:r>
    </w:p>
    <w:p w:rsidR="00442434" w:rsidRDefault="00442434" w:rsidP="00B04C88">
      <w:pPr>
        <w:jc w:val="center"/>
        <w:rPr>
          <w:rFonts w:cs="Times New Roman"/>
          <w:sz w:val="28"/>
          <w:szCs w:val="28"/>
          <w:lang w:val="en-GB"/>
        </w:rPr>
      </w:pPr>
    </w:p>
    <w:p w:rsidR="00442434" w:rsidRDefault="00442434" w:rsidP="00B04C88">
      <w:pPr>
        <w:jc w:val="center"/>
        <w:rPr>
          <w:rFonts w:cs="Times New Roman"/>
          <w:sz w:val="28"/>
          <w:szCs w:val="28"/>
          <w:lang w:val="en-GB"/>
        </w:rPr>
      </w:pPr>
    </w:p>
    <w:p w:rsidR="00442434" w:rsidRDefault="00442434" w:rsidP="00B04C88">
      <w:pPr>
        <w:jc w:val="center"/>
        <w:rPr>
          <w:rFonts w:cs="Times New Roman"/>
          <w:sz w:val="28"/>
          <w:szCs w:val="28"/>
          <w:lang w:val="en-GB"/>
        </w:rPr>
      </w:pP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4796"/>
        <w:gridCol w:w="3568"/>
      </w:tblGrid>
      <w:tr w:rsidR="00442434" w:rsidRPr="006837A3" w:rsidTr="00442434">
        <w:tc>
          <w:tcPr>
            <w:tcW w:w="4796" w:type="dxa"/>
          </w:tcPr>
          <w:p w:rsidR="00442434" w:rsidRPr="006837A3" w:rsidRDefault="00442434" w:rsidP="0025763C">
            <w:pPr>
              <w:widowControl w:val="0"/>
              <w:spacing w:before="120" w:after="120"/>
              <w:jc w:val="both"/>
              <w:rPr>
                <w:rFonts w:eastAsia="Times New Roman" w:cs="Times New Roman"/>
                <w:noProof/>
                <w:sz w:val="28"/>
                <w:szCs w:val="28"/>
                <w:lang w:bidi="lv-LV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bidi="lv-LV"/>
              </w:rPr>
              <w:t xml:space="preserve">Finanšu ministrs </w:t>
            </w:r>
          </w:p>
        </w:tc>
        <w:tc>
          <w:tcPr>
            <w:tcW w:w="3568" w:type="dxa"/>
          </w:tcPr>
          <w:p w:rsidR="00442434" w:rsidRPr="006837A3" w:rsidRDefault="00442434" w:rsidP="0025763C">
            <w:pPr>
              <w:widowControl w:val="0"/>
              <w:spacing w:before="120" w:after="120"/>
              <w:jc w:val="right"/>
              <w:rPr>
                <w:rFonts w:eastAsia="Times New Roman" w:cs="Times New Roman"/>
                <w:noProof/>
                <w:sz w:val="28"/>
                <w:szCs w:val="28"/>
                <w:lang w:bidi="lv-LV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bidi="lv-LV"/>
              </w:rPr>
              <w:t>J.Reirs</w:t>
            </w:r>
          </w:p>
        </w:tc>
      </w:tr>
    </w:tbl>
    <w:p w:rsidR="00442434" w:rsidRPr="00B04C88" w:rsidRDefault="00442434" w:rsidP="00442434">
      <w:pPr>
        <w:jc w:val="both"/>
        <w:rPr>
          <w:sz w:val="28"/>
          <w:szCs w:val="28"/>
          <w:lang w:val="en-GB"/>
        </w:rPr>
      </w:pPr>
    </w:p>
    <w:sectPr w:rsidR="00442434" w:rsidRPr="00B04C8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AF" w:rsidRDefault="006A07AF" w:rsidP="006A07AF">
      <w:r>
        <w:separator/>
      </w:r>
    </w:p>
  </w:endnote>
  <w:endnote w:type="continuationSeparator" w:id="0">
    <w:p w:rsidR="006A07AF" w:rsidRDefault="006A07AF" w:rsidP="006A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AF" w:rsidRPr="00FE3327" w:rsidRDefault="00230B93">
    <w:pPr>
      <w:pStyle w:val="Footer"/>
      <w:rPr>
        <w:sz w:val="20"/>
        <w:szCs w:val="20"/>
      </w:rPr>
    </w:pPr>
    <w:r>
      <w:rPr>
        <w:sz w:val="20"/>
        <w:szCs w:val="20"/>
      </w:rPr>
      <w:t>FMSsp_</w:t>
    </w:r>
    <w:r w:rsidR="006A07AF" w:rsidRPr="00FE3327">
      <w:rPr>
        <w:sz w:val="20"/>
        <w:szCs w:val="20"/>
      </w:rPr>
      <w:t>140219_OECD-MLI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AF" w:rsidRDefault="006A07AF" w:rsidP="006A07AF">
      <w:r>
        <w:separator/>
      </w:r>
    </w:p>
  </w:footnote>
  <w:footnote w:type="continuationSeparator" w:id="0">
    <w:p w:rsidR="006A07AF" w:rsidRDefault="006A07AF" w:rsidP="006A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88"/>
    <w:rsid w:val="00072E4D"/>
    <w:rsid w:val="00230B93"/>
    <w:rsid w:val="00294D9D"/>
    <w:rsid w:val="00442434"/>
    <w:rsid w:val="004D052E"/>
    <w:rsid w:val="006A07AF"/>
    <w:rsid w:val="00B04C88"/>
    <w:rsid w:val="00BB558B"/>
    <w:rsid w:val="00BE79F1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C334C-0A89-443C-B4B5-EC9D052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7AF"/>
  </w:style>
  <w:style w:type="paragraph" w:styleId="Footer">
    <w:name w:val="footer"/>
    <w:basedOn w:val="Normal"/>
    <w:link w:val="FooterChar"/>
    <w:uiPriority w:val="99"/>
    <w:unhideWhenUsed/>
    <w:rsid w:val="006A07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7AF"/>
  </w:style>
  <w:style w:type="paragraph" w:styleId="BalloonText">
    <w:name w:val="Balloon Text"/>
    <w:basedOn w:val="Normal"/>
    <w:link w:val="BalloonTextChar"/>
    <w:uiPriority w:val="99"/>
    <w:semiHidden/>
    <w:unhideWhenUsed/>
    <w:rsid w:val="00FE3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	Daudzpusējās konvencijas nodokļu bāzes samazināšanas un peļņas novirzīšanas novēršanas pasākumu ieviešanai attiecībā uz nodokļu konvencijām parakstīšanas apliecinājuma kopijas projekts angļu valodā</vt:lpstr>
    </vt:vector>
  </TitlesOfParts>
  <Company>Finanšu ministrija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	Daudzpusējās konvencijas nodokļu bāzes samazināšanas un peļņas novirzīšanas novēršanas pasākumu ieviešanai attiecībā uz nodokļu konvencijām parakstīšanas apliecinājuma kopijas projekts angļu valodā</dc:title>
  <dc:subject>Konvencijas parakstīšanas apliecinājuma kopijas projekts angļu valodā</dc:subject>
  <dc:creator>Sanda Cāne</dc:creator>
  <cp:keywords/>
  <dc:description>67099158, sanda.cane@fm.gov.lv</dc:description>
  <cp:lastModifiedBy>Sanda Cāne</cp:lastModifiedBy>
  <cp:revision>9</cp:revision>
  <cp:lastPrinted>2019-02-14T09:58:00Z</cp:lastPrinted>
  <dcterms:created xsi:type="dcterms:W3CDTF">2019-02-14T09:19:00Z</dcterms:created>
  <dcterms:modified xsi:type="dcterms:W3CDTF">2019-02-19T11:02:00Z</dcterms:modified>
</cp:coreProperties>
</file>