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43D54" w14:textId="7F7FE724" w:rsidR="00326E05" w:rsidRPr="00182B7E" w:rsidRDefault="00653C08" w:rsidP="00182B7E">
      <w:pPr>
        <w:spacing w:before="240"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D0E5D5EE5C694BCF86C8CB2000E59C65"/>
          </w:placeholder>
        </w:sdtPr>
        <w:sdtEndPr/>
        <w:sdtContent>
          <w:r w:rsidR="00326E05" w:rsidRPr="00AA6C9A">
            <w:rPr>
              <w:rFonts w:ascii="Times New Roman" w:eastAsia="Times New Roman" w:hAnsi="Times New Roman" w:cs="Times New Roman"/>
              <w:b/>
              <w:bCs/>
              <w:sz w:val="28"/>
              <w:szCs w:val="24"/>
              <w:lang w:eastAsia="lv-LV"/>
            </w:rPr>
            <w:t>Ministru kabineta noteikumu</w:t>
          </w:r>
        </w:sdtContent>
      </w:sdt>
      <w:r w:rsidR="00326E05" w:rsidRPr="00AA6C9A">
        <w:rPr>
          <w:rFonts w:ascii="Times New Roman" w:eastAsia="Times New Roman" w:hAnsi="Times New Roman" w:cs="Times New Roman"/>
          <w:b/>
          <w:bCs/>
          <w:sz w:val="28"/>
          <w:szCs w:val="24"/>
          <w:lang w:eastAsia="lv-LV"/>
        </w:rPr>
        <w:t xml:space="preserve"> projekta “</w:t>
      </w:r>
      <w:r w:rsidR="00326E05">
        <w:rPr>
          <w:rFonts w:ascii="Times New Roman" w:hAnsi="Times New Roman" w:cs="Times New Roman"/>
          <w:b/>
          <w:sz w:val="28"/>
          <w:szCs w:val="28"/>
        </w:rPr>
        <w:t>Noziedzīgi iegūtu līdzekļu novēršanas dienesta nolikums</w:t>
      </w:r>
      <w:r w:rsidR="00326E05">
        <w:rPr>
          <w:rFonts w:ascii="Times New Roman" w:eastAsia="Times New Roman" w:hAnsi="Times New Roman" w:cs="Times New Roman"/>
          <w:b/>
          <w:bCs/>
          <w:sz w:val="28"/>
          <w:szCs w:val="24"/>
          <w:lang w:eastAsia="lv-LV"/>
        </w:rPr>
        <w:t xml:space="preserve">” </w:t>
      </w:r>
      <w:r w:rsidR="00326E05" w:rsidRPr="00AA6C9A">
        <w:rPr>
          <w:rFonts w:ascii="Times New Roman" w:eastAsia="Times New Roman" w:hAnsi="Times New Roman" w:cs="Times New Roman"/>
          <w:b/>
          <w:bCs/>
          <w:sz w:val="28"/>
          <w:szCs w:val="24"/>
          <w:lang w:eastAsia="lv-LV"/>
        </w:rPr>
        <w:t>sākotnējās ietekmes novērtējuma ziņojums (anotācija)</w:t>
      </w:r>
    </w:p>
    <w:p w14:paraId="339183B4" w14:textId="77777777" w:rsidR="00326E05" w:rsidRDefault="00326E05" w:rsidP="00326E0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82B7E" w:rsidRPr="00182B7E" w14:paraId="35571D2A" w14:textId="77777777" w:rsidTr="00182B7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1B60A4" w14:textId="77777777" w:rsidR="00182B7E" w:rsidRPr="00182B7E" w:rsidRDefault="00182B7E" w:rsidP="00182B7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82B7E">
              <w:rPr>
                <w:rFonts w:ascii="Times New Roman" w:eastAsia="Times New Roman" w:hAnsi="Times New Roman" w:cs="Times New Roman"/>
                <w:b/>
                <w:bCs/>
                <w:sz w:val="24"/>
                <w:szCs w:val="24"/>
                <w:lang w:eastAsia="lv-LV"/>
              </w:rPr>
              <w:t>Tiesību akta projekta anotācijas kopsavilkums</w:t>
            </w:r>
          </w:p>
        </w:tc>
      </w:tr>
      <w:tr w:rsidR="00182B7E" w:rsidRPr="00182B7E" w14:paraId="1EBC7B48" w14:textId="77777777" w:rsidTr="00182B7E">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6A06A6D4" w14:textId="77777777" w:rsidR="00182B7E" w:rsidRPr="00182B7E" w:rsidRDefault="00182B7E" w:rsidP="00182B7E">
            <w:pPr>
              <w:spacing w:after="0" w:line="240" w:lineRule="auto"/>
              <w:rPr>
                <w:rFonts w:ascii="Times New Roman" w:eastAsia="Times New Roman" w:hAnsi="Times New Roman" w:cs="Times New Roman"/>
                <w:sz w:val="24"/>
                <w:szCs w:val="24"/>
                <w:lang w:eastAsia="lv-LV"/>
              </w:rPr>
            </w:pPr>
            <w:r w:rsidRPr="00182B7E">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hideMark/>
          </w:tcPr>
          <w:p w14:paraId="1C3B01B0" w14:textId="3816164F" w:rsidR="00182B7E" w:rsidRPr="009505FB" w:rsidRDefault="00182B7E" w:rsidP="009505FB">
            <w:pPr>
              <w:spacing w:after="0" w:line="240" w:lineRule="auto"/>
              <w:ind w:firstLine="414"/>
              <w:jc w:val="both"/>
              <w:rPr>
                <w:rFonts w:ascii="Times New Roman" w:hAnsi="Times New Roman" w:cs="Times New Roman"/>
                <w:sz w:val="24"/>
                <w:szCs w:val="24"/>
              </w:rPr>
            </w:pPr>
            <w:r w:rsidRPr="00D948F0">
              <w:rPr>
                <w:rFonts w:ascii="Times New Roman" w:eastAsia="Calibri" w:hAnsi="Times New Roman" w:cs="Times New Roman"/>
                <w:sz w:val="24"/>
                <w:szCs w:val="24"/>
              </w:rPr>
              <w:t>Ministru kabineta noteikumu projektā “Noziedzīgi iegūtu līdzekļu novēršanas dienesta nolikums” (turpmāk – projekts) ir regulēti šādi jautājumi</w:t>
            </w:r>
            <w:r>
              <w:rPr>
                <w:rFonts w:ascii="Times New Roman" w:eastAsia="Calibri" w:hAnsi="Times New Roman" w:cs="Times New Roman"/>
                <w:sz w:val="24"/>
                <w:szCs w:val="24"/>
              </w:rPr>
              <w:t>, proti,</w:t>
            </w:r>
            <w:r w:rsidRPr="00D948F0">
              <w:rPr>
                <w:rFonts w:ascii="Times New Roman" w:eastAsia="Calibri" w:hAnsi="Times New Roman" w:cs="Times New Roman"/>
                <w:sz w:val="24"/>
                <w:szCs w:val="24"/>
              </w:rPr>
              <w:t xml:space="preserve"> </w:t>
            </w:r>
            <w:r w:rsidRPr="00D948F0">
              <w:rPr>
                <w:rFonts w:ascii="Times New Roman" w:hAnsi="Times New Roman" w:cs="Times New Roman"/>
                <w:sz w:val="24"/>
                <w:szCs w:val="24"/>
              </w:rPr>
              <w:t xml:space="preserve">Noziedzīgi iegūtu līdzekļu legalizācijas novēršanas dienesta (turpmāk — Kontroles dienests) </w:t>
            </w:r>
            <w:r w:rsidRPr="00D948F0">
              <w:rPr>
                <w:rFonts w:ascii="Times New Roman" w:eastAsia="Calibri" w:hAnsi="Times New Roman" w:cs="Times New Roman"/>
                <w:sz w:val="24"/>
                <w:szCs w:val="24"/>
              </w:rPr>
              <w:t>padotības īstenošana,</w:t>
            </w:r>
            <w:r w:rsidRPr="00D948F0">
              <w:rPr>
                <w:rFonts w:ascii="Times New Roman" w:hAnsi="Times New Roman" w:cs="Times New Roman"/>
                <w:sz w:val="24"/>
                <w:szCs w:val="24"/>
              </w:rPr>
              <w:t xml:space="preserve"> Kontroles dienesta funkcijas, uzdevumi un kompetence, kārtība, kādā sniedzami pārskati par Kontroles dienesta funkciju pildīšanu un līdzekļu izmantošanu, Kontroles dienesta darbības tiesiskuma nodrošināšanas mehānism</w:t>
            </w:r>
            <w:r>
              <w:rPr>
                <w:rFonts w:ascii="Times New Roman" w:hAnsi="Times New Roman" w:cs="Times New Roman"/>
                <w:sz w:val="24"/>
                <w:szCs w:val="24"/>
              </w:rPr>
              <w:t>s</w:t>
            </w:r>
            <w:r w:rsidRPr="00D948F0">
              <w:rPr>
                <w:rFonts w:ascii="Times New Roman" w:hAnsi="Times New Roman" w:cs="Times New Roman"/>
                <w:sz w:val="24"/>
                <w:szCs w:val="24"/>
              </w:rPr>
              <w:t>, iestāde vai pārvaldes amatpersona, kurai privātpersona var apstrīdēt administratīvo aktu vai faktisko rīcību, un citi jautājumi.</w:t>
            </w:r>
          </w:p>
        </w:tc>
      </w:tr>
    </w:tbl>
    <w:p w14:paraId="32B2FA13" w14:textId="77777777" w:rsidR="00182B7E" w:rsidRPr="00AA6C9A" w:rsidRDefault="00182B7E" w:rsidP="00326E05">
      <w:pPr>
        <w:spacing w:after="0" w:line="240" w:lineRule="auto"/>
        <w:rPr>
          <w:rFonts w:ascii="Times New Roman" w:eastAsia="Times New Roman" w:hAnsi="Times New Roman" w:cs="Times New Roman"/>
          <w:iCs/>
          <w:color w:val="414142"/>
          <w:sz w:val="24"/>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543"/>
        <w:gridCol w:w="6004"/>
      </w:tblGrid>
      <w:tr w:rsidR="00326E05" w:rsidRPr="00AA6C9A" w14:paraId="05C599ED" w14:textId="77777777" w:rsidTr="000329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0764F1A" w14:textId="77777777" w:rsidR="00326E05" w:rsidRPr="00AA6C9A" w:rsidRDefault="00326E05" w:rsidP="00592419">
            <w:pPr>
              <w:spacing w:after="0" w:line="240" w:lineRule="auto"/>
              <w:jc w:val="center"/>
              <w:rPr>
                <w:rFonts w:ascii="Times New Roman" w:eastAsia="Times New Roman" w:hAnsi="Times New Roman" w:cs="Times New Roman"/>
                <w:b/>
                <w:bCs/>
                <w:iCs/>
                <w:sz w:val="24"/>
                <w:szCs w:val="24"/>
                <w:lang w:eastAsia="lv-LV"/>
              </w:rPr>
            </w:pPr>
            <w:r w:rsidRPr="00AA6C9A">
              <w:rPr>
                <w:rFonts w:ascii="Times New Roman" w:eastAsia="Times New Roman" w:hAnsi="Times New Roman" w:cs="Times New Roman"/>
                <w:b/>
                <w:bCs/>
                <w:iCs/>
                <w:sz w:val="24"/>
                <w:szCs w:val="24"/>
                <w:lang w:eastAsia="lv-LV"/>
              </w:rPr>
              <w:t>I. Tiesību akta projekta izstrādes nepieciešamība</w:t>
            </w:r>
          </w:p>
        </w:tc>
      </w:tr>
      <w:tr w:rsidR="00326E05" w:rsidRPr="00AA6C9A" w14:paraId="3F7F057F"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8AEC7C8" w14:textId="77777777" w:rsidR="00326E05" w:rsidRPr="00AA6C9A" w:rsidRDefault="00326E05" w:rsidP="00032905">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1.</w:t>
            </w:r>
          </w:p>
        </w:tc>
        <w:tc>
          <w:tcPr>
            <w:tcW w:w="1387" w:type="pct"/>
            <w:tcBorders>
              <w:top w:val="outset" w:sz="6" w:space="0" w:color="auto"/>
              <w:left w:val="outset" w:sz="6" w:space="0" w:color="auto"/>
              <w:bottom w:val="outset" w:sz="6" w:space="0" w:color="auto"/>
              <w:right w:val="outset" w:sz="6" w:space="0" w:color="auto"/>
            </w:tcBorders>
            <w:hideMark/>
          </w:tcPr>
          <w:p w14:paraId="3432FD5A" w14:textId="77777777" w:rsidR="00326E05" w:rsidRPr="00844702" w:rsidRDefault="00326E05" w:rsidP="00032905">
            <w:pPr>
              <w:spacing w:after="0" w:line="240" w:lineRule="auto"/>
              <w:rPr>
                <w:rFonts w:ascii="Times New Roman" w:eastAsia="Times New Roman" w:hAnsi="Times New Roman" w:cs="Times New Roman"/>
                <w:iCs/>
                <w:sz w:val="24"/>
                <w:szCs w:val="24"/>
                <w:lang w:eastAsia="lv-LV"/>
              </w:rPr>
            </w:pPr>
            <w:r w:rsidRPr="00844702">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232E3A4B" w14:textId="77777777" w:rsidR="00326E05" w:rsidRPr="00B50808" w:rsidRDefault="00326E05" w:rsidP="00326E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pārvaldes iekārtas likuma </w:t>
            </w:r>
            <w:proofErr w:type="gramStart"/>
            <w:r>
              <w:rPr>
                <w:rFonts w:ascii="Times New Roman" w:eastAsia="Times New Roman" w:hAnsi="Times New Roman" w:cs="Times New Roman"/>
                <w:iCs/>
                <w:sz w:val="24"/>
                <w:szCs w:val="24"/>
                <w:lang w:eastAsia="lv-LV"/>
              </w:rPr>
              <w:t>16.panta</w:t>
            </w:r>
            <w:proofErr w:type="gramEnd"/>
            <w:r>
              <w:rPr>
                <w:rFonts w:ascii="Times New Roman" w:eastAsia="Times New Roman" w:hAnsi="Times New Roman" w:cs="Times New Roman"/>
                <w:iCs/>
                <w:sz w:val="24"/>
                <w:szCs w:val="24"/>
                <w:lang w:eastAsia="lv-LV"/>
              </w:rPr>
              <w:t xml:space="preserve"> pirmā daļa un Noziedzīgi iegūtu līdzekļu legalizācijas un terorisma finansēšana</w:t>
            </w:r>
            <w:r w:rsidR="008A4462">
              <w:rPr>
                <w:rFonts w:ascii="Times New Roman" w:eastAsia="Times New Roman" w:hAnsi="Times New Roman" w:cs="Times New Roman"/>
                <w:iCs/>
                <w:sz w:val="24"/>
                <w:szCs w:val="24"/>
                <w:lang w:eastAsia="lv-LV"/>
              </w:rPr>
              <w:t>s novēršanas likuma (turpmāk – L</w:t>
            </w:r>
            <w:r>
              <w:rPr>
                <w:rFonts w:ascii="Times New Roman" w:eastAsia="Times New Roman" w:hAnsi="Times New Roman" w:cs="Times New Roman"/>
                <w:iCs/>
                <w:sz w:val="24"/>
                <w:szCs w:val="24"/>
                <w:lang w:eastAsia="lv-LV"/>
              </w:rPr>
              <w:t xml:space="preserve">ikums) pārejas noteikumu 34.punkts. </w:t>
            </w:r>
          </w:p>
        </w:tc>
      </w:tr>
      <w:tr w:rsidR="00326E05" w:rsidRPr="00AA6C9A" w14:paraId="308663D4"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702A019" w14:textId="77777777" w:rsidR="00326E05" w:rsidRPr="00AA6C9A" w:rsidRDefault="00326E05" w:rsidP="00032905">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2.</w:t>
            </w:r>
          </w:p>
        </w:tc>
        <w:tc>
          <w:tcPr>
            <w:tcW w:w="1387" w:type="pct"/>
            <w:tcBorders>
              <w:top w:val="outset" w:sz="6" w:space="0" w:color="auto"/>
              <w:left w:val="outset" w:sz="6" w:space="0" w:color="auto"/>
              <w:bottom w:val="outset" w:sz="6" w:space="0" w:color="auto"/>
              <w:right w:val="outset" w:sz="6" w:space="0" w:color="auto"/>
            </w:tcBorders>
            <w:hideMark/>
          </w:tcPr>
          <w:p w14:paraId="0AC49316" w14:textId="77777777" w:rsidR="00326E05" w:rsidRPr="00844702" w:rsidRDefault="00326E05" w:rsidP="00032905">
            <w:pPr>
              <w:spacing w:after="0" w:line="240" w:lineRule="auto"/>
              <w:rPr>
                <w:rFonts w:ascii="Times New Roman" w:eastAsia="Times New Roman" w:hAnsi="Times New Roman" w:cs="Times New Roman"/>
                <w:iCs/>
                <w:sz w:val="24"/>
                <w:szCs w:val="24"/>
                <w:lang w:eastAsia="lv-LV"/>
              </w:rPr>
            </w:pPr>
            <w:r w:rsidRPr="008447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11FD1764" w14:textId="5D179B3F" w:rsidR="00F30089" w:rsidRDefault="00326E05" w:rsidP="00F30089">
            <w:pPr>
              <w:spacing w:after="0" w:line="240" w:lineRule="auto"/>
              <w:jc w:val="both"/>
              <w:rPr>
                <w:rFonts w:ascii="Times New Roman" w:hAnsi="Times New Roman" w:cs="Times New Roman"/>
                <w:sz w:val="24"/>
                <w:szCs w:val="24"/>
              </w:rPr>
            </w:pPr>
            <w:proofErr w:type="gramStart"/>
            <w:r w:rsidRPr="00A848E5">
              <w:rPr>
                <w:rFonts w:ascii="Times New Roman" w:eastAsia="Times New Roman" w:hAnsi="Times New Roman" w:cs="Times New Roman"/>
                <w:iCs/>
                <w:sz w:val="24"/>
                <w:szCs w:val="24"/>
                <w:lang w:eastAsia="lv-LV"/>
              </w:rPr>
              <w:t>2019.g</w:t>
            </w:r>
            <w:r w:rsidR="00B30C39">
              <w:rPr>
                <w:rFonts w:ascii="Times New Roman" w:eastAsia="Times New Roman" w:hAnsi="Times New Roman" w:cs="Times New Roman"/>
                <w:iCs/>
                <w:sz w:val="24"/>
                <w:szCs w:val="24"/>
                <w:lang w:eastAsia="lv-LV"/>
              </w:rPr>
              <w:t>ada</w:t>
            </w:r>
            <w:proofErr w:type="gramEnd"/>
            <w:r w:rsidR="00B30C39">
              <w:rPr>
                <w:rFonts w:ascii="Times New Roman" w:eastAsia="Times New Roman" w:hAnsi="Times New Roman" w:cs="Times New Roman"/>
                <w:iCs/>
                <w:sz w:val="24"/>
                <w:szCs w:val="24"/>
                <w:lang w:eastAsia="lv-LV"/>
              </w:rPr>
              <w:t xml:space="preserve"> 1.janvārī stājā</w:t>
            </w:r>
            <w:r w:rsidRPr="00A848E5">
              <w:rPr>
                <w:rFonts w:ascii="Times New Roman" w:eastAsia="Times New Roman" w:hAnsi="Times New Roman" w:cs="Times New Roman"/>
                <w:iCs/>
                <w:sz w:val="24"/>
                <w:szCs w:val="24"/>
                <w:lang w:eastAsia="lv-LV"/>
              </w:rPr>
              <w:t>s spēkā grozījumi likumā, kas vienlaikus paredz</w:t>
            </w:r>
            <w:r w:rsidR="00F30089">
              <w:rPr>
                <w:rFonts w:ascii="Times New Roman" w:eastAsia="Times New Roman" w:hAnsi="Times New Roman" w:cs="Times New Roman"/>
                <w:iCs/>
                <w:sz w:val="24"/>
                <w:szCs w:val="24"/>
                <w:lang w:eastAsia="lv-LV"/>
              </w:rPr>
              <w:t xml:space="preserve"> izveidot jaunu tiešās pārvaldes iestādi -</w:t>
            </w:r>
            <w:r w:rsidRPr="00A848E5">
              <w:rPr>
                <w:rFonts w:ascii="Times New Roman" w:eastAsia="Times New Roman" w:hAnsi="Times New Roman" w:cs="Times New Roman"/>
                <w:iCs/>
                <w:sz w:val="24"/>
                <w:szCs w:val="24"/>
                <w:lang w:eastAsia="lv-LV"/>
              </w:rPr>
              <w:t xml:space="preserve"> </w:t>
            </w:r>
            <w:r w:rsidRPr="00A848E5">
              <w:rPr>
                <w:rFonts w:ascii="Times New Roman" w:hAnsi="Times New Roman" w:cs="Times New Roman"/>
                <w:sz w:val="24"/>
                <w:szCs w:val="24"/>
              </w:rPr>
              <w:t>Kontroles dienest</w:t>
            </w:r>
            <w:r w:rsidR="00D948F0">
              <w:rPr>
                <w:rFonts w:ascii="Times New Roman" w:hAnsi="Times New Roman" w:cs="Times New Roman"/>
                <w:sz w:val="24"/>
                <w:szCs w:val="24"/>
              </w:rPr>
              <w:t>u</w:t>
            </w:r>
            <w:r w:rsidRPr="00A848E5">
              <w:rPr>
                <w:rFonts w:ascii="Times New Roman" w:hAnsi="Times New Roman" w:cs="Times New Roman"/>
                <w:sz w:val="24"/>
                <w:szCs w:val="24"/>
              </w:rPr>
              <w:t xml:space="preserve">. Saskaņā ar Valsts pārvaldes iekārtas likuma </w:t>
            </w:r>
            <w:proofErr w:type="gramStart"/>
            <w:r w:rsidRPr="00A848E5">
              <w:rPr>
                <w:rFonts w:ascii="Times New Roman" w:hAnsi="Times New Roman" w:cs="Times New Roman"/>
                <w:sz w:val="24"/>
                <w:szCs w:val="24"/>
              </w:rPr>
              <w:t>16.panta</w:t>
            </w:r>
            <w:proofErr w:type="gramEnd"/>
            <w:r w:rsidRPr="00A848E5">
              <w:rPr>
                <w:rFonts w:ascii="Times New Roman" w:hAnsi="Times New Roman" w:cs="Times New Roman"/>
                <w:sz w:val="24"/>
                <w:szCs w:val="24"/>
              </w:rPr>
              <w:t xml:space="preserve"> pirmo daļu tiešās pārvaldes iestādes darbību reglamentē Ministru kabineta apstiprināts nolikums. Likuma pārejas noteikumu 34.punkts paredz, ka Ministru kabinets izdod Kontroles dienesta nolikumu līdz 2019. gada 1. martam.</w:t>
            </w:r>
            <w:r w:rsidR="00446890">
              <w:rPr>
                <w:rFonts w:ascii="Times New Roman" w:hAnsi="Times New Roman" w:cs="Times New Roman"/>
                <w:sz w:val="24"/>
                <w:szCs w:val="24"/>
              </w:rPr>
              <w:t xml:space="preserve"> </w:t>
            </w:r>
            <w:r w:rsidR="00FB7351">
              <w:rPr>
                <w:rFonts w:ascii="Times New Roman" w:hAnsi="Times New Roman" w:cs="Times New Roman"/>
                <w:sz w:val="24"/>
                <w:szCs w:val="24"/>
              </w:rPr>
              <w:t xml:space="preserve">Proti, </w:t>
            </w:r>
            <w:r w:rsidRPr="00A848E5">
              <w:rPr>
                <w:rFonts w:ascii="Times New Roman" w:hAnsi="Times New Roman" w:cs="Times New Roman"/>
                <w:sz w:val="24"/>
                <w:szCs w:val="24"/>
              </w:rPr>
              <w:t>Kontroles dienests ir Ministru kabineta pārraudzībā esoša tiešās pārvaldes iestāde, kas saskaņā ar šo likumu veic neparastu un aizdomīgu darījumu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w:t>
            </w:r>
            <w:r w:rsidR="0013300A">
              <w:rPr>
                <w:rFonts w:ascii="Times New Roman" w:hAnsi="Times New Roman" w:cs="Times New Roman"/>
                <w:sz w:val="24"/>
                <w:szCs w:val="24"/>
              </w:rPr>
              <w:t xml:space="preserve"> Ministru kabinets institucionālo pārraudzību īsteno ar iekšlietu ministra starpniecību.</w:t>
            </w:r>
            <w:r w:rsidR="00A848E5" w:rsidRPr="00A848E5">
              <w:rPr>
                <w:rFonts w:ascii="Times New Roman" w:hAnsi="Times New Roman" w:cs="Times New Roman"/>
                <w:sz w:val="24"/>
                <w:szCs w:val="24"/>
              </w:rPr>
              <w:t xml:space="preserve"> </w:t>
            </w:r>
            <w:r w:rsidR="00A848E5">
              <w:rPr>
                <w:rFonts w:ascii="Times New Roman" w:hAnsi="Times New Roman" w:cs="Times New Roman"/>
                <w:sz w:val="24"/>
                <w:szCs w:val="24"/>
              </w:rPr>
              <w:t>Lai nodrošinātu Kontroles dienesta neatkarību, saskaņ</w:t>
            </w:r>
            <w:r w:rsidR="008A4462">
              <w:rPr>
                <w:rFonts w:ascii="Times New Roman" w:hAnsi="Times New Roman" w:cs="Times New Roman"/>
                <w:sz w:val="24"/>
                <w:szCs w:val="24"/>
              </w:rPr>
              <w:t>ā ar L</w:t>
            </w:r>
            <w:r w:rsidR="00A848E5">
              <w:rPr>
                <w:rFonts w:ascii="Times New Roman" w:hAnsi="Times New Roman" w:cs="Times New Roman"/>
                <w:sz w:val="24"/>
                <w:szCs w:val="24"/>
              </w:rPr>
              <w:t xml:space="preserve">ikuma 50.panta ceturto daļu iekšlietu ministra </w:t>
            </w:r>
            <w:r w:rsidR="00A848E5" w:rsidRPr="00A848E5">
              <w:rPr>
                <w:rFonts w:ascii="Times New Roman" w:hAnsi="Times New Roman" w:cs="Times New Roman"/>
                <w:sz w:val="24"/>
                <w:szCs w:val="24"/>
              </w:rPr>
              <w:t xml:space="preserve">pārraudzība neattiecas uz Kontroles dienestam noteikto uzdevumu un tiesību īstenošanu, kā arī Kontroles dienesta iekšējās organizācijas jautājumiem, tostarp iekšējo normatīvo aktu izdošanu, uzziņas sagatavošanu un lēmumiem, kuri attiecas uz </w:t>
            </w:r>
            <w:r w:rsidR="00A848E5" w:rsidRPr="00A848E5">
              <w:rPr>
                <w:rFonts w:ascii="Times New Roman" w:hAnsi="Times New Roman" w:cs="Times New Roman"/>
                <w:sz w:val="24"/>
                <w:szCs w:val="24"/>
              </w:rPr>
              <w:lastRenderedPageBreak/>
              <w:t>nodarbinātajiem.</w:t>
            </w:r>
            <w:r w:rsidR="00A848E5">
              <w:rPr>
                <w:rFonts w:ascii="Times New Roman" w:hAnsi="Times New Roman" w:cs="Times New Roman"/>
                <w:sz w:val="24"/>
                <w:szCs w:val="24"/>
              </w:rPr>
              <w:t xml:space="preserve"> Līdz ar to projektā ir noteikts, ka Kontroles dienesta reglaments pirms tā izdošanas ir saskaņojams ar Ministru prezidentu.</w:t>
            </w:r>
          </w:p>
          <w:p w14:paraId="37511503" w14:textId="6D7DC325" w:rsidR="004E2918" w:rsidRDefault="00F30089" w:rsidP="004E291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Attiecīgi t</w:t>
            </w:r>
            <w:r w:rsidR="00A848E5">
              <w:rPr>
                <w:rFonts w:ascii="Times New Roman" w:hAnsi="Times New Roman" w:cs="Times New Roman"/>
                <w:sz w:val="24"/>
                <w:szCs w:val="24"/>
              </w:rPr>
              <w:t>iesiskais regulējums, kas nosaka Kontroles dienesta funkcijas un kompetenci, ir iekļauts Likumā.</w:t>
            </w:r>
            <w:r w:rsidR="00182B7E">
              <w:rPr>
                <w:rFonts w:ascii="Times New Roman" w:hAnsi="Times New Roman" w:cs="Times New Roman"/>
                <w:sz w:val="24"/>
                <w:szCs w:val="24"/>
              </w:rPr>
              <w:t xml:space="preserve"> Līdz ar to projektā</w:t>
            </w:r>
            <w:r>
              <w:rPr>
                <w:rFonts w:ascii="Times New Roman" w:hAnsi="Times New Roman" w:cs="Times New Roman"/>
                <w:sz w:val="24"/>
                <w:szCs w:val="24"/>
              </w:rPr>
              <w:t xml:space="preserve"> ir ietverta norāde, ka </w:t>
            </w:r>
            <w:r w:rsidRPr="00F30089">
              <w:rPr>
                <w:rFonts w:ascii="Times New Roman" w:eastAsia="Times New Roman" w:hAnsi="Times New Roman" w:cs="Times New Roman"/>
                <w:sz w:val="24"/>
                <w:szCs w:val="24"/>
                <w:lang w:eastAsia="lv-LV"/>
              </w:rPr>
              <w:t xml:space="preserve">Kontroles dienests veic </w:t>
            </w:r>
            <w:r w:rsidR="00182B7E">
              <w:rPr>
                <w:rFonts w:ascii="Times New Roman" w:eastAsia="Times New Roman" w:hAnsi="Times New Roman" w:cs="Times New Roman"/>
                <w:sz w:val="24"/>
                <w:szCs w:val="24"/>
                <w:lang w:eastAsia="lv-LV"/>
              </w:rPr>
              <w:t>L</w:t>
            </w:r>
            <w:r w:rsidRPr="00F30089">
              <w:rPr>
                <w:rFonts w:ascii="Times New Roman" w:eastAsia="Times New Roman" w:hAnsi="Times New Roman" w:cs="Times New Roman"/>
                <w:sz w:val="24"/>
                <w:szCs w:val="24"/>
                <w:lang w:eastAsia="lv-LV"/>
              </w:rPr>
              <w:t xml:space="preserve">ikumā </w:t>
            </w:r>
            <w:r>
              <w:rPr>
                <w:rFonts w:ascii="Times New Roman" w:eastAsia="Times New Roman" w:hAnsi="Times New Roman" w:cs="Times New Roman"/>
                <w:sz w:val="24"/>
                <w:szCs w:val="24"/>
                <w:lang w:eastAsia="lv-LV"/>
              </w:rPr>
              <w:t xml:space="preserve">noteiktās funkcijas un ka tas </w:t>
            </w:r>
            <w:r w:rsidRPr="00E04B36">
              <w:rPr>
                <w:rFonts w:ascii="Times New Roman" w:eastAsia="Times New Roman" w:hAnsi="Times New Roman" w:cs="Times New Roman"/>
                <w:sz w:val="24"/>
                <w:szCs w:val="24"/>
                <w:lang w:eastAsia="lv-LV"/>
              </w:rPr>
              <w:t xml:space="preserve">savā darbībā ievēro </w:t>
            </w:r>
            <w:r w:rsidR="00182B7E">
              <w:rPr>
                <w:rFonts w:ascii="Times New Roman" w:eastAsia="Times New Roman" w:hAnsi="Times New Roman" w:cs="Times New Roman"/>
                <w:sz w:val="24"/>
                <w:szCs w:val="24"/>
                <w:lang w:eastAsia="lv-LV"/>
              </w:rPr>
              <w:t>tajā</w:t>
            </w:r>
            <w:r w:rsidRPr="00F30089">
              <w:rPr>
                <w:rFonts w:ascii="Times New Roman" w:eastAsia="Times New Roman" w:hAnsi="Times New Roman" w:cs="Times New Roman"/>
                <w:sz w:val="24"/>
                <w:szCs w:val="24"/>
                <w:lang w:eastAsia="lv-LV"/>
              </w:rPr>
              <w:t xml:space="preserve"> </w:t>
            </w:r>
            <w:r w:rsidRPr="00E04B36">
              <w:rPr>
                <w:rFonts w:ascii="Times New Roman" w:eastAsia="Times New Roman" w:hAnsi="Times New Roman" w:cs="Times New Roman"/>
                <w:sz w:val="24"/>
                <w:szCs w:val="24"/>
                <w:lang w:eastAsia="lv-LV"/>
              </w:rPr>
              <w:t>un citos normatīvajos aktos noteiktās tiesības un pienākumus.</w:t>
            </w:r>
          </w:p>
          <w:p w14:paraId="2DB17309" w14:textId="7CD2015C" w:rsidR="004E2918" w:rsidRPr="004E2918" w:rsidRDefault="00182B7E" w:rsidP="004E29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L</w:t>
            </w:r>
            <w:r w:rsidR="00B30C39">
              <w:rPr>
                <w:rFonts w:ascii="Times New Roman" w:eastAsia="Times New Roman" w:hAnsi="Times New Roman" w:cs="Times New Roman"/>
                <w:sz w:val="24"/>
                <w:szCs w:val="24"/>
                <w:lang w:eastAsia="lv-LV"/>
              </w:rPr>
              <w:t>ikuma 50.</w:t>
            </w:r>
            <w:r w:rsidR="00B30C39">
              <w:rPr>
                <w:rFonts w:ascii="Times New Roman" w:eastAsia="Times New Roman" w:hAnsi="Times New Roman" w:cs="Times New Roman"/>
                <w:sz w:val="24"/>
                <w:szCs w:val="24"/>
                <w:vertAlign w:val="superscript"/>
                <w:lang w:eastAsia="lv-LV"/>
              </w:rPr>
              <w:t>1</w:t>
            </w:r>
            <w:r w:rsidR="00B30C39">
              <w:rPr>
                <w:rFonts w:ascii="Times New Roman" w:eastAsia="Times New Roman" w:hAnsi="Times New Roman" w:cs="Times New Roman"/>
                <w:sz w:val="24"/>
                <w:szCs w:val="24"/>
                <w:lang w:eastAsia="lv-LV"/>
              </w:rPr>
              <w:t xml:space="preserve"> panta pirmo daļu Kontroles dienestu vada un pārstāv tā priekšnieks. Kontroles dienesta priekšnieka prombūtnes laikā viņa pienākumus pilda Kontroles dienesta priekšnieka vietnieks un viņam šajā laikā ir tādas pašas pilnvaras kā priekšniekam. Ņemot vērā minēto, kā arī to, ka Kontroles dienesta priekšniekam ir divi vietnieki (vietnieks pamatfunkciju jautājumos un vietnieks administratīvajos un stratēģiskās komunikācijas jautājumos), projektā ir noteikts, ka Kontroles dienesta priekšnieka prombūtnes laikā viņa pienākumu </w:t>
            </w:r>
            <w:r w:rsidR="00B30C39" w:rsidRPr="004E2918">
              <w:rPr>
                <w:rFonts w:ascii="Times New Roman" w:eastAsia="Times New Roman" w:hAnsi="Times New Roman" w:cs="Times New Roman"/>
                <w:sz w:val="24"/>
                <w:szCs w:val="24"/>
                <w:lang w:eastAsia="lv-LV"/>
              </w:rPr>
              <w:t>pilda Kontroles dienesta priekšnieka vietnieks pamatfunkcijas jautājumos. Savuk</w:t>
            </w:r>
            <w:r w:rsidR="004E2918" w:rsidRPr="004E2918">
              <w:rPr>
                <w:rFonts w:ascii="Times New Roman" w:eastAsia="Times New Roman" w:hAnsi="Times New Roman" w:cs="Times New Roman"/>
                <w:sz w:val="24"/>
                <w:szCs w:val="24"/>
                <w:lang w:eastAsia="lv-LV"/>
              </w:rPr>
              <w:t>ārt</w:t>
            </w:r>
            <w:r w:rsidR="00B30C39" w:rsidRPr="004E2918">
              <w:rPr>
                <w:rFonts w:ascii="Times New Roman" w:eastAsia="Times New Roman" w:hAnsi="Times New Roman" w:cs="Times New Roman"/>
                <w:sz w:val="24"/>
                <w:szCs w:val="24"/>
                <w:lang w:eastAsia="lv-LV"/>
              </w:rPr>
              <w:t xml:space="preserve"> </w:t>
            </w:r>
            <w:r w:rsidR="004E2918" w:rsidRPr="004E2918">
              <w:rPr>
                <w:rFonts w:ascii="Times New Roman" w:eastAsia="Times New Roman" w:hAnsi="Times New Roman" w:cs="Times New Roman"/>
                <w:sz w:val="24"/>
                <w:szCs w:val="24"/>
                <w:lang w:eastAsia="lv-LV"/>
              </w:rPr>
              <w:t>Kontroles dienesta priekšnieka un Kontroles dienesta priekšnieka vietnieka pamatfunkciju jautājumos vienlaicīgas prombūtnes laikā, Kontroles dienesta priekšnieka pienākumus pilda Kontroles dienesta priekšnieka vietnieks administratīvajos un stratēģiskās komunikācijas jautājumos.</w:t>
            </w:r>
          </w:p>
          <w:p w14:paraId="5B0562E8" w14:textId="77777777" w:rsidR="00D97B48" w:rsidRDefault="00FB7351" w:rsidP="00D97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Kā arī saskaņā ar projektu Kontroles dienesta priekšniekam var būt pakļautas struktūrvienības un tam var būt palīgi un padomnieki.</w:t>
            </w:r>
          </w:p>
          <w:p w14:paraId="26B90438" w14:textId="393E6F52" w:rsidR="00D97B48" w:rsidRDefault="00FB7351" w:rsidP="00D97B48">
            <w:pPr>
              <w:spacing w:after="0" w:line="240" w:lineRule="auto"/>
              <w:jc w:val="both"/>
              <w:rPr>
                <w:rFonts w:ascii="Times New Roman" w:eastAsia="Times New Roman" w:hAnsi="Times New Roman" w:cs="Times New Roman"/>
                <w:sz w:val="24"/>
                <w:szCs w:val="24"/>
                <w:lang w:eastAsia="lv-LV"/>
              </w:rPr>
            </w:pPr>
            <w:r w:rsidRPr="00D97B48">
              <w:rPr>
                <w:rFonts w:ascii="Times New Roman" w:hAnsi="Times New Roman" w:cs="Times New Roman"/>
                <w:sz w:val="24"/>
                <w:szCs w:val="24"/>
              </w:rPr>
              <w:t xml:space="preserve">Attiecīgi par </w:t>
            </w:r>
            <w:r w:rsidR="004E2918" w:rsidRPr="00D97B48">
              <w:rPr>
                <w:rFonts w:ascii="Times New Roman" w:hAnsi="Times New Roman" w:cs="Times New Roman"/>
                <w:sz w:val="24"/>
                <w:szCs w:val="24"/>
              </w:rPr>
              <w:t>Kontroles dienesta darbības tiesiskuma nodrošināšanas mehānismu un pārskatu par Kontroles dienesta darbības iesniegšanu</w:t>
            </w:r>
            <w:r w:rsidRPr="00D97B48">
              <w:rPr>
                <w:rFonts w:ascii="Times New Roman" w:hAnsi="Times New Roman" w:cs="Times New Roman"/>
                <w:sz w:val="24"/>
                <w:szCs w:val="24"/>
              </w:rPr>
              <w:t xml:space="preserve">, norādām, </w:t>
            </w:r>
            <w:r w:rsidR="00D97B48">
              <w:rPr>
                <w:rFonts w:ascii="Times New Roman" w:hAnsi="Times New Roman" w:cs="Times New Roman"/>
                <w:sz w:val="24"/>
                <w:szCs w:val="24"/>
              </w:rPr>
              <w:t xml:space="preserve">ka </w:t>
            </w:r>
            <w:r w:rsidR="00D97B48" w:rsidRPr="00D97B48">
              <w:rPr>
                <w:rFonts w:ascii="Times New Roman" w:hAnsi="Times New Roman" w:cs="Times New Roman"/>
                <w:sz w:val="24"/>
                <w:szCs w:val="24"/>
              </w:rPr>
              <w:t xml:space="preserve">saskaņā ar Administratīvā procesa likuma </w:t>
            </w:r>
            <w:proofErr w:type="gramStart"/>
            <w:r w:rsidR="00D97B48" w:rsidRPr="00D97B48">
              <w:rPr>
                <w:rFonts w:ascii="Times New Roman" w:hAnsi="Times New Roman" w:cs="Times New Roman"/>
                <w:sz w:val="24"/>
                <w:szCs w:val="24"/>
              </w:rPr>
              <w:t>76.panta</w:t>
            </w:r>
            <w:proofErr w:type="gramEnd"/>
            <w:r w:rsidR="00D97B48" w:rsidRPr="00D97B48">
              <w:rPr>
                <w:rFonts w:ascii="Times New Roman" w:hAnsi="Times New Roman" w:cs="Times New Roman"/>
                <w:sz w:val="24"/>
                <w:szCs w:val="24"/>
              </w:rPr>
              <w:t xml:space="preserve"> otro daļu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Līdz ar to projektā</w:t>
            </w:r>
            <w:r w:rsidR="00182B7E">
              <w:rPr>
                <w:rFonts w:ascii="Times New Roman" w:hAnsi="Times New Roman" w:cs="Times New Roman"/>
                <w:sz w:val="24"/>
                <w:szCs w:val="24"/>
              </w:rPr>
              <w:t xml:space="preserve"> ir</w:t>
            </w:r>
            <w:r w:rsidR="00D97B48" w:rsidRPr="00D97B48">
              <w:rPr>
                <w:rFonts w:ascii="Times New Roman" w:hAnsi="Times New Roman" w:cs="Times New Roman"/>
                <w:sz w:val="24"/>
                <w:szCs w:val="24"/>
              </w:rPr>
              <w:t xml:space="preserve"> noteikts, ka </w:t>
            </w:r>
            <w:r w:rsidR="00D97B48" w:rsidRPr="00D97B48">
              <w:rPr>
                <w:rFonts w:ascii="Times New Roman" w:eastAsia="Times New Roman" w:hAnsi="Times New Roman" w:cs="Times New Roman"/>
                <w:sz w:val="24"/>
                <w:szCs w:val="24"/>
                <w:lang w:eastAsia="lv-LV"/>
              </w:rPr>
              <w:t>Kontroles dienesta priekšnieks</w:t>
            </w:r>
            <w:r w:rsidR="00D97B48" w:rsidRPr="000565DB">
              <w:rPr>
                <w:rFonts w:ascii="Times New Roman" w:eastAsia="Times New Roman" w:hAnsi="Times New Roman" w:cs="Times New Roman"/>
                <w:sz w:val="24"/>
                <w:szCs w:val="24"/>
                <w:lang w:eastAsia="lv-LV"/>
              </w:rPr>
              <w:t xml:space="preserve"> pieņem lēmumu par privātpersonas apstrīdēto </w:t>
            </w:r>
            <w:r w:rsidR="00D97B48" w:rsidRPr="00D97B48">
              <w:rPr>
                <w:rFonts w:ascii="Times New Roman" w:eastAsia="Times New Roman" w:hAnsi="Times New Roman" w:cs="Times New Roman"/>
                <w:sz w:val="24"/>
                <w:szCs w:val="24"/>
                <w:lang w:eastAsia="lv-LV"/>
              </w:rPr>
              <w:t xml:space="preserve">Kontroles dienesta </w:t>
            </w:r>
            <w:r w:rsidR="00D97B48" w:rsidRPr="000565DB">
              <w:rPr>
                <w:rFonts w:ascii="Times New Roman" w:eastAsia="Times New Roman" w:hAnsi="Times New Roman" w:cs="Times New Roman"/>
                <w:sz w:val="24"/>
                <w:szCs w:val="24"/>
                <w:lang w:eastAsia="lv-LV"/>
              </w:rPr>
              <w:t>amatpersonas izdoto administratīvo aktu vai pārvaldes amatpersonas faktisko rīcību, ja likumos vai Ministru kabineta noteikumos nav noteikts citādi.</w:t>
            </w:r>
            <w:bookmarkStart w:id="0" w:name="p-632159"/>
            <w:bookmarkEnd w:id="0"/>
            <w:r w:rsidR="00D97B48" w:rsidRPr="00D97B48">
              <w:rPr>
                <w:rFonts w:ascii="Times New Roman" w:hAnsi="Times New Roman" w:cs="Times New Roman"/>
                <w:sz w:val="24"/>
                <w:szCs w:val="24"/>
              </w:rPr>
              <w:t xml:space="preserve"> Savukārt </w:t>
            </w:r>
            <w:r w:rsidR="00D97B48" w:rsidRPr="00D97B48">
              <w:rPr>
                <w:rFonts w:ascii="Times New Roman" w:eastAsia="Times New Roman" w:hAnsi="Times New Roman" w:cs="Times New Roman"/>
                <w:sz w:val="24"/>
                <w:szCs w:val="24"/>
                <w:lang w:eastAsia="lv-LV"/>
              </w:rPr>
              <w:t>Kontroles dienesta priekšnieka</w:t>
            </w:r>
            <w:r w:rsidR="00D97B48" w:rsidRPr="000565DB">
              <w:rPr>
                <w:rFonts w:ascii="Times New Roman" w:eastAsia="Times New Roman" w:hAnsi="Times New Roman" w:cs="Times New Roman"/>
                <w:sz w:val="24"/>
                <w:szCs w:val="24"/>
                <w:lang w:eastAsia="lv-LV"/>
              </w:rPr>
              <w:t xml:space="preserve"> izdotos administratīvos aktus un faktisko rīcību privātpersona var pārsūdzēt tiesā.</w:t>
            </w:r>
          </w:p>
          <w:p w14:paraId="13A7F4EC" w14:textId="3193FA79" w:rsidR="00D97B48" w:rsidRPr="00D97B48" w:rsidRDefault="00D97B48" w:rsidP="00D97B48">
            <w:pPr>
              <w:spacing w:after="0" w:line="240" w:lineRule="auto"/>
              <w:jc w:val="both"/>
              <w:rPr>
                <w:rFonts w:ascii="Times New Roman" w:eastAsia="Times New Roman" w:hAnsi="Times New Roman" w:cs="Times New Roman"/>
                <w:sz w:val="24"/>
                <w:szCs w:val="24"/>
                <w:lang w:eastAsia="lv-LV"/>
              </w:rPr>
            </w:pPr>
            <w:r w:rsidRPr="00D97B48">
              <w:rPr>
                <w:rFonts w:ascii="Times New Roman" w:eastAsia="Times New Roman" w:hAnsi="Times New Roman" w:cs="Times New Roman"/>
                <w:sz w:val="24"/>
                <w:szCs w:val="24"/>
                <w:lang w:eastAsia="lv-LV"/>
              </w:rPr>
              <w:t>Vienlaikus norādām, ka Likuma 32.</w:t>
            </w:r>
            <w:proofErr w:type="gramStart"/>
            <w:r w:rsidRPr="00D97B48">
              <w:rPr>
                <w:rFonts w:ascii="Times New Roman" w:eastAsia="Times New Roman" w:hAnsi="Times New Roman" w:cs="Times New Roman"/>
                <w:sz w:val="24"/>
                <w:szCs w:val="24"/>
                <w:vertAlign w:val="superscript"/>
                <w:lang w:eastAsia="lv-LV"/>
              </w:rPr>
              <w:t>1</w:t>
            </w:r>
            <w:r w:rsidRPr="00D97B48">
              <w:rPr>
                <w:rFonts w:ascii="Times New Roman" w:eastAsia="Times New Roman" w:hAnsi="Times New Roman" w:cs="Times New Roman"/>
                <w:sz w:val="24"/>
                <w:szCs w:val="24"/>
                <w:lang w:eastAsia="lv-LV"/>
              </w:rPr>
              <w:t>pants</w:t>
            </w:r>
            <w:proofErr w:type="gramEnd"/>
            <w:r w:rsidRPr="00D97B48">
              <w:rPr>
                <w:rFonts w:ascii="Times New Roman" w:eastAsia="Times New Roman" w:hAnsi="Times New Roman" w:cs="Times New Roman"/>
                <w:sz w:val="24"/>
                <w:szCs w:val="24"/>
                <w:lang w:eastAsia="lv-LV"/>
              </w:rPr>
              <w:t xml:space="preserve"> paredz Kontroles dienestam tiesības izdot rīkojumu par līdzekļu iesaldēšanu, </w:t>
            </w:r>
            <w:r w:rsidR="00182B7E">
              <w:rPr>
                <w:rFonts w:ascii="Times New Roman" w:eastAsia="Times New Roman" w:hAnsi="Times New Roman" w:cs="Times New Roman"/>
                <w:sz w:val="24"/>
                <w:szCs w:val="24"/>
                <w:lang w:eastAsia="lv-LV"/>
              </w:rPr>
              <w:t>kas</w:t>
            </w:r>
            <w:r w:rsidRPr="00D97B48">
              <w:rPr>
                <w:rFonts w:ascii="Times New Roman" w:eastAsia="Times New Roman" w:hAnsi="Times New Roman" w:cs="Times New Roman"/>
                <w:sz w:val="24"/>
                <w:szCs w:val="24"/>
                <w:lang w:eastAsia="lv-LV"/>
              </w:rPr>
              <w:t xml:space="preserve"> saskaņā ar Likuma 34.pantu </w:t>
            </w:r>
            <w:r>
              <w:rPr>
                <w:rFonts w:ascii="Times New Roman" w:eastAsia="Times New Roman" w:hAnsi="Times New Roman" w:cs="Times New Roman"/>
                <w:sz w:val="24"/>
                <w:szCs w:val="24"/>
                <w:lang w:eastAsia="lv-LV"/>
              </w:rPr>
              <w:t xml:space="preserve">ir </w:t>
            </w:r>
            <w:r w:rsidRPr="00D97B48">
              <w:rPr>
                <w:rFonts w:ascii="Times New Roman" w:eastAsia="Times New Roman" w:hAnsi="Times New Roman" w:cs="Times New Roman"/>
                <w:sz w:val="24"/>
                <w:szCs w:val="24"/>
                <w:lang w:eastAsia="lv-LV"/>
              </w:rPr>
              <w:t xml:space="preserve">apstrīdams īpaši pilnvarotam prokuroram. Līdz ar to </w:t>
            </w:r>
            <w:r>
              <w:rPr>
                <w:rFonts w:ascii="Times New Roman" w:eastAsia="Times New Roman" w:hAnsi="Times New Roman" w:cs="Times New Roman"/>
                <w:sz w:val="24"/>
                <w:szCs w:val="24"/>
                <w:lang w:eastAsia="lv-LV"/>
              </w:rPr>
              <w:t>projekts paredz</w:t>
            </w:r>
            <w:r w:rsidRPr="00D97B48">
              <w:rPr>
                <w:rFonts w:ascii="Times New Roman" w:eastAsia="Times New Roman" w:hAnsi="Times New Roman" w:cs="Times New Roman"/>
                <w:sz w:val="24"/>
                <w:szCs w:val="24"/>
                <w:lang w:eastAsia="lv-LV"/>
              </w:rPr>
              <w:t xml:space="preserve">, ka Kontroles dienesta amatpersonas izdoto rīkojumu par līdzekļu iesaldēšanu </w:t>
            </w:r>
            <w:r w:rsidRPr="00D97B48">
              <w:rPr>
                <w:rFonts w:ascii="Times New Roman" w:hAnsi="Times New Roman" w:cs="Times New Roman"/>
                <w:bCs/>
                <w:sz w:val="24"/>
                <w:szCs w:val="24"/>
              </w:rPr>
              <w:t xml:space="preserve">var apstrīdēt </w:t>
            </w:r>
            <w:r w:rsidRPr="00D97B48">
              <w:rPr>
                <w:rFonts w:ascii="Times New Roman" w:hAnsi="Times New Roman" w:cs="Times New Roman"/>
                <w:sz w:val="24"/>
                <w:szCs w:val="24"/>
              </w:rPr>
              <w:t>īpaši pilnvarotam prokuroram.</w:t>
            </w:r>
          </w:p>
          <w:p w14:paraId="7E94E0F0" w14:textId="0AA7628E" w:rsidR="00483317" w:rsidRPr="00D97B48" w:rsidRDefault="004E2918" w:rsidP="00D97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Savukārt</w:t>
            </w:r>
            <w:r w:rsidR="00FB7351">
              <w:rPr>
                <w:rFonts w:ascii="Times New Roman" w:hAnsi="Times New Roman" w:cs="Times New Roman"/>
                <w:sz w:val="24"/>
                <w:szCs w:val="24"/>
              </w:rPr>
              <w:t xml:space="preserve"> pārskatu veidus, saturu, apjomu un publicēšanas kārtību nosaka dažādi ārējie normatīvie akti. </w:t>
            </w:r>
            <w:r w:rsidR="005F6824">
              <w:rPr>
                <w:rFonts w:ascii="Times New Roman" w:hAnsi="Times New Roman" w:cs="Times New Roman"/>
                <w:sz w:val="24"/>
                <w:szCs w:val="24"/>
              </w:rPr>
              <w:t xml:space="preserve">Proti, </w:t>
            </w:r>
            <w:r w:rsidR="005F6824" w:rsidRPr="00253897">
              <w:rPr>
                <w:rFonts w:ascii="Times New Roman" w:hAnsi="Times New Roman" w:cs="Times New Roman"/>
                <w:sz w:val="24"/>
                <w:szCs w:val="24"/>
              </w:rPr>
              <w:t>Likuma par budžetu un finanšu vadību 14. panta trešā daļa paredz, ka, lai informētu sabiedrību par iestādes darbības mērķiem un rezultātiem, kā arī par piešķirto valsts budžeta līdzekļu izlietošanu ieprie</w:t>
            </w:r>
            <w:r w:rsidR="005F6824">
              <w:rPr>
                <w:rFonts w:ascii="Times New Roman" w:hAnsi="Times New Roman" w:cs="Times New Roman"/>
                <w:sz w:val="24"/>
                <w:szCs w:val="24"/>
              </w:rPr>
              <w:t xml:space="preserve">kšējā gadā, centrālās valsts iestādes </w:t>
            </w:r>
            <w:r w:rsidR="005F6824" w:rsidRPr="00253897">
              <w:rPr>
                <w:rFonts w:ascii="Times New Roman" w:hAnsi="Times New Roman" w:cs="Times New Roman"/>
                <w:sz w:val="24"/>
                <w:szCs w:val="24"/>
              </w:rPr>
              <w:t>līdz pārskata gadam sekojošā gada 1. jūlijam sagatavo gada publiskos pārskatus un mēneša laikā pēc sagatavošanas publicē tos savā mājaslapā internetā. Ministru kabinets nosaka gada publiskā pārskata satu</w:t>
            </w:r>
            <w:r w:rsidR="005F6824">
              <w:rPr>
                <w:rFonts w:ascii="Times New Roman" w:hAnsi="Times New Roman" w:cs="Times New Roman"/>
                <w:sz w:val="24"/>
                <w:szCs w:val="24"/>
              </w:rPr>
              <w:t>ru un sagatavošanas kārtību. Šī</w:t>
            </w:r>
            <w:r w:rsidR="005F6824" w:rsidRPr="00253897">
              <w:rPr>
                <w:rFonts w:ascii="Times New Roman" w:hAnsi="Times New Roman" w:cs="Times New Roman"/>
                <w:sz w:val="24"/>
                <w:szCs w:val="24"/>
              </w:rPr>
              <w:t xml:space="preserve"> kārtība ir </w:t>
            </w:r>
            <w:r w:rsidR="005F6824">
              <w:rPr>
                <w:rFonts w:ascii="Times New Roman" w:hAnsi="Times New Roman" w:cs="Times New Roman"/>
                <w:sz w:val="24"/>
                <w:szCs w:val="24"/>
              </w:rPr>
              <w:t>noteikta</w:t>
            </w:r>
            <w:r w:rsidR="005F6824" w:rsidRPr="00253897">
              <w:rPr>
                <w:rFonts w:ascii="Times New Roman" w:hAnsi="Times New Roman" w:cs="Times New Roman"/>
                <w:sz w:val="24"/>
                <w:szCs w:val="24"/>
              </w:rPr>
              <w:t xml:space="preserve"> Ministru kabineta 2010. ga</w:t>
            </w:r>
            <w:r w:rsidR="005F6824">
              <w:rPr>
                <w:rFonts w:ascii="Times New Roman" w:hAnsi="Times New Roman" w:cs="Times New Roman"/>
                <w:sz w:val="24"/>
                <w:szCs w:val="24"/>
              </w:rPr>
              <w:t>da 5. maija noteikumos Nr. 413 “</w:t>
            </w:r>
            <w:r w:rsidR="005F6824" w:rsidRPr="00253897">
              <w:rPr>
                <w:rFonts w:ascii="Times New Roman" w:hAnsi="Times New Roman" w:cs="Times New Roman"/>
                <w:sz w:val="24"/>
                <w:szCs w:val="24"/>
              </w:rPr>
              <w:t>Noteikumi p</w:t>
            </w:r>
            <w:r w:rsidR="005F6824">
              <w:rPr>
                <w:rFonts w:ascii="Times New Roman" w:hAnsi="Times New Roman" w:cs="Times New Roman"/>
                <w:sz w:val="24"/>
                <w:szCs w:val="24"/>
              </w:rPr>
              <w:t>ar gada publiskajiem pārskatiem”</w:t>
            </w:r>
            <w:r w:rsidR="005F6824" w:rsidRPr="00253897">
              <w:rPr>
                <w:rFonts w:ascii="Times New Roman" w:hAnsi="Times New Roman" w:cs="Times New Roman"/>
                <w:sz w:val="24"/>
                <w:szCs w:val="24"/>
              </w:rPr>
              <w:t xml:space="preserve">. </w:t>
            </w:r>
            <w:r w:rsidR="005F6824">
              <w:rPr>
                <w:rFonts w:ascii="Times New Roman" w:hAnsi="Times New Roman" w:cs="Times New Roman"/>
                <w:sz w:val="24"/>
                <w:szCs w:val="24"/>
              </w:rPr>
              <w:t xml:space="preserve">Tāpat arī pienākums iesniegt ziņojumus Saeimai, Ministru kabinetam un Finanšu sektora attīstības padomei par </w:t>
            </w:r>
            <w:r w:rsidR="00F30089">
              <w:rPr>
                <w:rFonts w:ascii="Times New Roman" w:hAnsi="Times New Roman" w:cs="Times New Roman"/>
                <w:sz w:val="24"/>
                <w:szCs w:val="24"/>
              </w:rPr>
              <w:t>Kontroles dienesta</w:t>
            </w:r>
            <w:r w:rsidR="005F6824">
              <w:rPr>
                <w:rFonts w:ascii="Times New Roman" w:hAnsi="Times New Roman" w:cs="Times New Roman"/>
                <w:sz w:val="24"/>
                <w:szCs w:val="24"/>
              </w:rPr>
              <w:t xml:space="preserve"> </w:t>
            </w:r>
            <w:r w:rsidR="005F6824" w:rsidRPr="005F6824">
              <w:rPr>
                <w:rFonts w:ascii="Times New Roman" w:hAnsi="Times New Roman" w:cs="Times New Roman"/>
                <w:sz w:val="24"/>
                <w:szCs w:val="24"/>
              </w:rPr>
              <w:t>darbību ir noteikts Likuma 50.</w:t>
            </w:r>
            <w:r w:rsidR="005F6824" w:rsidRPr="005F6824">
              <w:rPr>
                <w:rFonts w:ascii="Times New Roman" w:hAnsi="Times New Roman" w:cs="Times New Roman"/>
                <w:sz w:val="24"/>
                <w:szCs w:val="24"/>
                <w:vertAlign w:val="superscript"/>
              </w:rPr>
              <w:t>1</w:t>
            </w:r>
            <w:r w:rsidR="005F6824" w:rsidRPr="005F6824">
              <w:rPr>
                <w:rFonts w:ascii="Times New Roman" w:hAnsi="Times New Roman" w:cs="Times New Roman"/>
                <w:sz w:val="24"/>
                <w:szCs w:val="24"/>
              </w:rPr>
              <w:t xml:space="preserve">panta septītās daļas 5.punktā, proti, Kontroles dienesta priekšnieks ne retāk kā reizi gadā iesniedz Ministru kabinetam, Saeimai un Finanšu sektora attīstības padomei ziņojumu par Kontroles dienesta darbības rezultātiem iepriekšējā kalendāra gadā, </w:t>
            </w:r>
            <w:proofErr w:type="spellStart"/>
            <w:r w:rsidR="005F6824" w:rsidRPr="005F6824">
              <w:rPr>
                <w:rFonts w:ascii="Times New Roman" w:hAnsi="Times New Roman" w:cs="Times New Roman"/>
                <w:sz w:val="24"/>
                <w:szCs w:val="24"/>
              </w:rPr>
              <w:t>personālpolitikas</w:t>
            </w:r>
            <w:proofErr w:type="spellEnd"/>
            <w:r w:rsidR="005F6824" w:rsidRPr="005F6824">
              <w:rPr>
                <w:rFonts w:ascii="Times New Roman" w:hAnsi="Times New Roman" w:cs="Times New Roman"/>
                <w:sz w:val="24"/>
                <w:szCs w:val="24"/>
              </w:rPr>
              <w:t xml:space="preserve"> attīstību un budžeta līdzekļu izlietojumu.</w:t>
            </w:r>
            <w:r w:rsidR="005F6824">
              <w:rPr>
                <w:rFonts w:ascii="Times New Roman" w:hAnsi="Times New Roman" w:cs="Times New Roman"/>
                <w:sz w:val="24"/>
                <w:szCs w:val="24"/>
              </w:rPr>
              <w:t xml:space="preserve"> Līdz ar to projektā ir noteikts, ka publiskos pārskatus un ziņojumus par Kontroles dienesta darbību u</w:t>
            </w:r>
            <w:r w:rsidR="00182B7E">
              <w:rPr>
                <w:rFonts w:ascii="Times New Roman" w:hAnsi="Times New Roman" w:cs="Times New Roman"/>
                <w:sz w:val="24"/>
                <w:szCs w:val="24"/>
              </w:rPr>
              <w:t>n piešķirto budžeta līdzekļu izl</w:t>
            </w:r>
            <w:r w:rsidR="005F6824">
              <w:rPr>
                <w:rFonts w:ascii="Times New Roman" w:hAnsi="Times New Roman" w:cs="Times New Roman"/>
                <w:sz w:val="24"/>
                <w:szCs w:val="24"/>
              </w:rPr>
              <w:t>ietojumu Kontroles dienests sniedz normatīvajos aktos noteiktajā kārtībā.</w:t>
            </w:r>
          </w:p>
        </w:tc>
      </w:tr>
      <w:tr w:rsidR="00326E05" w:rsidRPr="00AA6C9A" w14:paraId="1942DACC"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EB0939C" w14:textId="196F3D40"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lastRenderedPageBreak/>
              <w:t>3.</w:t>
            </w:r>
          </w:p>
        </w:tc>
        <w:tc>
          <w:tcPr>
            <w:tcW w:w="1387" w:type="pct"/>
            <w:tcBorders>
              <w:top w:val="outset" w:sz="6" w:space="0" w:color="auto"/>
              <w:left w:val="outset" w:sz="6" w:space="0" w:color="auto"/>
              <w:bottom w:val="outset" w:sz="6" w:space="0" w:color="auto"/>
              <w:right w:val="outset" w:sz="6" w:space="0" w:color="auto"/>
            </w:tcBorders>
            <w:hideMark/>
          </w:tcPr>
          <w:p w14:paraId="471B881C"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06417C1B" w14:textId="77777777" w:rsidR="00326E05" w:rsidRPr="007C3A3A" w:rsidRDefault="005F6824" w:rsidP="0003290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26E05" w:rsidRPr="00AA6C9A" w14:paraId="6154C9AD"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4D0866C"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4.</w:t>
            </w:r>
          </w:p>
        </w:tc>
        <w:tc>
          <w:tcPr>
            <w:tcW w:w="1387" w:type="pct"/>
            <w:tcBorders>
              <w:top w:val="outset" w:sz="6" w:space="0" w:color="auto"/>
              <w:left w:val="outset" w:sz="6" w:space="0" w:color="auto"/>
              <w:bottom w:val="outset" w:sz="6" w:space="0" w:color="auto"/>
              <w:right w:val="outset" w:sz="6" w:space="0" w:color="auto"/>
            </w:tcBorders>
            <w:hideMark/>
          </w:tcPr>
          <w:p w14:paraId="3EC1AD8F"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72C1600"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Nav</w:t>
            </w:r>
          </w:p>
        </w:tc>
      </w:tr>
    </w:tbl>
    <w:p w14:paraId="37389259" w14:textId="100F5AAB"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543"/>
        <w:gridCol w:w="6004"/>
      </w:tblGrid>
      <w:tr w:rsidR="00326E05" w:rsidRPr="00AA6C9A" w14:paraId="6311057C" w14:textId="77777777" w:rsidTr="000329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053347B" w14:textId="77777777" w:rsidR="00326E05" w:rsidRPr="007C3A3A" w:rsidRDefault="00326E05" w:rsidP="00592419">
            <w:pPr>
              <w:spacing w:after="0" w:line="240" w:lineRule="auto"/>
              <w:jc w:val="center"/>
              <w:rPr>
                <w:rFonts w:ascii="Times New Roman" w:eastAsia="Times New Roman" w:hAnsi="Times New Roman" w:cs="Times New Roman"/>
                <w:b/>
                <w:bCs/>
                <w:iCs/>
                <w:sz w:val="24"/>
                <w:szCs w:val="24"/>
                <w:lang w:eastAsia="lv-LV"/>
              </w:rPr>
            </w:pPr>
            <w:r w:rsidRPr="007C3A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26E05" w:rsidRPr="00AA6C9A" w14:paraId="50AD42D9"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F0C45BC" w14:textId="77777777" w:rsidR="00326E05" w:rsidRPr="00AA6C9A" w:rsidRDefault="00326E05" w:rsidP="000329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1.</w:t>
            </w:r>
          </w:p>
        </w:tc>
        <w:tc>
          <w:tcPr>
            <w:tcW w:w="1387" w:type="pct"/>
            <w:tcBorders>
              <w:top w:val="outset" w:sz="6" w:space="0" w:color="auto"/>
              <w:left w:val="outset" w:sz="6" w:space="0" w:color="auto"/>
              <w:bottom w:val="outset" w:sz="6" w:space="0" w:color="auto"/>
              <w:right w:val="outset" w:sz="6" w:space="0" w:color="auto"/>
            </w:tcBorders>
            <w:hideMark/>
          </w:tcPr>
          <w:p w14:paraId="34DBEF0D"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746E9093" w14:textId="77777777" w:rsidR="00326E05" w:rsidRPr="007C3A3A" w:rsidRDefault="005F6824" w:rsidP="0003290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Kontroles dienesta nodarbinātie.</w:t>
            </w:r>
          </w:p>
        </w:tc>
      </w:tr>
      <w:tr w:rsidR="00326E05" w:rsidRPr="00AA6C9A" w14:paraId="5F87C86F"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1EA6AF5"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2.</w:t>
            </w:r>
          </w:p>
        </w:tc>
        <w:tc>
          <w:tcPr>
            <w:tcW w:w="1387" w:type="pct"/>
            <w:tcBorders>
              <w:top w:val="outset" w:sz="6" w:space="0" w:color="auto"/>
              <w:left w:val="outset" w:sz="6" w:space="0" w:color="auto"/>
              <w:bottom w:val="outset" w:sz="6" w:space="0" w:color="auto"/>
              <w:right w:val="outset" w:sz="6" w:space="0" w:color="auto"/>
            </w:tcBorders>
            <w:hideMark/>
          </w:tcPr>
          <w:p w14:paraId="3915F09A"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19BC153F" w14:textId="77777777" w:rsidR="00326E05" w:rsidRPr="00274FCF" w:rsidRDefault="00326E05" w:rsidP="00032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26E05" w:rsidRPr="00AA6C9A" w14:paraId="607D187E"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7212D27" w14:textId="77777777" w:rsidR="00326E05" w:rsidRPr="00AF0374" w:rsidRDefault="00326E05" w:rsidP="00032905">
            <w:pPr>
              <w:spacing w:after="0" w:line="240" w:lineRule="auto"/>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3.</w:t>
            </w:r>
          </w:p>
        </w:tc>
        <w:tc>
          <w:tcPr>
            <w:tcW w:w="1387" w:type="pct"/>
            <w:tcBorders>
              <w:top w:val="outset" w:sz="6" w:space="0" w:color="auto"/>
              <w:left w:val="outset" w:sz="6" w:space="0" w:color="auto"/>
              <w:bottom w:val="outset" w:sz="6" w:space="0" w:color="auto"/>
              <w:right w:val="outset" w:sz="6" w:space="0" w:color="auto"/>
            </w:tcBorders>
            <w:hideMark/>
          </w:tcPr>
          <w:p w14:paraId="4ECE2169" w14:textId="77777777" w:rsidR="00326E05" w:rsidRPr="00AF0374" w:rsidRDefault="00326E05" w:rsidP="00032905">
            <w:pPr>
              <w:spacing w:after="0" w:line="240" w:lineRule="auto"/>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54E496E1" w14:textId="77777777" w:rsidR="00326E05" w:rsidRPr="00AF0374" w:rsidRDefault="00326E05" w:rsidP="00032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26E05" w:rsidRPr="00AA6C9A" w14:paraId="68F6AF6F"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A21830C"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4.</w:t>
            </w:r>
          </w:p>
        </w:tc>
        <w:tc>
          <w:tcPr>
            <w:tcW w:w="1387" w:type="pct"/>
            <w:tcBorders>
              <w:top w:val="outset" w:sz="6" w:space="0" w:color="auto"/>
              <w:left w:val="outset" w:sz="6" w:space="0" w:color="auto"/>
              <w:bottom w:val="outset" w:sz="6" w:space="0" w:color="auto"/>
              <w:right w:val="outset" w:sz="6" w:space="0" w:color="auto"/>
            </w:tcBorders>
            <w:hideMark/>
          </w:tcPr>
          <w:p w14:paraId="32AD4511"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C3F719F"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26E05" w:rsidRPr="00AA6C9A" w14:paraId="4B794285"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AB52AE3"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5.</w:t>
            </w:r>
          </w:p>
        </w:tc>
        <w:tc>
          <w:tcPr>
            <w:tcW w:w="1387" w:type="pct"/>
            <w:tcBorders>
              <w:top w:val="outset" w:sz="6" w:space="0" w:color="auto"/>
              <w:left w:val="outset" w:sz="6" w:space="0" w:color="auto"/>
              <w:bottom w:val="outset" w:sz="6" w:space="0" w:color="auto"/>
              <w:right w:val="outset" w:sz="6" w:space="0" w:color="auto"/>
            </w:tcBorders>
            <w:hideMark/>
          </w:tcPr>
          <w:p w14:paraId="733B2014"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E4A8265" w14:textId="77777777" w:rsidR="00326E05" w:rsidRPr="00274FCF" w:rsidRDefault="00326E05" w:rsidP="00032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5F9BC64" w14:textId="77777777" w:rsidR="00326E05"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14:paraId="58BCF429" w14:textId="77777777"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26E05" w:rsidRPr="00AA6C9A" w14:paraId="7CC126C4" w14:textId="77777777" w:rsidTr="00032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FACB2" w14:textId="77777777" w:rsidR="00326E05" w:rsidRPr="00DB30BE" w:rsidRDefault="00326E05" w:rsidP="00592419">
            <w:pPr>
              <w:spacing w:after="0" w:line="240" w:lineRule="auto"/>
              <w:jc w:val="center"/>
              <w:rPr>
                <w:rFonts w:ascii="Times New Roman" w:eastAsia="Times New Roman" w:hAnsi="Times New Roman" w:cs="Times New Roman"/>
                <w:b/>
                <w:bCs/>
                <w:iCs/>
                <w:sz w:val="24"/>
                <w:szCs w:val="24"/>
                <w:lang w:eastAsia="lv-LV"/>
              </w:rPr>
            </w:pPr>
            <w:r w:rsidRPr="00DB30BE">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326E05" w:rsidRPr="00AA6C9A" w14:paraId="2897F464" w14:textId="77777777" w:rsidTr="0003290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8F921F2" w14:textId="77777777" w:rsidR="00326E05" w:rsidRPr="00DB30BE" w:rsidRDefault="00326E05" w:rsidP="00032905">
            <w:pPr>
              <w:spacing w:after="0" w:line="240" w:lineRule="auto"/>
              <w:jc w:val="center"/>
              <w:rPr>
                <w:rFonts w:ascii="Times New Roman" w:eastAsia="Times New Roman" w:hAnsi="Times New Roman" w:cs="Times New Roman"/>
                <w:iCs/>
                <w:sz w:val="24"/>
                <w:szCs w:val="24"/>
                <w:lang w:eastAsia="lv-LV"/>
              </w:rPr>
            </w:pPr>
            <w:r w:rsidRPr="00DB30BE">
              <w:rPr>
                <w:rFonts w:ascii="Times New Roman" w:eastAsia="Times New Roman" w:hAnsi="Times New Roman" w:cs="Times New Roman"/>
                <w:iCs/>
                <w:sz w:val="24"/>
                <w:szCs w:val="24"/>
                <w:lang w:eastAsia="lv-LV"/>
              </w:rPr>
              <w:t>Projekts šo jomu neskar</w:t>
            </w:r>
          </w:p>
        </w:tc>
      </w:tr>
    </w:tbl>
    <w:p w14:paraId="2F2D4364" w14:textId="6172E6DB"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26E05" w:rsidRPr="00AA6C9A" w14:paraId="06371058" w14:textId="77777777" w:rsidTr="00032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F218D" w14:textId="77777777" w:rsidR="00326E05" w:rsidRPr="005A0793" w:rsidRDefault="00326E05" w:rsidP="00592419">
            <w:pPr>
              <w:spacing w:after="0" w:line="240" w:lineRule="auto"/>
              <w:jc w:val="center"/>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IV. Tiesību akta projekta ietekme uz spēkā esošo tiesību normu sistēmu</w:t>
            </w:r>
          </w:p>
        </w:tc>
      </w:tr>
      <w:tr w:rsidR="00326E05" w:rsidRPr="00AA6C9A" w14:paraId="413205E2" w14:textId="77777777" w:rsidTr="00032905">
        <w:trPr>
          <w:trHeight w:val="246"/>
          <w:tblCellSpacing w:w="15" w:type="dxa"/>
        </w:trPr>
        <w:tc>
          <w:tcPr>
            <w:tcW w:w="4967" w:type="pct"/>
            <w:tcBorders>
              <w:top w:val="outset" w:sz="6" w:space="0" w:color="auto"/>
              <w:left w:val="outset" w:sz="6" w:space="0" w:color="auto"/>
              <w:right w:val="outset" w:sz="6" w:space="0" w:color="auto"/>
            </w:tcBorders>
            <w:hideMark/>
          </w:tcPr>
          <w:p w14:paraId="097AA5A9" w14:textId="77777777" w:rsidR="00326E05" w:rsidRPr="005A0793" w:rsidRDefault="00326E05" w:rsidP="00032905">
            <w:pPr>
              <w:spacing w:after="0" w:line="240" w:lineRule="auto"/>
              <w:jc w:val="center"/>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14:paraId="41E02785" w14:textId="2B045D10"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26E05" w:rsidRPr="00AA6C9A" w14:paraId="1FB7B6C3" w14:textId="77777777" w:rsidTr="00032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58E0DF" w14:textId="77777777" w:rsidR="00326E05" w:rsidRPr="005A0793" w:rsidRDefault="00326E05" w:rsidP="00592419">
            <w:pPr>
              <w:spacing w:after="0" w:line="240" w:lineRule="auto"/>
              <w:jc w:val="center"/>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26E05" w:rsidRPr="00AA6C9A" w14:paraId="061CC9E9" w14:textId="77777777" w:rsidTr="00032905">
        <w:trPr>
          <w:trHeight w:val="227"/>
          <w:tblCellSpacing w:w="15" w:type="dxa"/>
        </w:trPr>
        <w:tc>
          <w:tcPr>
            <w:tcW w:w="4967" w:type="pct"/>
            <w:tcBorders>
              <w:top w:val="outset" w:sz="6" w:space="0" w:color="auto"/>
              <w:left w:val="outset" w:sz="6" w:space="0" w:color="auto"/>
              <w:right w:val="outset" w:sz="6" w:space="0" w:color="auto"/>
            </w:tcBorders>
            <w:hideMark/>
          </w:tcPr>
          <w:p w14:paraId="65EB11F5" w14:textId="77777777" w:rsidR="00326E05" w:rsidRPr="005A0793" w:rsidRDefault="00326E05" w:rsidP="00032905">
            <w:pPr>
              <w:spacing w:after="0" w:line="240" w:lineRule="auto"/>
              <w:jc w:val="center"/>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14:paraId="10FEABDE" w14:textId="77777777"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26E05" w:rsidRPr="00AA6C9A" w14:paraId="4054A673" w14:textId="77777777" w:rsidTr="00032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142178" w14:textId="77777777" w:rsidR="00326E05" w:rsidRPr="005A0793" w:rsidRDefault="00326E05" w:rsidP="00592419">
            <w:pPr>
              <w:spacing w:after="0" w:line="240" w:lineRule="auto"/>
              <w:jc w:val="center"/>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VI. Sabiedrības līdzdalība un komunikācijas aktivitātes</w:t>
            </w:r>
          </w:p>
        </w:tc>
      </w:tr>
      <w:tr w:rsidR="00963424" w:rsidRPr="00AA6C9A" w14:paraId="752FDE4F" w14:textId="77777777" w:rsidTr="0096342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AFA738D" w14:textId="07953A18" w:rsidR="00963424" w:rsidRPr="00236A3C" w:rsidRDefault="00963424" w:rsidP="00963424">
            <w:pPr>
              <w:spacing w:after="0" w:line="240" w:lineRule="auto"/>
              <w:jc w:val="center"/>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14:paraId="1A3BAC4B" w14:textId="7620250A"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326E05" w:rsidRPr="00AA6C9A" w14:paraId="7E89C1C2" w14:textId="77777777" w:rsidTr="0003290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4D8239" w14:textId="77777777" w:rsidR="00326E05" w:rsidRPr="00AC0A1B" w:rsidRDefault="00326E05" w:rsidP="00592419">
            <w:pPr>
              <w:spacing w:after="0" w:line="240" w:lineRule="auto"/>
              <w:jc w:val="center"/>
              <w:rPr>
                <w:rFonts w:ascii="Times New Roman" w:eastAsia="Times New Roman" w:hAnsi="Times New Roman" w:cs="Times New Roman"/>
                <w:b/>
                <w:bCs/>
                <w:iCs/>
                <w:sz w:val="24"/>
                <w:szCs w:val="24"/>
                <w:lang w:eastAsia="lv-LV"/>
              </w:rPr>
            </w:pPr>
            <w:r w:rsidRPr="00AC0A1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26E05" w:rsidRPr="00AA6C9A" w14:paraId="21D73485" w14:textId="77777777" w:rsidTr="00032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B35D4"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45ACAD5A"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Projekta izpildē iesaistītās institūcijas</w:t>
            </w:r>
          </w:p>
        </w:tc>
        <w:tc>
          <w:tcPr>
            <w:tcW w:w="3244" w:type="pct"/>
            <w:tcBorders>
              <w:top w:val="outset" w:sz="6" w:space="0" w:color="auto"/>
              <w:left w:val="outset" w:sz="6" w:space="0" w:color="auto"/>
              <w:bottom w:val="outset" w:sz="6" w:space="0" w:color="auto"/>
              <w:right w:val="outset" w:sz="6" w:space="0" w:color="auto"/>
            </w:tcBorders>
            <w:hideMark/>
          </w:tcPr>
          <w:p w14:paraId="0C833D66" w14:textId="77777777" w:rsidR="00326E05" w:rsidRPr="007C3A3A" w:rsidRDefault="005F6824" w:rsidP="00032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Kontroles dienests.</w:t>
            </w:r>
          </w:p>
        </w:tc>
      </w:tr>
      <w:tr w:rsidR="00326E05" w:rsidRPr="00AA6C9A" w14:paraId="33BBEC87" w14:textId="77777777" w:rsidTr="00032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068A36" w14:textId="77777777" w:rsidR="00326E05" w:rsidRPr="00AC3587" w:rsidRDefault="00326E05" w:rsidP="00032905">
            <w:pPr>
              <w:spacing w:after="0" w:line="240" w:lineRule="auto"/>
              <w:rPr>
                <w:rFonts w:ascii="Times New Roman" w:eastAsia="Times New Roman" w:hAnsi="Times New Roman" w:cs="Times New Roman"/>
                <w:iCs/>
                <w:sz w:val="24"/>
                <w:szCs w:val="24"/>
                <w:lang w:eastAsia="lv-LV"/>
              </w:rPr>
            </w:pPr>
            <w:r w:rsidRPr="00AC3587">
              <w:rPr>
                <w:rFonts w:ascii="Times New Roman" w:eastAsia="Times New Roman" w:hAnsi="Times New Roman" w:cs="Times New Roman"/>
                <w:iCs/>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0DF126CB" w14:textId="77777777" w:rsidR="00326E05" w:rsidRPr="00AC3587" w:rsidRDefault="00326E05" w:rsidP="00032905">
            <w:pPr>
              <w:spacing w:after="0" w:line="240" w:lineRule="auto"/>
              <w:rPr>
                <w:rFonts w:ascii="Times New Roman" w:eastAsia="Times New Roman" w:hAnsi="Times New Roman" w:cs="Times New Roman"/>
                <w:iCs/>
                <w:sz w:val="24"/>
                <w:szCs w:val="24"/>
                <w:lang w:eastAsia="lv-LV"/>
              </w:rPr>
            </w:pPr>
            <w:r w:rsidRPr="00AC3587">
              <w:rPr>
                <w:rFonts w:ascii="Times New Roman" w:eastAsia="Times New Roman" w:hAnsi="Times New Roman" w:cs="Times New Roman"/>
                <w:iCs/>
                <w:sz w:val="24"/>
                <w:szCs w:val="24"/>
                <w:lang w:eastAsia="lv-LV"/>
              </w:rPr>
              <w:t>Projekta izpildes ietekme uz pārvaldes funkcijām un institucionālo struktūru.</w:t>
            </w:r>
            <w:r w:rsidRPr="00AC35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44" w:type="pct"/>
            <w:tcBorders>
              <w:top w:val="outset" w:sz="6" w:space="0" w:color="auto"/>
              <w:left w:val="outset" w:sz="6" w:space="0" w:color="auto"/>
              <w:bottom w:val="outset" w:sz="6" w:space="0" w:color="auto"/>
              <w:right w:val="outset" w:sz="6" w:space="0" w:color="auto"/>
            </w:tcBorders>
            <w:hideMark/>
          </w:tcPr>
          <w:p w14:paraId="7769DFCE" w14:textId="77777777" w:rsidR="00326E05" w:rsidRPr="00AC3587" w:rsidRDefault="00F30089" w:rsidP="00032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326E05" w:rsidRPr="00F01019">
              <w:rPr>
                <w:rFonts w:ascii="Times New Roman" w:eastAsia="Times New Roman" w:hAnsi="Times New Roman" w:cs="Times New Roman"/>
                <w:iCs/>
                <w:sz w:val="24"/>
                <w:szCs w:val="24"/>
                <w:lang w:eastAsia="lv-LV"/>
              </w:rPr>
              <w:t xml:space="preserve">rojektam nav ietekmes uz pārvaldes funkcijām un institucionālo struktūru, jaunu institūciju izveide, esošu institūciju likvidācija vai </w:t>
            </w:r>
            <w:r w:rsidR="00326E05">
              <w:rPr>
                <w:rFonts w:ascii="Times New Roman" w:eastAsia="Times New Roman" w:hAnsi="Times New Roman" w:cs="Times New Roman"/>
                <w:iCs/>
                <w:sz w:val="24"/>
                <w:szCs w:val="24"/>
                <w:lang w:eastAsia="lv-LV"/>
              </w:rPr>
              <w:t>reorganizācija nav nepieciešama</w:t>
            </w:r>
          </w:p>
        </w:tc>
      </w:tr>
      <w:tr w:rsidR="00326E05" w:rsidRPr="00AA6C9A" w14:paraId="4E2BF6B9" w14:textId="77777777" w:rsidTr="00032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6DD946" w14:textId="77777777" w:rsidR="00326E05" w:rsidRPr="00AC0A1B" w:rsidRDefault="00326E05" w:rsidP="00032905">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14:paraId="5035314A" w14:textId="77777777" w:rsidR="00326E05" w:rsidRPr="00AC0A1B" w:rsidRDefault="00326E05" w:rsidP="00032905">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23B0BC13" w14:textId="77777777" w:rsidR="00326E05" w:rsidRPr="00AC0A1B" w:rsidRDefault="00326E05" w:rsidP="00032905">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Nav</w:t>
            </w:r>
          </w:p>
        </w:tc>
      </w:tr>
    </w:tbl>
    <w:p w14:paraId="07A4FE89" w14:textId="77777777" w:rsidR="00326E05" w:rsidRDefault="00326E05" w:rsidP="00326E05">
      <w:pPr>
        <w:tabs>
          <w:tab w:val="left" w:pos="6237"/>
        </w:tabs>
        <w:spacing w:after="0" w:line="240" w:lineRule="auto"/>
        <w:rPr>
          <w:rFonts w:ascii="Times New Roman" w:hAnsi="Times New Roman" w:cs="Times New Roman"/>
          <w:sz w:val="28"/>
          <w:szCs w:val="28"/>
        </w:rPr>
      </w:pPr>
    </w:p>
    <w:p w14:paraId="5FC593C0" w14:textId="77777777" w:rsidR="008A4462" w:rsidRPr="00AA6C9A" w:rsidRDefault="008A4462" w:rsidP="00326E05">
      <w:pPr>
        <w:tabs>
          <w:tab w:val="left" w:pos="6237"/>
        </w:tabs>
        <w:spacing w:after="0" w:line="240" w:lineRule="auto"/>
        <w:rPr>
          <w:rFonts w:ascii="Times New Roman" w:hAnsi="Times New Roman" w:cs="Times New Roman"/>
          <w:sz w:val="28"/>
          <w:szCs w:val="28"/>
        </w:rPr>
      </w:pPr>
    </w:p>
    <w:p w14:paraId="7C30C71D" w14:textId="77777777" w:rsidR="00D97B48" w:rsidRPr="00CD6222" w:rsidRDefault="00D97B48" w:rsidP="00D97B48">
      <w:pPr>
        <w:tabs>
          <w:tab w:val="right" w:pos="9071"/>
        </w:tabs>
        <w:rPr>
          <w:rFonts w:ascii="Times New Roman" w:hAnsi="Times New Roman" w:cs="Times New Roman"/>
          <w:sz w:val="28"/>
          <w:szCs w:val="28"/>
        </w:rPr>
      </w:pPr>
      <w:r w:rsidRPr="00CD6222">
        <w:rPr>
          <w:rFonts w:ascii="Times New Roman" w:hAnsi="Times New Roman" w:cs="Times New Roman"/>
          <w:sz w:val="28"/>
          <w:szCs w:val="28"/>
        </w:rPr>
        <w:t>Ministru prezidents</w:t>
      </w:r>
      <w:r w:rsidRPr="00CD6222">
        <w:rPr>
          <w:rFonts w:ascii="Times New Roman" w:hAnsi="Times New Roman" w:cs="Times New Roman"/>
          <w:sz w:val="28"/>
          <w:szCs w:val="28"/>
        </w:rPr>
        <w:tab/>
      </w:r>
      <w:r>
        <w:rPr>
          <w:rFonts w:ascii="Times New Roman" w:hAnsi="Times New Roman" w:cs="Times New Roman"/>
          <w:sz w:val="28"/>
          <w:szCs w:val="28"/>
        </w:rPr>
        <w:t>Arturs Krišjānis Kariņš</w:t>
      </w:r>
    </w:p>
    <w:p w14:paraId="7653AE60" w14:textId="77777777" w:rsidR="00D97B48" w:rsidRPr="00CD6222" w:rsidRDefault="00D97B48" w:rsidP="00D97B48">
      <w:pPr>
        <w:tabs>
          <w:tab w:val="right" w:pos="9071"/>
        </w:tabs>
        <w:rPr>
          <w:rFonts w:ascii="Times New Roman" w:hAnsi="Times New Roman" w:cs="Times New Roman"/>
          <w:sz w:val="28"/>
          <w:szCs w:val="28"/>
        </w:rPr>
      </w:pPr>
      <w:r w:rsidRPr="00CD6222">
        <w:rPr>
          <w:rFonts w:ascii="Times New Roman" w:hAnsi="Times New Roman" w:cs="Times New Roman"/>
          <w:sz w:val="28"/>
          <w:szCs w:val="28"/>
        </w:rPr>
        <w:t>Iekšlietu ministrs</w:t>
      </w:r>
      <w:r w:rsidRPr="00CD6222">
        <w:rPr>
          <w:rFonts w:ascii="Times New Roman" w:hAnsi="Times New Roman" w:cs="Times New Roman"/>
          <w:sz w:val="28"/>
          <w:szCs w:val="28"/>
        </w:rPr>
        <w:tab/>
      </w:r>
      <w:r>
        <w:rPr>
          <w:rFonts w:ascii="Times New Roman" w:hAnsi="Times New Roman" w:cs="Times New Roman"/>
          <w:sz w:val="28"/>
          <w:szCs w:val="28"/>
        </w:rPr>
        <w:t xml:space="preserve">Sandis </w:t>
      </w:r>
      <w:proofErr w:type="spellStart"/>
      <w:r>
        <w:rPr>
          <w:rFonts w:ascii="Times New Roman" w:hAnsi="Times New Roman" w:cs="Times New Roman"/>
          <w:sz w:val="28"/>
          <w:szCs w:val="28"/>
        </w:rPr>
        <w:t>Ģirģens</w:t>
      </w:r>
      <w:proofErr w:type="spellEnd"/>
    </w:p>
    <w:p w14:paraId="0355890C" w14:textId="77777777" w:rsidR="00D97B48" w:rsidRPr="00CD6222" w:rsidRDefault="00D97B48" w:rsidP="00D97B48">
      <w:pPr>
        <w:tabs>
          <w:tab w:val="right" w:pos="9071"/>
        </w:tabs>
        <w:rPr>
          <w:rFonts w:ascii="Times New Roman" w:hAnsi="Times New Roman" w:cs="Times New Roman"/>
          <w:sz w:val="28"/>
          <w:szCs w:val="28"/>
          <w:lang w:eastAsia="lv-LV"/>
        </w:rPr>
      </w:pPr>
      <w:r w:rsidRPr="00CD6222">
        <w:rPr>
          <w:rFonts w:ascii="Times New Roman" w:hAnsi="Times New Roman" w:cs="Times New Roman"/>
          <w:sz w:val="28"/>
          <w:szCs w:val="28"/>
          <w:lang w:eastAsia="lv-LV"/>
        </w:rPr>
        <w:t>Iesniedzējs:</w:t>
      </w:r>
    </w:p>
    <w:p w14:paraId="037741B1" w14:textId="77777777" w:rsidR="00D97B48" w:rsidRPr="00CD6222" w:rsidRDefault="00D97B48" w:rsidP="00D97B48">
      <w:pPr>
        <w:tabs>
          <w:tab w:val="right" w:pos="9071"/>
        </w:tabs>
        <w:rPr>
          <w:rFonts w:ascii="Times New Roman" w:hAnsi="Times New Roman" w:cs="Times New Roman"/>
          <w:sz w:val="28"/>
          <w:szCs w:val="28"/>
        </w:rPr>
      </w:pPr>
      <w:r w:rsidRPr="00CD6222">
        <w:rPr>
          <w:rFonts w:ascii="Times New Roman" w:hAnsi="Times New Roman" w:cs="Times New Roman"/>
          <w:sz w:val="28"/>
          <w:szCs w:val="28"/>
        </w:rPr>
        <w:t>Iekšlietu ministrs</w:t>
      </w:r>
      <w:r w:rsidRPr="00CD6222">
        <w:rPr>
          <w:rFonts w:ascii="Times New Roman" w:hAnsi="Times New Roman" w:cs="Times New Roman"/>
          <w:sz w:val="28"/>
          <w:szCs w:val="28"/>
        </w:rPr>
        <w:tab/>
      </w:r>
      <w:r>
        <w:rPr>
          <w:rFonts w:ascii="Times New Roman" w:hAnsi="Times New Roman" w:cs="Times New Roman"/>
          <w:sz w:val="28"/>
          <w:szCs w:val="28"/>
        </w:rPr>
        <w:t xml:space="preserve">Sandis </w:t>
      </w:r>
      <w:proofErr w:type="spellStart"/>
      <w:r>
        <w:rPr>
          <w:rFonts w:ascii="Times New Roman" w:hAnsi="Times New Roman" w:cs="Times New Roman"/>
          <w:sz w:val="28"/>
          <w:szCs w:val="28"/>
        </w:rPr>
        <w:t>Ģirģens</w:t>
      </w:r>
      <w:proofErr w:type="spellEnd"/>
    </w:p>
    <w:p w14:paraId="111FDCD9" w14:textId="77777777" w:rsidR="00D97B48" w:rsidRPr="00CD6222" w:rsidRDefault="00D97B48" w:rsidP="00D97B48">
      <w:pPr>
        <w:tabs>
          <w:tab w:val="right" w:pos="9071"/>
        </w:tabs>
        <w:rPr>
          <w:rFonts w:ascii="Times New Roman" w:hAnsi="Times New Roman" w:cs="Times New Roman"/>
          <w:sz w:val="28"/>
          <w:szCs w:val="28"/>
        </w:rPr>
      </w:pPr>
      <w:r w:rsidRPr="00CD6222">
        <w:rPr>
          <w:rFonts w:ascii="Times New Roman" w:hAnsi="Times New Roman" w:cs="Times New Roman"/>
          <w:sz w:val="28"/>
          <w:szCs w:val="28"/>
        </w:rPr>
        <w:t>Vīza: valsts sekretārs</w:t>
      </w:r>
      <w:r w:rsidRPr="00CD6222">
        <w:rPr>
          <w:rFonts w:ascii="Times New Roman" w:hAnsi="Times New Roman" w:cs="Times New Roman"/>
          <w:sz w:val="28"/>
          <w:szCs w:val="28"/>
        </w:rPr>
        <w:tab/>
      </w:r>
      <w:proofErr w:type="spellStart"/>
      <w:r w:rsidRPr="00CD6222">
        <w:rPr>
          <w:rFonts w:ascii="Times New Roman" w:hAnsi="Times New Roman" w:cs="Times New Roman"/>
          <w:sz w:val="28"/>
          <w:szCs w:val="28"/>
        </w:rPr>
        <w:t>D</w:t>
      </w:r>
      <w:r>
        <w:rPr>
          <w:rFonts w:ascii="Times New Roman" w:hAnsi="Times New Roman" w:cs="Times New Roman"/>
          <w:sz w:val="28"/>
          <w:szCs w:val="28"/>
        </w:rPr>
        <w:t>imitrijs</w:t>
      </w:r>
      <w:proofErr w:type="spellEnd"/>
      <w:r w:rsidRPr="00CD6222">
        <w:rPr>
          <w:rFonts w:ascii="Times New Roman" w:hAnsi="Times New Roman" w:cs="Times New Roman"/>
          <w:sz w:val="28"/>
          <w:szCs w:val="28"/>
        </w:rPr>
        <w:t xml:space="preserve"> </w:t>
      </w:r>
      <w:proofErr w:type="spellStart"/>
      <w:r w:rsidRPr="00CD6222">
        <w:rPr>
          <w:rFonts w:ascii="Times New Roman" w:hAnsi="Times New Roman" w:cs="Times New Roman"/>
          <w:sz w:val="28"/>
          <w:szCs w:val="28"/>
        </w:rPr>
        <w:t>Trofimovs</w:t>
      </w:r>
      <w:proofErr w:type="spellEnd"/>
    </w:p>
    <w:p w14:paraId="3746FB32" w14:textId="77777777" w:rsidR="00326E05" w:rsidRDefault="00326E05" w:rsidP="00326E05">
      <w:pPr>
        <w:pStyle w:val="BodyText"/>
        <w:spacing w:after="0"/>
        <w:jc w:val="both"/>
        <w:rPr>
          <w:noProof/>
          <w:sz w:val="16"/>
          <w:szCs w:val="16"/>
        </w:rPr>
      </w:pPr>
    </w:p>
    <w:p w14:paraId="3F2DCDE4" w14:textId="77777777" w:rsidR="00963424" w:rsidRDefault="00963424" w:rsidP="00326E05">
      <w:pPr>
        <w:pStyle w:val="BodyText"/>
        <w:spacing w:after="0"/>
        <w:jc w:val="both"/>
        <w:rPr>
          <w:noProof/>
          <w:sz w:val="16"/>
          <w:szCs w:val="16"/>
        </w:rPr>
      </w:pPr>
    </w:p>
    <w:p w14:paraId="5B407C78" w14:textId="77777777" w:rsidR="00963424" w:rsidRDefault="00963424" w:rsidP="00326E05">
      <w:pPr>
        <w:pStyle w:val="BodyText"/>
        <w:spacing w:after="0"/>
        <w:jc w:val="both"/>
        <w:rPr>
          <w:noProof/>
          <w:sz w:val="16"/>
          <w:szCs w:val="16"/>
        </w:rPr>
      </w:pPr>
    </w:p>
    <w:p w14:paraId="53F3F3DD" w14:textId="77777777" w:rsidR="00963424" w:rsidRDefault="00963424" w:rsidP="00326E05">
      <w:pPr>
        <w:pStyle w:val="BodyText"/>
        <w:spacing w:after="0"/>
        <w:jc w:val="both"/>
        <w:rPr>
          <w:noProof/>
          <w:sz w:val="16"/>
          <w:szCs w:val="16"/>
        </w:rPr>
      </w:pPr>
    </w:p>
    <w:p w14:paraId="50DF512E" w14:textId="77777777" w:rsidR="00963424" w:rsidRDefault="00963424" w:rsidP="00326E05">
      <w:pPr>
        <w:pStyle w:val="BodyText"/>
        <w:spacing w:after="0"/>
        <w:jc w:val="both"/>
        <w:rPr>
          <w:noProof/>
          <w:sz w:val="16"/>
          <w:szCs w:val="16"/>
        </w:rPr>
      </w:pPr>
    </w:p>
    <w:p w14:paraId="1E8AB0D1" w14:textId="77777777" w:rsidR="00326E05" w:rsidRDefault="00326E05" w:rsidP="00326E05">
      <w:pPr>
        <w:pStyle w:val="BodyText"/>
        <w:spacing w:after="0"/>
        <w:jc w:val="both"/>
        <w:rPr>
          <w:noProof/>
          <w:sz w:val="16"/>
          <w:szCs w:val="16"/>
        </w:rPr>
      </w:pPr>
    </w:p>
    <w:p w14:paraId="49AE07C2" w14:textId="77777777" w:rsidR="00326E05" w:rsidRDefault="00326E05" w:rsidP="00326E05">
      <w:pPr>
        <w:pStyle w:val="BodyText"/>
        <w:spacing w:after="0"/>
        <w:jc w:val="both"/>
        <w:rPr>
          <w:noProof/>
          <w:sz w:val="16"/>
          <w:szCs w:val="16"/>
        </w:rPr>
      </w:pPr>
    </w:p>
    <w:p w14:paraId="38A62FE1" w14:textId="6920EB5F" w:rsidR="00D97B48" w:rsidRDefault="00D97B48" w:rsidP="00D97B48">
      <w:pPr>
        <w:pStyle w:val="BodyText"/>
        <w:spacing w:after="0"/>
        <w:jc w:val="both"/>
        <w:rPr>
          <w:sz w:val="16"/>
          <w:szCs w:val="16"/>
        </w:rPr>
      </w:pPr>
      <w:r>
        <w:rPr>
          <w:noProof/>
          <w:sz w:val="16"/>
          <w:szCs w:val="16"/>
        </w:rPr>
        <w:t>1</w:t>
      </w:r>
      <w:r w:rsidR="00465CB7">
        <w:rPr>
          <w:noProof/>
          <w:sz w:val="16"/>
          <w:szCs w:val="16"/>
        </w:rPr>
        <w:t>5</w:t>
      </w:r>
      <w:r w:rsidR="002267F2">
        <w:rPr>
          <w:noProof/>
          <w:sz w:val="16"/>
          <w:szCs w:val="16"/>
        </w:rPr>
        <w:t>.</w:t>
      </w:r>
      <w:r w:rsidR="00844DDE">
        <w:rPr>
          <w:noProof/>
          <w:sz w:val="16"/>
          <w:szCs w:val="16"/>
        </w:rPr>
        <w:t>0</w:t>
      </w:r>
      <w:r>
        <w:rPr>
          <w:noProof/>
          <w:sz w:val="16"/>
          <w:szCs w:val="16"/>
        </w:rPr>
        <w:t>2</w:t>
      </w:r>
      <w:r w:rsidR="002267F2">
        <w:rPr>
          <w:noProof/>
          <w:sz w:val="16"/>
          <w:szCs w:val="16"/>
        </w:rPr>
        <w:t>.2019.</w:t>
      </w:r>
      <w:r w:rsidR="00326E05">
        <w:rPr>
          <w:noProof/>
          <w:sz w:val="16"/>
          <w:szCs w:val="16"/>
        </w:rPr>
        <w:t xml:space="preserve"> 16:00</w:t>
      </w:r>
      <w:r w:rsidR="00326E05" w:rsidRPr="0095225B">
        <w:rPr>
          <w:sz w:val="16"/>
          <w:szCs w:val="16"/>
        </w:rPr>
        <w:t xml:space="preserve"> </w:t>
      </w:r>
    </w:p>
    <w:p w14:paraId="41D39CF5" w14:textId="39A6D471" w:rsidR="00326E05" w:rsidRPr="0095225B" w:rsidRDefault="00653C08" w:rsidP="00D97B48">
      <w:pPr>
        <w:pStyle w:val="BodyText"/>
        <w:spacing w:after="0"/>
        <w:jc w:val="both"/>
        <w:rPr>
          <w:sz w:val="16"/>
          <w:szCs w:val="16"/>
        </w:rPr>
      </w:pPr>
      <w:r>
        <w:rPr>
          <w:sz w:val="16"/>
          <w:szCs w:val="16"/>
        </w:rPr>
        <w:t>1061</w:t>
      </w:r>
      <w:bookmarkStart w:id="1" w:name="_GoBack"/>
      <w:bookmarkEnd w:id="1"/>
    </w:p>
    <w:p w14:paraId="6E39404A" w14:textId="77777777" w:rsidR="00326E05" w:rsidRPr="0095225B" w:rsidRDefault="00326E05" w:rsidP="00326E05">
      <w:pPr>
        <w:pStyle w:val="BodyText"/>
        <w:spacing w:after="0"/>
        <w:jc w:val="both"/>
        <w:rPr>
          <w:sz w:val="16"/>
          <w:szCs w:val="16"/>
        </w:rPr>
      </w:pPr>
      <w:r>
        <w:rPr>
          <w:sz w:val="16"/>
          <w:szCs w:val="16"/>
        </w:rPr>
        <w:t>D.Radzeviča</w:t>
      </w:r>
    </w:p>
    <w:p w14:paraId="25643632" w14:textId="77777777" w:rsidR="00326E05" w:rsidRDefault="00326E05" w:rsidP="00326E05">
      <w:pPr>
        <w:pStyle w:val="BodyText"/>
        <w:spacing w:after="0"/>
        <w:jc w:val="both"/>
      </w:pPr>
      <w:r>
        <w:rPr>
          <w:sz w:val="16"/>
          <w:szCs w:val="16"/>
        </w:rPr>
        <w:t>67219418, dace.radzevica@iem.gov.lv</w:t>
      </w:r>
    </w:p>
    <w:p w14:paraId="107FD171" w14:textId="77777777" w:rsidR="00DA71B5" w:rsidRDefault="00DA71B5"/>
    <w:sectPr w:rsidR="00DA71B5" w:rsidSect="00023F6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B1F82" w14:textId="77777777" w:rsidR="00207C66" w:rsidRDefault="00207C66" w:rsidP="008A4462">
      <w:pPr>
        <w:spacing w:after="0" w:line="240" w:lineRule="auto"/>
      </w:pPr>
      <w:r>
        <w:separator/>
      </w:r>
    </w:p>
  </w:endnote>
  <w:endnote w:type="continuationSeparator" w:id="0">
    <w:p w14:paraId="55A69C1C" w14:textId="77777777" w:rsidR="00207C66" w:rsidRDefault="00207C66" w:rsidP="008A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6435" w14:textId="77777777" w:rsidR="00465CB7" w:rsidRDefault="00465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774C" w14:textId="0AB79957" w:rsidR="002267F2" w:rsidRPr="00D80476" w:rsidRDefault="002267F2" w:rsidP="002267F2">
    <w:pPr>
      <w:pStyle w:val="Footer"/>
      <w:jc w:val="both"/>
    </w:pPr>
    <w:r>
      <w:rPr>
        <w:rFonts w:ascii="Times New Roman" w:hAnsi="Times New Roman" w:cs="Times New Roman"/>
        <w:sz w:val="20"/>
        <w:szCs w:val="20"/>
      </w:rPr>
      <w:t>IeMAnot_</w:t>
    </w:r>
    <w:r w:rsidR="00BA7C71">
      <w:rPr>
        <w:rFonts w:ascii="Times New Roman" w:hAnsi="Times New Roman" w:cs="Times New Roman"/>
        <w:sz w:val="20"/>
        <w:szCs w:val="20"/>
      </w:rPr>
      <w:t>1</w:t>
    </w:r>
    <w:r w:rsidR="00465CB7">
      <w:rPr>
        <w:rFonts w:ascii="Times New Roman" w:hAnsi="Times New Roman" w:cs="Times New Roman"/>
        <w:sz w:val="20"/>
        <w:szCs w:val="20"/>
      </w:rPr>
      <w:t>5</w:t>
    </w:r>
    <w:r w:rsidR="00BA7C71">
      <w:rPr>
        <w:rFonts w:ascii="Times New Roman" w:hAnsi="Times New Roman" w:cs="Times New Roman"/>
        <w:sz w:val="20"/>
        <w:szCs w:val="20"/>
      </w:rPr>
      <w:t>02</w:t>
    </w:r>
    <w:r>
      <w:rPr>
        <w:rFonts w:ascii="Times New Roman" w:hAnsi="Times New Roman" w:cs="Times New Roman"/>
        <w:sz w:val="20"/>
        <w:szCs w:val="20"/>
      </w:rPr>
      <w:t>2019</w:t>
    </w:r>
  </w:p>
  <w:p w14:paraId="50326DA8" w14:textId="77777777" w:rsidR="00894C55" w:rsidRPr="00023F68" w:rsidRDefault="00653C08" w:rsidP="00023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C473" w14:textId="616BAE9F" w:rsidR="008A4462" w:rsidRPr="00D80476" w:rsidRDefault="008A4462" w:rsidP="008A4462">
    <w:pPr>
      <w:pStyle w:val="Footer"/>
      <w:jc w:val="both"/>
    </w:pPr>
    <w:r>
      <w:rPr>
        <w:rFonts w:ascii="Times New Roman" w:hAnsi="Times New Roman" w:cs="Times New Roman"/>
        <w:sz w:val="20"/>
        <w:szCs w:val="20"/>
      </w:rPr>
      <w:t>IeMAnot_</w:t>
    </w:r>
    <w:r w:rsidR="00BA7C71">
      <w:rPr>
        <w:rFonts w:ascii="Times New Roman" w:hAnsi="Times New Roman" w:cs="Times New Roman"/>
        <w:sz w:val="20"/>
        <w:szCs w:val="20"/>
      </w:rPr>
      <w:t>1</w:t>
    </w:r>
    <w:r w:rsidR="00465CB7">
      <w:rPr>
        <w:rFonts w:ascii="Times New Roman" w:hAnsi="Times New Roman" w:cs="Times New Roman"/>
        <w:sz w:val="20"/>
        <w:szCs w:val="20"/>
      </w:rPr>
      <w:t>5</w:t>
    </w:r>
    <w:r w:rsidR="00BA7C71">
      <w:rPr>
        <w:rFonts w:ascii="Times New Roman" w:hAnsi="Times New Roman" w:cs="Times New Roman"/>
        <w:sz w:val="20"/>
        <w:szCs w:val="20"/>
      </w:rPr>
      <w:t>02</w:t>
    </w:r>
    <w:r w:rsidR="002267F2">
      <w:rPr>
        <w:rFonts w:ascii="Times New Roman" w:hAnsi="Times New Roman" w:cs="Times New Roman"/>
        <w:sz w:val="20"/>
        <w:szCs w:val="20"/>
      </w:rPr>
      <w:t>2019</w:t>
    </w:r>
  </w:p>
  <w:p w14:paraId="042E48F2" w14:textId="77777777" w:rsidR="009A2654" w:rsidRPr="00D80476" w:rsidRDefault="00653C08" w:rsidP="00D8047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D2A2" w14:textId="77777777" w:rsidR="00207C66" w:rsidRDefault="00207C66" w:rsidP="008A4462">
      <w:pPr>
        <w:spacing w:after="0" w:line="240" w:lineRule="auto"/>
      </w:pPr>
      <w:r>
        <w:separator/>
      </w:r>
    </w:p>
  </w:footnote>
  <w:footnote w:type="continuationSeparator" w:id="0">
    <w:p w14:paraId="7F4C5322" w14:textId="77777777" w:rsidR="00207C66" w:rsidRDefault="00207C66" w:rsidP="008A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987ED" w14:textId="77777777" w:rsidR="00465CB7" w:rsidRDefault="0046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08164D3" w14:textId="77777777" w:rsidR="00894C55" w:rsidRPr="00C25B49" w:rsidRDefault="00F300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53C0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67CA" w14:textId="77777777" w:rsidR="00465CB7" w:rsidRDefault="0046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6A5A"/>
    <w:multiLevelType w:val="hybridMultilevel"/>
    <w:tmpl w:val="2E96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3F5162"/>
    <w:multiLevelType w:val="hybridMultilevel"/>
    <w:tmpl w:val="AD04FACA"/>
    <w:lvl w:ilvl="0" w:tplc="FB2A03A8">
      <w:start w:val="1"/>
      <w:numFmt w:val="decimal"/>
      <w:lvlText w:val="%1."/>
      <w:lvlJc w:val="left"/>
      <w:pPr>
        <w:ind w:left="756" w:hanging="39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05"/>
    <w:rsid w:val="00004BE9"/>
    <w:rsid w:val="000B23C7"/>
    <w:rsid w:val="0013300A"/>
    <w:rsid w:val="00182B7E"/>
    <w:rsid w:val="001E13EA"/>
    <w:rsid w:val="00207C66"/>
    <w:rsid w:val="002267F2"/>
    <w:rsid w:val="00297CC7"/>
    <w:rsid w:val="00326E05"/>
    <w:rsid w:val="00446890"/>
    <w:rsid w:val="00465CB7"/>
    <w:rsid w:val="00483317"/>
    <w:rsid w:val="004E2918"/>
    <w:rsid w:val="0051270B"/>
    <w:rsid w:val="00592419"/>
    <w:rsid w:val="005F6824"/>
    <w:rsid w:val="00634599"/>
    <w:rsid w:val="00653C08"/>
    <w:rsid w:val="007E295E"/>
    <w:rsid w:val="00844DDE"/>
    <w:rsid w:val="008A4462"/>
    <w:rsid w:val="009505FB"/>
    <w:rsid w:val="00963424"/>
    <w:rsid w:val="00A848E5"/>
    <w:rsid w:val="00B30C39"/>
    <w:rsid w:val="00BA7C71"/>
    <w:rsid w:val="00BD278A"/>
    <w:rsid w:val="00D948F0"/>
    <w:rsid w:val="00D97B48"/>
    <w:rsid w:val="00DA71B5"/>
    <w:rsid w:val="00F30089"/>
    <w:rsid w:val="00FB7351"/>
    <w:rsid w:val="00FF1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6872"/>
  <w15:chartTrackingRefBased/>
  <w15:docId w15:val="{3655C412-5291-4BA8-88BC-D64420D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E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6E05"/>
  </w:style>
  <w:style w:type="paragraph" w:styleId="Footer">
    <w:name w:val="footer"/>
    <w:basedOn w:val="Normal"/>
    <w:link w:val="FooterChar"/>
    <w:uiPriority w:val="99"/>
    <w:unhideWhenUsed/>
    <w:rsid w:val="00326E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E05"/>
  </w:style>
  <w:style w:type="paragraph" w:customStyle="1" w:styleId="naisf">
    <w:name w:val="naisf"/>
    <w:basedOn w:val="Normal"/>
    <w:rsid w:val="00326E05"/>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odyText">
    <w:name w:val="Body Text"/>
    <w:basedOn w:val="Normal"/>
    <w:link w:val="BodyTextChar"/>
    <w:rsid w:val="00326E0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26E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0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89"/>
    <w:rPr>
      <w:rFonts w:ascii="Segoe UI" w:hAnsi="Segoe UI" w:cs="Segoe UI"/>
      <w:sz w:val="18"/>
      <w:szCs w:val="18"/>
    </w:rPr>
  </w:style>
  <w:style w:type="character" w:styleId="CommentReference">
    <w:name w:val="annotation reference"/>
    <w:basedOn w:val="DefaultParagraphFont"/>
    <w:uiPriority w:val="99"/>
    <w:semiHidden/>
    <w:unhideWhenUsed/>
    <w:rsid w:val="00004BE9"/>
    <w:rPr>
      <w:sz w:val="16"/>
      <w:szCs w:val="16"/>
    </w:rPr>
  </w:style>
  <w:style w:type="paragraph" w:styleId="CommentText">
    <w:name w:val="annotation text"/>
    <w:basedOn w:val="Normal"/>
    <w:link w:val="CommentTextChar"/>
    <w:uiPriority w:val="99"/>
    <w:semiHidden/>
    <w:unhideWhenUsed/>
    <w:rsid w:val="00004BE9"/>
    <w:pPr>
      <w:spacing w:line="240" w:lineRule="auto"/>
    </w:pPr>
    <w:rPr>
      <w:sz w:val="20"/>
      <w:szCs w:val="20"/>
    </w:rPr>
  </w:style>
  <w:style w:type="character" w:customStyle="1" w:styleId="CommentTextChar">
    <w:name w:val="Comment Text Char"/>
    <w:basedOn w:val="DefaultParagraphFont"/>
    <w:link w:val="CommentText"/>
    <w:uiPriority w:val="99"/>
    <w:semiHidden/>
    <w:rsid w:val="00004BE9"/>
    <w:rPr>
      <w:sz w:val="20"/>
      <w:szCs w:val="20"/>
    </w:rPr>
  </w:style>
  <w:style w:type="paragraph" w:styleId="CommentSubject">
    <w:name w:val="annotation subject"/>
    <w:basedOn w:val="CommentText"/>
    <w:next w:val="CommentText"/>
    <w:link w:val="CommentSubjectChar"/>
    <w:uiPriority w:val="99"/>
    <w:semiHidden/>
    <w:unhideWhenUsed/>
    <w:rsid w:val="00004BE9"/>
    <w:rPr>
      <w:b/>
      <w:bCs/>
    </w:rPr>
  </w:style>
  <w:style w:type="character" w:customStyle="1" w:styleId="CommentSubjectChar">
    <w:name w:val="Comment Subject Char"/>
    <w:basedOn w:val="CommentTextChar"/>
    <w:link w:val="CommentSubject"/>
    <w:uiPriority w:val="99"/>
    <w:semiHidden/>
    <w:rsid w:val="00004BE9"/>
    <w:rPr>
      <w:b/>
      <w:bCs/>
      <w:sz w:val="20"/>
      <w:szCs w:val="20"/>
    </w:rPr>
  </w:style>
  <w:style w:type="paragraph" w:styleId="ListParagraph">
    <w:name w:val="List Paragraph"/>
    <w:basedOn w:val="Normal"/>
    <w:uiPriority w:val="34"/>
    <w:qFormat/>
    <w:rsid w:val="004E2918"/>
    <w:pPr>
      <w:ind w:left="720"/>
      <w:contextualSpacing/>
    </w:pPr>
  </w:style>
  <w:style w:type="paragraph" w:customStyle="1" w:styleId="tv213">
    <w:name w:val="tv213"/>
    <w:basedOn w:val="Normal"/>
    <w:rsid w:val="004468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82B7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68637">
      <w:bodyDiv w:val="1"/>
      <w:marLeft w:val="0"/>
      <w:marRight w:val="0"/>
      <w:marTop w:val="0"/>
      <w:marBottom w:val="0"/>
      <w:divBdr>
        <w:top w:val="none" w:sz="0" w:space="0" w:color="auto"/>
        <w:left w:val="none" w:sz="0" w:space="0" w:color="auto"/>
        <w:bottom w:val="none" w:sz="0" w:space="0" w:color="auto"/>
        <w:right w:val="none" w:sz="0" w:space="0" w:color="auto"/>
      </w:divBdr>
    </w:div>
    <w:div w:id="11754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E5D5EE5C694BCF86C8CB2000E59C65"/>
        <w:category>
          <w:name w:val="General"/>
          <w:gallery w:val="placeholder"/>
        </w:category>
        <w:types>
          <w:type w:val="bbPlcHdr"/>
        </w:types>
        <w:behaviors>
          <w:behavior w:val="content"/>
        </w:behaviors>
        <w:guid w:val="{013AE670-0396-4185-8C73-CB425B238984}"/>
      </w:docPartPr>
      <w:docPartBody>
        <w:p w:rsidR="00AB0F3E" w:rsidRDefault="00EE410D" w:rsidP="00EE410D">
          <w:pPr>
            <w:pStyle w:val="D0E5D5EE5C694BCF86C8CB2000E59C65"/>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0D"/>
    <w:rsid w:val="00200CD4"/>
    <w:rsid w:val="006A3CC9"/>
    <w:rsid w:val="00866F89"/>
    <w:rsid w:val="00AB0F3E"/>
    <w:rsid w:val="00DD3D01"/>
    <w:rsid w:val="00EE4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10D"/>
    <w:rPr>
      <w:color w:val="808080"/>
    </w:rPr>
  </w:style>
  <w:style w:type="paragraph" w:customStyle="1" w:styleId="D0E5D5EE5C694BCF86C8CB2000E59C65">
    <w:name w:val="D0E5D5EE5C694BCF86C8CB2000E59C65"/>
    <w:rsid w:val="00EE4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1068</Words>
  <Characters>7556</Characters>
  <Application>Microsoft Office Word</Application>
  <DocSecurity>0</DocSecurity>
  <Lines>228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14</cp:revision>
  <cp:lastPrinted>2019-02-19T09:12:00Z</cp:lastPrinted>
  <dcterms:created xsi:type="dcterms:W3CDTF">2019-01-10T12:13:00Z</dcterms:created>
  <dcterms:modified xsi:type="dcterms:W3CDTF">2019-02-19T09:19:00Z</dcterms:modified>
</cp:coreProperties>
</file>