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Pr="002153EB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="005841FA">
        <w:rPr>
          <w:b/>
          <w:bCs/>
          <w:lang w:val="lv-LV"/>
        </w:rPr>
        <w:t>“</w:t>
      </w:r>
      <w:r w:rsidR="003807AF" w:rsidRPr="003807AF">
        <w:rPr>
          <w:rFonts w:cs="Times New Roman"/>
          <w:b/>
          <w:lang w:val="lv-LV"/>
        </w:rPr>
        <w:t>Par nekustamo īpašumu atsavināšanu Latvijas Republikas un Baltkrievijas Republikas valsts robežas joslas ierīkošanai</w:t>
      </w:r>
      <w:r w:rsidR="002153EB" w:rsidRPr="002153EB">
        <w:rPr>
          <w:rFonts w:cs="Times New Roman"/>
          <w:b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Pr="003807AF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Citkovskis</w:t>
      </w:r>
      <w:proofErr w:type="spellEnd"/>
    </w:p>
    <w:p w:rsidR="00B55757" w:rsidRPr="003807AF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Pr="00CC5FC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596F23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3807AF">
        <w:rPr>
          <w:rFonts w:cs="Times New Roman"/>
          <w:sz w:val="20"/>
          <w:szCs w:val="20"/>
          <w:lang w:val="lv-LV" w:eastAsia="zh-CN"/>
        </w:rPr>
        <w:t>Būmeister</w:t>
      </w:r>
      <w:proofErr w:type="spellEnd"/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92" w:rsidRDefault="008C5692">
      <w:pPr>
        <w:spacing w:after="0" w:line="240" w:lineRule="auto"/>
      </w:pPr>
      <w:r>
        <w:separator/>
      </w:r>
    </w:p>
  </w:endnote>
  <w:endnote w:type="continuationSeparator" w:id="0">
    <w:p w:rsidR="008C5692" w:rsidRDefault="008C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EB" w:rsidRDefault="00215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EB" w:rsidRDefault="00215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5C65DF" w:rsidRDefault="00D575A5" w:rsidP="005C65DF">
    <w:pPr>
      <w:pStyle w:val="Header"/>
      <w:spacing w:after="0"/>
      <w:rPr>
        <w:sz w:val="20"/>
        <w:szCs w:val="20"/>
      </w:rPr>
    </w:pPr>
    <w:bookmarkStart w:id="0" w:name="_GoBack"/>
    <w:r w:rsidRPr="005C65DF">
      <w:rPr>
        <w:sz w:val="20"/>
        <w:szCs w:val="20"/>
      </w:rPr>
      <w:t>IE</w:t>
    </w:r>
    <w:r w:rsidR="004C46C9" w:rsidRPr="005C65DF">
      <w:rPr>
        <w:sz w:val="20"/>
        <w:szCs w:val="20"/>
      </w:rPr>
      <w:t>MProt_</w:t>
    </w:r>
    <w:r w:rsidR="003807AF">
      <w:rPr>
        <w:sz w:val="20"/>
        <w:szCs w:val="20"/>
      </w:rPr>
      <w:t>190219_BY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92" w:rsidRDefault="008C5692">
      <w:pPr>
        <w:spacing w:after="0" w:line="240" w:lineRule="auto"/>
      </w:pPr>
      <w:r>
        <w:separator/>
      </w:r>
    </w:p>
  </w:footnote>
  <w:footnote w:type="continuationSeparator" w:id="0">
    <w:p w:rsidR="008C5692" w:rsidRDefault="008C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EB" w:rsidRDefault="00215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778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EB" w:rsidRDefault="00215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6D88"/>
    <w:rsid w:val="003702B3"/>
    <w:rsid w:val="0037247A"/>
    <w:rsid w:val="003807AF"/>
    <w:rsid w:val="003A1766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65DF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E07"/>
    <w:rsid w:val="006B3A79"/>
    <w:rsid w:val="006C0F7E"/>
    <w:rsid w:val="006D3D70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60D7"/>
    <w:rsid w:val="008F4C37"/>
    <w:rsid w:val="00910F70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A6191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D7B4B-D3A5-4263-BA7C-440D07A1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Gunārs Liepiņš</cp:lastModifiedBy>
  <cp:revision>2</cp:revision>
  <cp:lastPrinted>2016-10-10T08:09:00Z</cp:lastPrinted>
  <dcterms:created xsi:type="dcterms:W3CDTF">2019-02-11T13:47:00Z</dcterms:created>
  <dcterms:modified xsi:type="dcterms:W3CDTF">2019-02-11T13:47:00Z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