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5746AB" w14:textId="21924151" w:rsidR="0002029A" w:rsidRPr="00A61F81" w:rsidRDefault="007008D7" w:rsidP="0002029A">
      <w:pPr>
        <w:pStyle w:val="Pamatteksts"/>
        <w:jc w:val="center"/>
        <w:rPr>
          <w:szCs w:val="28"/>
        </w:rPr>
      </w:pPr>
      <w:r>
        <w:rPr>
          <w:szCs w:val="28"/>
        </w:rPr>
        <w:t>Ministru kabineta noteikumu projekta</w:t>
      </w:r>
      <w:r w:rsidR="0002029A" w:rsidRPr="00A61F81">
        <w:rPr>
          <w:szCs w:val="28"/>
        </w:rPr>
        <w:t xml:space="preserve"> „</w:t>
      </w:r>
      <w:r w:rsidR="00B95653">
        <w:rPr>
          <w:bCs/>
          <w:szCs w:val="28"/>
        </w:rPr>
        <w:t>Lauksaimniecības dzīvnieku un vietējo šķirņu mājas (istabas) dzīvnieku gēnu bankas uzturēšanas kārtība</w:t>
      </w:r>
      <w:r w:rsidR="00A61FEA" w:rsidRPr="00A61F81">
        <w:rPr>
          <w:szCs w:val="28"/>
        </w:rPr>
        <w:t>”</w:t>
      </w:r>
      <w:r w:rsidR="0002029A" w:rsidRPr="00A61F81">
        <w:rPr>
          <w:szCs w:val="28"/>
        </w:rPr>
        <w:t xml:space="preserve"> sākotnējās ietekmes novērtējuma ziņojums (anotācija)</w:t>
      </w:r>
    </w:p>
    <w:p w14:paraId="3E3EFB97" w14:textId="77777777" w:rsidR="00F37F7E" w:rsidRDefault="00F37F7E" w:rsidP="00F37F7E">
      <w:pPr>
        <w:pStyle w:val="naisc"/>
        <w:widowControl w:val="0"/>
        <w:spacing w:before="0" w:beforeAutospacing="0" w:after="0" w:afterAutospacing="0"/>
        <w:jc w:val="center"/>
        <w:rPr>
          <w:sz w:val="28"/>
          <w:szCs w:val="28"/>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6237"/>
      </w:tblGrid>
      <w:tr w:rsidR="00E81117" w:rsidRPr="00497D66" w14:paraId="6113AA60" w14:textId="77777777" w:rsidTr="00353F7E">
        <w:tc>
          <w:tcPr>
            <w:tcW w:w="9072" w:type="dxa"/>
            <w:gridSpan w:val="2"/>
          </w:tcPr>
          <w:p w14:paraId="1146B829" w14:textId="77777777" w:rsidR="00E81117" w:rsidRPr="00497D66" w:rsidRDefault="00E81117" w:rsidP="00135E53">
            <w:pPr>
              <w:jc w:val="center"/>
              <w:rPr>
                <w:b/>
              </w:rPr>
            </w:pPr>
            <w:r w:rsidRPr="00497D66">
              <w:rPr>
                <w:b/>
              </w:rPr>
              <w:t xml:space="preserve">Tiesību akta projekta </w:t>
            </w:r>
            <w:r>
              <w:rPr>
                <w:b/>
              </w:rPr>
              <w:t>anotācijas kopsavilkums</w:t>
            </w:r>
          </w:p>
        </w:tc>
      </w:tr>
      <w:tr w:rsidR="00E81117" w:rsidRPr="00F67FF9" w14:paraId="5E7A37BC" w14:textId="77777777" w:rsidTr="00B752C8">
        <w:trPr>
          <w:trHeight w:val="269"/>
        </w:trPr>
        <w:tc>
          <w:tcPr>
            <w:tcW w:w="2835" w:type="dxa"/>
          </w:tcPr>
          <w:p w14:paraId="4A7C0888" w14:textId="77777777" w:rsidR="00E81117" w:rsidRPr="00910802" w:rsidRDefault="00E81117" w:rsidP="00E81117">
            <w:r w:rsidRPr="00910802">
              <w:t>Mērķis, risinājums un projekta spēkā stāšanās laiks</w:t>
            </w:r>
          </w:p>
        </w:tc>
        <w:tc>
          <w:tcPr>
            <w:tcW w:w="6237" w:type="dxa"/>
          </w:tcPr>
          <w:p w14:paraId="67CDD53B" w14:textId="636E09B8" w:rsidR="00DF2FDF" w:rsidRPr="00E31515" w:rsidRDefault="00B752C8" w:rsidP="00B95653">
            <w:pPr>
              <w:jc w:val="both"/>
              <w:rPr>
                <w:szCs w:val="28"/>
              </w:rPr>
            </w:pPr>
            <w:r>
              <w:t>Projekts šo jomu neskar.</w:t>
            </w:r>
          </w:p>
        </w:tc>
      </w:tr>
    </w:tbl>
    <w:p w14:paraId="11B91871" w14:textId="6EF4E7B9" w:rsidR="00E81117" w:rsidRPr="00A61F81" w:rsidRDefault="00E81117" w:rsidP="00F37F7E">
      <w:pPr>
        <w:pStyle w:val="naisc"/>
        <w:widowControl w:val="0"/>
        <w:spacing w:before="0" w:beforeAutospacing="0" w:after="0" w:afterAutospacing="0"/>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2311"/>
        <w:gridCol w:w="6230"/>
      </w:tblGrid>
      <w:tr w:rsidR="00BA0DE8" w:rsidRPr="00093C22" w14:paraId="5594EC59" w14:textId="77777777" w:rsidTr="00133DFE">
        <w:tc>
          <w:tcPr>
            <w:tcW w:w="5000" w:type="pct"/>
            <w:gridSpan w:val="3"/>
          </w:tcPr>
          <w:p w14:paraId="04EB652C" w14:textId="77777777" w:rsidR="00AC145B" w:rsidRPr="00093C22" w:rsidRDefault="00AC145B" w:rsidP="003037FE">
            <w:pPr>
              <w:pStyle w:val="naislab"/>
              <w:spacing w:before="0" w:after="0"/>
              <w:jc w:val="center"/>
              <w:outlineLvl w:val="0"/>
              <w:rPr>
                <w:b/>
              </w:rPr>
            </w:pPr>
            <w:r w:rsidRPr="00093C22">
              <w:rPr>
                <w:b/>
              </w:rPr>
              <w:t>I. Tiesību akta projekta izstrādes nepieciešamība</w:t>
            </w:r>
          </w:p>
        </w:tc>
      </w:tr>
      <w:tr w:rsidR="00BA0DE8" w:rsidRPr="00093C22" w14:paraId="67602E8F" w14:textId="77777777" w:rsidTr="008E3636">
        <w:tc>
          <w:tcPr>
            <w:tcW w:w="287" w:type="pct"/>
          </w:tcPr>
          <w:p w14:paraId="4D3C0858" w14:textId="77777777" w:rsidR="00AC145B" w:rsidRPr="00093C22" w:rsidRDefault="00AC145B" w:rsidP="003037FE">
            <w:pPr>
              <w:pStyle w:val="naislab"/>
              <w:spacing w:before="0" w:after="0"/>
              <w:jc w:val="center"/>
              <w:outlineLvl w:val="0"/>
            </w:pPr>
            <w:r w:rsidRPr="00093C22">
              <w:t>1.</w:t>
            </w:r>
          </w:p>
        </w:tc>
        <w:tc>
          <w:tcPr>
            <w:tcW w:w="1275" w:type="pct"/>
          </w:tcPr>
          <w:p w14:paraId="1318F508" w14:textId="77777777" w:rsidR="00AC145B" w:rsidRPr="00093C22" w:rsidRDefault="00AC145B" w:rsidP="003037FE">
            <w:pPr>
              <w:pStyle w:val="naislab"/>
              <w:spacing w:before="0" w:after="0"/>
              <w:jc w:val="both"/>
              <w:outlineLvl w:val="0"/>
            </w:pPr>
            <w:r w:rsidRPr="00093C22">
              <w:t>Pamatojums</w:t>
            </w:r>
          </w:p>
        </w:tc>
        <w:tc>
          <w:tcPr>
            <w:tcW w:w="3438" w:type="pct"/>
          </w:tcPr>
          <w:p w14:paraId="4202255D" w14:textId="4D169E55" w:rsidR="007333AE" w:rsidRPr="00093C22" w:rsidRDefault="003C0342" w:rsidP="009C1BE4">
            <w:pPr>
              <w:jc w:val="both"/>
              <w:rPr>
                <w:noProof/>
              </w:rPr>
            </w:pPr>
            <w:r>
              <w:rPr>
                <w:noProof/>
              </w:rPr>
              <w:t>Dzīvnieku audzēšanas</w:t>
            </w:r>
            <w:r w:rsidR="00DB27D3">
              <w:rPr>
                <w:noProof/>
              </w:rPr>
              <w:t xml:space="preserve"> un ciltsdarba</w:t>
            </w:r>
            <w:r>
              <w:rPr>
                <w:noProof/>
              </w:rPr>
              <w:t xml:space="preserve"> likuma </w:t>
            </w:r>
            <w:r w:rsidR="009F5E55">
              <w:rPr>
                <w:noProof/>
              </w:rPr>
              <w:t>7</w:t>
            </w:r>
            <w:r w:rsidR="00AE0F5B">
              <w:rPr>
                <w:noProof/>
              </w:rPr>
              <w:t>.panta</w:t>
            </w:r>
            <w:r w:rsidR="009F5E55">
              <w:rPr>
                <w:noProof/>
              </w:rPr>
              <w:t xml:space="preserve"> otrā daļa</w:t>
            </w:r>
          </w:p>
        </w:tc>
      </w:tr>
      <w:tr w:rsidR="00BA0DE8" w:rsidRPr="00093C22" w14:paraId="0A24BA99" w14:textId="77777777" w:rsidTr="00053252">
        <w:tc>
          <w:tcPr>
            <w:tcW w:w="287" w:type="pct"/>
          </w:tcPr>
          <w:p w14:paraId="6FE7129E" w14:textId="37A08201" w:rsidR="00AC145B" w:rsidRPr="00093C22" w:rsidRDefault="00AC145B" w:rsidP="003037FE">
            <w:pPr>
              <w:pStyle w:val="naislab"/>
              <w:spacing w:before="0" w:after="0"/>
              <w:jc w:val="center"/>
              <w:outlineLvl w:val="0"/>
            </w:pPr>
            <w:r w:rsidRPr="00093C22">
              <w:t>2.</w:t>
            </w:r>
          </w:p>
        </w:tc>
        <w:tc>
          <w:tcPr>
            <w:tcW w:w="1275" w:type="pct"/>
          </w:tcPr>
          <w:p w14:paraId="0EC21C1B" w14:textId="761105B9" w:rsidR="006D63D0" w:rsidRDefault="00AC145B" w:rsidP="0024283E">
            <w:pPr>
              <w:pStyle w:val="naislab"/>
              <w:spacing w:before="0" w:after="0"/>
              <w:jc w:val="both"/>
              <w:outlineLvl w:val="0"/>
            </w:pPr>
            <w:r w:rsidRPr="00093C22">
              <w:t>Pašreizējā situācija un problēmas, kuru risināšanai tiesību akta projekts izstrādāts, tiesiskā regulējuma mērķis un būtība</w:t>
            </w:r>
          </w:p>
          <w:p w14:paraId="4A0042C8" w14:textId="77777777" w:rsidR="006D63D0" w:rsidRPr="006D63D0" w:rsidRDefault="006D63D0" w:rsidP="006D63D0"/>
          <w:p w14:paraId="5C46D586" w14:textId="77777777" w:rsidR="006D63D0" w:rsidRPr="006D63D0" w:rsidRDefault="006D63D0" w:rsidP="006D63D0"/>
          <w:p w14:paraId="04C4E1EC" w14:textId="77777777" w:rsidR="006D63D0" w:rsidRPr="006D63D0" w:rsidRDefault="006D63D0" w:rsidP="006D63D0"/>
          <w:p w14:paraId="14A90BF7" w14:textId="77777777" w:rsidR="006D63D0" w:rsidRPr="006D63D0" w:rsidRDefault="006D63D0" w:rsidP="006D63D0"/>
          <w:p w14:paraId="1B1DBEC9" w14:textId="77777777" w:rsidR="006D63D0" w:rsidRPr="006D63D0" w:rsidRDefault="006D63D0" w:rsidP="006D63D0"/>
          <w:p w14:paraId="5A17E82A" w14:textId="77777777" w:rsidR="006D63D0" w:rsidRPr="006D63D0" w:rsidRDefault="006D63D0" w:rsidP="006D63D0"/>
          <w:p w14:paraId="45DA8F5F" w14:textId="77777777" w:rsidR="006D63D0" w:rsidRPr="006D63D0" w:rsidRDefault="006D63D0" w:rsidP="006D63D0"/>
          <w:p w14:paraId="5ECFCE74" w14:textId="77777777" w:rsidR="006D63D0" w:rsidRPr="006D63D0" w:rsidRDefault="006D63D0" w:rsidP="006D63D0"/>
          <w:p w14:paraId="7FA4A20F" w14:textId="77777777" w:rsidR="006D63D0" w:rsidRPr="006D63D0" w:rsidRDefault="006D63D0" w:rsidP="006D63D0"/>
          <w:p w14:paraId="55BBA3D8" w14:textId="77777777" w:rsidR="006D63D0" w:rsidRPr="006D63D0" w:rsidRDefault="006D63D0" w:rsidP="006D63D0"/>
          <w:p w14:paraId="26C4CCC2" w14:textId="77777777" w:rsidR="006D63D0" w:rsidRPr="006D63D0" w:rsidRDefault="006D63D0" w:rsidP="006D63D0"/>
          <w:p w14:paraId="209E870F" w14:textId="77777777" w:rsidR="006D63D0" w:rsidRPr="006D63D0" w:rsidRDefault="006D63D0" w:rsidP="006D63D0"/>
          <w:p w14:paraId="082B8D93" w14:textId="77777777" w:rsidR="006D63D0" w:rsidRPr="006D63D0" w:rsidRDefault="006D63D0" w:rsidP="006D63D0"/>
          <w:p w14:paraId="0615755C" w14:textId="09E2E87E" w:rsidR="006D63D0" w:rsidRDefault="006D63D0" w:rsidP="006D63D0"/>
          <w:p w14:paraId="60FDE411" w14:textId="07234628" w:rsidR="006D63D0" w:rsidRDefault="006D63D0" w:rsidP="006D63D0"/>
          <w:p w14:paraId="6F47282C" w14:textId="77777777" w:rsidR="00AC145B" w:rsidRPr="006D63D0" w:rsidRDefault="00AC145B" w:rsidP="006D63D0">
            <w:pPr>
              <w:jc w:val="center"/>
            </w:pPr>
          </w:p>
        </w:tc>
        <w:tc>
          <w:tcPr>
            <w:tcW w:w="3438" w:type="pct"/>
            <w:shd w:val="clear" w:color="auto" w:fill="auto"/>
          </w:tcPr>
          <w:p w14:paraId="7A62B86B" w14:textId="3571D1F7" w:rsidR="00B752C8" w:rsidRPr="00B95653" w:rsidRDefault="00B752C8" w:rsidP="00B752C8">
            <w:pPr>
              <w:jc w:val="both"/>
            </w:pPr>
            <w:r>
              <w:t xml:space="preserve">No </w:t>
            </w:r>
            <w:proofErr w:type="gramStart"/>
            <w:r>
              <w:t>2018.gada</w:t>
            </w:r>
            <w:proofErr w:type="gramEnd"/>
            <w:r>
              <w:t xml:space="preserve"> 7.novembra ir spēkā Dzīvnieku audzēšanas un ciltsdarba likums</w:t>
            </w:r>
            <w:r w:rsidR="006A0B1C">
              <w:t>, kur</w:t>
            </w:r>
            <w:r w:rsidR="00F45EB2">
              <w:t>a Pārejas noteikumu 2. punktā</w:t>
            </w:r>
            <w:r w:rsidR="006A0B1C">
              <w:t xml:space="preserve"> </w:t>
            </w:r>
            <w:r w:rsidR="00F45EB2">
              <w:t xml:space="preserve">noteikts, ka </w:t>
            </w:r>
            <w:r>
              <w:t xml:space="preserve">līdz 2019.gada 1.martam </w:t>
            </w:r>
            <w:r w:rsidR="00F45EB2">
              <w:t>jā</w:t>
            </w:r>
            <w:r>
              <w:t>izdo</w:t>
            </w:r>
            <w:r w:rsidR="00F45EB2">
              <w:t>d</w:t>
            </w:r>
            <w:r>
              <w:t xml:space="preserve"> Ministru kabineta noteikumus </w:t>
            </w:r>
            <w:r w:rsidRPr="00B95653">
              <w:t>par</w:t>
            </w:r>
            <w:r w:rsidR="00B41691">
              <w:rPr>
                <w:bCs/>
              </w:rPr>
              <w:t xml:space="preserve"> l</w:t>
            </w:r>
            <w:r w:rsidRPr="00B95653">
              <w:rPr>
                <w:bCs/>
              </w:rPr>
              <w:t>auksaimniecības dzīvnieku un vietējo šķirņu mājas (istabas) dzīvnieku</w:t>
            </w:r>
            <w:r>
              <w:rPr>
                <w:bCs/>
              </w:rPr>
              <w:t xml:space="preserve"> gēnu bankas uzturēšanas kārtību</w:t>
            </w:r>
            <w:r w:rsidRPr="00B95653">
              <w:t>.</w:t>
            </w:r>
          </w:p>
          <w:p w14:paraId="580D37FA" w14:textId="02E095EC" w:rsidR="00707C24" w:rsidRDefault="00B752C8" w:rsidP="00B752C8">
            <w:pPr>
              <w:jc w:val="both"/>
              <w:rPr>
                <w:szCs w:val="28"/>
              </w:rPr>
            </w:pPr>
            <w:r w:rsidRPr="00B95653">
              <w:rPr>
                <w:noProof/>
              </w:rPr>
              <w:t>Zemkopības ministrija ir</w:t>
            </w:r>
            <w:r>
              <w:rPr>
                <w:noProof/>
              </w:rPr>
              <w:t xml:space="preserve"> sagatavojus</w:t>
            </w:r>
            <w:r w:rsidRPr="00910802">
              <w:rPr>
                <w:noProof/>
              </w:rPr>
              <w:t xml:space="preserve">i </w:t>
            </w:r>
            <w:r>
              <w:rPr>
                <w:noProof/>
              </w:rPr>
              <w:t xml:space="preserve">Ministru kabineta noteikumu </w:t>
            </w:r>
            <w:r w:rsidRPr="00B95653">
              <w:rPr>
                <w:noProof/>
              </w:rPr>
              <w:t>projektu “</w:t>
            </w:r>
            <w:r w:rsidRPr="00B95653">
              <w:rPr>
                <w:bCs/>
              </w:rPr>
              <w:t>Lauksaimniecības dzīvnieku un vietējo šķirņu mājas (istabas) dzīvnieku gēnu bankas uzturēšanas kārtība</w:t>
            </w:r>
            <w:r w:rsidRPr="00B95653">
              <w:rPr>
                <w:noProof/>
              </w:rPr>
              <w:t>” (turpmāk – noteikumu</w:t>
            </w:r>
            <w:r>
              <w:rPr>
                <w:noProof/>
              </w:rPr>
              <w:t xml:space="preserve"> </w:t>
            </w:r>
            <w:r w:rsidRPr="00910802">
              <w:rPr>
                <w:noProof/>
              </w:rPr>
              <w:t xml:space="preserve">projekts), lai </w:t>
            </w:r>
            <w:r>
              <w:rPr>
                <w:noProof/>
              </w:rPr>
              <w:t xml:space="preserve">nodrošinātu </w:t>
            </w:r>
            <w:r w:rsidR="00C07E4D">
              <w:t>efektīvu</w:t>
            </w:r>
            <w:r w:rsidR="00C07E4D">
              <w:rPr>
                <w:noProof/>
              </w:rPr>
              <w:t xml:space="preserve"> </w:t>
            </w:r>
            <w:r>
              <w:rPr>
                <w:noProof/>
              </w:rPr>
              <w:t>gēnu bankas</w:t>
            </w:r>
            <w:r>
              <w:t xml:space="preserve"> darbību</w:t>
            </w:r>
            <w:r>
              <w:rPr>
                <w:szCs w:val="28"/>
              </w:rPr>
              <w:t>.</w:t>
            </w:r>
          </w:p>
          <w:p w14:paraId="1E198028" w14:textId="6D2D1245" w:rsidR="006A0B1C" w:rsidRDefault="008D5AB7" w:rsidP="00B752C8">
            <w:pPr>
              <w:jc w:val="both"/>
            </w:pPr>
            <w:r>
              <w:t>Visā Eiropā pašlaik ir aktuāls jautājums par lauksaimnie</w:t>
            </w:r>
            <w:r w:rsidR="005F0DD1">
              <w:t>cības dzīvnieku šķirņu bioloģiskā</w:t>
            </w:r>
            <w:r>
              <w:t xml:space="preserve"> materiāla saglabāšanu un pētīšanu, lai saglabātu dzīvnieku šķirņu daudzveidību un pēc nepieciešamības iz</w:t>
            </w:r>
            <w:r w:rsidR="006A0B1C">
              <w:t>mantotu vietējo šķirņu bioloģisko</w:t>
            </w:r>
            <w:r>
              <w:t xml:space="preserve"> materiālu dzīvnieku audzēšanas efektivitātes uzlabošanai, </w:t>
            </w:r>
            <w:r w:rsidR="006A0B1C">
              <w:t>šķirņu saglabāšanai, kā arī</w:t>
            </w:r>
            <w:r>
              <w:t xml:space="preserve"> izzudušo šķirņu atjaunošanai. </w:t>
            </w:r>
          </w:p>
          <w:p w14:paraId="31B72FA0" w14:textId="240C7E6B" w:rsidR="006A0B1C" w:rsidRDefault="008D5AB7" w:rsidP="00B752C8">
            <w:pPr>
              <w:jc w:val="both"/>
            </w:pPr>
            <w:r>
              <w:t xml:space="preserve">Jau pašlaik </w:t>
            </w:r>
            <w:r w:rsidR="00591094">
              <w:t>Latvijas L</w:t>
            </w:r>
            <w:r w:rsidR="009475C3">
              <w:t>auksaimniecības universitātes (turpmāk – universitāte)</w:t>
            </w:r>
            <w:r w:rsidRPr="009406A1">
              <w:t xml:space="preserve"> Biotehnoloģiju zinātniskās laboratorijas Molekulārās bioloģijas un mikrobioloģijas nodaļā</w:t>
            </w:r>
            <w:r w:rsidRPr="00F1778A">
              <w:t xml:space="preserve"> tiek uzglabāti un pētīti lauksaimniecības dz</w:t>
            </w:r>
            <w:r>
              <w:t>īvnieku</w:t>
            </w:r>
            <w:r w:rsidRPr="00F1778A">
              <w:t xml:space="preserve"> bioloģiskā materiāla paraugi (kopā vairāk nekā 1000 asins, DNS un apmatojuma paraug</w:t>
            </w:r>
            <w:r>
              <w:t>u</w:t>
            </w:r>
            <w:r w:rsidRPr="00F1778A">
              <w:t>, kā arī spermas devas</w:t>
            </w:r>
            <w:r>
              <w:t xml:space="preserve">). Ir svarīgi, lai uzkrātais </w:t>
            </w:r>
            <w:r w:rsidR="00873107">
              <w:t xml:space="preserve">bioloģiskais </w:t>
            </w:r>
            <w:r>
              <w:t>materiāls tiktu saglabāts un papildināts ar jauniem paraugiem. Tāpat ļoti būtiski ir veikt dažādus pētījumus, lai noskaidrotu šķirņu pozitīvās īpašības.</w:t>
            </w:r>
          </w:p>
          <w:p w14:paraId="7522DBDF" w14:textId="75851DDE" w:rsidR="005F0DD1" w:rsidRDefault="005F0DD1" w:rsidP="00B752C8">
            <w:pPr>
              <w:jc w:val="both"/>
            </w:pPr>
            <w:r>
              <w:t>Noteikumu projektā iekļauta gēnu bankas definīcija</w:t>
            </w:r>
            <w:r w:rsidR="00C07E4D">
              <w:t>,</w:t>
            </w:r>
            <w:r>
              <w:t xml:space="preserve"> nosakot, ka gēnu bankā ilglaicīgi uzglabā dzīvnieku (gan lauksaimniecības dzīvnieku, gan vietējo šķirņu mājas (istabas) dzīvnieku</w:t>
            </w:r>
            <w:r w:rsidR="00C07E4D">
              <w:t>)</w:t>
            </w:r>
            <w:r>
              <w:t xml:space="preserve"> bioloģisko materiālu, lai to pētītu, </w:t>
            </w:r>
            <w:r w:rsidR="00F82C41">
              <w:t xml:space="preserve">raksturotu, izvērtētu, </w:t>
            </w:r>
            <w:r>
              <w:t>izmantotu</w:t>
            </w:r>
            <w:r w:rsidR="00F82C41">
              <w:t>, saglabātu un atjaunotu šķirnes</w:t>
            </w:r>
            <w:r>
              <w:t>.</w:t>
            </w:r>
          </w:p>
          <w:p w14:paraId="6EBAAA31" w14:textId="3D36BEC7" w:rsidR="005F0DD1" w:rsidRDefault="005F0DD1" w:rsidP="00B752C8">
            <w:pPr>
              <w:jc w:val="both"/>
            </w:pPr>
            <w:r>
              <w:t xml:space="preserve">Pašlaik gēnu bankā tiek uzglabāts tikai lauksaimniecības dzīvnieku </w:t>
            </w:r>
            <w:r w:rsidRPr="009C65FD">
              <w:t>bioloģiskais materiāls, taču noteikumu proj</w:t>
            </w:r>
            <w:r w:rsidR="00B94C16" w:rsidRPr="009C65FD">
              <w:t xml:space="preserve">ekts paredz, ka gēnu bankā </w:t>
            </w:r>
            <w:r w:rsidR="00486847" w:rsidRPr="009C65FD">
              <w:t>tiks iekļauts</w:t>
            </w:r>
            <w:r w:rsidRPr="009C65FD">
              <w:t xml:space="preserve"> arī</w:t>
            </w:r>
            <w:r>
              <w:t xml:space="preserve"> vietējo šķirņu mājas (istabas) dzīvnieku, piemēram, Latvijas dzinējsuņa, bioloģiskais materiāls.</w:t>
            </w:r>
            <w:r w:rsidR="00B94C16">
              <w:t xml:space="preserve"> </w:t>
            </w:r>
          </w:p>
          <w:p w14:paraId="1CC4C3E2" w14:textId="77AB186E" w:rsidR="002158A6" w:rsidRPr="00BD7F01" w:rsidRDefault="00867B9D" w:rsidP="00867B9D">
            <w:pPr>
              <w:jc w:val="both"/>
            </w:pPr>
            <w:r w:rsidRPr="00867B9D">
              <w:t xml:space="preserve">Noteikumu projekts paredz, ka </w:t>
            </w:r>
            <w:r>
              <w:t>u</w:t>
            </w:r>
            <w:r w:rsidRPr="00867B9D">
              <w:t xml:space="preserve">niversitāte izstrādā metodiku dzīvnieku bioloģiskā materiāla iegūšanai </w:t>
            </w:r>
            <w:r w:rsidR="002158A6">
              <w:t xml:space="preserve">(gēnu bankas papildināšanai) </w:t>
            </w:r>
            <w:r w:rsidRPr="00867B9D">
              <w:t xml:space="preserve">un saglabāšanai un nodrošina atbilstošus uzglabāšanas apstākļus katram gēnu bankā uzglabātajam </w:t>
            </w:r>
            <w:r w:rsidRPr="00867B9D">
              <w:lastRenderedPageBreak/>
              <w:t xml:space="preserve">dzīvnieku bioloģiskā materiāla paraugu </w:t>
            </w:r>
            <w:r w:rsidRPr="00BD7F01">
              <w:t>veidam.</w:t>
            </w:r>
            <w:r w:rsidR="009475C3" w:rsidRPr="00BD7F01">
              <w:t xml:space="preserve"> Metodikā universitāte iekļauj</w:t>
            </w:r>
            <w:r w:rsidR="008D0F9B" w:rsidRPr="00BD7F01">
              <w:t xml:space="preserve"> darbību aprakstu</w:t>
            </w:r>
            <w:r w:rsidR="009475C3" w:rsidRPr="00BD7F01">
              <w:t xml:space="preserve">, </w:t>
            </w:r>
            <w:r w:rsidR="008D0F9B" w:rsidRPr="00BD7F01">
              <w:t xml:space="preserve">lai </w:t>
            </w:r>
            <w:r w:rsidR="009475C3" w:rsidRPr="00BD7F01">
              <w:t>nepie</w:t>
            </w:r>
            <w:r w:rsidR="008D0F9B" w:rsidRPr="00BD7F01">
              <w:t>ļautu</w:t>
            </w:r>
            <w:r w:rsidR="009475C3" w:rsidRPr="00BD7F01">
              <w:t xml:space="preserve"> bioloģiskā materiāla bojāšanu vai iznīcināšanu, nodro</w:t>
            </w:r>
            <w:r w:rsidR="008D0F9B" w:rsidRPr="00BD7F01">
              <w:t>šinātu</w:t>
            </w:r>
            <w:r w:rsidR="009475C3" w:rsidRPr="00BD7F01">
              <w:t xml:space="preserve"> sanitāro un veterināro prasību ievērošanu, kā ar</w:t>
            </w:r>
            <w:r w:rsidR="008D0F9B" w:rsidRPr="00BD7F01">
              <w:t>ī citas darbības</w:t>
            </w:r>
            <w:r w:rsidR="00FE6C75" w:rsidRPr="00BD7F01">
              <w:t>, ko universitāte uzskata par b</w:t>
            </w:r>
            <w:r w:rsidR="008D0F9B" w:rsidRPr="00BD7F01">
              <w:t>ūtiskām</w:t>
            </w:r>
            <w:r w:rsidR="00904C9E" w:rsidRPr="00BD7F01">
              <w:t>, lai gēnu bankā uzglabātais bioloģiskais materiāls būtu kvalitatīvs</w:t>
            </w:r>
            <w:r w:rsidR="009475C3" w:rsidRPr="00BD7F01">
              <w:t>.</w:t>
            </w:r>
          </w:p>
          <w:p w14:paraId="7A0A931A" w14:textId="4E187EC9" w:rsidR="009475C3" w:rsidRDefault="002158A6" w:rsidP="00867B9D">
            <w:pPr>
              <w:jc w:val="both"/>
            </w:pPr>
            <w:r w:rsidRPr="00BD7F01">
              <w:t>Noteikumu projektā</w:t>
            </w:r>
            <w:r w:rsidR="009475C3" w:rsidRPr="00BD7F01">
              <w:t xml:space="preserve"> paredz</w:t>
            </w:r>
            <w:r w:rsidRPr="00BD7F01">
              <w:t>ēts</w:t>
            </w:r>
            <w:r w:rsidR="009475C3" w:rsidRPr="00BD7F01">
              <w:t>, ka universitāte izveido,</w:t>
            </w:r>
            <w:r w:rsidR="009475C3">
              <w:t xml:space="preserve"> uztur un regulāri atjauno datubāzi par gēnu bankā uzglabāto bioloģisko materiālu. Noteikumu projektā norādīti tikai obligātie datubāzē iekļaujamie dati, taču universitāte var veidot arī plašāku datubāzi.</w:t>
            </w:r>
          </w:p>
          <w:p w14:paraId="05DC24BE" w14:textId="7CE43BDF" w:rsidR="008D282C" w:rsidRDefault="00873107" w:rsidP="00B752C8">
            <w:pPr>
              <w:jc w:val="both"/>
            </w:pPr>
            <w:r>
              <w:t xml:space="preserve">Noteikumu projektā noteikts, ka universitāte </w:t>
            </w:r>
            <w:r w:rsidRPr="008D282C">
              <w:t>sadarbojas</w:t>
            </w:r>
            <w:r>
              <w:t xml:space="preserve"> ar šķirnes lauksaimniecības dzīvnieku </w:t>
            </w:r>
            <w:r w:rsidR="008D282C">
              <w:t>audzētāju biedrībām un</w:t>
            </w:r>
            <w:r w:rsidRPr="00BB0A8B">
              <w:t xml:space="preserve"> šķirnes </w:t>
            </w:r>
            <w:r w:rsidRPr="00847415">
              <w:t>mājas (istabas) dzīvnieku audzētāju organizācijām</w:t>
            </w:r>
            <w:r w:rsidR="008D282C" w:rsidRPr="00847415">
              <w:t>, jo minētās biedrības un organizācijas vislabāk pārzina attiecīgās šķirnes st</w:t>
            </w:r>
            <w:r w:rsidR="006B6391" w:rsidRPr="00847415">
              <w:t>āvokli</w:t>
            </w:r>
            <w:r w:rsidR="00C07E4D">
              <w:t>,</w:t>
            </w:r>
            <w:r w:rsidR="006B6391" w:rsidRPr="00847415">
              <w:t xml:space="preserve"> tāpēc vislabāk spēj konsultēt jautājumos par gēnu bankas papildināšanu</w:t>
            </w:r>
            <w:r w:rsidR="006B6391">
              <w:t>, šķirņu saglabāšanu un atjaunošanu, kā arī vēlamajiem pētījumiem.</w:t>
            </w:r>
          </w:p>
          <w:p w14:paraId="6518DB6C" w14:textId="5AD9E29B" w:rsidR="00867B9D" w:rsidRDefault="008D282C" w:rsidP="00B752C8">
            <w:pPr>
              <w:jc w:val="both"/>
            </w:pPr>
            <w:r>
              <w:t>Tāpat universitātei ir jāsadarbojas</w:t>
            </w:r>
            <w:r w:rsidR="00BB0A8B" w:rsidRPr="00BB0A8B">
              <w:t xml:space="preserve"> ar spermas, olšūnu un embriju apritē iesaistītajiem komersantiem</w:t>
            </w:r>
            <w:r>
              <w:t>, jo šo komersantu iesaist</w:t>
            </w:r>
            <w:r w:rsidR="00C07E4D">
              <w:t>īšana</w:t>
            </w:r>
            <w:r>
              <w:t xml:space="preserve"> ir nepieciešama gan bioloģiskā materiāla iegūšanai, gan arī tā uzglabāšanai, jo universitātes rīcībā nav visas nepieciešamās iekārtas šāda bioloģiskā materiāla iegūšanai un uzglabāšanai</w:t>
            </w:r>
            <w:r w:rsidR="002158A6">
              <w:t>.</w:t>
            </w:r>
          </w:p>
          <w:p w14:paraId="732203D6" w14:textId="2545491C" w:rsidR="008D5AB7" w:rsidRDefault="00EF4FD5" w:rsidP="00EF4FD5">
            <w:pPr>
              <w:jc w:val="both"/>
            </w:pPr>
            <w:r>
              <w:t>G</w:t>
            </w:r>
            <w:r w:rsidR="008D5AB7">
              <w:t xml:space="preserve">ēnu bankai būtu arī svarīgi iekļauties Eiropas </w:t>
            </w:r>
            <w:r>
              <w:t xml:space="preserve">lauksaimniecības </w:t>
            </w:r>
            <w:r w:rsidR="008D5AB7">
              <w:t xml:space="preserve">dzīvnieku gēnu banku tīklā </w:t>
            </w:r>
            <w:r w:rsidR="008D5AB7" w:rsidRPr="006D04CF">
              <w:rPr>
                <w:i/>
              </w:rPr>
              <w:t>EUGENA</w:t>
            </w:r>
            <w:r w:rsidR="008D5AB7">
              <w:t>,</w:t>
            </w:r>
            <w:r>
              <w:t xml:space="preserve"> jo šis tīkls strādā pie saskaņotu darbības principu izstrādes visām iesaistītajām bankām, kā arī veicina informācijas apriti un sadarbības iespējas ar dažādu valstu zinātniekiem</w:t>
            </w:r>
            <w:r w:rsidR="00C07E4D">
              <w:t>,</w:t>
            </w:r>
            <w:r>
              <w:t xml:space="preserve"> </w:t>
            </w:r>
            <w:r w:rsidR="00C07E4D">
              <w:t>t</w:t>
            </w:r>
            <w:r>
              <w:t xml:space="preserve">āpēc noteikumu projektā noteikts, ka </w:t>
            </w:r>
            <w:r w:rsidR="00486847">
              <w:t>universitāte</w:t>
            </w:r>
            <w:r>
              <w:t xml:space="preserve"> sadarbojas ar citu valstu gēnu bank</w:t>
            </w:r>
            <w:r w:rsidR="00486847">
              <w:t>u uzturētājiem</w:t>
            </w:r>
            <w:r w:rsidR="00FA4485">
              <w:t>.</w:t>
            </w:r>
          </w:p>
          <w:p w14:paraId="4970A1CC" w14:textId="583DFE2D" w:rsidR="00A06F52" w:rsidRDefault="00A06F52" w:rsidP="00EF4FD5">
            <w:pPr>
              <w:jc w:val="both"/>
            </w:pPr>
            <w:r>
              <w:t xml:space="preserve">Tā kā lauksaimniecības dzīvnieku ģenētisko resursu koordinators Latvijā ir Zemkopības ministrijas pārstāvis, noteikumu projektā noteikts, ka universitāte katru gadu iesniedz Zemkopības ministrijā </w:t>
            </w:r>
            <w:r w:rsidR="00A34215">
              <w:t>kopsavilkumu</w:t>
            </w:r>
            <w:r>
              <w:t xml:space="preserve"> par </w:t>
            </w:r>
            <w:r w:rsidR="00A34215">
              <w:t xml:space="preserve">situāciju </w:t>
            </w:r>
            <w:r>
              <w:t>gēnu bank</w:t>
            </w:r>
            <w:r w:rsidR="00A34215">
              <w:t>ā</w:t>
            </w:r>
            <w:r>
              <w:t xml:space="preserve"> iepriekšējā gada </w:t>
            </w:r>
            <w:proofErr w:type="gramStart"/>
            <w:r>
              <w:t>31.decembr</w:t>
            </w:r>
            <w:r w:rsidR="00C07E4D">
              <w:t>ī</w:t>
            </w:r>
            <w:proofErr w:type="gramEnd"/>
            <w:r>
              <w:t>.</w:t>
            </w:r>
          </w:p>
          <w:p w14:paraId="152D6913" w14:textId="5D4CE9E0" w:rsidR="007A7CC5" w:rsidRPr="00F963A4" w:rsidRDefault="001733A1" w:rsidP="00EF4FD5">
            <w:pPr>
              <w:jc w:val="both"/>
            </w:pPr>
            <w:r>
              <w:t xml:space="preserve">Lai </w:t>
            </w:r>
            <w:r w:rsidR="009C65FD">
              <w:t xml:space="preserve">par gēnu banku atbildīgajam </w:t>
            </w:r>
            <w:r>
              <w:t>universitātes darbiniekam būtu pieejama pilnvērtīga informācija par bioloģisko materiālu, kas iekļauts vai k</w:t>
            </w:r>
            <w:r w:rsidR="00C07E4D">
              <w:t>o</w:t>
            </w:r>
            <w:r>
              <w:t xml:space="preserve"> plānots iekļaut gēnu bankā, noteikumu projektā noteikts, ka Lauksaimniecības datu centrs </w:t>
            </w:r>
            <w:r w:rsidR="00AB3FD4">
              <w:t xml:space="preserve">(turpmāk – datu centrs) </w:t>
            </w:r>
            <w:r>
              <w:t>nodrošina minētajam darbiniekam autorizētu pieeju datubāzei dzīvnieku datu apskatei.</w:t>
            </w:r>
          </w:p>
        </w:tc>
      </w:tr>
      <w:tr w:rsidR="00BA0DE8" w:rsidRPr="00093C22" w14:paraId="4F8EA046" w14:textId="77777777" w:rsidTr="008E3636">
        <w:tc>
          <w:tcPr>
            <w:tcW w:w="287" w:type="pct"/>
          </w:tcPr>
          <w:p w14:paraId="3E173801" w14:textId="389C3B39" w:rsidR="00AC145B" w:rsidRPr="00093C22" w:rsidRDefault="00243D1D" w:rsidP="003037FE">
            <w:pPr>
              <w:pStyle w:val="Galvene"/>
              <w:jc w:val="center"/>
              <w:outlineLvl w:val="0"/>
            </w:pPr>
            <w:r w:rsidRPr="00093C22">
              <w:lastRenderedPageBreak/>
              <w:t>3</w:t>
            </w:r>
            <w:r w:rsidR="00AC145B" w:rsidRPr="00093C22">
              <w:t>.</w:t>
            </w:r>
          </w:p>
        </w:tc>
        <w:tc>
          <w:tcPr>
            <w:tcW w:w="1275" w:type="pct"/>
          </w:tcPr>
          <w:p w14:paraId="1BCC4F97" w14:textId="77777777" w:rsidR="00AC145B" w:rsidRPr="00FA4654" w:rsidRDefault="00AC145B" w:rsidP="003037FE">
            <w:pPr>
              <w:pStyle w:val="Galvene"/>
              <w:jc w:val="both"/>
              <w:outlineLvl w:val="0"/>
            </w:pPr>
            <w:r w:rsidRPr="00FA4654">
              <w:t>Projekta izstrādē iesaistītās institūcijas</w:t>
            </w:r>
            <w:r w:rsidR="00521279" w:rsidRPr="00FA4654">
              <w:t xml:space="preserve"> un publiskas personas kapitālsabiedrības</w:t>
            </w:r>
          </w:p>
        </w:tc>
        <w:tc>
          <w:tcPr>
            <w:tcW w:w="3438" w:type="pct"/>
          </w:tcPr>
          <w:p w14:paraId="08160370" w14:textId="3FF0F781" w:rsidR="00AC145B" w:rsidRPr="00FA4654" w:rsidRDefault="00EA2A5B">
            <w:pPr>
              <w:jc w:val="both"/>
            </w:pPr>
            <w:r>
              <w:t>Zemkopības ministrija</w:t>
            </w:r>
            <w:r w:rsidR="00AB3FD4">
              <w:t>,</w:t>
            </w:r>
            <w:r w:rsidR="001F6CF4">
              <w:t xml:space="preserve"> </w:t>
            </w:r>
            <w:r w:rsidR="001F6CF4" w:rsidRPr="009C65FD">
              <w:t>universitāte</w:t>
            </w:r>
            <w:r w:rsidR="00C07E4D">
              <w:t xml:space="preserve"> un</w:t>
            </w:r>
            <w:r w:rsidR="00AB3FD4" w:rsidRPr="009C65FD">
              <w:t xml:space="preserve"> datu centrs</w:t>
            </w:r>
          </w:p>
        </w:tc>
      </w:tr>
      <w:tr w:rsidR="005C3223" w:rsidRPr="00093C22" w14:paraId="6323938F" w14:textId="77777777" w:rsidTr="008E3636">
        <w:tc>
          <w:tcPr>
            <w:tcW w:w="287" w:type="pct"/>
          </w:tcPr>
          <w:p w14:paraId="2DA78D4D" w14:textId="77777777" w:rsidR="00AC145B" w:rsidRPr="00093C22" w:rsidRDefault="00243D1D" w:rsidP="003037FE">
            <w:pPr>
              <w:pStyle w:val="naislab"/>
              <w:spacing w:before="0" w:after="0"/>
              <w:jc w:val="center"/>
              <w:outlineLvl w:val="0"/>
            </w:pPr>
            <w:r w:rsidRPr="00093C22">
              <w:t>4</w:t>
            </w:r>
            <w:r w:rsidR="00AC145B" w:rsidRPr="00093C22">
              <w:t>.</w:t>
            </w:r>
          </w:p>
        </w:tc>
        <w:tc>
          <w:tcPr>
            <w:tcW w:w="1275" w:type="pct"/>
          </w:tcPr>
          <w:p w14:paraId="0FE47DB8" w14:textId="77777777" w:rsidR="00AC145B" w:rsidRPr="00FA4654" w:rsidRDefault="00AC145B" w:rsidP="003037FE">
            <w:pPr>
              <w:pStyle w:val="naislab"/>
              <w:spacing w:before="0" w:after="0"/>
              <w:jc w:val="both"/>
              <w:outlineLvl w:val="0"/>
            </w:pPr>
            <w:r w:rsidRPr="00FA4654">
              <w:t>Cita informācija</w:t>
            </w:r>
          </w:p>
        </w:tc>
        <w:tc>
          <w:tcPr>
            <w:tcW w:w="3438" w:type="pct"/>
          </w:tcPr>
          <w:p w14:paraId="4BB7BEE7" w14:textId="77777777" w:rsidR="00AC145B" w:rsidRPr="00FA4654" w:rsidRDefault="00AC145B" w:rsidP="003037FE">
            <w:pPr>
              <w:jc w:val="both"/>
            </w:pPr>
            <w:r w:rsidRPr="00FA4654">
              <w:t>Nav.</w:t>
            </w:r>
          </w:p>
        </w:tc>
      </w:tr>
    </w:tbl>
    <w:p w14:paraId="66E0C783" w14:textId="77777777" w:rsidR="00A724E1" w:rsidRPr="00093C22" w:rsidRDefault="00A724E1" w:rsidP="00AC145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2173"/>
        <w:gridCol w:w="6372"/>
      </w:tblGrid>
      <w:tr w:rsidR="00BA0DE8" w:rsidRPr="00093C22" w14:paraId="7EC36B64" w14:textId="77777777" w:rsidTr="00133DFE">
        <w:tc>
          <w:tcPr>
            <w:tcW w:w="5000" w:type="pct"/>
            <w:gridSpan w:val="3"/>
          </w:tcPr>
          <w:p w14:paraId="5852E260" w14:textId="77777777" w:rsidR="00AC145B" w:rsidRPr="00093C22" w:rsidRDefault="00AC145B" w:rsidP="003037FE">
            <w:pPr>
              <w:jc w:val="center"/>
              <w:rPr>
                <w:b/>
              </w:rPr>
            </w:pPr>
            <w:r w:rsidRPr="00093C22">
              <w:rPr>
                <w:b/>
              </w:rPr>
              <w:t>II. Tiesību akta projekta ietekme uz sabiedrību, tautsaimniecības attīstību un administratīvo slogu</w:t>
            </w:r>
          </w:p>
        </w:tc>
      </w:tr>
      <w:tr w:rsidR="00BA0DE8" w:rsidRPr="00093C22" w14:paraId="2FEBB802" w14:textId="77777777" w:rsidTr="00F62D86">
        <w:tc>
          <w:tcPr>
            <w:tcW w:w="285" w:type="pct"/>
          </w:tcPr>
          <w:p w14:paraId="29FBD876" w14:textId="77777777" w:rsidR="00AC145B" w:rsidRPr="00093C22" w:rsidRDefault="00AC145B" w:rsidP="003037FE">
            <w:pPr>
              <w:pStyle w:val="naislab"/>
              <w:spacing w:before="0" w:after="0"/>
              <w:jc w:val="center"/>
              <w:outlineLvl w:val="0"/>
            </w:pPr>
            <w:r w:rsidRPr="00093C22">
              <w:lastRenderedPageBreak/>
              <w:t>1.</w:t>
            </w:r>
          </w:p>
        </w:tc>
        <w:tc>
          <w:tcPr>
            <w:tcW w:w="1199" w:type="pct"/>
          </w:tcPr>
          <w:p w14:paraId="3DABE788" w14:textId="77777777" w:rsidR="00AC145B" w:rsidRPr="00093C22" w:rsidRDefault="00AC145B" w:rsidP="003037FE">
            <w:pPr>
              <w:pStyle w:val="naislab"/>
              <w:spacing w:before="0" w:after="0"/>
              <w:jc w:val="both"/>
              <w:outlineLvl w:val="0"/>
            </w:pPr>
            <w:r w:rsidRPr="00093C22">
              <w:t>Sabiedrības mērķgrupas, kuras tiesiskais regulējums ietekmē</w:t>
            </w:r>
            <w:proofErr w:type="gramStart"/>
            <w:r w:rsidRPr="00093C22">
              <w:t xml:space="preserve"> vai varētu ietekmēt</w:t>
            </w:r>
            <w:proofErr w:type="gramEnd"/>
          </w:p>
        </w:tc>
        <w:tc>
          <w:tcPr>
            <w:tcW w:w="3516" w:type="pct"/>
          </w:tcPr>
          <w:p w14:paraId="67DDCAB0" w14:textId="4041C0A6" w:rsidR="00EA2A5B" w:rsidRPr="00BD7F01" w:rsidRDefault="00F00F77" w:rsidP="00EA2A5B">
            <w:pPr>
              <w:pStyle w:val="naiskr"/>
              <w:spacing w:before="0" w:beforeAutospacing="0" w:after="0" w:afterAutospacing="0"/>
              <w:jc w:val="both"/>
            </w:pPr>
            <w:r>
              <w:t>U</w:t>
            </w:r>
            <w:r w:rsidR="00EA2A5B" w:rsidRPr="00BD7F01">
              <w:t>niversitāte.</w:t>
            </w:r>
          </w:p>
          <w:p w14:paraId="4368A04C" w14:textId="7AB90E1C" w:rsidR="00FE0DD1" w:rsidRPr="00BD7F01" w:rsidRDefault="00BD7F01" w:rsidP="00EA2A5B">
            <w:pPr>
              <w:pStyle w:val="naiskr"/>
              <w:spacing w:before="0" w:beforeAutospacing="0" w:after="0" w:afterAutospacing="0"/>
              <w:jc w:val="both"/>
            </w:pPr>
            <w:r w:rsidRPr="00BD7F01">
              <w:t>15</w:t>
            </w:r>
            <w:r w:rsidR="00584364" w:rsidRPr="00BD7F01">
              <w:t xml:space="preserve"> </w:t>
            </w:r>
            <w:r w:rsidR="00BF67BA" w:rsidRPr="00BD7F01">
              <w:t>šķirnes lauksaimniecības d</w:t>
            </w:r>
            <w:r w:rsidR="009C4AA1" w:rsidRPr="00BD7F01">
              <w:t>zīvnieku audzētāju biedrības</w:t>
            </w:r>
            <w:r w:rsidR="006648EF" w:rsidRPr="00BD7F01">
              <w:t>,</w:t>
            </w:r>
            <w:r w:rsidR="00FD1700" w:rsidRPr="00BD7F01">
              <w:t xml:space="preserve"> kas darbojas liellopu, cūku, aitu, kazu un zirgu ciltsdarba jomā.</w:t>
            </w:r>
          </w:p>
          <w:p w14:paraId="1006C30F" w14:textId="1A53F22C" w:rsidR="00DB73A1" w:rsidRDefault="00C07E4D" w:rsidP="00EA2A5B">
            <w:pPr>
              <w:pStyle w:val="naiskr"/>
              <w:spacing w:before="0" w:beforeAutospacing="0" w:after="0" w:afterAutospacing="0"/>
              <w:jc w:val="both"/>
            </w:pPr>
            <w:r>
              <w:t>Viena</w:t>
            </w:r>
            <w:r w:rsidR="00DB73A1" w:rsidRPr="00BD7F01">
              <w:t xml:space="preserve"> šķirnes mājas (istabas) dzīvniek</w:t>
            </w:r>
            <w:r w:rsidR="007557FF" w:rsidRPr="00BD7F01">
              <w:t xml:space="preserve">u audzētāju organizācija, kas </w:t>
            </w:r>
            <w:r w:rsidR="00DB73A1" w:rsidRPr="00BD7F01">
              <w:t>d</w:t>
            </w:r>
            <w:r w:rsidR="007557FF" w:rsidRPr="00BD7F01">
              <w:t>arbojas Latvijas dzinējsuņu ciltsdarba jomā</w:t>
            </w:r>
            <w:r w:rsidR="00DB73A1" w:rsidRPr="00BD7F01">
              <w:t>.</w:t>
            </w:r>
          </w:p>
          <w:p w14:paraId="640F097C" w14:textId="0EB2B5A1" w:rsidR="007557FF" w:rsidRPr="007557FF" w:rsidRDefault="007557FF" w:rsidP="00EA2A5B">
            <w:pPr>
              <w:pStyle w:val="naiskr"/>
              <w:spacing w:before="0" w:beforeAutospacing="0" w:after="0" w:afterAutospacing="0"/>
              <w:jc w:val="both"/>
            </w:pPr>
            <w:r>
              <w:t>S</w:t>
            </w:r>
            <w:r w:rsidRPr="007557FF">
              <w:t>permas, olšūnu un embri</w:t>
            </w:r>
            <w:r>
              <w:t xml:space="preserve">ju apritē iesaistītie komersanti. </w:t>
            </w:r>
          </w:p>
        </w:tc>
      </w:tr>
      <w:tr w:rsidR="00BA0DE8" w:rsidRPr="00093C22" w14:paraId="49A65E39" w14:textId="77777777" w:rsidTr="00F62D86">
        <w:tc>
          <w:tcPr>
            <w:tcW w:w="285" w:type="pct"/>
          </w:tcPr>
          <w:p w14:paraId="00FEF607" w14:textId="42B5A033" w:rsidR="00AC145B" w:rsidRPr="00093C22" w:rsidRDefault="00AC145B" w:rsidP="003037FE">
            <w:pPr>
              <w:pStyle w:val="naislab"/>
              <w:spacing w:before="0" w:after="0"/>
              <w:jc w:val="center"/>
              <w:outlineLvl w:val="0"/>
            </w:pPr>
            <w:r w:rsidRPr="00093C22">
              <w:t>2.</w:t>
            </w:r>
          </w:p>
        </w:tc>
        <w:tc>
          <w:tcPr>
            <w:tcW w:w="1199" w:type="pct"/>
          </w:tcPr>
          <w:p w14:paraId="50312117" w14:textId="77777777" w:rsidR="00AC145B" w:rsidRPr="00093C22" w:rsidRDefault="00AC145B" w:rsidP="003037FE">
            <w:pPr>
              <w:pStyle w:val="naislab"/>
              <w:spacing w:before="0" w:after="0"/>
              <w:jc w:val="both"/>
              <w:outlineLvl w:val="0"/>
            </w:pPr>
            <w:r w:rsidRPr="00093C22">
              <w:t>Tiesiskā regulējuma ietekme uz tautsaimniecību un administratīvo slogu</w:t>
            </w:r>
          </w:p>
        </w:tc>
        <w:tc>
          <w:tcPr>
            <w:tcW w:w="3516" w:type="pct"/>
          </w:tcPr>
          <w:p w14:paraId="0DE7B455" w14:textId="1E8817D3" w:rsidR="003516EC" w:rsidRPr="005948E4" w:rsidRDefault="002610DF" w:rsidP="001A6C56">
            <w:pPr>
              <w:jc w:val="both"/>
            </w:pPr>
            <w:r w:rsidRPr="005948E4">
              <w:t>Noteikumu projekts rada administratīvo slogu universit</w:t>
            </w:r>
            <w:r w:rsidR="00642678" w:rsidRPr="005948E4">
              <w:t>ātei. Tomēr a</w:t>
            </w:r>
            <w:r w:rsidRPr="005948E4">
              <w:t>r noteikumu projektu tiek sakārtota joma, kas jau daļēji darbojās</w:t>
            </w:r>
            <w:r w:rsidR="00CB71C1" w:rsidRPr="005948E4">
              <w:t xml:space="preserve"> līdz šim</w:t>
            </w:r>
            <w:r w:rsidRPr="005948E4">
              <w:t xml:space="preserve">, jo </w:t>
            </w:r>
            <w:r w:rsidR="00940AC4" w:rsidRPr="005948E4">
              <w:t xml:space="preserve">dzīvnieku </w:t>
            </w:r>
            <w:r w:rsidRPr="005948E4">
              <w:t>b</w:t>
            </w:r>
            <w:r w:rsidR="00EC62DB" w:rsidRPr="005948E4">
              <w:t>ioloģiskā materi</w:t>
            </w:r>
            <w:r w:rsidRPr="005948E4">
              <w:t>āla paraugus</w:t>
            </w:r>
            <w:r w:rsidR="00EC62DB" w:rsidRPr="005948E4">
              <w:t xml:space="preserve"> universitāt</w:t>
            </w:r>
            <w:r w:rsidRPr="005948E4">
              <w:t>ē</w:t>
            </w:r>
            <w:r w:rsidR="00EC62DB" w:rsidRPr="005948E4">
              <w:t xml:space="preserve"> uzglab</w:t>
            </w:r>
            <w:r w:rsidR="00642678" w:rsidRPr="005948E4">
              <w:t>ā</w:t>
            </w:r>
            <w:r w:rsidR="00940AC4" w:rsidRPr="005948E4">
              <w:t xml:space="preserve"> un</w:t>
            </w:r>
            <w:r w:rsidR="00EC62DB" w:rsidRPr="005948E4">
              <w:t xml:space="preserve"> pēt</w:t>
            </w:r>
            <w:r w:rsidRPr="005948E4">
              <w:t>a</w:t>
            </w:r>
            <w:r w:rsidR="00EC62DB" w:rsidRPr="005948E4">
              <w:t xml:space="preserve"> jau kopš </w:t>
            </w:r>
            <w:proofErr w:type="gramStart"/>
            <w:r w:rsidR="00EC62DB" w:rsidRPr="005948E4">
              <w:t>2007.</w:t>
            </w:r>
            <w:r w:rsidR="003516EC" w:rsidRPr="005948E4">
              <w:t>gada</w:t>
            </w:r>
            <w:proofErr w:type="gramEnd"/>
            <w:r w:rsidRPr="005948E4">
              <w:t>.</w:t>
            </w:r>
            <w:r w:rsidR="00F35289" w:rsidRPr="005948E4">
              <w:t xml:space="preserve"> </w:t>
            </w:r>
          </w:p>
          <w:p w14:paraId="1D39722D" w14:textId="21AF0C38" w:rsidR="003B0FDE" w:rsidRDefault="003B0FDE" w:rsidP="001A6C56">
            <w:pPr>
              <w:jc w:val="both"/>
            </w:pPr>
            <w:r w:rsidRPr="005948E4">
              <w:t xml:space="preserve">Noteikumu projekts nerada </w:t>
            </w:r>
            <w:r w:rsidR="00895549" w:rsidRPr="005948E4">
              <w:t>papildu</w:t>
            </w:r>
            <w:r w:rsidR="00472272" w:rsidRPr="005948E4">
              <w:t xml:space="preserve"> administratīvo slogu</w:t>
            </w:r>
            <w:r w:rsidR="00472272">
              <w:t xml:space="preserve"> šķirnes lauksaimniecības d</w:t>
            </w:r>
            <w:r w:rsidR="00572BCE">
              <w:t>zīvni</w:t>
            </w:r>
            <w:r w:rsidR="003516EC">
              <w:t>eku audzētāju biedrībām, šķirnes mājas (istabas) dzīvnieku audzētāju organizācijām un s</w:t>
            </w:r>
            <w:r w:rsidR="003516EC" w:rsidRPr="007557FF">
              <w:t>permas, olšūnu un embri</w:t>
            </w:r>
            <w:r w:rsidR="003516EC">
              <w:t>ju apritē iesaistītajiem komersantiem.</w:t>
            </w:r>
          </w:p>
          <w:p w14:paraId="3790D0C8" w14:textId="0F9251A2" w:rsidR="001A58BE" w:rsidRPr="00D56A9B" w:rsidRDefault="00572BCE" w:rsidP="003516EC">
            <w:pPr>
              <w:jc w:val="both"/>
              <w:rPr>
                <w:color w:val="FF0000"/>
              </w:rPr>
            </w:pPr>
            <w:r>
              <w:t>Noteikumu projekts</w:t>
            </w:r>
            <w:r w:rsidR="001A58BE" w:rsidRPr="00152311">
              <w:t xml:space="preserve"> nerada negatīvu ietekmi uz uzņēmējdarbības vidi un dažāda lieluma uzņēmumiem,</w:t>
            </w:r>
            <w:r w:rsidR="001A6C56" w:rsidRPr="00152311">
              <w:t xml:space="preserve"> konkurenci</w:t>
            </w:r>
            <w:r w:rsidR="009367DE" w:rsidRPr="00152311">
              <w:t>,</w:t>
            </w:r>
            <w:r w:rsidR="001A58BE" w:rsidRPr="00152311">
              <w:t xml:space="preserve"> vidi, veselību </w:t>
            </w:r>
            <w:r w:rsidR="003516EC">
              <w:t xml:space="preserve">un nevalstiskajām organizācijām un </w:t>
            </w:r>
            <w:r w:rsidR="00870195" w:rsidRPr="00152311">
              <w:t>Nacionālā attīstības plāna rā</w:t>
            </w:r>
            <w:r w:rsidR="003516EC">
              <w:t>dītājiem.</w:t>
            </w:r>
          </w:p>
        </w:tc>
      </w:tr>
      <w:tr w:rsidR="00BA0DE8" w:rsidRPr="00093C22" w14:paraId="305BDD5A" w14:textId="77777777" w:rsidTr="00F62D86">
        <w:tc>
          <w:tcPr>
            <w:tcW w:w="285" w:type="pct"/>
          </w:tcPr>
          <w:p w14:paraId="0E799B2F" w14:textId="77777777" w:rsidR="00AC145B" w:rsidRPr="00093C22" w:rsidRDefault="00AC145B" w:rsidP="003037FE">
            <w:pPr>
              <w:pStyle w:val="naislab"/>
              <w:spacing w:before="0" w:after="0"/>
              <w:jc w:val="center"/>
              <w:outlineLvl w:val="0"/>
            </w:pPr>
            <w:r w:rsidRPr="00093C22">
              <w:t>3.</w:t>
            </w:r>
          </w:p>
        </w:tc>
        <w:tc>
          <w:tcPr>
            <w:tcW w:w="1199" w:type="pct"/>
          </w:tcPr>
          <w:p w14:paraId="6A4311D2" w14:textId="77777777" w:rsidR="00AC145B" w:rsidRPr="00093C22" w:rsidRDefault="00AC145B" w:rsidP="003037FE">
            <w:pPr>
              <w:pStyle w:val="naislab"/>
              <w:spacing w:before="0" w:after="0"/>
              <w:jc w:val="both"/>
              <w:outlineLvl w:val="0"/>
            </w:pPr>
            <w:r w:rsidRPr="00093C22">
              <w:t>Administratīvo izmaksu monetārs novērtējums</w:t>
            </w:r>
          </w:p>
        </w:tc>
        <w:tc>
          <w:tcPr>
            <w:tcW w:w="3516" w:type="pct"/>
          </w:tcPr>
          <w:p w14:paraId="2A0F8486" w14:textId="3F086910" w:rsidR="00AC145B" w:rsidRPr="00093C22" w:rsidRDefault="00802A4E" w:rsidP="00C500D8">
            <w:pPr>
              <w:jc w:val="both"/>
            </w:pPr>
            <w:r w:rsidRPr="0003491C">
              <w:t>Projekts šo jomu neskar.</w:t>
            </w:r>
          </w:p>
        </w:tc>
      </w:tr>
      <w:tr w:rsidR="002A11DE" w:rsidRPr="00093C22" w14:paraId="5541B3D1" w14:textId="77777777" w:rsidTr="00F62D86">
        <w:tc>
          <w:tcPr>
            <w:tcW w:w="285" w:type="pct"/>
          </w:tcPr>
          <w:p w14:paraId="4F4782E9" w14:textId="77777777" w:rsidR="002A11DE" w:rsidRPr="00093C22" w:rsidRDefault="002A11DE" w:rsidP="003037FE">
            <w:pPr>
              <w:pStyle w:val="naislab"/>
              <w:spacing w:before="0" w:after="0"/>
              <w:jc w:val="center"/>
              <w:outlineLvl w:val="0"/>
            </w:pPr>
            <w:r>
              <w:t xml:space="preserve">4. </w:t>
            </w:r>
          </w:p>
        </w:tc>
        <w:tc>
          <w:tcPr>
            <w:tcW w:w="1199" w:type="pct"/>
          </w:tcPr>
          <w:p w14:paraId="05760DD9" w14:textId="77777777" w:rsidR="002A11DE" w:rsidRPr="00FA4654" w:rsidRDefault="002A11DE" w:rsidP="003037FE">
            <w:pPr>
              <w:pStyle w:val="naislab"/>
              <w:spacing w:before="0" w:after="0"/>
              <w:jc w:val="both"/>
              <w:outlineLvl w:val="0"/>
            </w:pPr>
            <w:r w:rsidRPr="00FA4654">
              <w:t>Atbilstības izmaksu monetārs novērtējums</w:t>
            </w:r>
          </w:p>
        </w:tc>
        <w:tc>
          <w:tcPr>
            <w:tcW w:w="3516" w:type="pct"/>
          </w:tcPr>
          <w:p w14:paraId="7F5FE833" w14:textId="217E4173" w:rsidR="00802A4E" w:rsidRPr="005948E4" w:rsidRDefault="00802A4E" w:rsidP="00802A4E">
            <w:pPr>
              <w:autoSpaceDE w:val="0"/>
              <w:autoSpaceDN w:val="0"/>
              <w:adjustRightInd w:val="0"/>
              <w:jc w:val="both"/>
            </w:pPr>
            <w:r w:rsidRPr="005948E4">
              <w:t>Aptuvenās izmaksas gēnu bankas uzturēšanai (</w:t>
            </w:r>
            <w:proofErr w:type="spellStart"/>
            <w:r w:rsidRPr="005948E4">
              <w:t>ta</w:t>
            </w:r>
            <w:r w:rsidR="00C07E4D">
              <w:t>ajā</w:t>
            </w:r>
            <w:proofErr w:type="spellEnd"/>
            <w:r w:rsidRPr="005948E4">
              <w:t xml:space="preserve"> skaitā papildināšanai) gadā:</w:t>
            </w:r>
          </w:p>
          <w:p w14:paraId="1D5BDFFF" w14:textId="0044D333" w:rsidR="00802A4E" w:rsidRDefault="00802A4E" w:rsidP="00802A4E">
            <w:pPr>
              <w:autoSpaceDE w:val="0"/>
              <w:autoSpaceDN w:val="0"/>
              <w:adjustRightInd w:val="0"/>
              <w:jc w:val="both"/>
            </w:pPr>
            <w:r w:rsidRPr="005948E4">
              <w:t xml:space="preserve">Elektrības patēriņš 1 </w:t>
            </w:r>
            <w:proofErr w:type="spellStart"/>
            <w:r w:rsidRPr="005948E4">
              <w:t>kelvinatoram</w:t>
            </w:r>
            <w:proofErr w:type="spellEnd"/>
            <w:r w:rsidRPr="005948E4">
              <w:t>, telpa</w:t>
            </w:r>
            <w:r>
              <w:t>s mikroklimata nodrošināšanai,</w:t>
            </w:r>
            <w:r w:rsidRPr="005948E4">
              <w:t xml:space="preserve"> dīzeļdegviela ģeneratoram</w:t>
            </w:r>
            <w:r>
              <w:t xml:space="preserve"> </w:t>
            </w:r>
            <w:r w:rsidR="00C07E4D">
              <w:t xml:space="preserve">– </w:t>
            </w:r>
            <w:r w:rsidRPr="005948E4">
              <w:t>1750 EUR/gadā.</w:t>
            </w:r>
          </w:p>
          <w:p w14:paraId="68ACE9AA" w14:textId="399167A0" w:rsidR="00802A4E" w:rsidRDefault="00802A4E" w:rsidP="00802A4E">
            <w:pPr>
              <w:autoSpaceDE w:val="0"/>
              <w:autoSpaceDN w:val="0"/>
              <w:adjustRightInd w:val="0"/>
              <w:jc w:val="both"/>
            </w:pPr>
            <w:r>
              <w:t>Sadarbības līgumi ar s</w:t>
            </w:r>
            <w:r w:rsidRPr="007557FF">
              <w:t>permas, olšūnu un embri</w:t>
            </w:r>
            <w:r>
              <w:t xml:space="preserve">ju apritē iesaistītajiem komersantiem </w:t>
            </w:r>
            <w:r w:rsidR="00C07E4D">
              <w:t xml:space="preserve">– </w:t>
            </w:r>
            <w:r>
              <w:t xml:space="preserve">1300 </w:t>
            </w:r>
            <w:r w:rsidRPr="005948E4">
              <w:t>EUR/gadā</w:t>
            </w:r>
            <w:r>
              <w:t>.</w:t>
            </w:r>
          </w:p>
          <w:p w14:paraId="4C8D0928" w14:textId="3F5C9759" w:rsidR="00802A4E" w:rsidRDefault="00802A4E" w:rsidP="00802A4E">
            <w:pPr>
              <w:autoSpaceDE w:val="0"/>
              <w:autoSpaceDN w:val="0"/>
              <w:adjustRightInd w:val="0"/>
              <w:jc w:val="both"/>
            </w:pPr>
            <w:r w:rsidRPr="005948E4">
              <w:t>Darba alga + DD soc</w:t>
            </w:r>
            <w:r>
              <w:t>.</w:t>
            </w:r>
            <w:r w:rsidRPr="005948E4">
              <w:t xml:space="preserve"> nod. (24</w:t>
            </w:r>
            <w:r w:rsidR="00C07E4D">
              <w:t>,</w:t>
            </w:r>
            <w:r w:rsidRPr="005948E4">
              <w:t>09%) (0</w:t>
            </w:r>
            <w:r w:rsidR="00C07E4D">
              <w:t>,</w:t>
            </w:r>
            <w:r w:rsidRPr="005948E4">
              <w:t>55 slodze kopā 3 cilvēkiem (molekulārais inženieris, par gēnu banku atbildīgā persona, veterinārārsts))</w:t>
            </w:r>
            <w:r>
              <w:t xml:space="preserve"> </w:t>
            </w:r>
            <w:r w:rsidR="00C07E4D">
              <w:t xml:space="preserve">– </w:t>
            </w:r>
            <w:r>
              <w:t>6371</w:t>
            </w:r>
            <w:r w:rsidR="00C07E4D">
              <w:t>,</w:t>
            </w:r>
            <w:r>
              <w:t xml:space="preserve">64 </w:t>
            </w:r>
            <w:r w:rsidRPr="005948E4">
              <w:t>EUR/gadā</w:t>
            </w:r>
            <w:r>
              <w:t>.</w:t>
            </w:r>
          </w:p>
          <w:p w14:paraId="59A51AAC" w14:textId="5C3BB0C8" w:rsidR="00802A4E" w:rsidRDefault="00802A4E" w:rsidP="00802A4E">
            <w:pPr>
              <w:autoSpaceDE w:val="0"/>
              <w:autoSpaceDN w:val="0"/>
              <w:adjustRightInd w:val="0"/>
              <w:jc w:val="both"/>
            </w:pPr>
            <w:r w:rsidRPr="005948E4">
              <w:t>Materiāli un reaģenti DNS izdalīšanai (200 bioloģiskā materiāla paraugi) un ieglabāšanai</w:t>
            </w:r>
            <w:r>
              <w:t xml:space="preserve"> </w:t>
            </w:r>
            <w:r w:rsidR="00C07E4D">
              <w:t xml:space="preserve">– </w:t>
            </w:r>
            <w:r>
              <w:t xml:space="preserve">2500 </w:t>
            </w:r>
            <w:r w:rsidRPr="005948E4">
              <w:t>EUR/gadā</w:t>
            </w:r>
            <w:r>
              <w:t>.</w:t>
            </w:r>
          </w:p>
          <w:p w14:paraId="2DFD1BD7" w14:textId="3CD364BC" w:rsidR="00802A4E" w:rsidRPr="00577B4C" w:rsidRDefault="00802A4E" w:rsidP="00802A4E">
            <w:pPr>
              <w:autoSpaceDE w:val="0"/>
              <w:autoSpaceDN w:val="0"/>
              <w:adjustRightInd w:val="0"/>
              <w:jc w:val="both"/>
              <w:rPr>
                <w:highlight w:val="lightGray"/>
              </w:rPr>
            </w:pPr>
            <w:r w:rsidRPr="005948E4">
              <w:t>4 cilvēkiem uz 2 dienām komandējums pa LV bioloģiskā materiāla ieguvei (benzīns, dienas nauda, naktsmītne) (kopā 4 komandējumi gadā)</w:t>
            </w:r>
            <w:r>
              <w:t xml:space="preserve"> </w:t>
            </w:r>
            <w:r w:rsidR="00C07E4D">
              <w:t xml:space="preserve">– </w:t>
            </w:r>
            <w:r>
              <w:t xml:space="preserve">1700 </w:t>
            </w:r>
            <w:r w:rsidRPr="005948E4">
              <w:t>EUR/gadā</w:t>
            </w:r>
            <w:r>
              <w:t>.</w:t>
            </w:r>
          </w:p>
          <w:p w14:paraId="1CFDF236" w14:textId="7D9A8FB0" w:rsidR="002A11DE" w:rsidRPr="006648EF" w:rsidRDefault="00802A4E" w:rsidP="00802A4E">
            <w:pPr>
              <w:jc w:val="both"/>
            </w:pPr>
            <w:r w:rsidRPr="00BB0A12">
              <w:rPr>
                <w:bCs/>
              </w:rPr>
              <w:t xml:space="preserve">Kopā </w:t>
            </w:r>
            <w:r w:rsidR="00C07E4D">
              <w:rPr>
                <w:bCs/>
              </w:rPr>
              <w:t xml:space="preserve">– </w:t>
            </w:r>
            <w:r w:rsidRPr="00BB0A12">
              <w:rPr>
                <w:bCs/>
              </w:rPr>
              <w:t>13</w:t>
            </w:r>
            <w:r w:rsidR="00C07E4D">
              <w:rPr>
                <w:bCs/>
              </w:rPr>
              <w:t> </w:t>
            </w:r>
            <w:r w:rsidRPr="00BB0A12">
              <w:rPr>
                <w:bCs/>
              </w:rPr>
              <w:t>621,64 EUR/gadā</w:t>
            </w:r>
            <w:r>
              <w:rPr>
                <w:bCs/>
              </w:rPr>
              <w:t>.</w:t>
            </w:r>
          </w:p>
        </w:tc>
      </w:tr>
      <w:tr w:rsidR="005C3223" w:rsidRPr="00093C22" w14:paraId="29278205" w14:textId="77777777" w:rsidTr="00F62D86">
        <w:tc>
          <w:tcPr>
            <w:tcW w:w="285" w:type="pct"/>
          </w:tcPr>
          <w:p w14:paraId="549C4D97" w14:textId="77777777" w:rsidR="00AC145B" w:rsidRPr="00093C22" w:rsidRDefault="002A11DE" w:rsidP="003037FE">
            <w:pPr>
              <w:pStyle w:val="naislab"/>
              <w:spacing w:before="0" w:after="0"/>
              <w:jc w:val="center"/>
              <w:outlineLvl w:val="0"/>
            </w:pPr>
            <w:r>
              <w:t>5</w:t>
            </w:r>
            <w:r w:rsidR="00AC145B" w:rsidRPr="00093C22">
              <w:t>.</w:t>
            </w:r>
          </w:p>
        </w:tc>
        <w:tc>
          <w:tcPr>
            <w:tcW w:w="1199" w:type="pct"/>
          </w:tcPr>
          <w:p w14:paraId="0B596C94" w14:textId="77777777" w:rsidR="00AC145B" w:rsidRPr="00093C22" w:rsidRDefault="00AC145B" w:rsidP="003037FE">
            <w:pPr>
              <w:pStyle w:val="naislab"/>
              <w:spacing w:before="0" w:after="0"/>
              <w:jc w:val="both"/>
              <w:outlineLvl w:val="0"/>
            </w:pPr>
            <w:r w:rsidRPr="00093C22">
              <w:t>Cita informācija</w:t>
            </w:r>
          </w:p>
        </w:tc>
        <w:tc>
          <w:tcPr>
            <w:tcW w:w="3516" w:type="pct"/>
          </w:tcPr>
          <w:p w14:paraId="00A731A0" w14:textId="77777777" w:rsidR="00AC145B" w:rsidRPr="00093C22" w:rsidRDefault="00AC145B" w:rsidP="003037FE">
            <w:pPr>
              <w:jc w:val="both"/>
            </w:pPr>
            <w:r w:rsidRPr="00093C22">
              <w:t>Nav.</w:t>
            </w:r>
          </w:p>
        </w:tc>
      </w:tr>
    </w:tbl>
    <w:p w14:paraId="6BB3CAD0" w14:textId="77777777" w:rsidR="00A724E1" w:rsidRDefault="00A724E1" w:rsidP="00656C9A"/>
    <w:tbl>
      <w:tblPr>
        <w:tblW w:w="4983" w:type="pct"/>
        <w:tblInd w:w="3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553"/>
        <w:gridCol w:w="1445"/>
        <w:gridCol w:w="994"/>
        <w:gridCol w:w="1022"/>
        <w:gridCol w:w="996"/>
        <w:gridCol w:w="1022"/>
        <w:gridCol w:w="996"/>
        <w:gridCol w:w="996"/>
      </w:tblGrid>
      <w:tr w:rsidR="00B752C8" w:rsidRPr="00D46E60" w14:paraId="61052A17" w14:textId="77777777" w:rsidTr="006632D5">
        <w:tc>
          <w:tcPr>
            <w:tcW w:w="5000" w:type="pct"/>
            <w:gridSpan w:val="8"/>
            <w:tcBorders>
              <w:top w:val="outset" w:sz="6" w:space="0" w:color="000000"/>
              <w:left w:val="outset" w:sz="6" w:space="0" w:color="000000"/>
              <w:bottom w:val="outset" w:sz="6" w:space="0" w:color="000000"/>
              <w:right w:val="outset" w:sz="6" w:space="0" w:color="000000"/>
            </w:tcBorders>
            <w:shd w:val="clear" w:color="auto" w:fill="auto"/>
            <w:hideMark/>
          </w:tcPr>
          <w:p w14:paraId="6C14476E" w14:textId="77777777" w:rsidR="00B752C8" w:rsidRPr="00D46E60" w:rsidRDefault="00B752C8" w:rsidP="006632D5">
            <w:pPr>
              <w:pStyle w:val="Paraststmeklis"/>
              <w:spacing w:before="0" w:beforeAutospacing="0" w:after="0" w:afterAutospacing="0"/>
              <w:jc w:val="center"/>
              <w:rPr>
                <w:b/>
                <w:bCs/>
              </w:rPr>
            </w:pPr>
            <w:r w:rsidRPr="00D46E60">
              <w:rPr>
                <w:b/>
                <w:bCs/>
              </w:rPr>
              <w:t>III. Tiesību akta projekta ietekme uz valsts budžetu un pašvaldību budžetiem</w:t>
            </w:r>
          </w:p>
        </w:tc>
      </w:tr>
      <w:tr w:rsidR="00B752C8" w:rsidRPr="00D46E60" w14:paraId="570B3305" w14:textId="77777777" w:rsidTr="00A14D26">
        <w:tc>
          <w:tcPr>
            <w:tcW w:w="860" w:type="pct"/>
            <w:vMerge w:val="restart"/>
            <w:tcBorders>
              <w:top w:val="outset" w:sz="6" w:space="0" w:color="000000"/>
              <w:left w:val="outset" w:sz="6" w:space="0" w:color="000000"/>
              <w:right w:val="outset" w:sz="6" w:space="0" w:color="000000"/>
            </w:tcBorders>
            <w:shd w:val="clear" w:color="auto" w:fill="auto"/>
            <w:vAlign w:val="center"/>
            <w:hideMark/>
          </w:tcPr>
          <w:p w14:paraId="1E2C9A2F" w14:textId="77777777" w:rsidR="00B752C8" w:rsidRPr="00D46E60" w:rsidRDefault="00B752C8" w:rsidP="006632D5">
            <w:pPr>
              <w:pStyle w:val="Paraststmeklis"/>
              <w:spacing w:before="0" w:beforeAutospacing="0" w:after="0" w:afterAutospacing="0"/>
              <w:jc w:val="center"/>
              <w:rPr>
                <w:bCs/>
              </w:rPr>
            </w:pPr>
            <w:r w:rsidRPr="00D46E60">
              <w:rPr>
                <w:bCs/>
              </w:rPr>
              <w:t>Rādītāji</w:t>
            </w:r>
          </w:p>
        </w:tc>
        <w:tc>
          <w:tcPr>
            <w:tcW w:w="1351" w:type="pct"/>
            <w:gridSpan w:val="2"/>
            <w:vMerge w:val="restar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023D125" w14:textId="77777777" w:rsidR="00B752C8" w:rsidRPr="00D46E60" w:rsidRDefault="00B752C8" w:rsidP="006632D5">
            <w:pPr>
              <w:pStyle w:val="Paraststmeklis"/>
              <w:spacing w:before="0" w:beforeAutospacing="0" w:after="0" w:afterAutospacing="0"/>
              <w:jc w:val="center"/>
              <w:rPr>
                <w:b/>
                <w:bCs/>
              </w:rPr>
            </w:pPr>
            <w:proofErr w:type="gramStart"/>
            <w:r w:rsidRPr="00D46E60">
              <w:rPr>
                <w:b/>
                <w:bCs/>
              </w:rPr>
              <w:t>2018.gads</w:t>
            </w:r>
            <w:proofErr w:type="gramEnd"/>
          </w:p>
        </w:tc>
        <w:tc>
          <w:tcPr>
            <w:tcW w:w="2788" w:type="pct"/>
            <w:gridSpan w:val="5"/>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91B4AA3" w14:textId="77777777" w:rsidR="00B752C8" w:rsidRPr="00D46E60" w:rsidRDefault="00B752C8" w:rsidP="006632D5">
            <w:pPr>
              <w:pStyle w:val="Paraststmeklis"/>
              <w:spacing w:before="0" w:beforeAutospacing="0" w:after="0" w:afterAutospacing="0"/>
              <w:jc w:val="center"/>
            </w:pPr>
            <w:r w:rsidRPr="00D46E60">
              <w:t>Turpmākie trīs gadi (</w:t>
            </w:r>
            <w:proofErr w:type="spellStart"/>
            <w:r w:rsidRPr="00D46E60">
              <w:rPr>
                <w:i/>
              </w:rPr>
              <w:t>euro</w:t>
            </w:r>
            <w:proofErr w:type="spellEnd"/>
            <w:r w:rsidRPr="00D46E60">
              <w:t>)</w:t>
            </w:r>
          </w:p>
        </w:tc>
      </w:tr>
      <w:tr w:rsidR="00B752C8" w:rsidRPr="00D46E60" w14:paraId="2B533F28" w14:textId="77777777" w:rsidTr="00A14D26">
        <w:tc>
          <w:tcPr>
            <w:tcW w:w="860" w:type="pct"/>
            <w:vMerge/>
            <w:tcBorders>
              <w:left w:val="outset" w:sz="6" w:space="0" w:color="000000"/>
              <w:right w:val="outset" w:sz="6" w:space="0" w:color="000000"/>
            </w:tcBorders>
            <w:shd w:val="clear" w:color="auto" w:fill="auto"/>
            <w:vAlign w:val="center"/>
            <w:hideMark/>
          </w:tcPr>
          <w:p w14:paraId="63B11E8E" w14:textId="77777777" w:rsidR="00B752C8" w:rsidRPr="00D46E60" w:rsidRDefault="00B752C8" w:rsidP="006632D5">
            <w:pPr>
              <w:rPr>
                <w:rFonts w:eastAsia="Arial Unicode MS"/>
                <w:b/>
                <w:bCs/>
              </w:rPr>
            </w:pPr>
          </w:p>
        </w:tc>
        <w:tc>
          <w:tcPr>
            <w:tcW w:w="1351" w:type="pct"/>
            <w:gridSpan w:val="2"/>
            <w:vMerge/>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CEE2254" w14:textId="77777777" w:rsidR="00B752C8" w:rsidRPr="00D46E60" w:rsidRDefault="00B752C8" w:rsidP="006632D5">
            <w:pPr>
              <w:rPr>
                <w:rFonts w:eastAsia="Arial Unicode MS"/>
                <w:b/>
                <w:bCs/>
              </w:rPr>
            </w:pPr>
          </w:p>
        </w:tc>
        <w:tc>
          <w:tcPr>
            <w:tcW w:w="1118"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6A7A3D7" w14:textId="77777777" w:rsidR="00B752C8" w:rsidRPr="00D46E60" w:rsidRDefault="00B752C8" w:rsidP="006632D5">
            <w:pPr>
              <w:pStyle w:val="Paraststmeklis"/>
              <w:spacing w:before="0" w:beforeAutospacing="0" w:after="0" w:afterAutospacing="0"/>
              <w:jc w:val="center"/>
              <w:rPr>
                <w:b/>
                <w:bCs/>
              </w:rPr>
            </w:pPr>
            <w:r w:rsidRPr="00D46E60">
              <w:rPr>
                <w:b/>
                <w:bCs/>
              </w:rPr>
              <w:t>2019.</w:t>
            </w:r>
          </w:p>
        </w:tc>
        <w:tc>
          <w:tcPr>
            <w:tcW w:w="1118"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8455935" w14:textId="77777777" w:rsidR="00B752C8" w:rsidRPr="00D46E60" w:rsidRDefault="00B752C8" w:rsidP="006632D5">
            <w:pPr>
              <w:pStyle w:val="Paraststmeklis"/>
              <w:spacing w:before="0" w:beforeAutospacing="0" w:after="0" w:afterAutospacing="0"/>
              <w:jc w:val="center"/>
              <w:rPr>
                <w:b/>
                <w:bCs/>
              </w:rPr>
            </w:pPr>
            <w:r w:rsidRPr="00D46E60">
              <w:rPr>
                <w:b/>
                <w:bCs/>
              </w:rPr>
              <w:t>2020.</w:t>
            </w:r>
          </w:p>
        </w:tc>
        <w:tc>
          <w:tcPr>
            <w:tcW w:w="55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77C0186" w14:textId="77777777" w:rsidR="00B752C8" w:rsidRPr="00D46E60" w:rsidRDefault="00B752C8" w:rsidP="006632D5">
            <w:pPr>
              <w:pStyle w:val="Paraststmeklis"/>
              <w:spacing w:before="0" w:beforeAutospacing="0" w:after="0" w:afterAutospacing="0"/>
              <w:jc w:val="center"/>
              <w:rPr>
                <w:b/>
                <w:bCs/>
              </w:rPr>
            </w:pPr>
            <w:r w:rsidRPr="00D46E60">
              <w:rPr>
                <w:b/>
                <w:bCs/>
              </w:rPr>
              <w:t>2021.</w:t>
            </w:r>
          </w:p>
        </w:tc>
      </w:tr>
      <w:tr w:rsidR="00B752C8" w:rsidRPr="00D46E60" w14:paraId="2D70420C" w14:textId="77777777" w:rsidTr="006632D5">
        <w:tc>
          <w:tcPr>
            <w:tcW w:w="860" w:type="pct"/>
            <w:vMerge/>
            <w:tcBorders>
              <w:left w:val="outset" w:sz="6" w:space="0" w:color="000000"/>
              <w:bottom w:val="outset" w:sz="6" w:space="0" w:color="000000"/>
              <w:right w:val="outset" w:sz="6" w:space="0" w:color="000000"/>
            </w:tcBorders>
            <w:shd w:val="clear" w:color="auto" w:fill="auto"/>
            <w:vAlign w:val="center"/>
            <w:hideMark/>
          </w:tcPr>
          <w:p w14:paraId="33AAB454" w14:textId="77777777" w:rsidR="00B752C8" w:rsidRPr="00D46E60" w:rsidRDefault="00B752C8" w:rsidP="006632D5">
            <w:pPr>
              <w:rPr>
                <w:rFonts w:eastAsia="Arial Unicode MS"/>
                <w:b/>
                <w:bCs/>
              </w:rPr>
            </w:pPr>
          </w:p>
        </w:tc>
        <w:tc>
          <w:tcPr>
            <w:tcW w:w="8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6D4C957" w14:textId="77777777" w:rsidR="00B752C8" w:rsidRPr="00D46E60" w:rsidRDefault="00B752C8" w:rsidP="006632D5">
            <w:pPr>
              <w:pStyle w:val="Paraststmeklis"/>
              <w:spacing w:before="0" w:beforeAutospacing="0" w:after="0" w:afterAutospacing="0"/>
              <w:jc w:val="center"/>
            </w:pPr>
            <w:r w:rsidRPr="00D46E60">
              <w:t>saskaņā ar valsts budžetu kārtējam gadam</w:t>
            </w:r>
          </w:p>
        </w:tc>
        <w:tc>
          <w:tcPr>
            <w:tcW w:w="55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C3CEBBE" w14:textId="77777777" w:rsidR="00B752C8" w:rsidRPr="00D46E60" w:rsidRDefault="00B752C8" w:rsidP="006632D5">
            <w:pPr>
              <w:pStyle w:val="Paraststmeklis"/>
              <w:spacing w:before="0" w:beforeAutospacing="0" w:after="0" w:afterAutospacing="0"/>
              <w:jc w:val="center"/>
            </w:pPr>
            <w:r w:rsidRPr="00D46E60">
              <w:t>izmaiņas kārtējā gadā, salīdzinot ar valsts budžetu kārtējam gadam</w:t>
            </w:r>
          </w:p>
        </w:tc>
        <w:tc>
          <w:tcPr>
            <w:tcW w:w="56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82CA965" w14:textId="77777777" w:rsidR="00B752C8" w:rsidRPr="00D46E60" w:rsidRDefault="00B752C8" w:rsidP="006632D5">
            <w:pPr>
              <w:pStyle w:val="Paraststmeklis"/>
              <w:spacing w:before="0" w:beforeAutospacing="0" w:after="0" w:afterAutospacing="0"/>
              <w:jc w:val="center"/>
            </w:pPr>
            <w:r w:rsidRPr="00D46E60">
              <w:t>saskaņā ar vidēja termiņa budžeta ietvaru</w:t>
            </w:r>
          </w:p>
        </w:tc>
        <w:tc>
          <w:tcPr>
            <w:tcW w:w="552" w:type="pct"/>
            <w:tcBorders>
              <w:top w:val="outset" w:sz="6" w:space="0" w:color="000000"/>
              <w:left w:val="outset" w:sz="6" w:space="0" w:color="000000"/>
              <w:bottom w:val="outset" w:sz="6" w:space="0" w:color="000000"/>
              <w:right w:val="outset" w:sz="6" w:space="0" w:color="000000"/>
            </w:tcBorders>
            <w:shd w:val="clear" w:color="auto" w:fill="auto"/>
          </w:tcPr>
          <w:p w14:paraId="146B6B93" w14:textId="77777777" w:rsidR="00B752C8" w:rsidRPr="00D46E60" w:rsidRDefault="00B752C8" w:rsidP="006632D5">
            <w:pPr>
              <w:pStyle w:val="Paraststmeklis"/>
              <w:spacing w:before="0" w:beforeAutospacing="0" w:after="0" w:afterAutospacing="0"/>
              <w:jc w:val="center"/>
            </w:pPr>
            <w:r w:rsidRPr="00D46E60">
              <w:t>izmaiņas, salīdzinot ar vid</w:t>
            </w:r>
            <w:r>
              <w:t xml:space="preserve">ēja termiņa budžeta ietvaru </w:t>
            </w:r>
            <w:r w:rsidRPr="00E42530">
              <w:t>2019.</w:t>
            </w:r>
            <w:r>
              <w:t xml:space="preserve"> </w:t>
            </w:r>
            <w:r w:rsidRPr="00D46E60">
              <w:t>gadam</w:t>
            </w:r>
          </w:p>
        </w:tc>
        <w:tc>
          <w:tcPr>
            <w:tcW w:w="56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80A9EBF" w14:textId="77777777" w:rsidR="00B752C8" w:rsidRPr="00D46E60" w:rsidRDefault="00B752C8" w:rsidP="006632D5">
            <w:pPr>
              <w:pStyle w:val="Paraststmeklis"/>
              <w:spacing w:before="0" w:beforeAutospacing="0" w:after="0" w:afterAutospacing="0"/>
              <w:jc w:val="center"/>
            </w:pPr>
            <w:r w:rsidRPr="00D46E60">
              <w:t>saskaņā ar vidēja termiņa budžeta ietvaru</w:t>
            </w:r>
          </w:p>
        </w:tc>
        <w:tc>
          <w:tcPr>
            <w:tcW w:w="552" w:type="pct"/>
            <w:tcBorders>
              <w:top w:val="outset" w:sz="6" w:space="0" w:color="000000"/>
              <w:left w:val="outset" w:sz="6" w:space="0" w:color="000000"/>
              <w:bottom w:val="outset" w:sz="6" w:space="0" w:color="000000"/>
              <w:right w:val="outset" w:sz="6" w:space="0" w:color="000000"/>
            </w:tcBorders>
            <w:shd w:val="clear" w:color="auto" w:fill="auto"/>
          </w:tcPr>
          <w:p w14:paraId="4A78F601" w14:textId="77777777" w:rsidR="00B752C8" w:rsidRPr="00D46E60" w:rsidRDefault="00B752C8" w:rsidP="006632D5">
            <w:pPr>
              <w:pStyle w:val="Paraststmeklis"/>
              <w:spacing w:before="0" w:beforeAutospacing="0" w:after="0" w:afterAutospacing="0"/>
              <w:jc w:val="center"/>
            </w:pPr>
            <w:r w:rsidRPr="00D46E60">
              <w:t>izmaiņas, salīdzinot ar vidēja termiņa</w:t>
            </w:r>
            <w:r>
              <w:t xml:space="preserve"> budžeta ietvaru </w:t>
            </w:r>
            <w:r w:rsidRPr="00E42530">
              <w:t>2020.</w:t>
            </w:r>
            <w:r w:rsidRPr="00D46E60">
              <w:t xml:space="preserve"> gadam</w:t>
            </w:r>
          </w:p>
        </w:tc>
        <w:tc>
          <w:tcPr>
            <w:tcW w:w="55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D825E81" w14:textId="77777777" w:rsidR="00B752C8" w:rsidRPr="00D46E60" w:rsidRDefault="00B752C8" w:rsidP="006632D5">
            <w:pPr>
              <w:pStyle w:val="Paraststmeklis"/>
              <w:spacing w:before="0" w:beforeAutospacing="0" w:after="0" w:afterAutospacing="0"/>
              <w:jc w:val="center"/>
            </w:pPr>
            <w:r w:rsidRPr="00D46E60">
              <w:t>izmaiņas, salīdzinot ar vid</w:t>
            </w:r>
            <w:r>
              <w:t xml:space="preserve">ēja termiņa budžeta ietvaru </w:t>
            </w:r>
            <w:r w:rsidRPr="00E42530">
              <w:t xml:space="preserve">2020. </w:t>
            </w:r>
            <w:r w:rsidRPr="00D46E60">
              <w:t>gadam</w:t>
            </w:r>
          </w:p>
        </w:tc>
      </w:tr>
      <w:tr w:rsidR="00B752C8" w:rsidRPr="00D46E60" w14:paraId="6E34AE30" w14:textId="77777777" w:rsidTr="006632D5">
        <w:tc>
          <w:tcPr>
            <w:tcW w:w="86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6A28F44" w14:textId="77777777" w:rsidR="00B752C8" w:rsidRPr="00D46E60" w:rsidRDefault="00B752C8" w:rsidP="006632D5">
            <w:pPr>
              <w:pStyle w:val="Paraststmeklis"/>
              <w:spacing w:before="0" w:beforeAutospacing="0" w:after="0" w:afterAutospacing="0"/>
              <w:jc w:val="center"/>
            </w:pPr>
            <w:r w:rsidRPr="00D46E60">
              <w:t>1</w:t>
            </w:r>
          </w:p>
        </w:tc>
        <w:tc>
          <w:tcPr>
            <w:tcW w:w="8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55EF36D" w14:textId="77777777" w:rsidR="00B752C8" w:rsidRPr="00D46E60" w:rsidRDefault="00B752C8" w:rsidP="006632D5">
            <w:pPr>
              <w:pStyle w:val="Paraststmeklis"/>
              <w:spacing w:before="0" w:beforeAutospacing="0" w:after="0" w:afterAutospacing="0"/>
              <w:jc w:val="center"/>
            </w:pPr>
            <w:r w:rsidRPr="00D46E60">
              <w:t>2</w:t>
            </w:r>
          </w:p>
        </w:tc>
        <w:tc>
          <w:tcPr>
            <w:tcW w:w="55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6AD80A1" w14:textId="77777777" w:rsidR="00B752C8" w:rsidRPr="00D46E60" w:rsidRDefault="00B752C8" w:rsidP="006632D5">
            <w:pPr>
              <w:pStyle w:val="Paraststmeklis"/>
              <w:spacing w:before="0" w:beforeAutospacing="0" w:after="0" w:afterAutospacing="0"/>
              <w:jc w:val="center"/>
            </w:pPr>
            <w:r w:rsidRPr="00D46E60">
              <w:t>3</w:t>
            </w:r>
          </w:p>
        </w:tc>
        <w:tc>
          <w:tcPr>
            <w:tcW w:w="56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92C66C5" w14:textId="77777777" w:rsidR="00B752C8" w:rsidRPr="00D46E60" w:rsidRDefault="00B752C8" w:rsidP="006632D5">
            <w:pPr>
              <w:pStyle w:val="Paraststmeklis"/>
              <w:spacing w:before="0" w:beforeAutospacing="0" w:after="0" w:afterAutospacing="0"/>
              <w:jc w:val="center"/>
            </w:pPr>
            <w:r w:rsidRPr="00D46E60">
              <w:t>4</w:t>
            </w:r>
          </w:p>
        </w:tc>
        <w:tc>
          <w:tcPr>
            <w:tcW w:w="552" w:type="pct"/>
            <w:tcBorders>
              <w:top w:val="outset" w:sz="6" w:space="0" w:color="000000"/>
              <w:left w:val="outset" w:sz="6" w:space="0" w:color="000000"/>
              <w:bottom w:val="outset" w:sz="6" w:space="0" w:color="000000"/>
              <w:right w:val="outset" w:sz="6" w:space="0" w:color="000000"/>
            </w:tcBorders>
            <w:shd w:val="clear" w:color="auto" w:fill="auto"/>
          </w:tcPr>
          <w:p w14:paraId="476F7BF1" w14:textId="77777777" w:rsidR="00B752C8" w:rsidRPr="00D46E60" w:rsidRDefault="00B752C8" w:rsidP="006632D5">
            <w:pPr>
              <w:pStyle w:val="Paraststmeklis"/>
              <w:spacing w:before="0" w:beforeAutospacing="0" w:after="0" w:afterAutospacing="0"/>
              <w:jc w:val="center"/>
            </w:pPr>
            <w:r>
              <w:t>5</w:t>
            </w:r>
          </w:p>
        </w:tc>
        <w:tc>
          <w:tcPr>
            <w:tcW w:w="56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AF2A75E" w14:textId="77777777" w:rsidR="00B752C8" w:rsidRPr="00D46E60" w:rsidRDefault="00B752C8" w:rsidP="006632D5">
            <w:pPr>
              <w:pStyle w:val="Paraststmeklis"/>
              <w:spacing w:before="0" w:beforeAutospacing="0" w:after="0" w:afterAutospacing="0"/>
              <w:jc w:val="center"/>
            </w:pPr>
            <w:r>
              <w:t>6</w:t>
            </w:r>
          </w:p>
        </w:tc>
        <w:tc>
          <w:tcPr>
            <w:tcW w:w="552" w:type="pct"/>
            <w:tcBorders>
              <w:top w:val="outset" w:sz="6" w:space="0" w:color="000000"/>
              <w:left w:val="outset" w:sz="6" w:space="0" w:color="000000"/>
              <w:bottom w:val="outset" w:sz="6" w:space="0" w:color="000000"/>
              <w:right w:val="outset" w:sz="6" w:space="0" w:color="000000"/>
            </w:tcBorders>
            <w:shd w:val="clear" w:color="auto" w:fill="auto"/>
          </w:tcPr>
          <w:p w14:paraId="6A0B7A51" w14:textId="77777777" w:rsidR="00B752C8" w:rsidRPr="00D46E60" w:rsidRDefault="00B752C8" w:rsidP="006632D5">
            <w:pPr>
              <w:pStyle w:val="Paraststmeklis"/>
              <w:spacing w:before="0" w:beforeAutospacing="0" w:after="0" w:afterAutospacing="0"/>
              <w:jc w:val="center"/>
            </w:pPr>
            <w:r>
              <w:t>7</w:t>
            </w:r>
          </w:p>
        </w:tc>
        <w:tc>
          <w:tcPr>
            <w:tcW w:w="55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56065F8" w14:textId="77777777" w:rsidR="00B752C8" w:rsidRPr="00D46E60" w:rsidRDefault="00B752C8" w:rsidP="006632D5">
            <w:pPr>
              <w:pStyle w:val="Paraststmeklis"/>
              <w:spacing w:before="0" w:beforeAutospacing="0" w:after="0" w:afterAutospacing="0"/>
              <w:jc w:val="center"/>
            </w:pPr>
            <w:r>
              <w:t>8</w:t>
            </w:r>
          </w:p>
        </w:tc>
      </w:tr>
      <w:tr w:rsidR="00A14D26" w:rsidRPr="00D46E60" w14:paraId="5CE8C2F2" w14:textId="77777777" w:rsidTr="006632D5">
        <w:tc>
          <w:tcPr>
            <w:tcW w:w="860" w:type="pct"/>
            <w:tcBorders>
              <w:top w:val="outset" w:sz="6" w:space="0" w:color="000000"/>
              <w:left w:val="outset" w:sz="6" w:space="0" w:color="000000"/>
              <w:bottom w:val="outset" w:sz="6" w:space="0" w:color="000000"/>
              <w:right w:val="outset" w:sz="6" w:space="0" w:color="000000"/>
            </w:tcBorders>
            <w:shd w:val="clear" w:color="auto" w:fill="auto"/>
            <w:hideMark/>
          </w:tcPr>
          <w:p w14:paraId="760B5222" w14:textId="77777777" w:rsidR="00A14D26" w:rsidRPr="00D46E60" w:rsidRDefault="00A14D26" w:rsidP="00A14D26">
            <w:pPr>
              <w:pStyle w:val="Paraststmeklis"/>
              <w:spacing w:before="0" w:beforeAutospacing="0" w:after="0" w:afterAutospacing="0"/>
              <w:jc w:val="both"/>
            </w:pPr>
            <w:r w:rsidRPr="00D46E60">
              <w:lastRenderedPageBreak/>
              <w:t>1. Budžeta ieņēmumi</w:t>
            </w:r>
          </w:p>
        </w:tc>
        <w:tc>
          <w:tcPr>
            <w:tcW w:w="8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B5AD55E" w14:textId="363C2FC5" w:rsidR="00A14D26" w:rsidRPr="00A14D26" w:rsidRDefault="00A14D26" w:rsidP="00A14D26">
            <w:pPr>
              <w:jc w:val="center"/>
            </w:pPr>
            <w:r w:rsidRPr="00A14D26">
              <w:t>0</w:t>
            </w:r>
          </w:p>
        </w:tc>
        <w:tc>
          <w:tcPr>
            <w:tcW w:w="55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56B84A18" w14:textId="77777777" w:rsidR="00A14D26" w:rsidRPr="00A14D26" w:rsidRDefault="00A14D26" w:rsidP="00A14D26">
            <w:pPr>
              <w:jc w:val="center"/>
            </w:pPr>
            <w:r w:rsidRPr="00A14D26">
              <w:t>0</w:t>
            </w:r>
          </w:p>
        </w:tc>
        <w:tc>
          <w:tcPr>
            <w:tcW w:w="566" w:type="pct"/>
            <w:tcBorders>
              <w:top w:val="outset" w:sz="6" w:space="0" w:color="000000"/>
              <w:left w:val="outset" w:sz="6" w:space="0" w:color="000000"/>
              <w:bottom w:val="outset" w:sz="6" w:space="0" w:color="000000"/>
              <w:right w:val="outset" w:sz="6" w:space="0" w:color="000000"/>
            </w:tcBorders>
            <w:shd w:val="clear" w:color="auto" w:fill="auto"/>
            <w:vAlign w:val="center"/>
          </w:tcPr>
          <w:p w14:paraId="76FF577A" w14:textId="71624ABA" w:rsidR="00A14D26" w:rsidRPr="00A14D26" w:rsidRDefault="00A14D26" w:rsidP="00A14D26">
            <w:pPr>
              <w:jc w:val="center"/>
            </w:pPr>
            <w:r w:rsidRPr="00A14D26">
              <w:t>0</w:t>
            </w:r>
          </w:p>
        </w:tc>
        <w:tc>
          <w:tcPr>
            <w:tcW w:w="55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CCBDE94" w14:textId="77777777" w:rsidR="00A14D26" w:rsidRPr="00A14D26" w:rsidRDefault="00A14D26" w:rsidP="00A14D26">
            <w:pPr>
              <w:jc w:val="center"/>
            </w:pPr>
            <w:r w:rsidRPr="00A14D26">
              <w:t>0</w:t>
            </w:r>
          </w:p>
        </w:tc>
        <w:tc>
          <w:tcPr>
            <w:tcW w:w="566" w:type="pct"/>
            <w:tcBorders>
              <w:top w:val="outset" w:sz="6" w:space="0" w:color="000000"/>
              <w:left w:val="outset" w:sz="6" w:space="0" w:color="000000"/>
              <w:bottom w:val="outset" w:sz="6" w:space="0" w:color="000000"/>
              <w:right w:val="outset" w:sz="6" w:space="0" w:color="000000"/>
            </w:tcBorders>
            <w:shd w:val="clear" w:color="auto" w:fill="auto"/>
            <w:vAlign w:val="center"/>
          </w:tcPr>
          <w:p w14:paraId="7426A5F6" w14:textId="3134CF07" w:rsidR="00A14D26" w:rsidRPr="00A14D26" w:rsidRDefault="00A14D26" w:rsidP="00A14D26">
            <w:pPr>
              <w:jc w:val="center"/>
            </w:pPr>
            <w:r w:rsidRPr="00A14D26">
              <w:t>0</w:t>
            </w:r>
          </w:p>
        </w:tc>
        <w:tc>
          <w:tcPr>
            <w:tcW w:w="55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09B9B22D" w14:textId="77777777" w:rsidR="00A14D26" w:rsidRPr="00A14D26" w:rsidRDefault="00A14D26" w:rsidP="00A14D26">
            <w:pPr>
              <w:jc w:val="center"/>
            </w:pPr>
            <w:r w:rsidRPr="00A14D26">
              <w:t>0</w:t>
            </w:r>
          </w:p>
        </w:tc>
        <w:tc>
          <w:tcPr>
            <w:tcW w:w="55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3F519BA" w14:textId="77777777" w:rsidR="00A14D26" w:rsidRPr="00A14D26" w:rsidRDefault="00A14D26" w:rsidP="00A14D26">
            <w:pPr>
              <w:jc w:val="center"/>
            </w:pPr>
            <w:r w:rsidRPr="00A14D26">
              <w:t>0</w:t>
            </w:r>
          </w:p>
        </w:tc>
      </w:tr>
      <w:tr w:rsidR="00A14D26" w:rsidRPr="009A6C6D" w14:paraId="663F415B" w14:textId="77777777" w:rsidTr="006632D5">
        <w:tc>
          <w:tcPr>
            <w:tcW w:w="860" w:type="pct"/>
            <w:tcBorders>
              <w:top w:val="outset" w:sz="6" w:space="0" w:color="000000"/>
              <w:left w:val="outset" w:sz="6" w:space="0" w:color="000000"/>
              <w:bottom w:val="outset" w:sz="6" w:space="0" w:color="000000"/>
              <w:right w:val="outset" w:sz="6" w:space="0" w:color="000000"/>
            </w:tcBorders>
            <w:shd w:val="clear" w:color="auto" w:fill="auto"/>
            <w:hideMark/>
          </w:tcPr>
          <w:p w14:paraId="688B979A" w14:textId="77777777" w:rsidR="00A14D26" w:rsidRPr="00D46E60" w:rsidRDefault="00A14D26" w:rsidP="00A14D26">
            <w:pPr>
              <w:pStyle w:val="Paraststmeklis"/>
              <w:spacing w:before="0" w:beforeAutospacing="0" w:after="0" w:afterAutospacing="0"/>
              <w:jc w:val="both"/>
            </w:pPr>
            <w:r w:rsidRPr="00D46E60">
              <w:t>1.1. valsts pamatbudžets, tai skaitā ieņēmumi no maksas pakalpojumiem un citi pašu ieņēmumi</w:t>
            </w:r>
          </w:p>
        </w:tc>
        <w:tc>
          <w:tcPr>
            <w:tcW w:w="8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E43D90B" w14:textId="56C8A5E3" w:rsidR="00A14D26" w:rsidRPr="00A14D26" w:rsidRDefault="00A14D26" w:rsidP="00A14D26">
            <w:pPr>
              <w:jc w:val="center"/>
            </w:pPr>
            <w:r w:rsidRPr="00A14D26">
              <w:t>0</w:t>
            </w:r>
          </w:p>
        </w:tc>
        <w:tc>
          <w:tcPr>
            <w:tcW w:w="55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1BEA5CA1" w14:textId="77777777" w:rsidR="00A14D26" w:rsidRPr="00A14D26" w:rsidRDefault="00A14D26" w:rsidP="00A14D26">
            <w:pPr>
              <w:jc w:val="center"/>
            </w:pPr>
            <w:r w:rsidRPr="00A14D26">
              <w:t>0</w:t>
            </w:r>
          </w:p>
        </w:tc>
        <w:tc>
          <w:tcPr>
            <w:tcW w:w="566" w:type="pct"/>
            <w:tcBorders>
              <w:top w:val="outset" w:sz="6" w:space="0" w:color="000000"/>
              <w:left w:val="outset" w:sz="6" w:space="0" w:color="000000"/>
              <w:bottom w:val="outset" w:sz="6" w:space="0" w:color="000000"/>
              <w:right w:val="outset" w:sz="6" w:space="0" w:color="000000"/>
            </w:tcBorders>
            <w:shd w:val="clear" w:color="auto" w:fill="auto"/>
            <w:vAlign w:val="center"/>
          </w:tcPr>
          <w:p w14:paraId="08F059F8" w14:textId="52738E26" w:rsidR="00A14D26" w:rsidRPr="00A14D26" w:rsidRDefault="00A14D26" w:rsidP="00A14D26">
            <w:pPr>
              <w:jc w:val="center"/>
            </w:pPr>
            <w:r w:rsidRPr="00A14D26">
              <w:t>0</w:t>
            </w:r>
          </w:p>
        </w:tc>
        <w:tc>
          <w:tcPr>
            <w:tcW w:w="55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07B82B88" w14:textId="77777777" w:rsidR="00A14D26" w:rsidRPr="00A14D26" w:rsidRDefault="00A14D26" w:rsidP="00A14D26">
            <w:pPr>
              <w:jc w:val="center"/>
            </w:pPr>
            <w:r w:rsidRPr="00A14D26">
              <w:t>0</w:t>
            </w:r>
          </w:p>
        </w:tc>
        <w:tc>
          <w:tcPr>
            <w:tcW w:w="566"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F6AA8DE" w14:textId="0DC9AAF8" w:rsidR="00A14D26" w:rsidRPr="00A14D26" w:rsidRDefault="00A14D26" w:rsidP="00A14D26">
            <w:pPr>
              <w:jc w:val="center"/>
            </w:pPr>
            <w:r w:rsidRPr="00A14D26">
              <w:t>0</w:t>
            </w:r>
          </w:p>
        </w:tc>
        <w:tc>
          <w:tcPr>
            <w:tcW w:w="55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79DD29C8" w14:textId="77777777" w:rsidR="00A14D26" w:rsidRPr="00A14D26" w:rsidRDefault="00A14D26" w:rsidP="00A14D26">
            <w:pPr>
              <w:jc w:val="center"/>
            </w:pPr>
            <w:r w:rsidRPr="00A14D26">
              <w:t>0</w:t>
            </w:r>
          </w:p>
        </w:tc>
        <w:tc>
          <w:tcPr>
            <w:tcW w:w="55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498D565" w14:textId="77777777" w:rsidR="00A14D26" w:rsidRPr="00A14D26" w:rsidRDefault="00A14D26" w:rsidP="00A14D26">
            <w:pPr>
              <w:jc w:val="center"/>
            </w:pPr>
            <w:r w:rsidRPr="00A14D26">
              <w:t>0</w:t>
            </w:r>
          </w:p>
        </w:tc>
      </w:tr>
      <w:tr w:rsidR="00A14D26" w:rsidRPr="00D46E60" w14:paraId="093C44B3" w14:textId="77777777" w:rsidTr="006632D5">
        <w:tc>
          <w:tcPr>
            <w:tcW w:w="860" w:type="pct"/>
            <w:tcBorders>
              <w:top w:val="outset" w:sz="6" w:space="0" w:color="000000"/>
              <w:left w:val="outset" w:sz="6" w:space="0" w:color="000000"/>
              <w:bottom w:val="outset" w:sz="6" w:space="0" w:color="000000"/>
              <w:right w:val="outset" w:sz="6" w:space="0" w:color="000000"/>
            </w:tcBorders>
            <w:shd w:val="clear" w:color="auto" w:fill="auto"/>
          </w:tcPr>
          <w:p w14:paraId="23BB2CB5" w14:textId="77777777" w:rsidR="00A14D26" w:rsidRPr="00D46E60" w:rsidRDefault="00A14D26" w:rsidP="00A14D26">
            <w:pPr>
              <w:pStyle w:val="Paraststmeklis"/>
              <w:numPr>
                <w:ilvl w:val="2"/>
                <w:numId w:val="10"/>
              </w:numPr>
              <w:spacing w:before="0" w:beforeAutospacing="0" w:after="0" w:afterAutospacing="0"/>
              <w:jc w:val="both"/>
            </w:pPr>
            <w:r>
              <w:t>Datu centrs</w:t>
            </w:r>
          </w:p>
        </w:tc>
        <w:tc>
          <w:tcPr>
            <w:tcW w:w="8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5EAEDDC4" w14:textId="50343798" w:rsidR="00A14D26" w:rsidRPr="00D46E60" w:rsidRDefault="00A14D26" w:rsidP="00A14D26">
            <w:pPr>
              <w:jc w:val="center"/>
            </w:pPr>
            <w:r>
              <w:t>0</w:t>
            </w:r>
          </w:p>
        </w:tc>
        <w:tc>
          <w:tcPr>
            <w:tcW w:w="55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757E8303" w14:textId="77777777" w:rsidR="00A14D26" w:rsidRPr="00D46E60" w:rsidRDefault="00A14D26" w:rsidP="00A14D26">
            <w:pPr>
              <w:jc w:val="center"/>
            </w:pPr>
            <w:r>
              <w:t>0</w:t>
            </w:r>
          </w:p>
        </w:tc>
        <w:tc>
          <w:tcPr>
            <w:tcW w:w="566" w:type="pct"/>
            <w:tcBorders>
              <w:top w:val="outset" w:sz="6" w:space="0" w:color="000000"/>
              <w:left w:val="outset" w:sz="6" w:space="0" w:color="000000"/>
              <w:bottom w:val="outset" w:sz="6" w:space="0" w:color="000000"/>
              <w:right w:val="outset" w:sz="6" w:space="0" w:color="000000"/>
            </w:tcBorders>
            <w:shd w:val="clear" w:color="auto" w:fill="auto"/>
            <w:vAlign w:val="center"/>
          </w:tcPr>
          <w:p w14:paraId="11750FFD" w14:textId="2FA46DA9" w:rsidR="00A14D26" w:rsidRPr="00D46E60" w:rsidRDefault="00A14D26" w:rsidP="00A14D26">
            <w:pPr>
              <w:jc w:val="center"/>
            </w:pPr>
            <w:r>
              <w:t>0</w:t>
            </w:r>
          </w:p>
        </w:tc>
        <w:tc>
          <w:tcPr>
            <w:tcW w:w="55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52F3272A" w14:textId="77777777" w:rsidR="00A14D26" w:rsidRPr="00881B5D" w:rsidRDefault="00A14D26" w:rsidP="00A14D26">
            <w:pPr>
              <w:jc w:val="center"/>
            </w:pPr>
            <w:r>
              <w:t>0</w:t>
            </w:r>
          </w:p>
        </w:tc>
        <w:tc>
          <w:tcPr>
            <w:tcW w:w="566" w:type="pct"/>
            <w:tcBorders>
              <w:top w:val="outset" w:sz="6" w:space="0" w:color="000000"/>
              <w:left w:val="outset" w:sz="6" w:space="0" w:color="000000"/>
              <w:bottom w:val="outset" w:sz="6" w:space="0" w:color="000000"/>
              <w:right w:val="outset" w:sz="6" w:space="0" w:color="000000"/>
            </w:tcBorders>
            <w:shd w:val="clear" w:color="auto" w:fill="auto"/>
            <w:vAlign w:val="center"/>
          </w:tcPr>
          <w:p w14:paraId="55325052" w14:textId="6FE92A12" w:rsidR="00A14D26" w:rsidRPr="00D46E60" w:rsidRDefault="00A14D26" w:rsidP="00A14D26">
            <w:pPr>
              <w:jc w:val="center"/>
            </w:pPr>
            <w:r>
              <w:t>0</w:t>
            </w:r>
          </w:p>
        </w:tc>
        <w:tc>
          <w:tcPr>
            <w:tcW w:w="55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0640405F" w14:textId="77777777" w:rsidR="00A14D26" w:rsidRPr="00881B5D" w:rsidRDefault="00A14D26" w:rsidP="00A14D26">
            <w:pPr>
              <w:jc w:val="center"/>
            </w:pPr>
            <w:r>
              <w:t>0</w:t>
            </w:r>
          </w:p>
        </w:tc>
        <w:tc>
          <w:tcPr>
            <w:tcW w:w="55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9F2232C" w14:textId="77777777" w:rsidR="00A14D26" w:rsidRPr="00D46E60" w:rsidRDefault="00A14D26" w:rsidP="00A14D26">
            <w:pPr>
              <w:jc w:val="center"/>
            </w:pPr>
            <w:r>
              <w:t>0</w:t>
            </w:r>
          </w:p>
        </w:tc>
      </w:tr>
      <w:tr w:rsidR="00A14D26" w:rsidRPr="00D46E60" w14:paraId="5E71ACA1" w14:textId="77777777" w:rsidTr="006632D5">
        <w:tc>
          <w:tcPr>
            <w:tcW w:w="860" w:type="pct"/>
            <w:tcBorders>
              <w:top w:val="outset" w:sz="6" w:space="0" w:color="000000"/>
              <w:left w:val="outset" w:sz="6" w:space="0" w:color="000000"/>
              <w:bottom w:val="outset" w:sz="6" w:space="0" w:color="000000"/>
              <w:right w:val="outset" w:sz="6" w:space="0" w:color="000000"/>
            </w:tcBorders>
            <w:shd w:val="clear" w:color="auto" w:fill="auto"/>
          </w:tcPr>
          <w:p w14:paraId="68244836" w14:textId="77777777" w:rsidR="00A14D26" w:rsidRPr="00D46E60" w:rsidRDefault="00A14D26" w:rsidP="00A14D26">
            <w:pPr>
              <w:pStyle w:val="Paraststmeklis"/>
              <w:spacing w:before="0" w:beforeAutospacing="0" w:after="0" w:afterAutospacing="0"/>
              <w:jc w:val="both"/>
            </w:pPr>
            <w:r>
              <w:t>1.1.2. PVD</w:t>
            </w:r>
          </w:p>
        </w:tc>
        <w:tc>
          <w:tcPr>
            <w:tcW w:w="8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52F340DE" w14:textId="5049F411" w:rsidR="00A14D26" w:rsidRPr="00D46E60" w:rsidRDefault="00A14D26" w:rsidP="00A14D26">
            <w:pPr>
              <w:jc w:val="center"/>
            </w:pPr>
            <w:r>
              <w:t>0</w:t>
            </w:r>
          </w:p>
        </w:tc>
        <w:tc>
          <w:tcPr>
            <w:tcW w:w="55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590C6B26" w14:textId="77777777" w:rsidR="00A14D26" w:rsidRPr="00D46E60" w:rsidRDefault="00A14D26" w:rsidP="00A14D26">
            <w:pPr>
              <w:jc w:val="center"/>
            </w:pPr>
            <w:r>
              <w:t>0</w:t>
            </w:r>
          </w:p>
        </w:tc>
        <w:tc>
          <w:tcPr>
            <w:tcW w:w="566"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C777D3A" w14:textId="3D7A93EA" w:rsidR="00A14D26" w:rsidRPr="00D46E60" w:rsidRDefault="00A14D26" w:rsidP="00A14D26">
            <w:pPr>
              <w:jc w:val="center"/>
            </w:pPr>
            <w:r>
              <w:t>0</w:t>
            </w:r>
          </w:p>
        </w:tc>
        <w:tc>
          <w:tcPr>
            <w:tcW w:w="55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1F0BED8B" w14:textId="77777777" w:rsidR="00A14D26" w:rsidRPr="00881B5D" w:rsidRDefault="00A14D26" w:rsidP="00A14D26">
            <w:pPr>
              <w:jc w:val="center"/>
            </w:pPr>
            <w:r>
              <w:t>0</w:t>
            </w:r>
          </w:p>
        </w:tc>
        <w:tc>
          <w:tcPr>
            <w:tcW w:w="566"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7A4AE50" w14:textId="18749BC7" w:rsidR="00A14D26" w:rsidRPr="00D46E60" w:rsidRDefault="00A14D26" w:rsidP="00A14D26">
            <w:pPr>
              <w:jc w:val="center"/>
            </w:pPr>
            <w:r>
              <w:t>0</w:t>
            </w:r>
          </w:p>
        </w:tc>
        <w:tc>
          <w:tcPr>
            <w:tcW w:w="55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73BFEB1B" w14:textId="77777777" w:rsidR="00A14D26" w:rsidRPr="00881B5D" w:rsidRDefault="00A14D26" w:rsidP="00A14D26">
            <w:pPr>
              <w:jc w:val="center"/>
            </w:pPr>
            <w:r>
              <w:t>0</w:t>
            </w:r>
          </w:p>
        </w:tc>
        <w:tc>
          <w:tcPr>
            <w:tcW w:w="55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4AB65EB" w14:textId="77777777" w:rsidR="00A14D26" w:rsidRPr="00D46E60" w:rsidRDefault="00A14D26" w:rsidP="00A14D26">
            <w:pPr>
              <w:jc w:val="center"/>
            </w:pPr>
            <w:r>
              <w:t>0</w:t>
            </w:r>
          </w:p>
        </w:tc>
      </w:tr>
      <w:tr w:rsidR="00A14D26" w:rsidRPr="00D46E60" w14:paraId="107357C6" w14:textId="77777777" w:rsidTr="006632D5">
        <w:tc>
          <w:tcPr>
            <w:tcW w:w="860" w:type="pct"/>
            <w:tcBorders>
              <w:top w:val="outset" w:sz="6" w:space="0" w:color="000000"/>
              <w:left w:val="outset" w:sz="6" w:space="0" w:color="000000"/>
              <w:bottom w:val="outset" w:sz="6" w:space="0" w:color="000000"/>
              <w:right w:val="outset" w:sz="6" w:space="0" w:color="000000"/>
            </w:tcBorders>
            <w:shd w:val="clear" w:color="auto" w:fill="auto"/>
            <w:hideMark/>
          </w:tcPr>
          <w:p w14:paraId="49F88889" w14:textId="77777777" w:rsidR="00A14D26" w:rsidRPr="00D46E60" w:rsidRDefault="00A14D26" w:rsidP="00A14D26">
            <w:pPr>
              <w:pStyle w:val="Paraststmeklis"/>
              <w:spacing w:before="0" w:beforeAutospacing="0" w:after="0" w:afterAutospacing="0"/>
              <w:jc w:val="both"/>
            </w:pPr>
            <w:r w:rsidRPr="00D46E60">
              <w:t>1.2. valsts speciālais budžets</w:t>
            </w:r>
          </w:p>
        </w:tc>
        <w:tc>
          <w:tcPr>
            <w:tcW w:w="8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5E9AC6C2" w14:textId="6AAFEE16" w:rsidR="00A14D26" w:rsidRPr="00D46E60" w:rsidRDefault="00A14D26" w:rsidP="00A14D26">
            <w:pPr>
              <w:jc w:val="center"/>
            </w:pPr>
            <w:r>
              <w:t>0</w:t>
            </w:r>
          </w:p>
        </w:tc>
        <w:tc>
          <w:tcPr>
            <w:tcW w:w="55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72C7FC41" w14:textId="77777777" w:rsidR="00A14D26" w:rsidRPr="00D46E60" w:rsidRDefault="00A14D26" w:rsidP="00A14D26">
            <w:pPr>
              <w:jc w:val="center"/>
            </w:pPr>
            <w:r>
              <w:t>0</w:t>
            </w:r>
          </w:p>
        </w:tc>
        <w:tc>
          <w:tcPr>
            <w:tcW w:w="566" w:type="pct"/>
            <w:tcBorders>
              <w:top w:val="outset" w:sz="6" w:space="0" w:color="000000"/>
              <w:left w:val="outset" w:sz="6" w:space="0" w:color="000000"/>
              <w:bottom w:val="outset" w:sz="6" w:space="0" w:color="000000"/>
              <w:right w:val="outset" w:sz="6" w:space="0" w:color="000000"/>
            </w:tcBorders>
            <w:shd w:val="clear" w:color="auto" w:fill="auto"/>
            <w:vAlign w:val="center"/>
          </w:tcPr>
          <w:p w14:paraId="7D254C82" w14:textId="33B2EF03" w:rsidR="00A14D26" w:rsidRPr="00D46E60" w:rsidRDefault="00A14D26" w:rsidP="00A14D26">
            <w:pPr>
              <w:jc w:val="center"/>
            </w:pPr>
            <w:r>
              <w:t>0</w:t>
            </w:r>
          </w:p>
        </w:tc>
        <w:tc>
          <w:tcPr>
            <w:tcW w:w="55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1AF52405" w14:textId="77777777" w:rsidR="00A14D26" w:rsidRPr="00881B5D" w:rsidRDefault="00A14D26" w:rsidP="00A14D26">
            <w:pPr>
              <w:jc w:val="center"/>
            </w:pPr>
            <w:r>
              <w:t>0</w:t>
            </w:r>
          </w:p>
        </w:tc>
        <w:tc>
          <w:tcPr>
            <w:tcW w:w="566"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97392FB" w14:textId="3B84D6A4" w:rsidR="00A14D26" w:rsidRPr="00D46E60" w:rsidRDefault="00A14D26" w:rsidP="00A14D26">
            <w:pPr>
              <w:jc w:val="center"/>
            </w:pPr>
            <w:r>
              <w:t>0</w:t>
            </w:r>
          </w:p>
        </w:tc>
        <w:tc>
          <w:tcPr>
            <w:tcW w:w="55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71DA85BE" w14:textId="77777777" w:rsidR="00A14D26" w:rsidRPr="00881B5D" w:rsidRDefault="00A14D26" w:rsidP="00A14D26">
            <w:pPr>
              <w:jc w:val="center"/>
            </w:pPr>
            <w:r>
              <w:t>0</w:t>
            </w:r>
          </w:p>
        </w:tc>
        <w:tc>
          <w:tcPr>
            <w:tcW w:w="55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749ACB4" w14:textId="77777777" w:rsidR="00A14D26" w:rsidRPr="00D46E60" w:rsidRDefault="00A14D26" w:rsidP="00A14D26">
            <w:pPr>
              <w:jc w:val="center"/>
            </w:pPr>
            <w:r>
              <w:t>0</w:t>
            </w:r>
          </w:p>
        </w:tc>
      </w:tr>
      <w:tr w:rsidR="00A14D26" w:rsidRPr="00D46E60" w14:paraId="1C26DA6D" w14:textId="77777777" w:rsidTr="006632D5">
        <w:trPr>
          <w:trHeight w:val="158"/>
        </w:trPr>
        <w:tc>
          <w:tcPr>
            <w:tcW w:w="860" w:type="pct"/>
            <w:tcBorders>
              <w:top w:val="outset" w:sz="6" w:space="0" w:color="000000"/>
              <w:left w:val="outset" w:sz="6" w:space="0" w:color="000000"/>
              <w:bottom w:val="outset" w:sz="6" w:space="0" w:color="000000"/>
              <w:right w:val="outset" w:sz="6" w:space="0" w:color="000000"/>
            </w:tcBorders>
            <w:shd w:val="clear" w:color="auto" w:fill="auto"/>
            <w:hideMark/>
          </w:tcPr>
          <w:p w14:paraId="33FB0D5D" w14:textId="77777777" w:rsidR="00A14D26" w:rsidRPr="00D46E60" w:rsidRDefault="00A14D26" w:rsidP="00A14D26">
            <w:pPr>
              <w:pStyle w:val="Paraststmeklis"/>
              <w:spacing w:before="0" w:beforeAutospacing="0" w:after="0" w:afterAutospacing="0"/>
              <w:jc w:val="both"/>
            </w:pPr>
            <w:r w:rsidRPr="00D46E60">
              <w:t>1.3. pašvaldību budžets</w:t>
            </w:r>
          </w:p>
        </w:tc>
        <w:tc>
          <w:tcPr>
            <w:tcW w:w="8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13C78BC" w14:textId="161E21E4" w:rsidR="00A14D26" w:rsidRPr="00D46E60" w:rsidRDefault="00A14D26" w:rsidP="00A14D26">
            <w:pPr>
              <w:jc w:val="center"/>
            </w:pPr>
            <w:r>
              <w:t>0</w:t>
            </w:r>
          </w:p>
        </w:tc>
        <w:tc>
          <w:tcPr>
            <w:tcW w:w="55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7F096DE" w14:textId="33110F61" w:rsidR="00A14D26" w:rsidRPr="00D46E60" w:rsidRDefault="00A14D26" w:rsidP="00A14D26">
            <w:pPr>
              <w:jc w:val="center"/>
            </w:pPr>
            <w:r>
              <w:t>0</w:t>
            </w:r>
          </w:p>
        </w:tc>
        <w:tc>
          <w:tcPr>
            <w:tcW w:w="566" w:type="pct"/>
            <w:tcBorders>
              <w:top w:val="outset" w:sz="6" w:space="0" w:color="000000"/>
              <w:left w:val="outset" w:sz="6" w:space="0" w:color="000000"/>
              <w:bottom w:val="outset" w:sz="6" w:space="0" w:color="000000"/>
              <w:right w:val="outset" w:sz="6" w:space="0" w:color="000000"/>
            </w:tcBorders>
            <w:shd w:val="clear" w:color="auto" w:fill="auto"/>
            <w:vAlign w:val="center"/>
          </w:tcPr>
          <w:p w14:paraId="73D8A2EE" w14:textId="433D1EF9" w:rsidR="00A14D26" w:rsidRPr="00D46E60" w:rsidRDefault="00A14D26" w:rsidP="00A14D26">
            <w:pPr>
              <w:jc w:val="center"/>
            </w:pPr>
            <w:r>
              <w:t>0</w:t>
            </w:r>
          </w:p>
        </w:tc>
        <w:tc>
          <w:tcPr>
            <w:tcW w:w="55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58EF6DF5" w14:textId="7346959B" w:rsidR="00A14D26" w:rsidRPr="00D46E60" w:rsidRDefault="00A14D26" w:rsidP="00A14D26">
            <w:pPr>
              <w:jc w:val="center"/>
            </w:pPr>
            <w:r>
              <w:t>0</w:t>
            </w:r>
          </w:p>
        </w:tc>
        <w:tc>
          <w:tcPr>
            <w:tcW w:w="566" w:type="pct"/>
            <w:tcBorders>
              <w:top w:val="outset" w:sz="6" w:space="0" w:color="000000"/>
              <w:left w:val="outset" w:sz="6" w:space="0" w:color="000000"/>
              <w:bottom w:val="outset" w:sz="6" w:space="0" w:color="000000"/>
              <w:right w:val="outset" w:sz="6" w:space="0" w:color="000000"/>
            </w:tcBorders>
            <w:shd w:val="clear" w:color="auto" w:fill="auto"/>
            <w:vAlign w:val="center"/>
          </w:tcPr>
          <w:p w14:paraId="745A469D" w14:textId="71FC201A" w:rsidR="00A14D26" w:rsidRPr="00D46E60" w:rsidRDefault="00A14D26" w:rsidP="00A14D26">
            <w:pPr>
              <w:jc w:val="center"/>
            </w:pPr>
            <w:r>
              <w:t>0</w:t>
            </w:r>
          </w:p>
        </w:tc>
        <w:tc>
          <w:tcPr>
            <w:tcW w:w="55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653E37B" w14:textId="3A1DD7C4" w:rsidR="00A14D26" w:rsidRPr="00D46E60" w:rsidRDefault="00A14D26" w:rsidP="00A14D26">
            <w:pPr>
              <w:jc w:val="center"/>
            </w:pPr>
            <w:r>
              <w:t>0</w:t>
            </w:r>
          </w:p>
        </w:tc>
        <w:tc>
          <w:tcPr>
            <w:tcW w:w="55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1B4AB5A2" w14:textId="44C33CBD" w:rsidR="00A14D26" w:rsidRPr="00D46E60" w:rsidRDefault="00A14D26" w:rsidP="00A14D26">
            <w:pPr>
              <w:jc w:val="center"/>
            </w:pPr>
            <w:r>
              <w:t>0</w:t>
            </w:r>
          </w:p>
        </w:tc>
      </w:tr>
      <w:tr w:rsidR="00A14D26" w:rsidRPr="00D46E60" w14:paraId="4D2E25FC" w14:textId="77777777" w:rsidTr="006632D5">
        <w:tc>
          <w:tcPr>
            <w:tcW w:w="860" w:type="pct"/>
            <w:tcBorders>
              <w:top w:val="outset" w:sz="6" w:space="0" w:color="000000"/>
              <w:left w:val="outset" w:sz="6" w:space="0" w:color="000000"/>
              <w:bottom w:val="outset" w:sz="6" w:space="0" w:color="000000"/>
              <w:right w:val="outset" w:sz="6" w:space="0" w:color="000000"/>
            </w:tcBorders>
            <w:shd w:val="clear" w:color="auto" w:fill="auto"/>
            <w:hideMark/>
          </w:tcPr>
          <w:p w14:paraId="19964185" w14:textId="77777777" w:rsidR="00A14D26" w:rsidRPr="00D46E60" w:rsidRDefault="00A14D26" w:rsidP="00A14D26">
            <w:pPr>
              <w:pStyle w:val="Paraststmeklis"/>
              <w:spacing w:before="0" w:beforeAutospacing="0" w:after="0" w:afterAutospacing="0"/>
              <w:jc w:val="both"/>
            </w:pPr>
            <w:r w:rsidRPr="00D46E60">
              <w:t>2. Budžeta izdevumi</w:t>
            </w:r>
          </w:p>
        </w:tc>
        <w:tc>
          <w:tcPr>
            <w:tcW w:w="8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45C4E74" w14:textId="2F11BA3B" w:rsidR="00A14D26" w:rsidRPr="00D46E60" w:rsidRDefault="00A14D26" w:rsidP="00A14D26">
            <w:pPr>
              <w:jc w:val="center"/>
              <w:rPr>
                <w:b/>
              </w:rPr>
            </w:pPr>
            <w:r>
              <w:t>0</w:t>
            </w:r>
          </w:p>
        </w:tc>
        <w:tc>
          <w:tcPr>
            <w:tcW w:w="55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543A8863" w14:textId="63BCCB00" w:rsidR="00A14D26" w:rsidRPr="00D46E60" w:rsidRDefault="00A14D26" w:rsidP="00A14D26">
            <w:pPr>
              <w:jc w:val="center"/>
              <w:rPr>
                <w:b/>
              </w:rPr>
            </w:pPr>
            <w:r>
              <w:t>0</w:t>
            </w:r>
          </w:p>
        </w:tc>
        <w:tc>
          <w:tcPr>
            <w:tcW w:w="566"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48F2C68" w14:textId="3A6B0863" w:rsidR="00A14D26" w:rsidRPr="00D46E60" w:rsidRDefault="00A14D26" w:rsidP="00A14D26">
            <w:pPr>
              <w:jc w:val="center"/>
              <w:rPr>
                <w:b/>
              </w:rPr>
            </w:pPr>
            <w:r>
              <w:t>0</w:t>
            </w:r>
          </w:p>
        </w:tc>
        <w:tc>
          <w:tcPr>
            <w:tcW w:w="55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3A787F1" w14:textId="2168814E" w:rsidR="00A14D26" w:rsidRPr="00D46E60" w:rsidRDefault="00A14D26" w:rsidP="00A14D26">
            <w:pPr>
              <w:jc w:val="center"/>
              <w:rPr>
                <w:b/>
              </w:rPr>
            </w:pPr>
            <w:r>
              <w:t>0</w:t>
            </w:r>
          </w:p>
        </w:tc>
        <w:tc>
          <w:tcPr>
            <w:tcW w:w="566"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D17138D" w14:textId="748B86AB" w:rsidR="00A14D26" w:rsidRPr="00D46E60" w:rsidRDefault="00A14D26" w:rsidP="00A14D26">
            <w:pPr>
              <w:jc w:val="center"/>
              <w:rPr>
                <w:b/>
              </w:rPr>
            </w:pPr>
            <w:r>
              <w:t>0</w:t>
            </w:r>
          </w:p>
        </w:tc>
        <w:tc>
          <w:tcPr>
            <w:tcW w:w="55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955CA62" w14:textId="51264E9B" w:rsidR="00A14D26" w:rsidRPr="00D46E60" w:rsidRDefault="00A14D26" w:rsidP="00A14D26">
            <w:pPr>
              <w:jc w:val="center"/>
              <w:rPr>
                <w:b/>
              </w:rPr>
            </w:pPr>
            <w:r>
              <w:t>0</w:t>
            </w:r>
          </w:p>
        </w:tc>
        <w:tc>
          <w:tcPr>
            <w:tcW w:w="55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1B41FA5B" w14:textId="7ADF9069" w:rsidR="00A14D26" w:rsidRPr="00D46E60" w:rsidRDefault="00A14D26" w:rsidP="00A14D26">
            <w:pPr>
              <w:jc w:val="center"/>
              <w:rPr>
                <w:b/>
              </w:rPr>
            </w:pPr>
            <w:r>
              <w:t>0</w:t>
            </w:r>
          </w:p>
        </w:tc>
      </w:tr>
      <w:tr w:rsidR="00A14D26" w:rsidRPr="009A6C6D" w14:paraId="0B5558D6" w14:textId="77777777" w:rsidTr="006632D5">
        <w:tc>
          <w:tcPr>
            <w:tcW w:w="860" w:type="pct"/>
            <w:tcBorders>
              <w:top w:val="outset" w:sz="6" w:space="0" w:color="000000"/>
              <w:left w:val="outset" w:sz="6" w:space="0" w:color="000000"/>
              <w:bottom w:val="outset" w:sz="6" w:space="0" w:color="000000"/>
              <w:right w:val="outset" w:sz="6" w:space="0" w:color="000000"/>
            </w:tcBorders>
            <w:shd w:val="clear" w:color="auto" w:fill="auto"/>
            <w:hideMark/>
          </w:tcPr>
          <w:p w14:paraId="7E7425D6" w14:textId="77777777" w:rsidR="00A14D26" w:rsidRPr="00D46E60" w:rsidRDefault="00A14D26" w:rsidP="00A14D26">
            <w:pPr>
              <w:pStyle w:val="Paraststmeklis"/>
              <w:spacing w:before="0" w:beforeAutospacing="0" w:after="0" w:afterAutospacing="0"/>
              <w:jc w:val="both"/>
            </w:pPr>
            <w:r w:rsidRPr="00D46E60">
              <w:t>2.1. valsts pamatbudžets</w:t>
            </w:r>
          </w:p>
        </w:tc>
        <w:tc>
          <w:tcPr>
            <w:tcW w:w="8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8DC7528" w14:textId="79E65855" w:rsidR="00A14D26" w:rsidRPr="009A6C6D" w:rsidRDefault="00A14D26" w:rsidP="00A14D26">
            <w:pPr>
              <w:jc w:val="center"/>
            </w:pPr>
            <w:r>
              <w:t>0</w:t>
            </w:r>
          </w:p>
        </w:tc>
        <w:tc>
          <w:tcPr>
            <w:tcW w:w="55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C876775" w14:textId="7EE00DFD" w:rsidR="00A14D26" w:rsidRPr="009A6C6D" w:rsidRDefault="00A14D26" w:rsidP="00A14D26">
            <w:pPr>
              <w:jc w:val="center"/>
            </w:pPr>
            <w:r>
              <w:t>0</w:t>
            </w:r>
          </w:p>
        </w:tc>
        <w:tc>
          <w:tcPr>
            <w:tcW w:w="566" w:type="pct"/>
            <w:tcBorders>
              <w:top w:val="outset" w:sz="6" w:space="0" w:color="000000"/>
              <w:left w:val="outset" w:sz="6" w:space="0" w:color="000000"/>
              <w:bottom w:val="outset" w:sz="6" w:space="0" w:color="000000"/>
              <w:right w:val="outset" w:sz="6" w:space="0" w:color="000000"/>
            </w:tcBorders>
            <w:shd w:val="clear" w:color="auto" w:fill="auto"/>
            <w:vAlign w:val="center"/>
          </w:tcPr>
          <w:p w14:paraId="0198CAE0" w14:textId="68A76837" w:rsidR="00A14D26" w:rsidRPr="009A6C6D" w:rsidRDefault="00A14D26" w:rsidP="00A14D26">
            <w:pPr>
              <w:jc w:val="center"/>
            </w:pPr>
            <w:r>
              <w:t>0</w:t>
            </w:r>
          </w:p>
        </w:tc>
        <w:tc>
          <w:tcPr>
            <w:tcW w:w="55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5DAB9EE8" w14:textId="34D0288B" w:rsidR="00A14D26" w:rsidRPr="009A6C6D" w:rsidRDefault="00A14D26" w:rsidP="00A14D26">
            <w:pPr>
              <w:jc w:val="center"/>
            </w:pPr>
            <w:r>
              <w:t>0</w:t>
            </w:r>
          </w:p>
        </w:tc>
        <w:tc>
          <w:tcPr>
            <w:tcW w:w="566" w:type="pct"/>
            <w:tcBorders>
              <w:top w:val="outset" w:sz="6" w:space="0" w:color="000000"/>
              <w:left w:val="outset" w:sz="6" w:space="0" w:color="000000"/>
              <w:bottom w:val="outset" w:sz="6" w:space="0" w:color="000000"/>
              <w:right w:val="outset" w:sz="6" w:space="0" w:color="000000"/>
            </w:tcBorders>
            <w:shd w:val="clear" w:color="auto" w:fill="auto"/>
            <w:vAlign w:val="center"/>
          </w:tcPr>
          <w:p w14:paraId="1BFC1894" w14:textId="32640C01" w:rsidR="00A14D26" w:rsidRPr="009A6C6D" w:rsidRDefault="00A14D26" w:rsidP="00A14D26">
            <w:pPr>
              <w:jc w:val="center"/>
            </w:pPr>
            <w:r>
              <w:t>0</w:t>
            </w:r>
          </w:p>
        </w:tc>
        <w:tc>
          <w:tcPr>
            <w:tcW w:w="55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147B318" w14:textId="039B1C4C" w:rsidR="00A14D26" w:rsidRPr="009A6C6D" w:rsidRDefault="00A14D26" w:rsidP="00A14D26">
            <w:pPr>
              <w:jc w:val="center"/>
            </w:pPr>
            <w:r>
              <w:t>0</w:t>
            </w:r>
          </w:p>
        </w:tc>
        <w:tc>
          <w:tcPr>
            <w:tcW w:w="55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6AE6494" w14:textId="2CA9E258" w:rsidR="00A14D26" w:rsidRPr="009A6C6D" w:rsidRDefault="00A14D26" w:rsidP="00A14D26">
            <w:pPr>
              <w:jc w:val="center"/>
            </w:pPr>
            <w:r>
              <w:t>0</w:t>
            </w:r>
          </w:p>
        </w:tc>
      </w:tr>
      <w:tr w:rsidR="00A14D26" w:rsidRPr="00D46E60" w14:paraId="5D5769A3" w14:textId="77777777" w:rsidTr="006632D5">
        <w:tc>
          <w:tcPr>
            <w:tcW w:w="860" w:type="pct"/>
            <w:tcBorders>
              <w:top w:val="outset" w:sz="6" w:space="0" w:color="000000"/>
              <w:left w:val="outset" w:sz="6" w:space="0" w:color="000000"/>
              <w:bottom w:val="outset" w:sz="6" w:space="0" w:color="000000"/>
              <w:right w:val="outset" w:sz="6" w:space="0" w:color="000000"/>
            </w:tcBorders>
            <w:shd w:val="clear" w:color="auto" w:fill="auto"/>
          </w:tcPr>
          <w:p w14:paraId="643DBFC3" w14:textId="77777777" w:rsidR="00A14D26" w:rsidRPr="00D46E60" w:rsidRDefault="00A14D26" w:rsidP="00A14D26">
            <w:pPr>
              <w:pStyle w:val="Paraststmeklis"/>
              <w:spacing w:before="0" w:beforeAutospacing="0" w:after="0" w:afterAutospacing="0"/>
              <w:jc w:val="both"/>
            </w:pPr>
            <w:r>
              <w:t>2.1.1. Datu centrs</w:t>
            </w:r>
          </w:p>
        </w:tc>
        <w:tc>
          <w:tcPr>
            <w:tcW w:w="8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FF29A9F" w14:textId="7B6247B4" w:rsidR="00A14D26" w:rsidRPr="00D46E60" w:rsidRDefault="00A14D26" w:rsidP="00A14D26">
            <w:pPr>
              <w:jc w:val="center"/>
            </w:pPr>
            <w:r>
              <w:t>0</w:t>
            </w:r>
          </w:p>
        </w:tc>
        <w:tc>
          <w:tcPr>
            <w:tcW w:w="55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09228621" w14:textId="77777777" w:rsidR="00A14D26" w:rsidRPr="00D46E60" w:rsidRDefault="00A14D26" w:rsidP="00A14D26">
            <w:pPr>
              <w:jc w:val="center"/>
            </w:pPr>
            <w:r>
              <w:t>0</w:t>
            </w:r>
          </w:p>
        </w:tc>
        <w:tc>
          <w:tcPr>
            <w:tcW w:w="566" w:type="pct"/>
            <w:tcBorders>
              <w:top w:val="outset" w:sz="6" w:space="0" w:color="000000"/>
              <w:left w:val="outset" w:sz="6" w:space="0" w:color="000000"/>
              <w:bottom w:val="outset" w:sz="6" w:space="0" w:color="000000"/>
              <w:right w:val="outset" w:sz="6" w:space="0" w:color="000000"/>
            </w:tcBorders>
            <w:shd w:val="clear" w:color="auto" w:fill="auto"/>
            <w:vAlign w:val="center"/>
          </w:tcPr>
          <w:p w14:paraId="0C805497" w14:textId="47484C95" w:rsidR="00A14D26" w:rsidRPr="00D46E60" w:rsidRDefault="00A14D26" w:rsidP="00A14D26">
            <w:pPr>
              <w:jc w:val="center"/>
            </w:pPr>
            <w:r>
              <w:t>0</w:t>
            </w:r>
          </w:p>
        </w:tc>
        <w:tc>
          <w:tcPr>
            <w:tcW w:w="55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239EBF7" w14:textId="77777777" w:rsidR="00A14D26" w:rsidRPr="00D46E60" w:rsidRDefault="00A14D26" w:rsidP="00A14D26">
            <w:pPr>
              <w:jc w:val="center"/>
            </w:pPr>
            <w:r>
              <w:t>0</w:t>
            </w:r>
          </w:p>
        </w:tc>
        <w:tc>
          <w:tcPr>
            <w:tcW w:w="566" w:type="pct"/>
            <w:tcBorders>
              <w:top w:val="outset" w:sz="6" w:space="0" w:color="000000"/>
              <w:left w:val="outset" w:sz="6" w:space="0" w:color="000000"/>
              <w:bottom w:val="outset" w:sz="6" w:space="0" w:color="000000"/>
              <w:right w:val="outset" w:sz="6" w:space="0" w:color="000000"/>
            </w:tcBorders>
            <w:shd w:val="clear" w:color="auto" w:fill="auto"/>
            <w:vAlign w:val="center"/>
          </w:tcPr>
          <w:p w14:paraId="731E24AA" w14:textId="5C0CE2C3" w:rsidR="00A14D26" w:rsidRPr="00D46E60" w:rsidRDefault="00A14D26" w:rsidP="00A14D26">
            <w:pPr>
              <w:jc w:val="center"/>
            </w:pPr>
            <w:r>
              <w:t>0</w:t>
            </w:r>
          </w:p>
        </w:tc>
        <w:tc>
          <w:tcPr>
            <w:tcW w:w="55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67187F7" w14:textId="77777777" w:rsidR="00A14D26" w:rsidRPr="00D46E60" w:rsidRDefault="00A14D26" w:rsidP="00A14D26">
            <w:pPr>
              <w:jc w:val="center"/>
            </w:pPr>
            <w:r>
              <w:t>0</w:t>
            </w:r>
          </w:p>
        </w:tc>
        <w:tc>
          <w:tcPr>
            <w:tcW w:w="55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C79F276" w14:textId="77777777" w:rsidR="00A14D26" w:rsidRPr="00D46E60" w:rsidRDefault="00A14D26" w:rsidP="00A14D26">
            <w:pPr>
              <w:jc w:val="center"/>
            </w:pPr>
            <w:r>
              <w:t>0</w:t>
            </w:r>
          </w:p>
        </w:tc>
      </w:tr>
      <w:tr w:rsidR="00A14D26" w:rsidRPr="00D46E60" w14:paraId="0AD4B824" w14:textId="77777777" w:rsidTr="006632D5">
        <w:tc>
          <w:tcPr>
            <w:tcW w:w="860" w:type="pct"/>
            <w:tcBorders>
              <w:top w:val="outset" w:sz="6" w:space="0" w:color="000000"/>
              <w:left w:val="outset" w:sz="6" w:space="0" w:color="000000"/>
              <w:bottom w:val="outset" w:sz="6" w:space="0" w:color="000000"/>
              <w:right w:val="outset" w:sz="6" w:space="0" w:color="000000"/>
            </w:tcBorders>
            <w:shd w:val="clear" w:color="auto" w:fill="auto"/>
          </w:tcPr>
          <w:p w14:paraId="7D7C8B12" w14:textId="77777777" w:rsidR="00A14D26" w:rsidRPr="00D46E60" w:rsidRDefault="00A14D26" w:rsidP="00A14D26">
            <w:pPr>
              <w:pStyle w:val="Paraststmeklis"/>
              <w:spacing w:before="0" w:beforeAutospacing="0" w:after="0" w:afterAutospacing="0"/>
              <w:jc w:val="both"/>
            </w:pPr>
            <w:r>
              <w:t>2.1.2. PVD</w:t>
            </w:r>
          </w:p>
        </w:tc>
        <w:tc>
          <w:tcPr>
            <w:tcW w:w="8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DF03138" w14:textId="4BB8B50E" w:rsidR="00A14D26" w:rsidRPr="00D46E60" w:rsidRDefault="00A14D26" w:rsidP="00A14D26">
            <w:pPr>
              <w:jc w:val="center"/>
            </w:pPr>
            <w:r>
              <w:t>0</w:t>
            </w:r>
          </w:p>
        </w:tc>
        <w:tc>
          <w:tcPr>
            <w:tcW w:w="55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729CF899" w14:textId="77777777" w:rsidR="00A14D26" w:rsidRPr="00D46E60" w:rsidRDefault="00A14D26" w:rsidP="00A14D26">
            <w:pPr>
              <w:jc w:val="center"/>
            </w:pPr>
            <w:r>
              <w:t>0</w:t>
            </w:r>
          </w:p>
        </w:tc>
        <w:tc>
          <w:tcPr>
            <w:tcW w:w="566" w:type="pct"/>
            <w:tcBorders>
              <w:top w:val="outset" w:sz="6" w:space="0" w:color="000000"/>
              <w:left w:val="outset" w:sz="6" w:space="0" w:color="000000"/>
              <w:bottom w:val="outset" w:sz="6" w:space="0" w:color="000000"/>
              <w:right w:val="outset" w:sz="6" w:space="0" w:color="000000"/>
            </w:tcBorders>
            <w:shd w:val="clear" w:color="auto" w:fill="auto"/>
            <w:vAlign w:val="center"/>
          </w:tcPr>
          <w:p w14:paraId="0AF9FBD3" w14:textId="3BB21ED4" w:rsidR="00A14D26" w:rsidRPr="00D46E60" w:rsidRDefault="00A14D26" w:rsidP="00A14D26">
            <w:pPr>
              <w:jc w:val="center"/>
            </w:pPr>
            <w:r>
              <w:t>0</w:t>
            </w:r>
          </w:p>
        </w:tc>
        <w:tc>
          <w:tcPr>
            <w:tcW w:w="55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33E730B" w14:textId="77777777" w:rsidR="00A14D26" w:rsidRPr="00D46E60" w:rsidRDefault="00A14D26" w:rsidP="00A14D26">
            <w:pPr>
              <w:jc w:val="center"/>
            </w:pPr>
            <w:r>
              <w:t>0</w:t>
            </w:r>
          </w:p>
        </w:tc>
        <w:tc>
          <w:tcPr>
            <w:tcW w:w="566" w:type="pct"/>
            <w:tcBorders>
              <w:top w:val="outset" w:sz="6" w:space="0" w:color="000000"/>
              <w:left w:val="outset" w:sz="6" w:space="0" w:color="000000"/>
              <w:bottom w:val="outset" w:sz="6" w:space="0" w:color="000000"/>
              <w:right w:val="outset" w:sz="6" w:space="0" w:color="000000"/>
            </w:tcBorders>
            <w:shd w:val="clear" w:color="auto" w:fill="auto"/>
            <w:vAlign w:val="center"/>
          </w:tcPr>
          <w:p w14:paraId="7DD038F8" w14:textId="203AF391" w:rsidR="00A14D26" w:rsidRPr="00D46E60" w:rsidRDefault="00A14D26" w:rsidP="00A14D26">
            <w:pPr>
              <w:jc w:val="center"/>
            </w:pPr>
            <w:r>
              <w:t>0</w:t>
            </w:r>
          </w:p>
        </w:tc>
        <w:tc>
          <w:tcPr>
            <w:tcW w:w="55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8268957" w14:textId="77777777" w:rsidR="00A14D26" w:rsidRPr="00D46E60" w:rsidRDefault="00A14D26" w:rsidP="00A14D26">
            <w:pPr>
              <w:jc w:val="center"/>
            </w:pPr>
            <w:r>
              <w:t>0</w:t>
            </w:r>
          </w:p>
        </w:tc>
        <w:tc>
          <w:tcPr>
            <w:tcW w:w="55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96FA333" w14:textId="77777777" w:rsidR="00A14D26" w:rsidRPr="00D46E60" w:rsidRDefault="00A14D26" w:rsidP="00A14D26">
            <w:pPr>
              <w:jc w:val="center"/>
            </w:pPr>
            <w:r>
              <w:t>0</w:t>
            </w:r>
          </w:p>
        </w:tc>
      </w:tr>
      <w:tr w:rsidR="00A14D26" w:rsidRPr="00D46E60" w14:paraId="7A5F8424" w14:textId="77777777" w:rsidTr="006632D5">
        <w:tc>
          <w:tcPr>
            <w:tcW w:w="860" w:type="pct"/>
            <w:tcBorders>
              <w:top w:val="outset" w:sz="6" w:space="0" w:color="000000"/>
              <w:left w:val="outset" w:sz="6" w:space="0" w:color="000000"/>
              <w:bottom w:val="outset" w:sz="6" w:space="0" w:color="000000"/>
              <w:right w:val="outset" w:sz="6" w:space="0" w:color="000000"/>
            </w:tcBorders>
            <w:shd w:val="clear" w:color="auto" w:fill="auto"/>
            <w:hideMark/>
          </w:tcPr>
          <w:p w14:paraId="1DA9040A" w14:textId="77777777" w:rsidR="00A14D26" w:rsidRPr="00D46E60" w:rsidRDefault="00A14D26" w:rsidP="00A14D26">
            <w:pPr>
              <w:pStyle w:val="Paraststmeklis"/>
              <w:spacing w:before="0" w:beforeAutospacing="0" w:after="0" w:afterAutospacing="0"/>
              <w:jc w:val="both"/>
            </w:pPr>
            <w:r w:rsidRPr="00D46E60">
              <w:t>2.2. valsts speciālais budžets</w:t>
            </w:r>
          </w:p>
        </w:tc>
        <w:tc>
          <w:tcPr>
            <w:tcW w:w="8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780CA7A1" w14:textId="06E61D9B" w:rsidR="00A14D26" w:rsidRPr="00D46E60" w:rsidRDefault="00A14D26" w:rsidP="00A14D26">
            <w:pPr>
              <w:jc w:val="center"/>
            </w:pPr>
            <w:r>
              <w:t>0</w:t>
            </w:r>
          </w:p>
        </w:tc>
        <w:tc>
          <w:tcPr>
            <w:tcW w:w="55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1887CDF1" w14:textId="77777777" w:rsidR="00A14D26" w:rsidRPr="00D46E60" w:rsidRDefault="00A14D26" w:rsidP="00A14D26">
            <w:pPr>
              <w:jc w:val="center"/>
            </w:pPr>
            <w:r>
              <w:t>0</w:t>
            </w:r>
          </w:p>
        </w:tc>
        <w:tc>
          <w:tcPr>
            <w:tcW w:w="566"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CF4532B" w14:textId="5741A07C" w:rsidR="00A14D26" w:rsidRPr="00D46E60" w:rsidRDefault="00A14D26" w:rsidP="00A14D26">
            <w:pPr>
              <w:jc w:val="center"/>
            </w:pPr>
            <w:r>
              <w:t>0</w:t>
            </w:r>
          </w:p>
        </w:tc>
        <w:tc>
          <w:tcPr>
            <w:tcW w:w="55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4277070" w14:textId="77777777" w:rsidR="00A14D26" w:rsidRPr="00D46E60" w:rsidRDefault="00A14D26" w:rsidP="00A14D26">
            <w:pPr>
              <w:jc w:val="center"/>
            </w:pPr>
            <w:r>
              <w:t>0</w:t>
            </w:r>
          </w:p>
        </w:tc>
        <w:tc>
          <w:tcPr>
            <w:tcW w:w="566"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8114E07" w14:textId="332B2FC1" w:rsidR="00A14D26" w:rsidRPr="00D46E60" w:rsidRDefault="00A14D26" w:rsidP="00A14D26">
            <w:pPr>
              <w:jc w:val="center"/>
            </w:pPr>
            <w:r>
              <w:t>0</w:t>
            </w:r>
          </w:p>
        </w:tc>
        <w:tc>
          <w:tcPr>
            <w:tcW w:w="55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7AEB5E79" w14:textId="77777777" w:rsidR="00A14D26" w:rsidRPr="00D46E60" w:rsidRDefault="00A14D26" w:rsidP="00A14D26">
            <w:pPr>
              <w:jc w:val="center"/>
            </w:pPr>
            <w:r>
              <w:t>0</w:t>
            </w:r>
          </w:p>
        </w:tc>
        <w:tc>
          <w:tcPr>
            <w:tcW w:w="55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294326E" w14:textId="77777777" w:rsidR="00A14D26" w:rsidRPr="00D46E60" w:rsidRDefault="00A14D26" w:rsidP="00A14D26">
            <w:pPr>
              <w:jc w:val="center"/>
            </w:pPr>
            <w:r>
              <w:t>0</w:t>
            </w:r>
          </w:p>
        </w:tc>
      </w:tr>
      <w:tr w:rsidR="00A14D26" w:rsidRPr="00D46E60" w14:paraId="3EFCC759" w14:textId="77777777" w:rsidTr="006632D5">
        <w:tc>
          <w:tcPr>
            <w:tcW w:w="860" w:type="pct"/>
            <w:tcBorders>
              <w:top w:val="outset" w:sz="6" w:space="0" w:color="000000"/>
              <w:left w:val="outset" w:sz="6" w:space="0" w:color="000000"/>
              <w:bottom w:val="outset" w:sz="6" w:space="0" w:color="000000"/>
              <w:right w:val="outset" w:sz="6" w:space="0" w:color="000000"/>
            </w:tcBorders>
            <w:shd w:val="clear" w:color="auto" w:fill="auto"/>
            <w:hideMark/>
          </w:tcPr>
          <w:p w14:paraId="3D5D65A5" w14:textId="77777777" w:rsidR="00A14D26" w:rsidRPr="00D46E60" w:rsidRDefault="00A14D26" w:rsidP="00A14D26">
            <w:pPr>
              <w:pStyle w:val="Paraststmeklis"/>
              <w:spacing w:before="0" w:beforeAutospacing="0" w:after="0" w:afterAutospacing="0"/>
              <w:jc w:val="both"/>
            </w:pPr>
            <w:r w:rsidRPr="00D46E60">
              <w:t>2.3. pašvaldību budžets</w:t>
            </w:r>
          </w:p>
        </w:tc>
        <w:tc>
          <w:tcPr>
            <w:tcW w:w="8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3113B7D" w14:textId="3E0E6819" w:rsidR="00A14D26" w:rsidRPr="00D46E60" w:rsidRDefault="00A14D26" w:rsidP="00A14D26">
            <w:pPr>
              <w:jc w:val="center"/>
            </w:pPr>
            <w:r>
              <w:t>0</w:t>
            </w:r>
          </w:p>
        </w:tc>
        <w:tc>
          <w:tcPr>
            <w:tcW w:w="55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07240E5E" w14:textId="77777777" w:rsidR="00A14D26" w:rsidRPr="00D46E60" w:rsidRDefault="00A14D26" w:rsidP="00A14D26">
            <w:pPr>
              <w:jc w:val="center"/>
            </w:pPr>
            <w:r>
              <w:t>0</w:t>
            </w:r>
          </w:p>
        </w:tc>
        <w:tc>
          <w:tcPr>
            <w:tcW w:w="566" w:type="pct"/>
            <w:tcBorders>
              <w:top w:val="outset" w:sz="6" w:space="0" w:color="000000"/>
              <w:left w:val="outset" w:sz="6" w:space="0" w:color="000000"/>
              <w:bottom w:val="outset" w:sz="6" w:space="0" w:color="000000"/>
              <w:right w:val="outset" w:sz="6" w:space="0" w:color="000000"/>
            </w:tcBorders>
            <w:shd w:val="clear" w:color="auto" w:fill="auto"/>
            <w:vAlign w:val="center"/>
          </w:tcPr>
          <w:p w14:paraId="0D47EB77" w14:textId="770CFB31" w:rsidR="00A14D26" w:rsidRPr="00D46E60" w:rsidRDefault="00A14D26" w:rsidP="00A14D26">
            <w:pPr>
              <w:jc w:val="center"/>
            </w:pPr>
            <w:r>
              <w:t>0</w:t>
            </w:r>
          </w:p>
        </w:tc>
        <w:tc>
          <w:tcPr>
            <w:tcW w:w="55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1B20FA5E" w14:textId="77777777" w:rsidR="00A14D26" w:rsidRPr="00D46E60" w:rsidRDefault="00A14D26" w:rsidP="00A14D26">
            <w:pPr>
              <w:jc w:val="center"/>
            </w:pPr>
            <w:r>
              <w:t>0</w:t>
            </w:r>
          </w:p>
        </w:tc>
        <w:tc>
          <w:tcPr>
            <w:tcW w:w="566" w:type="pct"/>
            <w:tcBorders>
              <w:top w:val="outset" w:sz="6" w:space="0" w:color="000000"/>
              <w:left w:val="outset" w:sz="6" w:space="0" w:color="000000"/>
              <w:bottom w:val="outset" w:sz="6" w:space="0" w:color="000000"/>
              <w:right w:val="outset" w:sz="6" w:space="0" w:color="000000"/>
            </w:tcBorders>
            <w:shd w:val="clear" w:color="auto" w:fill="auto"/>
            <w:vAlign w:val="center"/>
          </w:tcPr>
          <w:p w14:paraId="5B319C39" w14:textId="4C9E55A8" w:rsidR="00A14D26" w:rsidRPr="00D46E60" w:rsidRDefault="00A14D26" w:rsidP="00A14D26">
            <w:pPr>
              <w:jc w:val="center"/>
            </w:pPr>
            <w:r w:rsidRPr="00A02A17">
              <w:t>0</w:t>
            </w:r>
          </w:p>
        </w:tc>
        <w:tc>
          <w:tcPr>
            <w:tcW w:w="55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194319C4" w14:textId="77777777" w:rsidR="00A14D26" w:rsidRPr="00D46E60" w:rsidRDefault="00A14D26" w:rsidP="00A14D26">
            <w:pPr>
              <w:jc w:val="center"/>
            </w:pPr>
            <w:r>
              <w:t>0</w:t>
            </w:r>
          </w:p>
        </w:tc>
        <w:tc>
          <w:tcPr>
            <w:tcW w:w="55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E402CA0" w14:textId="77777777" w:rsidR="00A14D26" w:rsidRPr="00D46E60" w:rsidRDefault="00A14D26" w:rsidP="00A14D26">
            <w:pPr>
              <w:jc w:val="center"/>
            </w:pPr>
            <w:r>
              <w:t>0</w:t>
            </w:r>
          </w:p>
        </w:tc>
      </w:tr>
      <w:tr w:rsidR="00A14D26" w:rsidRPr="00D46E60" w14:paraId="30658A4B" w14:textId="77777777" w:rsidTr="006632D5">
        <w:tc>
          <w:tcPr>
            <w:tcW w:w="860" w:type="pct"/>
            <w:tcBorders>
              <w:top w:val="outset" w:sz="6" w:space="0" w:color="000000"/>
              <w:left w:val="outset" w:sz="6" w:space="0" w:color="000000"/>
              <w:bottom w:val="outset" w:sz="6" w:space="0" w:color="000000"/>
              <w:right w:val="outset" w:sz="6" w:space="0" w:color="000000"/>
            </w:tcBorders>
            <w:shd w:val="clear" w:color="auto" w:fill="auto"/>
            <w:hideMark/>
          </w:tcPr>
          <w:p w14:paraId="02787747" w14:textId="77777777" w:rsidR="00A14D26" w:rsidRPr="00D46E60" w:rsidRDefault="00A14D26" w:rsidP="00A14D26">
            <w:pPr>
              <w:pStyle w:val="Paraststmeklis"/>
              <w:spacing w:before="0" w:beforeAutospacing="0" w:after="0" w:afterAutospacing="0"/>
              <w:jc w:val="both"/>
            </w:pPr>
            <w:r w:rsidRPr="00D46E60">
              <w:t>3. Finansiālā ietekme</w:t>
            </w:r>
          </w:p>
        </w:tc>
        <w:tc>
          <w:tcPr>
            <w:tcW w:w="8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2849F61" w14:textId="580D8FDE" w:rsidR="00A14D26" w:rsidRPr="00A02A17" w:rsidRDefault="00A14D26" w:rsidP="00A14D26">
            <w:pPr>
              <w:jc w:val="center"/>
            </w:pPr>
            <w:r>
              <w:t>0</w:t>
            </w:r>
          </w:p>
        </w:tc>
        <w:tc>
          <w:tcPr>
            <w:tcW w:w="55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14E33C1D" w14:textId="77777777" w:rsidR="00A14D26" w:rsidRPr="00A02A17" w:rsidRDefault="00A14D26" w:rsidP="00A14D26">
            <w:pPr>
              <w:jc w:val="center"/>
            </w:pPr>
            <w:r w:rsidRPr="00A02A17">
              <w:t>0</w:t>
            </w:r>
          </w:p>
        </w:tc>
        <w:tc>
          <w:tcPr>
            <w:tcW w:w="566"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C85CFEB" w14:textId="49856899" w:rsidR="00A14D26" w:rsidRPr="00A02A17" w:rsidRDefault="00A14D26" w:rsidP="00A14D26">
            <w:pPr>
              <w:jc w:val="center"/>
            </w:pPr>
            <w:r>
              <w:t>0</w:t>
            </w:r>
          </w:p>
        </w:tc>
        <w:tc>
          <w:tcPr>
            <w:tcW w:w="55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4864ABA" w14:textId="77777777" w:rsidR="00A14D26" w:rsidRPr="00A02A17" w:rsidRDefault="00A14D26" w:rsidP="00A14D26">
            <w:pPr>
              <w:jc w:val="center"/>
            </w:pPr>
            <w:r w:rsidRPr="00A02A17">
              <w:t>0</w:t>
            </w:r>
          </w:p>
        </w:tc>
        <w:tc>
          <w:tcPr>
            <w:tcW w:w="566" w:type="pct"/>
            <w:tcBorders>
              <w:top w:val="outset" w:sz="6" w:space="0" w:color="000000"/>
              <w:left w:val="outset" w:sz="6" w:space="0" w:color="000000"/>
              <w:bottom w:val="outset" w:sz="6" w:space="0" w:color="000000"/>
              <w:right w:val="outset" w:sz="6" w:space="0" w:color="000000"/>
            </w:tcBorders>
            <w:shd w:val="clear" w:color="auto" w:fill="auto"/>
            <w:vAlign w:val="center"/>
          </w:tcPr>
          <w:p w14:paraId="0EEDB231" w14:textId="15A65FAB" w:rsidR="00A14D26" w:rsidRPr="00A02A17" w:rsidRDefault="00A14D26" w:rsidP="00A14D26">
            <w:pPr>
              <w:jc w:val="center"/>
            </w:pPr>
            <w:r>
              <w:t>0</w:t>
            </w:r>
          </w:p>
        </w:tc>
        <w:tc>
          <w:tcPr>
            <w:tcW w:w="55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FD9B580" w14:textId="77777777" w:rsidR="00A14D26" w:rsidRPr="00D46E60" w:rsidRDefault="00A14D26" w:rsidP="00A14D26">
            <w:pPr>
              <w:jc w:val="center"/>
            </w:pPr>
            <w:r>
              <w:t>0</w:t>
            </w:r>
          </w:p>
        </w:tc>
        <w:tc>
          <w:tcPr>
            <w:tcW w:w="55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E14D613" w14:textId="77777777" w:rsidR="00A14D26" w:rsidRPr="00D46E60" w:rsidRDefault="00A14D26" w:rsidP="00A14D26">
            <w:pPr>
              <w:jc w:val="center"/>
            </w:pPr>
            <w:r>
              <w:t>0</w:t>
            </w:r>
          </w:p>
        </w:tc>
      </w:tr>
      <w:tr w:rsidR="00A14D26" w:rsidRPr="00D46E60" w14:paraId="39B53C83" w14:textId="77777777" w:rsidTr="006632D5">
        <w:tc>
          <w:tcPr>
            <w:tcW w:w="860" w:type="pct"/>
            <w:tcBorders>
              <w:top w:val="outset" w:sz="6" w:space="0" w:color="000000"/>
              <w:left w:val="outset" w:sz="6" w:space="0" w:color="000000"/>
              <w:bottom w:val="outset" w:sz="6" w:space="0" w:color="000000"/>
              <w:right w:val="outset" w:sz="6" w:space="0" w:color="000000"/>
            </w:tcBorders>
            <w:shd w:val="clear" w:color="auto" w:fill="auto"/>
            <w:hideMark/>
          </w:tcPr>
          <w:p w14:paraId="42772E98" w14:textId="77777777" w:rsidR="00A14D26" w:rsidRPr="00D46E60" w:rsidRDefault="00A14D26" w:rsidP="00A14D26">
            <w:pPr>
              <w:pStyle w:val="Paraststmeklis"/>
              <w:spacing w:before="0" w:beforeAutospacing="0" w:after="0" w:afterAutospacing="0"/>
              <w:jc w:val="both"/>
            </w:pPr>
            <w:r w:rsidRPr="00D46E60">
              <w:t>3.1. valsts pamatbudžets</w:t>
            </w:r>
          </w:p>
        </w:tc>
        <w:tc>
          <w:tcPr>
            <w:tcW w:w="8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714364C4" w14:textId="0BB2F1C4" w:rsidR="00A14D26" w:rsidRPr="00A02A17" w:rsidRDefault="00A14D26" w:rsidP="00A14D26">
            <w:pPr>
              <w:jc w:val="center"/>
            </w:pPr>
            <w:r>
              <w:t>0</w:t>
            </w:r>
          </w:p>
        </w:tc>
        <w:tc>
          <w:tcPr>
            <w:tcW w:w="55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17DB474" w14:textId="77777777" w:rsidR="00A14D26" w:rsidRPr="00A02A17" w:rsidRDefault="00A14D26" w:rsidP="00A14D26">
            <w:pPr>
              <w:jc w:val="center"/>
            </w:pPr>
            <w:r w:rsidRPr="00A02A17">
              <w:t>0</w:t>
            </w:r>
          </w:p>
        </w:tc>
        <w:tc>
          <w:tcPr>
            <w:tcW w:w="566" w:type="pct"/>
            <w:tcBorders>
              <w:top w:val="outset" w:sz="6" w:space="0" w:color="000000"/>
              <w:left w:val="outset" w:sz="6" w:space="0" w:color="000000"/>
              <w:bottom w:val="outset" w:sz="6" w:space="0" w:color="000000"/>
              <w:right w:val="outset" w:sz="6" w:space="0" w:color="000000"/>
            </w:tcBorders>
            <w:shd w:val="clear" w:color="auto" w:fill="auto"/>
            <w:vAlign w:val="center"/>
          </w:tcPr>
          <w:p w14:paraId="0E80ACB9" w14:textId="5F57881E" w:rsidR="00A14D26" w:rsidRPr="00A02A17" w:rsidRDefault="00A14D26" w:rsidP="00A14D26">
            <w:pPr>
              <w:jc w:val="center"/>
            </w:pPr>
            <w:r>
              <w:t>0</w:t>
            </w:r>
          </w:p>
        </w:tc>
        <w:tc>
          <w:tcPr>
            <w:tcW w:w="55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796EDBDE" w14:textId="77777777" w:rsidR="00A14D26" w:rsidRPr="00A02A17" w:rsidRDefault="00A14D26" w:rsidP="00A14D26">
            <w:pPr>
              <w:jc w:val="center"/>
            </w:pPr>
            <w:r w:rsidRPr="00A02A17">
              <w:t>0</w:t>
            </w:r>
          </w:p>
        </w:tc>
        <w:tc>
          <w:tcPr>
            <w:tcW w:w="566"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CF5C95D" w14:textId="3ADCF60C" w:rsidR="00A14D26" w:rsidRPr="00A02A17" w:rsidRDefault="00A14D26" w:rsidP="00A14D26">
            <w:pPr>
              <w:jc w:val="center"/>
            </w:pPr>
            <w:r>
              <w:t>0</w:t>
            </w:r>
          </w:p>
        </w:tc>
        <w:tc>
          <w:tcPr>
            <w:tcW w:w="55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C3AB60C" w14:textId="77777777" w:rsidR="00A14D26" w:rsidRPr="00D46E60" w:rsidRDefault="00A14D26" w:rsidP="00A14D26">
            <w:pPr>
              <w:jc w:val="center"/>
            </w:pPr>
            <w:r>
              <w:t>0</w:t>
            </w:r>
          </w:p>
        </w:tc>
        <w:tc>
          <w:tcPr>
            <w:tcW w:w="55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366CC38" w14:textId="77777777" w:rsidR="00A14D26" w:rsidRPr="00D46E60" w:rsidRDefault="00A14D26" w:rsidP="00A14D26">
            <w:pPr>
              <w:jc w:val="center"/>
            </w:pPr>
            <w:r>
              <w:t>0</w:t>
            </w:r>
          </w:p>
        </w:tc>
      </w:tr>
      <w:tr w:rsidR="00A14D26" w:rsidRPr="00D46E60" w14:paraId="0690B985" w14:textId="77777777" w:rsidTr="006632D5">
        <w:tc>
          <w:tcPr>
            <w:tcW w:w="860" w:type="pct"/>
            <w:tcBorders>
              <w:top w:val="outset" w:sz="6" w:space="0" w:color="000000"/>
              <w:left w:val="outset" w:sz="6" w:space="0" w:color="000000"/>
              <w:bottom w:val="outset" w:sz="6" w:space="0" w:color="000000"/>
              <w:right w:val="outset" w:sz="6" w:space="0" w:color="000000"/>
            </w:tcBorders>
            <w:shd w:val="clear" w:color="auto" w:fill="auto"/>
          </w:tcPr>
          <w:p w14:paraId="78DF41F5" w14:textId="77777777" w:rsidR="00A14D26" w:rsidRPr="00D46E60" w:rsidRDefault="00A14D26" w:rsidP="00A14D26">
            <w:pPr>
              <w:pStyle w:val="Paraststmeklis"/>
              <w:spacing w:before="0" w:beforeAutospacing="0" w:after="0" w:afterAutospacing="0"/>
              <w:jc w:val="both"/>
            </w:pPr>
            <w:r>
              <w:t>3.1.1. Datu centrs</w:t>
            </w:r>
          </w:p>
        </w:tc>
        <w:tc>
          <w:tcPr>
            <w:tcW w:w="8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7F24213" w14:textId="529BC6FA" w:rsidR="00A14D26" w:rsidRPr="00A02A17" w:rsidRDefault="00A14D26" w:rsidP="00A14D26">
            <w:pPr>
              <w:jc w:val="center"/>
            </w:pPr>
            <w:r w:rsidRPr="00A02A17">
              <w:t>0</w:t>
            </w:r>
          </w:p>
        </w:tc>
        <w:tc>
          <w:tcPr>
            <w:tcW w:w="55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13DDA64D" w14:textId="77777777" w:rsidR="00A14D26" w:rsidRPr="00A02A17" w:rsidRDefault="00A14D26" w:rsidP="00A14D26">
            <w:pPr>
              <w:jc w:val="center"/>
            </w:pPr>
            <w:r w:rsidRPr="00A02A17">
              <w:t>0</w:t>
            </w:r>
          </w:p>
        </w:tc>
        <w:tc>
          <w:tcPr>
            <w:tcW w:w="566"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94191D1" w14:textId="7928E77D" w:rsidR="00A14D26" w:rsidRPr="00A02A17" w:rsidRDefault="00A14D26" w:rsidP="00A14D26">
            <w:pPr>
              <w:jc w:val="center"/>
            </w:pPr>
            <w:r w:rsidRPr="00A02A17">
              <w:t>0</w:t>
            </w:r>
          </w:p>
        </w:tc>
        <w:tc>
          <w:tcPr>
            <w:tcW w:w="55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383E175" w14:textId="77777777" w:rsidR="00A14D26" w:rsidRPr="00A02A17" w:rsidRDefault="00A14D26" w:rsidP="00A14D26">
            <w:pPr>
              <w:jc w:val="center"/>
            </w:pPr>
            <w:r w:rsidRPr="00A02A17">
              <w:t>0</w:t>
            </w:r>
          </w:p>
        </w:tc>
        <w:tc>
          <w:tcPr>
            <w:tcW w:w="566" w:type="pct"/>
            <w:tcBorders>
              <w:top w:val="outset" w:sz="6" w:space="0" w:color="000000"/>
              <w:left w:val="outset" w:sz="6" w:space="0" w:color="000000"/>
              <w:bottom w:val="outset" w:sz="6" w:space="0" w:color="000000"/>
              <w:right w:val="outset" w:sz="6" w:space="0" w:color="000000"/>
            </w:tcBorders>
            <w:shd w:val="clear" w:color="auto" w:fill="auto"/>
            <w:vAlign w:val="center"/>
          </w:tcPr>
          <w:p w14:paraId="156D19E0" w14:textId="7FF4E0E2" w:rsidR="00A14D26" w:rsidRPr="00A02A17" w:rsidRDefault="00A14D26" w:rsidP="00A14D26">
            <w:pPr>
              <w:jc w:val="center"/>
            </w:pPr>
            <w:r w:rsidRPr="00A02A17">
              <w:t>0</w:t>
            </w:r>
          </w:p>
        </w:tc>
        <w:tc>
          <w:tcPr>
            <w:tcW w:w="55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15866E16" w14:textId="77777777" w:rsidR="00A14D26" w:rsidRPr="00D46E60" w:rsidRDefault="00A14D26" w:rsidP="00A14D26">
            <w:pPr>
              <w:jc w:val="center"/>
            </w:pPr>
            <w:r>
              <w:t>0</w:t>
            </w:r>
          </w:p>
        </w:tc>
        <w:tc>
          <w:tcPr>
            <w:tcW w:w="55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139EEF3" w14:textId="77777777" w:rsidR="00A14D26" w:rsidRPr="00D46E60" w:rsidRDefault="00A14D26" w:rsidP="00A14D26">
            <w:pPr>
              <w:jc w:val="center"/>
            </w:pPr>
            <w:r>
              <w:t>0</w:t>
            </w:r>
          </w:p>
        </w:tc>
      </w:tr>
      <w:tr w:rsidR="00B752C8" w:rsidRPr="00D46E60" w14:paraId="714B61AC" w14:textId="77777777" w:rsidTr="006632D5">
        <w:tc>
          <w:tcPr>
            <w:tcW w:w="860" w:type="pct"/>
            <w:tcBorders>
              <w:top w:val="outset" w:sz="6" w:space="0" w:color="000000"/>
              <w:left w:val="outset" w:sz="6" w:space="0" w:color="000000"/>
              <w:bottom w:val="outset" w:sz="6" w:space="0" w:color="000000"/>
              <w:right w:val="outset" w:sz="6" w:space="0" w:color="000000"/>
            </w:tcBorders>
            <w:shd w:val="clear" w:color="auto" w:fill="auto"/>
          </w:tcPr>
          <w:p w14:paraId="7929E39A" w14:textId="77777777" w:rsidR="00B752C8" w:rsidRPr="00D46E60" w:rsidRDefault="00B752C8" w:rsidP="006632D5">
            <w:pPr>
              <w:pStyle w:val="Paraststmeklis"/>
              <w:spacing w:before="0" w:beforeAutospacing="0" w:after="0" w:afterAutospacing="0"/>
              <w:jc w:val="both"/>
            </w:pPr>
            <w:r>
              <w:t>3.1.2. PVD</w:t>
            </w:r>
          </w:p>
        </w:tc>
        <w:tc>
          <w:tcPr>
            <w:tcW w:w="8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570D854D" w14:textId="77777777" w:rsidR="00B752C8" w:rsidRPr="00A02A17" w:rsidRDefault="00B752C8" w:rsidP="006632D5">
            <w:pPr>
              <w:jc w:val="center"/>
            </w:pPr>
            <w:r w:rsidRPr="00A02A17">
              <w:t>0</w:t>
            </w:r>
          </w:p>
        </w:tc>
        <w:tc>
          <w:tcPr>
            <w:tcW w:w="55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CBFCCA4" w14:textId="77777777" w:rsidR="00B752C8" w:rsidRPr="00A02A17" w:rsidRDefault="00B752C8" w:rsidP="006632D5">
            <w:pPr>
              <w:jc w:val="center"/>
            </w:pPr>
            <w:r w:rsidRPr="00A02A17">
              <w:t>0</w:t>
            </w:r>
          </w:p>
        </w:tc>
        <w:tc>
          <w:tcPr>
            <w:tcW w:w="566"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51A781C" w14:textId="77777777" w:rsidR="00B752C8" w:rsidRPr="00A02A17" w:rsidRDefault="00B752C8" w:rsidP="006632D5">
            <w:pPr>
              <w:jc w:val="center"/>
            </w:pPr>
            <w:r w:rsidRPr="00A02A17">
              <w:t>0</w:t>
            </w:r>
          </w:p>
        </w:tc>
        <w:tc>
          <w:tcPr>
            <w:tcW w:w="55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037E9D6C" w14:textId="77777777" w:rsidR="00B752C8" w:rsidRPr="00A02A17" w:rsidRDefault="00B752C8" w:rsidP="006632D5">
            <w:pPr>
              <w:jc w:val="center"/>
            </w:pPr>
            <w:r w:rsidRPr="00A02A17">
              <w:t>0</w:t>
            </w:r>
          </w:p>
        </w:tc>
        <w:tc>
          <w:tcPr>
            <w:tcW w:w="566"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B69E425" w14:textId="77777777" w:rsidR="00B752C8" w:rsidRPr="00A02A17" w:rsidRDefault="00B752C8" w:rsidP="006632D5">
            <w:pPr>
              <w:jc w:val="center"/>
            </w:pPr>
            <w:r w:rsidRPr="00A02A17">
              <w:t>0</w:t>
            </w:r>
          </w:p>
        </w:tc>
        <w:tc>
          <w:tcPr>
            <w:tcW w:w="55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186223DB" w14:textId="77777777" w:rsidR="00B752C8" w:rsidRPr="00D46E60" w:rsidRDefault="00B752C8" w:rsidP="006632D5">
            <w:pPr>
              <w:jc w:val="center"/>
            </w:pPr>
            <w:r>
              <w:t>0</w:t>
            </w:r>
          </w:p>
        </w:tc>
        <w:tc>
          <w:tcPr>
            <w:tcW w:w="55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080635D2" w14:textId="77777777" w:rsidR="00B752C8" w:rsidRPr="00D46E60" w:rsidRDefault="00B752C8" w:rsidP="006632D5">
            <w:pPr>
              <w:jc w:val="center"/>
            </w:pPr>
            <w:r>
              <w:t>0</w:t>
            </w:r>
          </w:p>
        </w:tc>
      </w:tr>
      <w:tr w:rsidR="00B752C8" w:rsidRPr="00D46E60" w14:paraId="0214B406" w14:textId="77777777" w:rsidTr="006632D5">
        <w:tc>
          <w:tcPr>
            <w:tcW w:w="860" w:type="pct"/>
            <w:tcBorders>
              <w:top w:val="outset" w:sz="6" w:space="0" w:color="000000"/>
              <w:left w:val="outset" w:sz="6" w:space="0" w:color="000000"/>
              <w:bottom w:val="outset" w:sz="6" w:space="0" w:color="000000"/>
              <w:right w:val="outset" w:sz="6" w:space="0" w:color="000000"/>
            </w:tcBorders>
            <w:shd w:val="clear" w:color="auto" w:fill="auto"/>
            <w:hideMark/>
          </w:tcPr>
          <w:p w14:paraId="73EF0003" w14:textId="77777777" w:rsidR="00B752C8" w:rsidRPr="00D46E60" w:rsidRDefault="00B752C8" w:rsidP="006632D5">
            <w:pPr>
              <w:pStyle w:val="Paraststmeklis"/>
              <w:spacing w:before="0" w:beforeAutospacing="0" w:after="0" w:afterAutospacing="0"/>
              <w:jc w:val="both"/>
            </w:pPr>
            <w:r w:rsidRPr="00D46E60">
              <w:t>3.2. speciālais budžets</w:t>
            </w:r>
          </w:p>
        </w:tc>
        <w:tc>
          <w:tcPr>
            <w:tcW w:w="8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2E06F19" w14:textId="77777777" w:rsidR="00B752C8" w:rsidRPr="00A02A17" w:rsidRDefault="00B752C8" w:rsidP="006632D5">
            <w:pPr>
              <w:jc w:val="center"/>
            </w:pPr>
            <w:r w:rsidRPr="00A02A17">
              <w:t>0</w:t>
            </w:r>
          </w:p>
        </w:tc>
        <w:tc>
          <w:tcPr>
            <w:tcW w:w="55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712DD3C" w14:textId="77777777" w:rsidR="00B752C8" w:rsidRPr="00A02A17" w:rsidRDefault="00B752C8" w:rsidP="006632D5">
            <w:pPr>
              <w:jc w:val="center"/>
            </w:pPr>
            <w:r w:rsidRPr="00A02A17">
              <w:t>0</w:t>
            </w:r>
          </w:p>
        </w:tc>
        <w:tc>
          <w:tcPr>
            <w:tcW w:w="566" w:type="pct"/>
            <w:tcBorders>
              <w:top w:val="outset" w:sz="6" w:space="0" w:color="000000"/>
              <w:left w:val="outset" w:sz="6" w:space="0" w:color="000000"/>
              <w:bottom w:val="outset" w:sz="6" w:space="0" w:color="000000"/>
              <w:right w:val="outset" w:sz="6" w:space="0" w:color="000000"/>
            </w:tcBorders>
            <w:shd w:val="clear" w:color="auto" w:fill="auto"/>
            <w:vAlign w:val="center"/>
          </w:tcPr>
          <w:p w14:paraId="59BE27C1" w14:textId="77777777" w:rsidR="00B752C8" w:rsidRPr="00A02A17" w:rsidRDefault="00B752C8" w:rsidP="006632D5">
            <w:pPr>
              <w:jc w:val="center"/>
            </w:pPr>
            <w:r w:rsidRPr="00A02A17">
              <w:t>0</w:t>
            </w:r>
          </w:p>
        </w:tc>
        <w:tc>
          <w:tcPr>
            <w:tcW w:w="55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F07F299" w14:textId="77777777" w:rsidR="00B752C8" w:rsidRPr="00A02A17" w:rsidRDefault="00B752C8" w:rsidP="006632D5">
            <w:pPr>
              <w:jc w:val="center"/>
            </w:pPr>
            <w:r w:rsidRPr="00A02A17">
              <w:t>0</w:t>
            </w:r>
          </w:p>
        </w:tc>
        <w:tc>
          <w:tcPr>
            <w:tcW w:w="566" w:type="pct"/>
            <w:tcBorders>
              <w:top w:val="outset" w:sz="6" w:space="0" w:color="000000"/>
              <w:left w:val="outset" w:sz="6" w:space="0" w:color="000000"/>
              <w:bottom w:val="outset" w:sz="6" w:space="0" w:color="000000"/>
              <w:right w:val="outset" w:sz="6" w:space="0" w:color="000000"/>
            </w:tcBorders>
            <w:shd w:val="clear" w:color="auto" w:fill="auto"/>
            <w:vAlign w:val="center"/>
          </w:tcPr>
          <w:p w14:paraId="1EF2CF78" w14:textId="77777777" w:rsidR="00B752C8" w:rsidRPr="00A02A17" w:rsidRDefault="00B752C8" w:rsidP="006632D5">
            <w:pPr>
              <w:jc w:val="center"/>
            </w:pPr>
            <w:r w:rsidRPr="00A02A17">
              <w:t>0</w:t>
            </w:r>
          </w:p>
        </w:tc>
        <w:tc>
          <w:tcPr>
            <w:tcW w:w="55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40DFA0B" w14:textId="77777777" w:rsidR="00B752C8" w:rsidRPr="00D46E60" w:rsidRDefault="00B752C8" w:rsidP="006632D5">
            <w:pPr>
              <w:jc w:val="center"/>
            </w:pPr>
            <w:r>
              <w:t>0</w:t>
            </w:r>
          </w:p>
        </w:tc>
        <w:tc>
          <w:tcPr>
            <w:tcW w:w="55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073E74D5" w14:textId="77777777" w:rsidR="00B752C8" w:rsidRPr="00D46E60" w:rsidRDefault="00B752C8" w:rsidP="006632D5">
            <w:pPr>
              <w:jc w:val="center"/>
            </w:pPr>
            <w:r>
              <w:t>0</w:t>
            </w:r>
          </w:p>
        </w:tc>
      </w:tr>
      <w:tr w:rsidR="00B752C8" w:rsidRPr="00D46E60" w14:paraId="2A7ECAE6" w14:textId="77777777" w:rsidTr="006632D5">
        <w:tc>
          <w:tcPr>
            <w:tcW w:w="860" w:type="pct"/>
            <w:tcBorders>
              <w:top w:val="outset" w:sz="6" w:space="0" w:color="000000"/>
              <w:left w:val="outset" w:sz="6" w:space="0" w:color="000000"/>
              <w:bottom w:val="outset" w:sz="6" w:space="0" w:color="000000"/>
              <w:right w:val="outset" w:sz="6" w:space="0" w:color="000000"/>
            </w:tcBorders>
            <w:shd w:val="clear" w:color="auto" w:fill="auto"/>
            <w:hideMark/>
          </w:tcPr>
          <w:p w14:paraId="6F4AF6D6" w14:textId="77777777" w:rsidR="00B752C8" w:rsidRPr="00D46E60" w:rsidRDefault="00B752C8" w:rsidP="006632D5">
            <w:pPr>
              <w:pStyle w:val="Paraststmeklis"/>
              <w:spacing w:before="0" w:beforeAutospacing="0" w:after="0" w:afterAutospacing="0"/>
              <w:jc w:val="both"/>
            </w:pPr>
            <w:r w:rsidRPr="00D46E60">
              <w:t>3.3. pašvaldību budžets</w:t>
            </w:r>
          </w:p>
        </w:tc>
        <w:tc>
          <w:tcPr>
            <w:tcW w:w="8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9EC537A" w14:textId="77777777" w:rsidR="00B752C8" w:rsidRPr="00A02A17" w:rsidRDefault="00B752C8" w:rsidP="006632D5">
            <w:pPr>
              <w:jc w:val="center"/>
            </w:pPr>
            <w:r w:rsidRPr="00A02A17">
              <w:t>0</w:t>
            </w:r>
          </w:p>
        </w:tc>
        <w:tc>
          <w:tcPr>
            <w:tcW w:w="55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A4B30BB" w14:textId="77777777" w:rsidR="00B752C8" w:rsidRPr="00A02A17" w:rsidRDefault="00B752C8" w:rsidP="006632D5">
            <w:pPr>
              <w:jc w:val="center"/>
            </w:pPr>
            <w:r w:rsidRPr="00A02A17">
              <w:t>0</w:t>
            </w:r>
          </w:p>
        </w:tc>
        <w:tc>
          <w:tcPr>
            <w:tcW w:w="566"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19965BA" w14:textId="77777777" w:rsidR="00B752C8" w:rsidRPr="00A02A17" w:rsidRDefault="00B752C8" w:rsidP="006632D5">
            <w:pPr>
              <w:jc w:val="center"/>
            </w:pPr>
            <w:r w:rsidRPr="00A02A17">
              <w:t>0</w:t>
            </w:r>
          </w:p>
        </w:tc>
        <w:tc>
          <w:tcPr>
            <w:tcW w:w="55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54E06AB5" w14:textId="77777777" w:rsidR="00B752C8" w:rsidRPr="00A02A17" w:rsidRDefault="00B752C8" w:rsidP="006632D5">
            <w:pPr>
              <w:jc w:val="center"/>
            </w:pPr>
            <w:r w:rsidRPr="00A02A17">
              <w:t>0</w:t>
            </w:r>
          </w:p>
        </w:tc>
        <w:tc>
          <w:tcPr>
            <w:tcW w:w="566"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06A8F4D" w14:textId="77777777" w:rsidR="00B752C8" w:rsidRPr="00A02A17" w:rsidRDefault="00B752C8" w:rsidP="006632D5">
            <w:pPr>
              <w:jc w:val="center"/>
            </w:pPr>
            <w:r w:rsidRPr="00A02A17">
              <w:t>0</w:t>
            </w:r>
          </w:p>
        </w:tc>
        <w:tc>
          <w:tcPr>
            <w:tcW w:w="55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530845E1" w14:textId="77777777" w:rsidR="00B752C8" w:rsidRPr="00D46E60" w:rsidRDefault="00B752C8" w:rsidP="006632D5">
            <w:pPr>
              <w:jc w:val="center"/>
            </w:pPr>
            <w:r>
              <w:t>0</w:t>
            </w:r>
          </w:p>
        </w:tc>
        <w:tc>
          <w:tcPr>
            <w:tcW w:w="55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7F6D9875" w14:textId="77777777" w:rsidR="00B752C8" w:rsidRPr="00D46E60" w:rsidRDefault="00B752C8" w:rsidP="006632D5">
            <w:pPr>
              <w:jc w:val="center"/>
            </w:pPr>
            <w:r>
              <w:t>0</w:t>
            </w:r>
          </w:p>
        </w:tc>
      </w:tr>
      <w:tr w:rsidR="00B752C8" w:rsidRPr="00D46E60" w14:paraId="72166B81" w14:textId="77777777" w:rsidTr="006632D5">
        <w:trPr>
          <w:trHeight w:val="310"/>
        </w:trPr>
        <w:tc>
          <w:tcPr>
            <w:tcW w:w="860" w:type="pct"/>
            <w:vMerge w:val="restart"/>
            <w:tcBorders>
              <w:top w:val="outset" w:sz="6" w:space="0" w:color="000000"/>
              <w:left w:val="outset" w:sz="6" w:space="0" w:color="000000"/>
              <w:bottom w:val="outset" w:sz="6" w:space="0" w:color="000000"/>
              <w:right w:val="outset" w:sz="6" w:space="0" w:color="000000"/>
            </w:tcBorders>
            <w:shd w:val="clear" w:color="auto" w:fill="auto"/>
            <w:hideMark/>
          </w:tcPr>
          <w:p w14:paraId="5D3A9FE9" w14:textId="77777777" w:rsidR="00B752C8" w:rsidRPr="00D46E60" w:rsidRDefault="00B752C8" w:rsidP="006632D5">
            <w:pPr>
              <w:pStyle w:val="Paraststmeklis"/>
              <w:spacing w:before="0" w:beforeAutospacing="0" w:after="0" w:afterAutospacing="0"/>
              <w:jc w:val="both"/>
            </w:pPr>
            <w:r w:rsidRPr="00D46E60">
              <w:t>4. Finanšu līdzekļi papildu izde</w:t>
            </w:r>
            <w:r w:rsidRPr="00D46E60">
              <w:softHyphen/>
              <w:t xml:space="preserve">vumu finansēšanai (kompensējošu </w:t>
            </w:r>
            <w:r w:rsidRPr="00D46E60">
              <w:lastRenderedPageBreak/>
              <w:t>izdevumu samazinājumu norāda ar "+" zīmi)</w:t>
            </w:r>
          </w:p>
        </w:tc>
        <w:tc>
          <w:tcPr>
            <w:tcW w:w="801" w:type="pct"/>
            <w:vMerge w:val="restart"/>
            <w:tcBorders>
              <w:top w:val="outset" w:sz="6" w:space="0" w:color="000000"/>
              <w:left w:val="outset" w:sz="6" w:space="0" w:color="000000"/>
              <w:bottom w:val="outset" w:sz="6" w:space="0" w:color="000000"/>
              <w:right w:val="outset" w:sz="6" w:space="0" w:color="000000"/>
            </w:tcBorders>
            <w:shd w:val="clear" w:color="auto" w:fill="auto"/>
            <w:vAlign w:val="center"/>
          </w:tcPr>
          <w:p w14:paraId="2D159CFD" w14:textId="77777777" w:rsidR="00B752C8" w:rsidRPr="00A02A17" w:rsidRDefault="00B752C8" w:rsidP="006632D5">
            <w:pPr>
              <w:pStyle w:val="Paraststmeklis"/>
              <w:spacing w:before="0" w:beforeAutospacing="0" w:after="0" w:afterAutospacing="0"/>
              <w:jc w:val="center"/>
            </w:pPr>
            <w:r w:rsidRPr="00A02A17">
              <w:lastRenderedPageBreak/>
              <w:t>X</w:t>
            </w:r>
          </w:p>
        </w:tc>
        <w:tc>
          <w:tcPr>
            <w:tcW w:w="55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1346C9A" w14:textId="77777777" w:rsidR="00B752C8" w:rsidRPr="00A02A17" w:rsidRDefault="00B752C8" w:rsidP="006632D5">
            <w:pPr>
              <w:jc w:val="center"/>
            </w:pPr>
            <w:r>
              <w:t>0</w:t>
            </w:r>
          </w:p>
        </w:tc>
        <w:tc>
          <w:tcPr>
            <w:tcW w:w="566"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3372FDB" w14:textId="77777777" w:rsidR="00B752C8" w:rsidRPr="00A02A17" w:rsidRDefault="00B752C8" w:rsidP="006632D5">
            <w:pPr>
              <w:jc w:val="center"/>
            </w:pPr>
            <w:r>
              <w:t>0</w:t>
            </w:r>
          </w:p>
        </w:tc>
        <w:tc>
          <w:tcPr>
            <w:tcW w:w="55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733AB38" w14:textId="77777777" w:rsidR="00B752C8" w:rsidRPr="00A02A17" w:rsidRDefault="00B752C8" w:rsidP="006632D5">
            <w:pPr>
              <w:jc w:val="center"/>
            </w:pPr>
            <w:r w:rsidRPr="00A02A17">
              <w:t>0</w:t>
            </w:r>
          </w:p>
        </w:tc>
        <w:tc>
          <w:tcPr>
            <w:tcW w:w="566" w:type="pct"/>
            <w:tcBorders>
              <w:top w:val="outset" w:sz="6" w:space="0" w:color="000000"/>
              <w:left w:val="outset" w:sz="6" w:space="0" w:color="000000"/>
              <w:bottom w:val="outset" w:sz="6" w:space="0" w:color="000000"/>
              <w:right w:val="outset" w:sz="6" w:space="0" w:color="000000"/>
            </w:tcBorders>
            <w:shd w:val="clear" w:color="auto" w:fill="auto"/>
            <w:vAlign w:val="center"/>
          </w:tcPr>
          <w:p w14:paraId="543C41D5" w14:textId="77777777" w:rsidR="00B752C8" w:rsidRPr="00A02A17" w:rsidRDefault="00B752C8" w:rsidP="006632D5">
            <w:pPr>
              <w:jc w:val="center"/>
            </w:pPr>
            <w:r w:rsidRPr="00A02A17">
              <w:t>0</w:t>
            </w:r>
          </w:p>
        </w:tc>
        <w:tc>
          <w:tcPr>
            <w:tcW w:w="55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6B674F4" w14:textId="77777777" w:rsidR="00B752C8" w:rsidRPr="00D46E60" w:rsidRDefault="00B752C8" w:rsidP="006632D5">
            <w:pPr>
              <w:jc w:val="center"/>
            </w:pPr>
            <w:r>
              <w:t>0</w:t>
            </w:r>
          </w:p>
        </w:tc>
        <w:tc>
          <w:tcPr>
            <w:tcW w:w="55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0B16FAF" w14:textId="77777777" w:rsidR="00B752C8" w:rsidRPr="00D46E60" w:rsidRDefault="00B752C8" w:rsidP="006632D5">
            <w:pPr>
              <w:jc w:val="center"/>
            </w:pPr>
            <w:r>
              <w:t>0</w:t>
            </w:r>
          </w:p>
        </w:tc>
      </w:tr>
      <w:tr w:rsidR="00B752C8" w:rsidRPr="00D46E60" w14:paraId="1C72B05A" w14:textId="77777777" w:rsidTr="006632D5">
        <w:tc>
          <w:tcPr>
            <w:tcW w:w="860" w:type="pct"/>
            <w:vMerge/>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1273962" w14:textId="77777777" w:rsidR="00B752C8" w:rsidRPr="00D46E60" w:rsidRDefault="00B752C8" w:rsidP="006632D5">
            <w:pPr>
              <w:rPr>
                <w:rFonts w:eastAsia="Arial Unicode MS"/>
              </w:rPr>
            </w:pPr>
          </w:p>
        </w:tc>
        <w:tc>
          <w:tcPr>
            <w:tcW w:w="801" w:type="pct"/>
            <w:vMerge/>
            <w:tcBorders>
              <w:top w:val="outset" w:sz="6" w:space="0" w:color="000000"/>
              <w:left w:val="outset" w:sz="6" w:space="0" w:color="000000"/>
              <w:bottom w:val="outset" w:sz="6" w:space="0" w:color="000000"/>
              <w:right w:val="outset" w:sz="6" w:space="0" w:color="000000"/>
            </w:tcBorders>
            <w:shd w:val="clear" w:color="auto" w:fill="auto"/>
            <w:vAlign w:val="center"/>
          </w:tcPr>
          <w:p w14:paraId="38D158D1" w14:textId="77777777" w:rsidR="00B752C8" w:rsidRPr="00A02A17" w:rsidRDefault="00B752C8" w:rsidP="006632D5">
            <w:pPr>
              <w:jc w:val="center"/>
              <w:rPr>
                <w:rFonts w:eastAsia="Arial Unicode MS"/>
              </w:rPr>
            </w:pPr>
          </w:p>
        </w:tc>
        <w:tc>
          <w:tcPr>
            <w:tcW w:w="55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52491933" w14:textId="77777777" w:rsidR="00B752C8" w:rsidRPr="00A02A17" w:rsidRDefault="00B752C8" w:rsidP="006632D5">
            <w:pPr>
              <w:jc w:val="center"/>
            </w:pPr>
            <w:r>
              <w:t>0</w:t>
            </w:r>
          </w:p>
        </w:tc>
        <w:tc>
          <w:tcPr>
            <w:tcW w:w="566" w:type="pct"/>
            <w:tcBorders>
              <w:top w:val="outset" w:sz="6" w:space="0" w:color="000000"/>
              <w:left w:val="outset" w:sz="6" w:space="0" w:color="000000"/>
              <w:bottom w:val="outset" w:sz="6" w:space="0" w:color="000000"/>
              <w:right w:val="outset" w:sz="6" w:space="0" w:color="000000"/>
            </w:tcBorders>
            <w:shd w:val="clear" w:color="auto" w:fill="auto"/>
            <w:vAlign w:val="center"/>
          </w:tcPr>
          <w:p w14:paraId="59589A1C" w14:textId="77777777" w:rsidR="00B752C8" w:rsidRPr="00A02A17" w:rsidRDefault="00B752C8" w:rsidP="006632D5">
            <w:pPr>
              <w:jc w:val="center"/>
            </w:pPr>
            <w:r>
              <w:t>0</w:t>
            </w:r>
          </w:p>
        </w:tc>
        <w:tc>
          <w:tcPr>
            <w:tcW w:w="55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71D032F" w14:textId="77777777" w:rsidR="00B752C8" w:rsidRPr="00A02A17" w:rsidRDefault="00B752C8" w:rsidP="006632D5">
            <w:pPr>
              <w:jc w:val="center"/>
            </w:pPr>
            <w:r w:rsidRPr="00A02A17">
              <w:t>0</w:t>
            </w:r>
          </w:p>
        </w:tc>
        <w:tc>
          <w:tcPr>
            <w:tcW w:w="566"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F0FE1D6" w14:textId="77777777" w:rsidR="00B752C8" w:rsidRPr="00A02A17" w:rsidRDefault="00B752C8" w:rsidP="006632D5">
            <w:pPr>
              <w:jc w:val="center"/>
            </w:pPr>
            <w:r w:rsidRPr="00A02A17">
              <w:t>0</w:t>
            </w:r>
          </w:p>
        </w:tc>
        <w:tc>
          <w:tcPr>
            <w:tcW w:w="55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F57BEAF" w14:textId="77777777" w:rsidR="00B752C8" w:rsidRPr="00D46E60" w:rsidRDefault="00B752C8" w:rsidP="006632D5">
            <w:pPr>
              <w:jc w:val="center"/>
            </w:pPr>
            <w:r>
              <w:t>0</w:t>
            </w:r>
          </w:p>
        </w:tc>
        <w:tc>
          <w:tcPr>
            <w:tcW w:w="55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743B27CC" w14:textId="77777777" w:rsidR="00B752C8" w:rsidRPr="00D46E60" w:rsidRDefault="00B752C8" w:rsidP="006632D5">
            <w:pPr>
              <w:jc w:val="center"/>
            </w:pPr>
            <w:r>
              <w:t>0</w:t>
            </w:r>
          </w:p>
        </w:tc>
      </w:tr>
      <w:tr w:rsidR="00B752C8" w:rsidRPr="00A02A17" w14:paraId="7624E4EA" w14:textId="77777777" w:rsidTr="006632D5">
        <w:tc>
          <w:tcPr>
            <w:tcW w:w="860" w:type="pct"/>
            <w:vMerge/>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6E42E41" w14:textId="77777777" w:rsidR="00B752C8" w:rsidRPr="00D46E60" w:rsidRDefault="00B752C8" w:rsidP="006632D5">
            <w:pPr>
              <w:rPr>
                <w:rFonts w:eastAsia="Arial Unicode MS"/>
              </w:rPr>
            </w:pPr>
          </w:p>
        </w:tc>
        <w:tc>
          <w:tcPr>
            <w:tcW w:w="801" w:type="pct"/>
            <w:vMerge/>
            <w:tcBorders>
              <w:top w:val="outset" w:sz="6" w:space="0" w:color="000000"/>
              <w:left w:val="outset" w:sz="6" w:space="0" w:color="000000"/>
              <w:bottom w:val="outset" w:sz="6" w:space="0" w:color="000000"/>
              <w:right w:val="outset" w:sz="6" w:space="0" w:color="000000"/>
            </w:tcBorders>
            <w:shd w:val="clear" w:color="auto" w:fill="auto"/>
            <w:vAlign w:val="center"/>
          </w:tcPr>
          <w:p w14:paraId="2ACF7158" w14:textId="77777777" w:rsidR="00B752C8" w:rsidRPr="00A02A17" w:rsidRDefault="00B752C8" w:rsidP="006632D5">
            <w:pPr>
              <w:jc w:val="center"/>
              <w:rPr>
                <w:rFonts w:eastAsia="Arial Unicode MS"/>
              </w:rPr>
            </w:pPr>
          </w:p>
        </w:tc>
        <w:tc>
          <w:tcPr>
            <w:tcW w:w="55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733C0F03" w14:textId="77777777" w:rsidR="00B752C8" w:rsidRPr="00A02A17" w:rsidRDefault="00B752C8" w:rsidP="006632D5">
            <w:pPr>
              <w:jc w:val="center"/>
            </w:pPr>
            <w:r>
              <w:t>0</w:t>
            </w:r>
          </w:p>
        </w:tc>
        <w:tc>
          <w:tcPr>
            <w:tcW w:w="566"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218E252" w14:textId="77777777" w:rsidR="00B752C8" w:rsidRPr="00A02A17" w:rsidRDefault="00B752C8" w:rsidP="006632D5">
            <w:pPr>
              <w:jc w:val="center"/>
            </w:pPr>
            <w:r>
              <w:t>0</w:t>
            </w:r>
          </w:p>
        </w:tc>
        <w:tc>
          <w:tcPr>
            <w:tcW w:w="55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FAF43EB" w14:textId="77777777" w:rsidR="00B752C8" w:rsidRPr="00A02A17" w:rsidRDefault="00B752C8" w:rsidP="006632D5">
            <w:pPr>
              <w:jc w:val="center"/>
            </w:pPr>
            <w:r w:rsidRPr="00A02A17">
              <w:t>0</w:t>
            </w:r>
          </w:p>
        </w:tc>
        <w:tc>
          <w:tcPr>
            <w:tcW w:w="566"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1CD904C" w14:textId="77777777" w:rsidR="00B752C8" w:rsidRPr="00A02A17" w:rsidRDefault="00B752C8" w:rsidP="006632D5">
            <w:pPr>
              <w:jc w:val="center"/>
            </w:pPr>
            <w:r w:rsidRPr="00A02A17">
              <w:t>0</w:t>
            </w:r>
          </w:p>
        </w:tc>
        <w:tc>
          <w:tcPr>
            <w:tcW w:w="55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6258C40" w14:textId="77777777" w:rsidR="00B752C8" w:rsidRPr="00A02A17" w:rsidRDefault="00B752C8" w:rsidP="006632D5">
            <w:pPr>
              <w:jc w:val="center"/>
            </w:pPr>
            <w:r>
              <w:t>0</w:t>
            </w:r>
          </w:p>
        </w:tc>
        <w:tc>
          <w:tcPr>
            <w:tcW w:w="55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59824884" w14:textId="77777777" w:rsidR="00B752C8" w:rsidRPr="00A02A17" w:rsidRDefault="00B752C8" w:rsidP="006632D5">
            <w:pPr>
              <w:jc w:val="center"/>
            </w:pPr>
            <w:r>
              <w:t>0</w:t>
            </w:r>
          </w:p>
        </w:tc>
      </w:tr>
      <w:tr w:rsidR="00A14D26" w:rsidRPr="00A02A17" w14:paraId="66CB8594" w14:textId="77777777" w:rsidTr="006632D5">
        <w:tc>
          <w:tcPr>
            <w:tcW w:w="860" w:type="pct"/>
            <w:tcBorders>
              <w:top w:val="outset" w:sz="6" w:space="0" w:color="000000"/>
              <w:left w:val="outset" w:sz="6" w:space="0" w:color="000000"/>
              <w:bottom w:val="outset" w:sz="6" w:space="0" w:color="000000"/>
              <w:right w:val="outset" w:sz="6" w:space="0" w:color="000000"/>
            </w:tcBorders>
            <w:shd w:val="clear" w:color="auto" w:fill="auto"/>
            <w:hideMark/>
          </w:tcPr>
          <w:p w14:paraId="006ED39B" w14:textId="77777777" w:rsidR="00A14D26" w:rsidRPr="00D46E60" w:rsidRDefault="00A14D26" w:rsidP="00A14D26">
            <w:pPr>
              <w:pStyle w:val="Paraststmeklis"/>
              <w:spacing w:before="0" w:beforeAutospacing="0" w:after="0" w:afterAutospacing="0"/>
              <w:jc w:val="both"/>
            </w:pPr>
            <w:r w:rsidRPr="00D46E60">
              <w:t>5. Precizēta finansiālā ietekme</w:t>
            </w:r>
          </w:p>
        </w:tc>
        <w:tc>
          <w:tcPr>
            <w:tcW w:w="801" w:type="pct"/>
            <w:vMerge w:val="restart"/>
            <w:tcBorders>
              <w:top w:val="outset" w:sz="6" w:space="0" w:color="000000"/>
              <w:left w:val="outset" w:sz="6" w:space="0" w:color="000000"/>
              <w:bottom w:val="outset" w:sz="6" w:space="0" w:color="000000"/>
              <w:right w:val="outset" w:sz="6" w:space="0" w:color="000000"/>
            </w:tcBorders>
            <w:shd w:val="clear" w:color="auto" w:fill="auto"/>
          </w:tcPr>
          <w:p w14:paraId="36B898AE" w14:textId="77777777" w:rsidR="00A14D26" w:rsidRPr="00A02A17" w:rsidRDefault="00A14D26" w:rsidP="00A14D26">
            <w:pPr>
              <w:pStyle w:val="Paraststmeklis"/>
              <w:spacing w:before="0" w:beforeAutospacing="0" w:after="0" w:afterAutospacing="0"/>
              <w:jc w:val="center"/>
            </w:pPr>
            <w:r w:rsidRPr="00A02A17">
              <w:t>X</w:t>
            </w:r>
          </w:p>
        </w:tc>
        <w:tc>
          <w:tcPr>
            <w:tcW w:w="55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2C62DF7" w14:textId="77777777" w:rsidR="00A14D26" w:rsidRPr="00A02A17" w:rsidRDefault="00A14D26" w:rsidP="00A14D26">
            <w:pPr>
              <w:jc w:val="center"/>
            </w:pPr>
            <w:r>
              <w:t>0</w:t>
            </w:r>
          </w:p>
        </w:tc>
        <w:tc>
          <w:tcPr>
            <w:tcW w:w="566"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7DE5177" w14:textId="1BB7BE70" w:rsidR="00A14D26" w:rsidRPr="00A02A17" w:rsidRDefault="00A14D26" w:rsidP="00A14D26">
            <w:pPr>
              <w:jc w:val="center"/>
            </w:pPr>
            <w:r>
              <w:t>0</w:t>
            </w:r>
          </w:p>
        </w:tc>
        <w:tc>
          <w:tcPr>
            <w:tcW w:w="55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56E84248" w14:textId="77777777" w:rsidR="00A14D26" w:rsidRPr="00A02A17" w:rsidRDefault="00A14D26" w:rsidP="00A14D26">
            <w:pPr>
              <w:jc w:val="center"/>
            </w:pPr>
            <w:r>
              <w:t>0</w:t>
            </w:r>
          </w:p>
        </w:tc>
        <w:tc>
          <w:tcPr>
            <w:tcW w:w="566"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743AE42" w14:textId="581D4AC3" w:rsidR="00A14D26" w:rsidRPr="00A02A17" w:rsidRDefault="00A14D26" w:rsidP="00A14D26">
            <w:pPr>
              <w:jc w:val="center"/>
            </w:pPr>
            <w:r>
              <w:t>0</w:t>
            </w:r>
          </w:p>
        </w:tc>
        <w:tc>
          <w:tcPr>
            <w:tcW w:w="55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A80D53E" w14:textId="77777777" w:rsidR="00A14D26" w:rsidRPr="00A02A17" w:rsidRDefault="00A14D26" w:rsidP="00A14D26">
            <w:pPr>
              <w:jc w:val="center"/>
            </w:pPr>
            <w:r>
              <w:t>0</w:t>
            </w:r>
          </w:p>
        </w:tc>
        <w:tc>
          <w:tcPr>
            <w:tcW w:w="55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B819F5C" w14:textId="77777777" w:rsidR="00A14D26" w:rsidRPr="00A02A17" w:rsidRDefault="00A14D26" w:rsidP="00A14D26">
            <w:pPr>
              <w:jc w:val="center"/>
            </w:pPr>
            <w:r>
              <w:t>0</w:t>
            </w:r>
          </w:p>
        </w:tc>
      </w:tr>
      <w:tr w:rsidR="00A14D26" w:rsidRPr="00D46E60" w14:paraId="58CA7EA6" w14:textId="77777777" w:rsidTr="006632D5">
        <w:tc>
          <w:tcPr>
            <w:tcW w:w="860" w:type="pct"/>
            <w:tcBorders>
              <w:top w:val="outset" w:sz="6" w:space="0" w:color="000000"/>
              <w:left w:val="outset" w:sz="6" w:space="0" w:color="000000"/>
              <w:bottom w:val="outset" w:sz="6" w:space="0" w:color="000000"/>
              <w:right w:val="outset" w:sz="6" w:space="0" w:color="000000"/>
            </w:tcBorders>
            <w:shd w:val="clear" w:color="auto" w:fill="auto"/>
            <w:hideMark/>
          </w:tcPr>
          <w:p w14:paraId="28D07408" w14:textId="77777777" w:rsidR="00A14D26" w:rsidRPr="00D46E60" w:rsidRDefault="00A14D26" w:rsidP="00A14D26">
            <w:pPr>
              <w:pStyle w:val="Paraststmeklis"/>
              <w:spacing w:before="0" w:beforeAutospacing="0" w:after="0" w:afterAutospacing="0"/>
              <w:jc w:val="both"/>
            </w:pPr>
            <w:r w:rsidRPr="00D46E60">
              <w:t>5.1. valsts pamatbudžets</w:t>
            </w:r>
          </w:p>
        </w:tc>
        <w:tc>
          <w:tcPr>
            <w:tcW w:w="801" w:type="pct"/>
            <w:vMerge/>
            <w:tcBorders>
              <w:top w:val="outset" w:sz="6" w:space="0" w:color="000000"/>
              <w:left w:val="outset" w:sz="6" w:space="0" w:color="000000"/>
              <w:bottom w:val="outset" w:sz="6" w:space="0" w:color="000000"/>
              <w:right w:val="outset" w:sz="6" w:space="0" w:color="000000"/>
            </w:tcBorders>
            <w:shd w:val="clear" w:color="auto" w:fill="auto"/>
            <w:vAlign w:val="center"/>
          </w:tcPr>
          <w:p w14:paraId="600014A5" w14:textId="77777777" w:rsidR="00A14D26" w:rsidRPr="00A02A17" w:rsidRDefault="00A14D26" w:rsidP="00A14D26">
            <w:pPr>
              <w:jc w:val="center"/>
              <w:rPr>
                <w:rFonts w:eastAsia="Arial Unicode MS"/>
              </w:rPr>
            </w:pPr>
          </w:p>
        </w:tc>
        <w:tc>
          <w:tcPr>
            <w:tcW w:w="55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7E24F18D" w14:textId="77777777" w:rsidR="00A14D26" w:rsidRPr="00A02A17" w:rsidRDefault="00A14D26" w:rsidP="00A14D26">
            <w:pPr>
              <w:jc w:val="center"/>
            </w:pPr>
            <w:r>
              <w:t>0</w:t>
            </w:r>
          </w:p>
        </w:tc>
        <w:tc>
          <w:tcPr>
            <w:tcW w:w="566"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A53B8D6" w14:textId="059B0A51" w:rsidR="00A14D26" w:rsidRPr="00A02A17" w:rsidRDefault="00A14D26" w:rsidP="00A14D26">
            <w:pPr>
              <w:jc w:val="center"/>
            </w:pPr>
            <w:r w:rsidRPr="00A02A17">
              <w:t>0</w:t>
            </w:r>
          </w:p>
        </w:tc>
        <w:tc>
          <w:tcPr>
            <w:tcW w:w="55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8E6EB72" w14:textId="77777777" w:rsidR="00A14D26" w:rsidRPr="00A02A17" w:rsidRDefault="00A14D26" w:rsidP="00A14D26">
            <w:pPr>
              <w:jc w:val="center"/>
            </w:pPr>
            <w:r w:rsidRPr="00A02A17">
              <w:t>0</w:t>
            </w:r>
          </w:p>
        </w:tc>
        <w:tc>
          <w:tcPr>
            <w:tcW w:w="566"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DE33800" w14:textId="3EDBD071" w:rsidR="00A14D26" w:rsidRPr="00A02A17" w:rsidRDefault="00A14D26" w:rsidP="00A14D26">
            <w:pPr>
              <w:jc w:val="center"/>
            </w:pPr>
            <w:r>
              <w:t>0</w:t>
            </w:r>
          </w:p>
        </w:tc>
        <w:tc>
          <w:tcPr>
            <w:tcW w:w="55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50E82BB2" w14:textId="77777777" w:rsidR="00A14D26" w:rsidRPr="00D46E60" w:rsidRDefault="00A14D26" w:rsidP="00A14D26">
            <w:pPr>
              <w:jc w:val="center"/>
            </w:pPr>
            <w:r>
              <w:t>0</w:t>
            </w:r>
          </w:p>
        </w:tc>
        <w:tc>
          <w:tcPr>
            <w:tcW w:w="55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75E12161" w14:textId="77777777" w:rsidR="00A14D26" w:rsidRPr="00D46E60" w:rsidRDefault="00A14D26" w:rsidP="00A14D26">
            <w:pPr>
              <w:jc w:val="center"/>
            </w:pPr>
            <w:r>
              <w:t>0</w:t>
            </w:r>
          </w:p>
        </w:tc>
      </w:tr>
      <w:tr w:rsidR="00B752C8" w:rsidRPr="00D46E60" w14:paraId="17ED1542" w14:textId="77777777" w:rsidTr="006632D5">
        <w:tc>
          <w:tcPr>
            <w:tcW w:w="860" w:type="pct"/>
            <w:tcBorders>
              <w:top w:val="outset" w:sz="6" w:space="0" w:color="000000"/>
              <w:left w:val="outset" w:sz="6" w:space="0" w:color="000000"/>
              <w:bottom w:val="outset" w:sz="6" w:space="0" w:color="000000"/>
              <w:right w:val="outset" w:sz="6" w:space="0" w:color="000000"/>
            </w:tcBorders>
            <w:shd w:val="clear" w:color="auto" w:fill="auto"/>
            <w:hideMark/>
          </w:tcPr>
          <w:p w14:paraId="6B697C3F" w14:textId="77777777" w:rsidR="00B752C8" w:rsidRPr="00D46E60" w:rsidRDefault="00B752C8" w:rsidP="006632D5">
            <w:pPr>
              <w:pStyle w:val="Paraststmeklis"/>
              <w:spacing w:before="0" w:beforeAutospacing="0" w:after="0" w:afterAutospacing="0"/>
              <w:jc w:val="both"/>
            </w:pPr>
            <w:r w:rsidRPr="00D46E60">
              <w:t>5.2. speciālais budžets</w:t>
            </w:r>
          </w:p>
        </w:tc>
        <w:tc>
          <w:tcPr>
            <w:tcW w:w="801" w:type="pct"/>
            <w:vMerge/>
            <w:tcBorders>
              <w:top w:val="outset" w:sz="6" w:space="0" w:color="000000"/>
              <w:left w:val="outset" w:sz="6" w:space="0" w:color="000000"/>
              <w:bottom w:val="outset" w:sz="6" w:space="0" w:color="000000"/>
              <w:right w:val="outset" w:sz="6" w:space="0" w:color="000000"/>
            </w:tcBorders>
            <w:shd w:val="clear" w:color="auto" w:fill="auto"/>
            <w:vAlign w:val="center"/>
          </w:tcPr>
          <w:p w14:paraId="48D063D7" w14:textId="77777777" w:rsidR="00B752C8" w:rsidRPr="00A02A17" w:rsidRDefault="00B752C8" w:rsidP="006632D5">
            <w:pPr>
              <w:jc w:val="center"/>
              <w:rPr>
                <w:rFonts w:eastAsia="Arial Unicode MS"/>
              </w:rPr>
            </w:pPr>
          </w:p>
        </w:tc>
        <w:tc>
          <w:tcPr>
            <w:tcW w:w="55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7D92F8C2" w14:textId="77777777" w:rsidR="00B752C8" w:rsidRPr="00A02A17" w:rsidRDefault="00B752C8" w:rsidP="006632D5">
            <w:pPr>
              <w:jc w:val="center"/>
            </w:pPr>
            <w:r>
              <w:t>0</w:t>
            </w:r>
          </w:p>
        </w:tc>
        <w:tc>
          <w:tcPr>
            <w:tcW w:w="566" w:type="pct"/>
            <w:tcBorders>
              <w:top w:val="outset" w:sz="6" w:space="0" w:color="000000"/>
              <w:left w:val="outset" w:sz="6" w:space="0" w:color="000000"/>
              <w:bottom w:val="outset" w:sz="6" w:space="0" w:color="000000"/>
              <w:right w:val="outset" w:sz="6" w:space="0" w:color="000000"/>
            </w:tcBorders>
            <w:shd w:val="clear" w:color="auto" w:fill="auto"/>
            <w:vAlign w:val="center"/>
          </w:tcPr>
          <w:p w14:paraId="0A5E1986" w14:textId="77777777" w:rsidR="00B752C8" w:rsidRPr="00A02A17" w:rsidRDefault="00B752C8" w:rsidP="006632D5">
            <w:pPr>
              <w:jc w:val="center"/>
            </w:pPr>
            <w:r>
              <w:t>0</w:t>
            </w:r>
          </w:p>
        </w:tc>
        <w:tc>
          <w:tcPr>
            <w:tcW w:w="55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5705E4A6" w14:textId="77777777" w:rsidR="00B752C8" w:rsidRPr="00A02A17" w:rsidRDefault="00B752C8" w:rsidP="006632D5">
            <w:pPr>
              <w:jc w:val="center"/>
            </w:pPr>
            <w:r w:rsidRPr="00A02A17">
              <w:t>0</w:t>
            </w:r>
          </w:p>
        </w:tc>
        <w:tc>
          <w:tcPr>
            <w:tcW w:w="566" w:type="pct"/>
            <w:tcBorders>
              <w:top w:val="outset" w:sz="6" w:space="0" w:color="000000"/>
              <w:left w:val="outset" w:sz="6" w:space="0" w:color="000000"/>
              <w:bottom w:val="outset" w:sz="6" w:space="0" w:color="000000"/>
              <w:right w:val="outset" w:sz="6" w:space="0" w:color="000000"/>
            </w:tcBorders>
            <w:shd w:val="clear" w:color="auto" w:fill="auto"/>
            <w:vAlign w:val="center"/>
          </w:tcPr>
          <w:p w14:paraId="18218C46" w14:textId="77777777" w:rsidR="00B752C8" w:rsidRPr="00A02A17" w:rsidRDefault="00B752C8" w:rsidP="006632D5">
            <w:pPr>
              <w:jc w:val="center"/>
            </w:pPr>
            <w:r w:rsidRPr="00A02A17">
              <w:t>0</w:t>
            </w:r>
          </w:p>
        </w:tc>
        <w:tc>
          <w:tcPr>
            <w:tcW w:w="55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5A0F1658" w14:textId="77777777" w:rsidR="00B752C8" w:rsidRPr="00D46E60" w:rsidRDefault="00B752C8" w:rsidP="006632D5">
            <w:pPr>
              <w:jc w:val="center"/>
            </w:pPr>
            <w:r>
              <w:t>0</w:t>
            </w:r>
          </w:p>
        </w:tc>
        <w:tc>
          <w:tcPr>
            <w:tcW w:w="55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0FD921A9" w14:textId="77777777" w:rsidR="00B752C8" w:rsidRPr="00D46E60" w:rsidRDefault="00B752C8" w:rsidP="006632D5">
            <w:pPr>
              <w:jc w:val="center"/>
            </w:pPr>
            <w:r>
              <w:t>0</w:t>
            </w:r>
          </w:p>
        </w:tc>
      </w:tr>
      <w:tr w:rsidR="00B752C8" w:rsidRPr="00D46E60" w14:paraId="4A40AF03" w14:textId="77777777" w:rsidTr="006632D5">
        <w:tc>
          <w:tcPr>
            <w:tcW w:w="860" w:type="pct"/>
            <w:tcBorders>
              <w:top w:val="outset" w:sz="6" w:space="0" w:color="000000"/>
              <w:left w:val="outset" w:sz="6" w:space="0" w:color="000000"/>
              <w:bottom w:val="outset" w:sz="6" w:space="0" w:color="000000"/>
              <w:right w:val="outset" w:sz="6" w:space="0" w:color="000000"/>
            </w:tcBorders>
            <w:shd w:val="clear" w:color="auto" w:fill="auto"/>
            <w:hideMark/>
          </w:tcPr>
          <w:p w14:paraId="7D5535AD" w14:textId="77777777" w:rsidR="00B752C8" w:rsidRPr="00D46E60" w:rsidRDefault="00B752C8" w:rsidP="006632D5">
            <w:pPr>
              <w:pStyle w:val="Paraststmeklis"/>
              <w:spacing w:before="0" w:beforeAutospacing="0" w:after="0" w:afterAutospacing="0"/>
              <w:jc w:val="both"/>
            </w:pPr>
            <w:r w:rsidRPr="00D46E60">
              <w:t>5.3. pašvaldību budžets</w:t>
            </w:r>
          </w:p>
        </w:tc>
        <w:tc>
          <w:tcPr>
            <w:tcW w:w="801" w:type="pct"/>
            <w:vMerge/>
            <w:tcBorders>
              <w:top w:val="outset" w:sz="6" w:space="0" w:color="000000"/>
              <w:left w:val="outset" w:sz="6" w:space="0" w:color="000000"/>
              <w:bottom w:val="outset" w:sz="6" w:space="0" w:color="000000"/>
              <w:right w:val="outset" w:sz="6" w:space="0" w:color="000000"/>
            </w:tcBorders>
            <w:shd w:val="clear" w:color="auto" w:fill="auto"/>
            <w:vAlign w:val="center"/>
          </w:tcPr>
          <w:p w14:paraId="48F93099" w14:textId="77777777" w:rsidR="00B752C8" w:rsidRPr="00A02A17" w:rsidRDefault="00B752C8" w:rsidP="006632D5">
            <w:pPr>
              <w:jc w:val="center"/>
              <w:rPr>
                <w:rFonts w:eastAsia="Arial Unicode MS"/>
              </w:rPr>
            </w:pPr>
          </w:p>
        </w:tc>
        <w:tc>
          <w:tcPr>
            <w:tcW w:w="55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1ACA3613" w14:textId="77777777" w:rsidR="00B752C8" w:rsidRPr="00A02A17" w:rsidRDefault="00B752C8" w:rsidP="006632D5">
            <w:pPr>
              <w:jc w:val="center"/>
            </w:pPr>
            <w:r>
              <w:t>0</w:t>
            </w:r>
          </w:p>
        </w:tc>
        <w:tc>
          <w:tcPr>
            <w:tcW w:w="566" w:type="pct"/>
            <w:tcBorders>
              <w:top w:val="outset" w:sz="6" w:space="0" w:color="000000"/>
              <w:left w:val="outset" w:sz="6" w:space="0" w:color="000000"/>
              <w:bottom w:val="outset" w:sz="6" w:space="0" w:color="000000"/>
              <w:right w:val="outset" w:sz="6" w:space="0" w:color="000000"/>
            </w:tcBorders>
            <w:shd w:val="clear" w:color="auto" w:fill="auto"/>
            <w:vAlign w:val="center"/>
          </w:tcPr>
          <w:p w14:paraId="5A893E3C" w14:textId="77777777" w:rsidR="00B752C8" w:rsidRPr="00A02A17" w:rsidRDefault="00B752C8" w:rsidP="006632D5">
            <w:pPr>
              <w:jc w:val="center"/>
            </w:pPr>
            <w:r>
              <w:t>0</w:t>
            </w:r>
          </w:p>
        </w:tc>
        <w:tc>
          <w:tcPr>
            <w:tcW w:w="55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5E255AA3" w14:textId="77777777" w:rsidR="00B752C8" w:rsidRPr="00A02A17" w:rsidRDefault="00B752C8" w:rsidP="006632D5">
            <w:pPr>
              <w:jc w:val="center"/>
            </w:pPr>
            <w:r w:rsidRPr="00A02A17">
              <w:t>0</w:t>
            </w:r>
          </w:p>
        </w:tc>
        <w:tc>
          <w:tcPr>
            <w:tcW w:w="566" w:type="pct"/>
            <w:tcBorders>
              <w:top w:val="outset" w:sz="6" w:space="0" w:color="000000"/>
              <w:left w:val="outset" w:sz="6" w:space="0" w:color="000000"/>
              <w:bottom w:val="outset" w:sz="6" w:space="0" w:color="000000"/>
              <w:right w:val="outset" w:sz="6" w:space="0" w:color="000000"/>
            </w:tcBorders>
            <w:shd w:val="clear" w:color="auto" w:fill="auto"/>
            <w:vAlign w:val="center"/>
          </w:tcPr>
          <w:p w14:paraId="5A130D0F" w14:textId="77777777" w:rsidR="00B752C8" w:rsidRPr="00A02A17" w:rsidRDefault="00B752C8" w:rsidP="006632D5">
            <w:pPr>
              <w:jc w:val="center"/>
            </w:pPr>
            <w:r w:rsidRPr="00A02A17">
              <w:t>0</w:t>
            </w:r>
          </w:p>
        </w:tc>
        <w:tc>
          <w:tcPr>
            <w:tcW w:w="55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7E8DD3B" w14:textId="77777777" w:rsidR="00B752C8" w:rsidRPr="00D46E60" w:rsidRDefault="00B752C8" w:rsidP="006632D5">
            <w:pPr>
              <w:jc w:val="center"/>
            </w:pPr>
            <w:r>
              <w:t>0</w:t>
            </w:r>
          </w:p>
        </w:tc>
        <w:tc>
          <w:tcPr>
            <w:tcW w:w="55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B7BDFAD" w14:textId="77777777" w:rsidR="00B752C8" w:rsidRPr="00D46E60" w:rsidRDefault="00B752C8" w:rsidP="006632D5">
            <w:pPr>
              <w:jc w:val="center"/>
            </w:pPr>
            <w:r>
              <w:t>0</w:t>
            </w:r>
          </w:p>
        </w:tc>
      </w:tr>
      <w:tr w:rsidR="00B752C8" w:rsidRPr="00D46E60" w14:paraId="26B34806" w14:textId="77777777" w:rsidTr="006632D5">
        <w:tc>
          <w:tcPr>
            <w:tcW w:w="860" w:type="pct"/>
            <w:tcBorders>
              <w:top w:val="outset" w:sz="6" w:space="0" w:color="000000"/>
              <w:left w:val="outset" w:sz="6" w:space="0" w:color="000000"/>
              <w:bottom w:val="outset" w:sz="6" w:space="0" w:color="000000"/>
              <w:right w:val="outset" w:sz="6" w:space="0" w:color="000000"/>
            </w:tcBorders>
            <w:shd w:val="clear" w:color="auto" w:fill="auto"/>
          </w:tcPr>
          <w:p w14:paraId="2E86E4A7" w14:textId="77777777" w:rsidR="00B752C8" w:rsidRPr="00D46E60" w:rsidRDefault="00B752C8" w:rsidP="006632D5">
            <w:pPr>
              <w:pStyle w:val="Paraststmeklis"/>
              <w:spacing w:before="0" w:beforeAutospacing="0" w:after="0" w:afterAutospacing="0"/>
              <w:jc w:val="both"/>
            </w:pPr>
            <w:r w:rsidRPr="00D46E60">
              <w:t>6. Detalizēts ieņēmumu un izdevu</w:t>
            </w:r>
            <w:r w:rsidRPr="00D46E60">
              <w:softHyphen/>
              <w:t>mu aprēķins (ja nepieciešams, detalizētu ieņēmumu un izdevumu aprēķinu var pievienot anotācijas pielikumā)</w:t>
            </w:r>
          </w:p>
        </w:tc>
        <w:tc>
          <w:tcPr>
            <w:tcW w:w="4140" w:type="pct"/>
            <w:gridSpan w:val="7"/>
            <w:tcBorders>
              <w:top w:val="outset" w:sz="6" w:space="0" w:color="000000"/>
              <w:left w:val="outset" w:sz="6" w:space="0" w:color="000000"/>
              <w:bottom w:val="outset" w:sz="6" w:space="0" w:color="000000"/>
              <w:right w:val="outset" w:sz="6" w:space="0" w:color="000000"/>
            </w:tcBorders>
            <w:shd w:val="clear" w:color="auto" w:fill="auto"/>
          </w:tcPr>
          <w:p w14:paraId="4CF323DA" w14:textId="77777777" w:rsidR="00B752C8" w:rsidRPr="00D46E60" w:rsidRDefault="00B752C8" w:rsidP="00A14D26">
            <w:pPr>
              <w:pStyle w:val="Paraststmeklis"/>
              <w:tabs>
                <w:tab w:val="left" w:pos="720"/>
              </w:tabs>
              <w:spacing w:before="0" w:beforeAutospacing="0" w:after="0" w:afterAutospacing="0"/>
              <w:jc w:val="both"/>
            </w:pPr>
          </w:p>
        </w:tc>
      </w:tr>
      <w:tr w:rsidR="00B752C8" w:rsidRPr="00D46E60" w14:paraId="33904768" w14:textId="77777777" w:rsidTr="006632D5">
        <w:tc>
          <w:tcPr>
            <w:tcW w:w="860" w:type="pct"/>
            <w:tcBorders>
              <w:top w:val="outset" w:sz="6" w:space="0" w:color="000000"/>
              <w:left w:val="outset" w:sz="6" w:space="0" w:color="000000"/>
              <w:bottom w:val="outset" w:sz="6" w:space="0" w:color="000000"/>
              <w:right w:val="outset" w:sz="6" w:space="0" w:color="000000"/>
            </w:tcBorders>
            <w:shd w:val="clear" w:color="auto" w:fill="auto"/>
            <w:hideMark/>
          </w:tcPr>
          <w:p w14:paraId="46DEE240" w14:textId="77777777" w:rsidR="00B752C8" w:rsidRPr="00D46E60" w:rsidRDefault="00B752C8" w:rsidP="006632D5">
            <w:pPr>
              <w:jc w:val="both"/>
            </w:pPr>
            <w:r w:rsidRPr="00D46E60">
              <w:t>6.1. detalizēts ieņēmumu aprēķins</w:t>
            </w:r>
          </w:p>
        </w:tc>
        <w:tc>
          <w:tcPr>
            <w:tcW w:w="4140" w:type="pct"/>
            <w:gridSpan w:val="7"/>
            <w:vMerge w:val="restart"/>
            <w:tcBorders>
              <w:top w:val="outset" w:sz="6" w:space="0" w:color="000000"/>
              <w:left w:val="outset" w:sz="6" w:space="0" w:color="000000"/>
              <w:right w:val="outset" w:sz="6" w:space="0" w:color="000000"/>
            </w:tcBorders>
            <w:shd w:val="clear" w:color="auto" w:fill="auto"/>
            <w:vAlign w:val="center"/>
          </w:tcPr>
          <w:p w14:paraId="06BD9F2D" w14:textId="61EEF53D" w:rsidR="00B752C8" w:rsidRPr="00D46E60" w:rsidRDefault="00B752C8" w:rsidP="006632D5">
            <w:pPr>
              <w:ind w:right="101"/>
              <w:jc w:val="both"/>
            </w:pPr>
          </w:p>
        </w:tc>
      </w:tr>
      <w:tr w:rsidR="00B752C8" w:rsidRPr="00D46E60" w14:paraId="2119CE02" w14:textId="77777777" w:rsidTr="006632D5">
        <w:tc>
          <w:tcPr>
            <w:tcW w:w="860" w:type="pct"/>
            <w:tcBorders>
              <w:top w:val="outset" w:sz="6" w:space="0" w:color="000000"/>
              <w:left w:val="outset" w:sz="6" w:space="0" w:color="000000"/>
              <w:bottom w:val="outset" w:sz="6" w:space="0" w:color="000000"/>
              <w:right w:val="outset" w:sz="6" w:space="0" w:color="000000"/>
            </w:tcBorders>
            <w:shd w:val="clear" w:color="auto" w:fill="auto"/>
            <w:hideMark/>
          </w:tcPr>
          <w:p w14:paraId="41103440" w14:textId="77777777" w:rsidR="00B752C8" w:rsidRPr="00D46E60" w:rsidRDefault="00B752C8" w:rsidP="006632D5">
            <w:pPr>
              <w:jc w:val="both"/>
            </w:pPr>
            <w:r w:rsidRPr="00D46E60">
              <w:t>6.2. detalizēts izdevumu aprēķins</w:t>
            </w:r>
          </w:p>
        </w:tc>
        <w:tc>
          <w:tcPr>
            <w:tcW w:w="4140" w:type="pct"/>
            <w:gridSpan w:val="7"/>
            <w:vMerge/>
            <w:tcBorders>
              <w:left w:val="outset" w:sz="6" w:space="0" w:color="000000"/>
              <w:bottom w:val="outset" w:sz="6" w:space="0" w:color="000000"/>
              <w:right w:val="outset" w:sz="6" w:space="0" w:color="000000"/>
            </w:tcBorders>
            <w:shd w:val="clear" w:color="auto" w:fill="auto"/>
            <w:vAlign w:val="center"/>
          </w:tcPr>
          <w:p w14:paraId="25B1626E" w14:textId="77777777" w:rsidR="00B752C8" w:rsidRPr="00D46E60" w:rsidRDefault="00B752C8" w:rsidP="006632D5">
            <w:pPr>
              <w:jc w:val="center"/>
            </w:pPr>
          </w:p>
        </w:tc>
      </w:tr>
      <w:tr w:rsidR="00B752C8" w:rsidRPr="00D46E60" w14:paraId="318CC74F" w14:textId="77777777" w:rsidTr="006632D5">
        <w:tc>
          <w:tcPr>
            <w:tcW w:w="860" w:type="pct"/>
            <w:tcBorders>
              <w:top w:val="outset" w:sz="6" w:space="0" w:color="000000"/>
              <w:left w:val="outset" w:sz="6" w:space="0" w:color="000000"/>
              <w:bottom w:val="outset" w:sz="6" w:space="0" w:color="000000"/>
              <w:right w:val="outset" w:sz="6" w:space="0" w:color="000000"/>
            </w:tcBorders>
            <w:shd w:val="clear" w:color="auto" w:fill="auto"/>
          </w:tcPr>
          <w:p w14:paraId="7600F778" w14:textId="77777777" w:rsidR="00B752C8" w:rsidRPr="00D46E60" w:rsidRDefault="00B752C8" w:rsidP="006632D5">
            <w:pPr>
              <w:jc w:val="both"/>
            </w:pPr>
            <w:r w:rsidRPr="00D46E60">
              <w:t>7. Amata vietu skaita izmaiņas</w:t>
            </w:r>
          </w:p>
        </w:tc>
        <w:tc>
          <w:tcPr>
            <w:tcW w:w="4140" w:type="pct"/>
            <w:gridSpan w:val="7"/>
            <w:tcBorders>
              <w:top w:val="outset" w:sz="6" w:space="0" w:color="000000"/>
              <w:left w:val="outset" w:sz="6" w:space="0" w:color="000000"/>
              <w:bottom w:val="outset" w:sz="6" w:space="0" w:color="000000"/>
              <w:right w:val="outset" w:sz="6" w:space="0" w:color="000000"/>
            </w:tcBorders>
            <w:shd w:val="clear" w:color="auto" w:fill="auto"/>
          </w:tcPr>
          <w:p w14:paraId="1E22A125" w14:textId="77777777" w:rsidR="00B752C8" w:rsidRPr="00D46E60" w:rsidRDefault="00B752C8" w:rsidP="006632D5">
            <w:pPr>
              <w:pStyle w:val="Paraststmeklis"/>
              <w:tabs>
                <w:tab w:val="left" w:pos="720"/>
              </w:tabs>
              <w:spacing w:before="0" w:beforeAutospacing="0" w:after="0" w:afterAutospacing="0"/>
              <w:jc w:val="both"/>
            </w:pPr>
            <w:r>
              <w:t>Nav.</w:t>
            </w:r>
          </w:p>
        </w:tc>
      </w:tr>
      <w:tr w:rsidR="00B752C8" w:rsidRPr="009406A1" w14:paraId="1E35321B" w14:textId="77777777" w:rsidTr="006632D5">
        <w:tc>
          <w:tcPr>
            <w:tcW w:w="860" w:type="pct"/>
            <w:tcBorders>
              <w:top w:val="outset" w:sz="6" w:space="0" w:color="000000"/>
              <w:left w:val="outset" w:sz="6" w:space="0" w:color="000000"/>
              <w:bottom w:val="outset" w:sz="6" w:space="0" w:color="000000"/>
              <w:right w:val="outset" w:sz="6" w:space="0" w:color="000000"/>
            </w:tcBorders>
            <w:shd w:val="clear" w:color="auto" w:fill="auto"/>
            <w:hideMark/>
          </w:tcPr>
          <w:p w14:paraId="00C6E464" w14:textId="77777777" w:rsidR="00B752C8" w:rsidRPr="00D46E60" w:rsidRDefault="00B752C8" w:rsidP="006632D5">
            <w:pPr>
              <w:pStyle w:val="Paraststmeklis"/>
              <w:spacing w:before="0" w:beforeAutospacing="0" w:after="0" w:afterAutospacing="0"/>
            </w:pPr>
            <w:r w:rsidRPr="00D46E60">
              <w:t>8. Cita informācija</w:t>
            </w:r>
          </w:p>
        </w:tc>
        <w:tc>
          <w:tcPr>
            <w:tcW w:w="4140" w:type="pct"/>
            <w:gridSpan w:val="7"/>
            <w:tcBorders>
              <w:top w:val="outset" w:sz="6" w:space="0" w:color="000000"/>
              <w:left w:val="outset" w:sz="6" w:space="0" w:color="000000"/>
              <w:bottom w:val="outset" w:sz="6" w:space="0" w:color="000000"/>
              <w:right w:val="outset" w:sz="6" w:space="0" w:color="000000"/>
            </w:tcBorders>
            <w:shd w:val="clear" w:color="auto" w:fill="auto"/>
          </w:tcPr>
          <w:p w14:paraId="25E406E1" w14:textId="5E270912" w:rsidR="007A7CC5" w:rsidRPr="00BD7F01" w:rsidRDefault="00BE1344" w:rsidP="006632D5">
            <w:pPr>
              <w:ind w:right="101"/>
              <w:jc w:val="both"/>
            </w:pPr>
            <w:r w:rsidRPr="00BD7F01">
              <w:t>Gēnu bankas uzturēšanu</w:t>
            </w:r>
            <w:r w:rsidR="007A7CC5" w:rsidRPr="00BD7F01">
              <w:t xml:space="preserve"> universitāte </w:t>
            </w:r>
            <w:r w:rsidR="00B752C8" w:rsidRPr="00BD7F01">
              <w:t xml:space="preserve">nodrošinās ar </w:t>
            </w:r>
            <w:r w:rsidRPr="00BD7F01">
              <w:t xml:space="preserve">tai </w:t>
            </w:r>
            <w:r w:rsidR="00B752C8" w:rsidRPr="00BD7F01">
              <w:t xml:space="preserve">piešķirtajiem budžeta līdzekļiem, kā arī piesaistot dažādu projektu līdzekļus. Lauksaimniecības dzīvnieku šķirņu ģenētiskais materiāls jau </w:t>
            </w:r>
            <w:r w:rsidR="007A7CC5" w:rsidRPr="00BD7F01">
              <w:t>pašlaik universitātē</w:t>
            </w:r>
            <w:r w:rsidR="00B752C8" w:rsidRPr="00BD7F01">
              <w:t xml:space="preserve"> tiek saglabāts, izmantojot</w:t>
            </w:r>
            <w:r w:rsidR="007A7CC5" w:rsidRPr="00BD7F01">
              <w:t xml:space="preserve"> universitātes</w:t>
            </w:r>
            <w:r w:rsidR="00B752C8" w:rsidRPr="00BD7F01">
              <w:t xml:space="preserve"> budžeta līdzekļus. Iekārtas, kas pašlaik tiek izmantotas uzkrātā ģenētiskās materiāla saglabāšanai un pētīšanai, ir iegūtas, izmantojot projekto</w:t>
            </w:r>
            <w:r w:rsidR="007A7CC5" w:rsidRPr="00BD7F01">
              <w:t>s piesaistīto finansējumu un universitātes</w:t>
            </w:r>
            <w:r w:rsidR="00B752C8" w:rsidRPr="00BD7F01">
              <w:t xml:space="preserve"> paš</w:t>
            </w:r>
            <w:r w:rsidR="00C07E4D">
              <w:t>as</w:t>
            </w:r>
            <w:r w:rsidR="00B752C8" w:rsidRPr="00BD7F01">
              <w:t xml:space="preserve"> budžeta līdzekļus.</w:t>
            </w:r>
          </w:p>
          <w:p w14:paraId="1CBD1E04" w14:textId="1A93EC48" w:rsidR="00B752C8" w:rsidRPr="009406A1" w:rsidRDefault="007A7CC5" w:rsidP="007A7CC5">
            <w:pPr>
              <w:ind w:right="101"/>
              <w:jc w:val="both"/>
            </w:pPr>
            <w:r w:rsidRPr="00BD7F01">
              <w:t>Uzkrātais ģenētiskais materiāls tiek uzglabāts universitātes Biotehnoloģiju zinātniskās laboratorijas Molekulārās bioloģijas un mikrobioloģijas nodaļā. Savukārt persona, kas pārzina un ir atbildīga par lauksaimniecības dzīvnieku ģenētiskā materiāla saglabāšanu, darbojas universitātes Lauksaimniecības fakultātē un kā pētnieks veic arī citus darba pienākumus. Tāpēc n</w:t>
            </w:r>
            <w:r w:rsidR="00867B9D" w:rsidRPr="00BD7F01">
              <w:t xml:space="preserve">av iespējams precīzi </w:t>
            </w:r>
            <w:r w:rsidR="00C07E4D">
              <w:t>nošķirt</w:t>
            </w:r>
            <w:r w:rsidR="00B752C8" w:rsidRPr="00BD7F01">
              <w:t>, cik liels finansējums tiek izmantots tieši gēnu bankas uzturēšanai.</w:t>
            </w:r>
            <w:r w:rsidR="00B752C8" w:rsidRPr="009406A1">
              <w:t xml:space="preserve"> </w:t>
            </w:r>
          </w:p>
        </w:tc>
      </w:tr>
    </w:tbl>
    <w:p w14:paraId="70B125B5" w14:textId="77777777" w:rsidR="00CE6AAA" w:rsidRPr="00093C22" w:rsidRDefault="00CE6AAA" w:rsidP="00394FDF"/>
    <w:tbl>
      <w:tblPr>
        <w:tblpPr w:leftFromText="180" w:rightFromText="180" w:vertAnchor="text" w:horzAnchor="margin" w:tblpX="-10" w:tblpY="149"/>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067"/>
      </w:tblGrid>
      <w:tr w:rsidR="00093C22" w:rsidRPr="00093C22" w14:paraId="488CDDCB" w14:textId="77777777" w:rsidTr="00093C22">
        <w:tc>
          <w:tcPr>
            <w:tcW w:w="9067" w:type="dxa"/>
            <w:vAlign w:val="center"/>
          </w:tcPr>
          <w:p w14:paraId="57007B73" w14:textId="77777777" w:rsidR="00093C22" w:rsidRPr="00093C22" w:rsidRDefault="00093C22" w:rsidP="007E01EE">
            <w:pPr>
              <w:pStyle w:val="naisnod"/>
              <w:spacing w:before="0" w:beforeAutospacing="0" w:after="0" w:afterAutospacing="0"/>
              <w:jc w:val="center"/>
              <w:rPr>
                <w:b/>
              </w:rPr>
            </w:pPr>
            <w:r w:rsidRPr="00093C22">
              <w:rPr>
                <w:b/>
              </w:rPr>
              <w:lastRenderedPageBreak/>
              <w:t>IV. Tiesību akta projekta ietekme uz spēkā esošo tiesību normu sistēmu</w:t>
            </w:r>
          </w:p>
        </w:tc>
      </w:tr>
      <w:tr w:rsidR="00394FDF" w:rsidRPr="00093C22" w14:paraId="1EC4BE9F" w14:textId="77777777" w:rsidTr="006632D5">
        <w:tc>
          <w:tcPr>
            <w:tcW w:w="9067" w:type="dxa"/>
          </w:tcPr>
          <w:p w14:paraId="030CD7F0" w14:textId="7CE4CB49" w:rsidR="00394FDF" w:rsidRPr="00093C22" w:rsidRDefault="00394FDF" w:rsidP="00394FDF">
            <w:pPr>
              <w:tabs>
                <w:tab w:val="left" w:pos="266"/>
              </w:tabs>
              <w:ind w:left="125" w:right="180"/>
              <w:jc w:val="center"/>
            </w:pPr>
            <w:r>
              <w:t>Projekts šo jomu neskar.</w:t>
            </w:r>
          </w:p>
        </w:tc>
      </w:tr>
    </w:tbl>
    <w:p w14:paraId="70A173A4" w14:textId="77777777" w:rsidR="00034E23" w:rsidRPr="00394FDF" w:rsidRDefault="00034E23" w:rsidP="00656C9A"/>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2"/>
      </w:tblGrid>
      <w:tr w:rsidR="0012176F" w:rsidRPr="00C00774" w14:paraId="75F7C2E3" w14:textId="77777777" w:rsidTr="00A64070">
        <w:trPr>
          <w:trHeight w:val="279"/>
        </w:trPr>
        <w:tc>
          <w:tcPr>
            <w:tcW w:w="9072" w:type="dxa"/>
          </w:tcPr>
          <w:p w14:paraId="7CDE4486" w14:textId="77777777" w:rsidR="0012176F" w:rsidRPr="00C00774" w:rsidRDefault="0012176F" w:rsidP="00930076">
            <w:pPr>
              <w:jc w:val="center"/>
              <w:rPr>
                <w:b/>
                <w:sz w:val="22"/>
                <w:szCs w:val="22"/>
              </w:rPr>
            </w:pPr>
            <w:r w:rsidRPr="00C00774">
              <w:rPr>
                <w:b/>
                <w:sz w:val="22"/>
                <w:szCs w:val="22"/>
              </w:rPr>
              <w:t>V. Tiesību akta projekta atbilstība Latvijas Republikas starptautiskajām saistībām</w:t>
            </w:r>
          </w:p>
        </w:tc>
      </w:tr>
      <w:tr w:rsidR="00D62CA2" w:rsidRPr="00C00774" w14:paraId="073BED8C" w14:textId="77777777" w:rsidTr="00A64070">
        <w:trPr>
          <w:trHeight w:val="279"/>
        </w:trPr>
        <w:tc>
          <w:tcPr>
            <w:tcW w:w="9072" w:type="dxa"/>
          </w:tcPr>
          <w:p w14:paraId="1266A7B1" w14:textId="122DAED2" w:rsidR="00D62CA2" w:rsidRPr="00C00774" w:rsidRDefault="00D62CA2" w:rsidP="00930076">
            <w:pPr>
              <w:jc w:val="center"/>
            </w:pPr>
            <w:r w:rsidRPr="00C00774">
              <w:t>Projekts šo jomu neskar.</w:t>
            </w:r>
          </w:p>
        </w:tc>
      </w:tr>
    </w:tbl>
    <w:p w14:paraId="47881507" w14:textId="77777777" w:rsidR="0012176F" w:rsidRPr="00715924" w:rsidRDefault="0012176F" w:rsidP="00656C9A"/>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552"/>
        <w:gridCol w:w="5953"/>
      </w:tblGrid>
      <w:tr w:rsidR="00EA68B8" w:rsidRPr="00093C22" w14:paraId="4BD0AA55" w14:textId="77777777" w:rsidTr="00A64070">
        <w:trPr>
          <w:trHeight w:val="279"/>
        </w:trPr>
        <w:tc>
          <w:tcPr>
            <w:tcW w:w="9072" w:type="dxa"/>
            <w:gridSpan w:val="3"/>
          </w:tcPr>
          <w:p w14:paraId="4A9B8881" w14:textId="77777777" w:rsidR="00EA68B8" w:rsidRPr="00093C22" w:rsidRDefault="00EA68B8" w:rsidP="009B58CF">
            <w:pPr>
              <w:jc w:val="center"/>
              <w:rPr>
                <w:b/>
              </w:rPr>
            </w:pPr>
            <w:r w:rsidRPr="00093C22">
              <w:rPr>
                <w:b/>
              </w:rPr>
              <w:t>VI. Sabiedrības līdzdalība un komunikācijas aktivitātes</w:t>
            </w:r>
          </w:p>
        </w:tc>
      </w:tr>
      <w:tr w:rsidR="00EA68B8" w:rsidRPr="00093C22" w14:paraId="4B5E2E54" w14:textId="77777777" w:rsidTr="00A64070">
        <w:trPr>
          <w:trHeight w:val="279"/>
        </w:trPr>
        <w:tc>
          <w:tcPr>
            <w:tcW w:w="567" w:type="dxa"/>
          </w:tcPr>
          <w:p w14:paraId="1F23672E" w14:textId="77777777" w:rsidR="00EA68B8" w:rsidRPr="00093C22" w:rsidRDefault="00EA68B8" w:rsidP="009B58CF">
            <w:pPr>
              <w:jc w:val="both"/>
            </w:pPr>
            <w:r w:rsidRPr="00093C22">
              <w:t>1.</w:t>
            </w:r>
          </w:p>
        </w:tc>
        <w:tc>
          <w:tcPr>
            <w:tcW w:w="2552" w:type="dxa"/>
          </w:tcPr>
          <w:p w14:paraId="2C3A238F" w14:textId="77777777" w:rsidR="00EA68B8" w:rsidRPr="00093C22" w:rsidRDefault="00EA68B8" w:rsidP="009B58CF">
            <w:r w:rsidRPr="00093C22">
              <w:t>Plānotās sabiedrības līdzdalības un komunikācijas aktivitātes saistībā ar projektu</w:t>
            </w:r>
          </w:p>
        </w:tc>
        <w:tc>
          <w:tcPr>
            <w:tcW w:w="5953" w:type="dxa"/>
          </w:tcPr>
          <w:p w14:paraId="535F77BE" w14:textId="602A424E" w:rsidR="006A7410" w:rsidRDefault="00427102" w:rsidP="006A7410">
            <w:pPr>
              <w:jc w:val="both"/>
            </w:pPr>
            <w:r>
              <w:t>Sanāksme</w:t>
            </w:r>
            <w:r w:rsidR="00A64070">
              <w:t xml:space="preserve"> (14.02.2019</w:t>
            </w:r>
            <w:r w:rsidR="00573C1F">
              <w:t>.</w:t>
            </w:r>
            <w:r w:rsidR="00A87112">
              <w:t>)</w:t>
            </w:r>
            <w:r w:rsidR="00D320B5">
              <w:t xml:space="preserve"> ar</w:t>
            </w:r>
            <w:r w:rsidR="000866B6">
              <w:t xml:space="preserve"> universitātes </w:t>
            </w:r>
            <w:r w:rsidR="00141B8C">
              <w:t>speciālistu dalību,</w:t>
            </w:r>
            <w:r w:rsidR="006A7410">
              <w:t xml:space="preserve"> </w:t>
            </w:r>
          </w:p>
          <w:p w14:paraId="4D72E23D" w14:textId="62C8209A" w:rsidR="00EA68B8" w:rsidRPr="00093C22" w:rsidRDefault="00C07E4D" w:rsidP="006A7410">
            <w:pPr>
              <w:jc w:val="both"/>
            </w:pPr>
            <w:r>
              <w:t>n</w:t>
            </w:r>
            <w:r w:rsidR="00141B8C">
              <w:t xml:space="preserve">oteikumu projekta elektroniska saskaņošana ar </w:t>
            </w:r>
            <w:r w:rsidR="00141B8C" w:rsidRPr="00093C22">
              <w:t>Lauksaimnieku or</w:t>
            </w:r>
            <w:r w:rsidR="00141B8C">
              <w:t>ganizāciju sadarbības padomi</w:t>
            </w:r>
            <w:r w:rsidR="0047159D">
              <w:t xml:space="preserve"> un Zemnieku saeimu. Informācija</w:t>
            </w:r>
            <w:r w:rsidR="00141B8C" w:rsidRPr="00093C22">
              <w:t xml:space="preserve"> par </w:t>
            </w:r>
            <w:r w:rsidR="0047159D">
              <w:t>noteikumu projektu</w:t>
            </w:r>
            <w:r w:rsidR="00141B8C">
              <w:t xml:space="preserve"> </w:t>
            </w:r>
            <w:r w:rsidR="00F15F34" w:rsidRPr="00F15F34">
              <w:t xml:space="preserve">21.02.2019. </w:t>
            </w:r>
            <w:r w:rsidR="00141B8C" w:rsidRPr="00F15F34">
              <w:t>ievietot</w:t>
            </w:r>
            <w:r w:rsidR="0047159D">
              <w:t>a</w:t>
            </w:r>
            <w:r w:rsidR="00141B8C" w:rsidRPr="00093C22">
              <w:t xml:space="preserve"> tīmekļa vietnē </w:t>
            </w:r>
            <w:proofErr w:type="spellStart"/>
            <w:r w:rsidR="00141B8C" w:rsidRPr="00141B8C">
              <w:t>www.zm.gov.lv</w:t>
            </w:r>
            <w:proofErr w:type="spellEnd"/>
            <w:r w:rsidR="00141B8C">
              <w:t>.</w:t>
            </w:r>
          </w:p>
        </w:tc>
      </w:tr>
      <w:tr w:rsidR="00EA68B8" w:rsidRPr="00093C22" w14:paraId="4268792A" w14:textId="77777777" w:rsidTr="00A64070">
        <w:trPr>
          <w:trHeight w:val="279"/>
        </w:trPr>
        <w:tc>
          <w:tcPr>
            <w:tcW w:w="567" w:type="dxa"/>
          </w:tcPr>
          <w:p w14:paraId="77242321" w14:textId="77777777" w:rsidR="00EA68B8" w:rsidRPr="00093C22" w:rsidRDefault="00EA68B8" w:rsidP="009B58CF">
            <w:pPr>
              <w:jc w:val="both"/>
            </w:pPr>
            <w:r w:rsidRPr="00093C22">
              <w:t>2.</w:t>
            </w:r>
          </w:p>
        </w:tc>
        <w:tc>
          <w:tcPr>
            <w:tcW w:w="2552" w:type="dxa"/>
          </w:tcPr>
          <w:p w14:paraId="4064A84B" w14:textId="77777777" w:rsidR="00EA68B8" w:rsidRPr="00093C22" w:rsidRDefault="00EA68B8" w:rsidP="009B58CF">
            <w:pPr>
              <w:jc w:val="both"/>
            </w:pPr>
            <w:r w:rsidRPr="00093C22">
              <w:t>Sabiedrības līdzdalība projekta izstrādē</w:t>
            </w:r>
          </w:p>
        </w:tc>
        <w:tc>
          <w:tcPr>
            <w:tcW w:w="5953" w:type="dxa"/>
          </w:tcPr>
          <w:p w14:paraId="3B0B7A88" w14:textId="7CA87A46" w:rsidR="00673919" w:rsidRPr="00093C22" w:rsidRDefault="00427102" w:rsidP="00141B8C">
            <w:pPr>
              <w:jc w:val="both"/>
            </w:pPr>
            <w:r>
              <w:t>Rīkota sanāksme</w:t>
            </w:r>
            <w:r w:rsidR="00D320B5">
              <w:t xml:space="preserve"> ar</w:t>
            </w:r>
            <w:r w:rsidR="00DB73A1">
              <w:t xml:space="preserve"> un</w:t>
            </w:r>
            <w:r w:rsidR="001768A0">
              <w:t xml:space="preserve">iversitātes speciālistu dalību, kā arī noteikumu projekts elektroniski saskaņots ar </w:t>
            </w:r>
            <w:r w:rsidR="001768A0" w:rsidRPr="00093C22">
              <w:t>Lauksaimnieku or</w:t>
            </w:r>
            <w:r w:rsidR="001768A0">
              <w:t>ganizāciju sadarbības padomi un Zemnieku saeimu.</w:t>
            </w:r>
          </w:p>
        </w:tc>
      </w:tr>
      <w:tr w:rsidR="00EA68B8" w:rsidRPr="00093C22" w14:paraId="2782813E" w14:textId="77777777" w:rsidTr="00A64070">
        <w:trPr>
          <w:trHeight w:val="279"/>
        </w:trPr>
        <w:tc>
          <w:tcPr>
            <w:tcW w:w="567" w:type="dxa"/>
          </w:tcPr>
          <w:p w14:paraId="3CFD1E38" w14:textId="77777777" w:rsidR="00EA68B8" w:rsidRPr="00093C22" w:rsidRDefault="00EA68B8" w:rsidP="009B58CF">
            <w:pPr>
              <w:jc w:val="both"/>
            </w:pPr>
            <w:r w:rsidRPr="00093C22">
              <w:t>3.</w:t>
            </w:r>
          </w:p>
        </w:tc>
        <w:tc>
          <w:tcPr>
            <w:tcW w:w="2552" w:type="dxa"/>
          </w:tcPr>
          <w:p w14:paraId="557D1BA4" w14:textId="77777777" w:rsidR="00EA68B8" w:rsidRPr="00093C22" w:rsidRDefault="00EA68B8" w:rsidP="009B58CF">
            <w:pPr>
              <w:jc w:val="both"/>
            </w:pPr>
            <w:r w:rsidRPr="00093C22">
              <w:t>Sabiedrības līdzdalības rezultāti</w:t>
            </w:r>
          </w:p>
        </w:tc>
        <w:tc>
          <w:tcPr>
            <w:tcW w:w="5953" w:type="dxa"/>
          </w:tcPr>
          <w:p w14:paraId="3B9A3F7D" w14:textId="4875C850" w:rsidR="00783B7A" w:rsidRPr="00093C22" w:rsidRDefault="00D320B5" w:rsidP="00641B23">
            <w:pPr>
              <w:jc w:val="both"/>
            </w:pPr>
            <w:r>
              <w:t>U</w:t>
            </w:r>
            <w:r w:rsidR="00641B23">
              <w:t>niversitāte</w:t>
            </w:r>
            <w:r w:rsidR="001768A0">
              <w:t xml:space="preserve">, </w:t>
            </w:r>
            <w:r w:rsidR="001768A0" w:rsidRPr="00093C22">
              <w:t>Lauksaimnieku or</w:t>
            </w:r>
            <w:r w:rsidR="001768A0">
              <w:t>ganizāciju sadarbības padome un Zemnieku</w:t>
            </w:r>
            <w:r w:rsidR="00641B23">
              <w:t xml:space="preserve"> </w:t>
            </w:r>
            <w:r w:rsidR="00EE7560">
              <w:t xml:space="preserve">saeima </w:t>
            </w:r>
            <w:r w:rsidR="008C1E7F">
              <w:t xml:space="preserve">atbalsta noteikumu </w:t>
            </w:r>
            <w:r w:rsidR="00D64F12">
              <w:t>projekta tālāku virzību</w:t>
            </w:r>
            <w:r w:rsidR="00514F54">
              <w:t>.</w:t>
            </w:r>
            <w:r w:rsidR="00D62CA2">
              <w:t xml:space="preserve"> Izteiktie iebildumi un priekšlikumi </w:t>
            </w:r>
            <w:r w:rsidR="006648EF">
              <w:t>ir iz</w:t>
            </w:r>
            <w:r w:rsidR="00D62CA2">
              <w:t>vērtēti un ņemti vērā.</w:t>
            </w:r>
          </w:p>
        </w:tc>
      </w:tr>
      <w:tr w:rsidR="00EA68B8" w:rsidRPr="00093C22" w14:paraId="239F2F3B" w14:textId="77777777" w:rsidTr="00A64070">
        <w:trPr>
          <w:trHeight w:val="279"/>
        </w:trPr>
        <w:tc>
          <w:tcPr>
            <w:tcW w:w="567" w:type="dxa"/>
          </w:tcPr>
          <w:p w14:paraId="54A4F167" w14:textId="77777777" w:rsidR="00EA68B8" w:rsidRPr="00093C22" w:rsidRDefault="00EA68B8" w:rsidP="009B58CF">
            <w:pPr>
              <w:jc w:val="both"/>
            </w:pPr>
            <w:r w:rsidRPr="00093C22">
              <w:t>4.</w:t>
            </w:r>
          </w:p>
        </w:tc>
        <w:tc>
          <w:tcPr>
            <w:tcW w:w="2552" w:type="dxa"/>
          </w:tcPr>
          <w:p w14:paraId="56CDDA01" w14:textId="77777777" w:rsidR="00EA68B8" w:rsidRPr="00093C22" w:rsidRDefault="00EA68B8" w:rsidP="009B58CF">
            <w:pPr>
              <w:jc w:val="both"/>
            </w:pPr>
            <w:r w:rsidRPr="00093C22">
              <w:t>Cita informācija</w:t>
            </w:r>
          </w:p>
        </w:tc>
        <w:tc>
          <w:tcPr>
            <w:tcW w:w="5953" w:type="dxa"/>
          </w:tcPr>
          <w:p w14:paraId="32312D2F" w14:textId="77777777" w:rsidR="00EA68B8" w:rsidRPr="00093C22" w:rsidRDefault="00EA68B8" w:rsidP="009B58CF">
            <w:pPr>
              <w:jc w:val="both"/>
            </w:pPr>
            <w:r w:rsidRPr="00093C22">
              <w:t>Nav.</w:t>
            </w:r>
          </w:p>
        </w:tc>
      </w:tr>
    </w:tbl>
    <w:p w14:paraId="2CE3A507" w14:textId="77777777" w:rsidR="00A724E1" w:rsidRPr="00093C22" w:rsidRDefault="00A724E1" w:rsidP="00EA68B8"/>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969"/>
        <w:gridCol w:w="4536"/>
      </w:tblGrid>
      <w:tr w:rsidR="00EA68B8" w:rsidRPr="00093C22" w14:paraId="6A18D96D" w14:textId="77777777" w:rsidTr="00A64070">
        <w:trPr>
          <w:trHeight w:val="279"/>
        </w:trPr>
        <w:tc>
          <w:tcPr>
            <w:tcW w:w="9072" w:type="dxa"/>
            <w:gridSpan w:val="3"/>
          </w:tcPr>
          <w:p w14:paraId="343ED908" w14:textId="77777777" w:rsidR="00EA68B8" w:rsidRPr="00093C22" w:rsidRDefault="00EA68B8" w:rsidP="009B58CF">
            <w:pPr>
              <w:jc w:val="center"/>
              <w:rPr>
                <w:b/>
              </w:rPr>
            </w:pPr>
            <w:r w:rsidRPr="00093C22">
              <w:rPr>
                <w:b/>
              </w:rPr>
              <w:t>VII. Tiesību akta projekta izpildes nodrošināšana un tās ietekme uz institūcijām</w:t>
            </w:r>
          </w:p>
        </w:tc>
      </w:tr>
      <w:tr w:rsidR="00EA68B8" w:rsidRPr="00093C22" w14:paraId="611B12AC" w14:textId="77777777" w:rsidTr="00A64070">
        <w:trPr>
          <w:trHeight w:val="279"/>
        </w:trPr>
        <w:tc>
          <w:tcPr>
            <w:tcW w:w="567" w:type="dxa"/>
          </w:tcPr>
          <w:p w14:paraId="565A1C6A" w14:textId="77777777" w:rsidR="00EA68B8" w:rsidRPr="00093C22" w:rsidRDefault="00EA68B8" w:rsidP="009B58CF">
            <w:pPr>
              <w:jc w:val="both"/>
            </w:pPr>
            <w:r w:rsidRPr="00093C22">
              <w:t>1.</w:t>
            </w:r>
          </w:p>
        </w:tc>
        <w:tc>
          <w:tcPr>
            <w:tcW w:w="3969" w:type="dxa"/>
          </w:tcPr>
          <w:p w14:paraId="5A00E4F9" w14:textId="77777777" w:rsidR="00EA68B8" w:rsidRPr="00093C22" w:rsidRDefault="00EA68B8" w:rsidP="009B58CF">
            <w:pPr>
              <w:jc w:val="both"/>
            </w:pPr>
            <w:r w:rsidRPr="00093C22">
              <w:t>Projekta izpildē iesaistītās institūcijas</w:t>
            </w:r>
          </w:p>
        </w:tc>
        <w:tc>
          <w:tcPr>
            <w:tcW w:w="4536" w:type="dxa"/>
          </w:tcPr>
          <w:p w14:paraId="6F5D15D2" w14:textId="07651D03" w:rsidR="00EA68B8" w:rsidRPr="00D320B5" w:rsidRDefault="00D320B5" w:rsidP="00465215">
            <w:pPr>
              <w:pStyle w:val="naisnod"/>
              <w:spacing w:before="0" w:after="0"/>
              <w:ind w:right="57"/>
              <w:jc w:val="both"/>
            </w:pPr>
            <w:r w:rsidRPr="00D320B5">
              <w:t>Universitāte</w:t>
            </w:r>
            <w:r w:rsidR="00465215">
              <w:t>, datu centrs</w:t>
            </w:r>
            <w:r w:rsidR="00C07E4D">
              <w:t xml:space="preserve"> un</w:t>
            </w:r>
            <w:r w:rsidR="00465215">
              <w:t xml:space="preserve"> Zemkopības ministrija</w:t>
            </w:r>
          </w:p>
        </w:tc>
      </w:tr>
      <w:tr w:rsidR="00EA68B8" w:rsidRPr="00093C22" w14:paraId="3F754E2B" w14:textId="77777777" w:rsidTr="00A64070">
        <w:trPr>
          <w:trHeight w:val="279"/>
        </w:trPr>
        <w:tc>
          <w:tcPr>
            <w:tcW w:w="567" w:type="dxa"/>
          </w:tcPr>
          <w:p w14:paraId="66A83436" w14:textId="77777777" w:rsidR="00EA68B8" w:rsidRPr="00093C22" w:rsidRDefault="00EA68B8" w:rsidP="009B58CF">
            <w:pPr>
              <w:jc w:val="both"/>
            </w:pPr>
            <w:r w:rsidRPr="00093C22">
              <w:t>2.</w:t>
            </w:r>
          </w:p>
        </w:tc>
        <w:tc>
          <w:tcPr>
            <w:tcW w:w="3969" w:type="dxa"/>
          </w:tcPr>
          <w:p w14:paraId="5DE7F2C0" w14:textId="77777777" w:rsidR="00EA68B8" w:rsidRPr="00093C22" w:rsidRDefault="00EA68B8" w:rsidP="009B58CF">
            <w:r w:rsidRPr="00093C22">
              <w:t>Projekta izpildes ietekme uz pārvaldes funkcijām un institucionālo struktūru.</w:t>
            </w:r>
          </w:p>
          <w:p w14:paraId="2658A89C" w14:textId="77777777" w:rsidR="00EA68B8" w:rsidRPr="00093C22" w:rsidRDefault="00EA68B8" w:rsidP="009B58CF">
            <w:r w:rsidRPr="00093C22">
              <w:t>Jaunu institūciju izveide, esošu institūciju likvidācija vai reorganizācija, to ietekme uz institūcijas cilvēkresursiem</w:t>
            </w:r>
          </w:p>
        </w:tc>
        <w:tc>
          <w:tcPr>
            <w:tcW w:w="4536" w:type="dxa"/>
          </w:tcPr>
          <w:p w14:paraId="324941FD" w14:textId="20C0A37B" w:rsidR="00EA68B8" w:rsidRPr="00093C22" w:rsidRDefault="00563AF6" w:rsidP="009B58CF">
            <w:pPr>
              <w:jc w:val="both"/>
              <w:rPr>
                <w:b/>
              </w:rPr>
            </w:pPr>
            <w:r>
              <w:t>Noteikumu projekts</w:t>
            </w:r>
            <w:r w:rsidR="00F67C98">
              <w:t xml:space="preserve"> neietekmē pārvaldes funkcijas</w:t>
            </w:r>
            <w:r w:rsidR="006648EF">
              <w:t>,</w:t>
            </w:r>
            <w:r w:rsidR="00F67C98">
              <w:t xml:space="preserve"> un tā</w:t>
            </w:r>
            <w:r w:rsidR="00EA68B8" w:rsidRPr="00093C22">
              <w:t xml:space="preserve"> izpildei nav nepieciešama jaunu institūciju izveide, esošo likvidācija vai reorganizācija.</w:t>
            </w:r>
          </w:p>
        </w:tc>
      </w:tr>
      <w:tr w:rsidR="00EA68B8" w:rsidRPr="00093C22" w14:paraId="3544E7F0" w14:textId="77777777" w:rsidTr="00A64070">
        <w:trPr>
          <w:trHeight w:val="279"/>
        </w:trPr>
        <w:tc>
          <w:tcPr>
            <w:tcW w:w="567" w:type="dxa"/>
          </w:tcPr>
          <w:p w14:paraId="1244977F" w14:textId="77777777" w:rsidR="00EA68B8" w:rsidRPr="00093C22" w:rsidRDefault="00EA68B8" w:rsidP="009B58CF">
            <w:pPr>
              <w:jc w:val="both"/>
            </w:pPr>
            <w:r w:rsidRPr="00093C22">
              <w:t>3.</w:t>
            </w:r>
          </w:p>
        </w:tc>
        <w:tc>
          <w:tcPr>
            <w:tcW w:w="3969" w:type="dxa"/>
          </w:tcPr>
          <w:p w14:paraId="6C74AEBD" w14:textId="77777777" w:rsidR="00EA68B8" w:rsidRPr="00093C22" w:rsidRDefault="00EA68B8" w:rsidP="009B58CF">
            <w:pPr>
              <w:jc w:val="both"/>
            </w:pPr>
            <w:r w:rsidRPr="00093C22">
              <w:t>Cita informācija</w:t>
            </w:r>
          </w:p>
        </w:tc>
        <w:tc>
          <w:tcPr>
            <w:tcW w:w="4536" w:type="dxa"/>
          </w:tcPr>
          <w:p w14:paraId="53606D10" w14:textId="77777777" w:rsidR="00EA68B8" w:rsidRPr="00093C22" w:rsidRDefault="00EA68B8" w:rsidP="009B58CF">
            <w:pPr>
              <w:pStyle w:val="naiskr"/>
              <w:spacing w:before="0" w:after="0"/>
              <w:ind w:left="57" w:right="57"/>
            </w:pPr>
            <w:r w:rsidRPr="00093C22">
              <w:t>Nav.</w:t>
            </w:r>
          </w:p>
        </w:tc>
      </w:tr>
    </w:tbl>
    <w:p w14:paraId="2F82B5F5" w14:textId="77777777" w:rsidR="00EA68B8" w:rsidRDefault="00EA68B8" w:rsidP="00656C9A">
      <w:pPr>
        <w:rPr>
          <w:i/>
          <w:sz w:val="28"/>
          <w:szCs w:val="28"/>
        </w:rPr>
      </w:pPr>
    </w:p>
    <w:p w14:paraId="65F3EA6C" w14:textId="77777777" w:rsidR="00882CDD" w:rsidRDefault="00882CDD" w:rsidP="00656C9A">
      <w:pPr>
        <w:rPr>
          <w:i/>
          <w:sz w:val="28"/>
          <w:szCs w:val="28"/>
        </w:rPr>
      </w:pPr>
    </w:p>
    <w:p w14:paraId="59752C1E" w14:textId="77777777" w:rsidR="00882CDD" w:rsidRDefault="00882CDD" w:rsidP="00656C9A">
      <w:pPr>
        <w:rPr>
          <w:i/>
          <w:sz w:val="28"/>
          <w:szCs w:val="28"/>
        </w:rPr>
      </w:pPr>
    </w:p>
    <w:p w14:paraId="303CD83A" w14:textId="721A4C2E" w:rsidR="00096AB5" w:rsidRDefault="007352F6" w:rsidP="00CE5BAE">
      <w:pPr>
        <w:tabs>
          <w:tab w:val="left" w:pos="7088"/>
        </w:tabs>
        <w:ind w:firstLine="720"/>
        <w:jc w:val="both"/>
        <w:rPr>
          <w:sz w:val="28"/>
          <w:szCs w:val="28"/>
          <w:lang w:eastAsia="en-US"/>
        </w:rPr>
      </w:pPr>
      <w:bookmarkStart w:id="0" w:name="OLE_LINK5"/>
      <w:bookmarkStart w:id="1" w:name="OLE_LINK6"/>
      <w:r>
        <w:rPr>
          <w:sz w:val="28"/>
          <w:szCs w:val="28"/>
          <w:lang w:eastAsia="en-US"/>
        </w:rPr>
        <w:t>Zemkopības ministrs</w:t>
      </w:r>
      <w:r>
        <w:rPr>
          <w:sz w:val="28"/>
          <w:szCs w:val="28"/>
          <w:lang w:eastAsia="en-US"/>
        </w:rPr>
        <w:tab/>
      </w:r>
      <w:r>
        <w:rPr>
          <w:sz w:val="28"/>
          <w:szCs w:val="28"/>
          <w:lang w:eastAsia="en-US"/>
        </w:rPr>
        <w:tab/>
        <w:t>K.</w:t>
      </w:r>
      <w:r w:rsidR="00CE5BAE">
        <w:rPr>
          <w:sz w:val="28"/>
          <w:szCs w:val="28"/>
          <w:lang w:eastAsia="en-US"/>
        </w:rPr>
        <w:t>Gerhards</w:t>
      </w:r>
    </w:p>
    <w:p w14:paraId="1618A600" w14:textId="77777777" w:rsidR="00A67915" w:rsidRDefault="00A67915" w:rsidP="00096AB5">
      <w:pPr>
        <w:jc w:val="both"/>
        <w:rPr>
          <w:lang w:eastAsia="en-US"/>
        </w:rPr>
      </w:pPr>
    </w:p>
    <w:p w14:paraId="0BC2EDA4" w14:textId="77777777" w:rsidR="0017419C" w:rsidRPr="00882CDD" w:rsidRDefault="0017419C" w:rsidP="00096AB5">
      <w:pPr>
        <w:jc w:val="both"/>
        <w:rPr>
          <w:lang w:eastAsia="en-US"/>
        </w:rPr>
      </w:pPr>
      <w:bookmarkStart w:id="2" w:name="_GoBack"/>
      <w:bookmarkEnd w:id="2"/>
    </w:p>
    <w:bookmarkEnd w:id="0"/>
    <w:bookmarkEnd w:id="1"/>
    <w:p w14:paraId="53B337A1" w14:textId="77777777" w:rsidR="00C143E4" w:rsidRDefault="00C143E4" w:rsidP="0002029A">
      <w:pPr>
        <w:jc w:val="both"/>
      </w:pPr>
    </w:p>
    <w:p w14:paraId="1D69FE9F" w14:textId="77777777" w:rsidR="00C143E4" w:rsidRDefault="00C143E4" w:rsidP="0002029A">
      <w:pPr>
        <w:jc w:val="both"/>
      </w:pPr>
    </w:p>
    <w:p w14:paraId="0659D928" w14:textId="77777777" w:rsidR="00C143E4" w:rsidRDefault="00C143E4" w:rsidP="0002029A">
      <w:pPr>
        <w:jc w:val="both"/>
      </w:pPr>
    </w:p>
    <w:p w14:paraId="0D3E2C3F" w14:textId="77777777" w:rsidR="00C143E4" w:rsidRDefault="00C143E4" w:rsidP="0002029A">
      <w:pPr>
        <w:jc w:val="both"/>
      </w:pPr>
    </w:p>
    <w:p w14:paraId="25343079" w14:textId="77777777" w:rsidR="00C143E4" w:rsidRDefault="00C143E4" w:rsidP="0002029A">
      <w:pPr>
        <w:jc w:val="both"/>
      </w:pPr>
    </w:p>
    <w:p w14:paraId="5E3465A7" w14:textId="77777777" w:rsidR="00C143E4" w:rsidRDefault="00C143E4" w:rsidP="0002029A">
      <w:pPr>
        <w:jc w:val="both"/>
      </w:pPr>
    </w:p>
    <w:p w14:paraId="151122D6" w14:textId="77777777" w:rsidR="00C143E4" w:rsidRDefault="00C143E4" w:rsidP="0002029A">
      <w:pPr>
        <w:jc w:val="both"/>
      </w:pPr>
    </w:p>
    <w:p w14:paraId="509999BC" w14:textId="10EB107A" w:rsidR="0002029A" w:rsidRPr="00882CDD" w:rsidRDefault="00AD4B66" w:rsidP="0002029A">
      <w:pPr>
        <w:jc w:val="both"/>
      </w:pPr>
      <w:r w:rsidRPr="00882CDD">
        <w:t>Ozoliņa</w:t>
      </w:r>
      <w:r w:rsidR="00003820" w:rsidRPr="00882CDD">
        <w:t xml:space="preserve"> 67027422</w:t>
      </w:r>
    </w:p>
    <w:p w14:paraId="32E13FCA" w14:textId="6B092343" w:rsidR="00B3272A" w:rsidRPr="00A67915" w:rsidRDefault="007352F6">
      <w:pPr>
        <w:jc w:val="both"/>
      </w:pPr>
      <w:hyperlink r:id="rId8" w:history="1">
        <w:r w:rsidR="00422BEA" w:rsidRPr="00882CDD">
          <w:rPr>
            <w:rStyle w:val="Hipersaite"/>
          </w:rPr>
          <w:t>Ligija.Ozolina@zm.gov.lv</w:t>
        </w:r>
      </w:hyperlink>
    </w:p>
    <w:sectPr w:rsidR="00B3272A" w:rsidRPr="00A67915" w:rsidSect="007352F6">
      <w:headerReference w:type="even" r:id="rId9"/>
      <w:headerReference w:type="default" r:id="rId10"/>
      <w:footerReference w:type="defaul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99457A" w14:textId="77777777" w:rsidR="001627DA" w:rsidRDefault="001627DA" w:rsidP="00F37F7E">
      <w:pPr>
        <w:pStyle w:val="naiskr"/>
      </w:pPr>
      <w:r>
        <w:separator/>
      </w:r>
    </w:p>
  </w:endnote>
  <w:endnote w:type="continuationSeparator" w:id="0">
    <w:p w14:paraId="7F2FBAA9" w14:textId="77777777" w:rsidR="001627DA" w:rsidRDefault="001627DA" w:rsidP="00F37F7E">
      <w:pPr>
        <w:pStyle w:val="naisk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DA5006" w14:textId="56BA5DC9" w:rsidR="006632D5" w:rsidRPr="007352F6" w:rsidRDefault="007352F6" w:rsidP="007352F6">
    <w:pPr>
      <w:pStyle w:val="Kjene"/>
    </w:pPr>
    <w:r w:rsidRPr="007352F6">
      <w:rPr>
        <w:sz w:val="20"/>
        <w:szCs w:val="20"/>
      </w:rPr>
      <w:t>ZManot_010319_genubanka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5C61B" w14:textId="3C7BE27C" w:rsidR="006632D5" w:rsidRPr="007352F6" w:rsidRDefault="007352F6" w:rsidP="007352F6">
    <w:pPr>
      <w:pStyle w:val="Kjene"/>
    </w:pPr>
    <w:r w:rsidRPr="007352F6">
      <w:rPr>
        <w:sz w:val="20"/>
        <w:szCs w:val="20"/>
      </w:rPr>
      <w:t>ZManot_010319_genubanka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88F0C0" w14:textId="77777777" w:rsidR="001627DA" w:rsidRDefault="001627DA" w:rsidP="00F37F7E">
      <w:pPr>
        <w:pStyle w:val="naiskr"/>
      </w:pPr>
      <w:r>
        <w:separator/>
      </w:r>
    </w:p>
  </w:footnote>
  <w:footnote w:type="continuationSeparator" w:id="0">
    <w:p w14:paraId="0D948A76" w14:textId="77777777" w:rsidR="001627DA" w:rsidRDefault="001627DA" w:rsidP="00F37F7E">
      <w:pPr>
        <w:pStyle w:val="naisk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8079B4" w14:textId="77777777" w:rsidR="006632D5" w:rsidRDefault="006632D5">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39C9D438" w14:textId="77777777" w:rsidR="006632D5" w:rsidRDefault="006632D5">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06094" w14:textId="067259F5" w:rsidR="006632D5" w:rsidRDefault="006632D5">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7352F6">
      <w:rPr>
        <w:rStyle w:val="Lappusesnumurs"/>
        <w:noProof/>
      </w:rPr>
      <w:t>4</w:t>
    </w:r>
    <w:r>
      <w:rPr>
        <w:rStyle w:val="Lappusesnumurs"/>
      </w:rPr>
      <w:fldChar w:fldCharType="end"/>
    </w:r>
  </w:p>
  <w:p w14:paraId="6625C715" w14:textId="77777777" w:rsidR="006632D5" w:rsidRDefault="006632D5">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040211E"/>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CF31B9"/>
    <w:multiLevelType w:val="hybridMultilevel"/>
    <w:tmpl w:val="EF425496"/>
    <w:lvl w:ilvl="0" w:tplc="475E6FD0">
      <w:start w:val="1"/>
      <w:numFmt w:val="decimal"/>
      <w:lvlText w:val="%1."/>
      <w:lvlJc w:val="left"/>
      <w:pPr>
        <w:tabs>
          <w:tab w:val="num" w:pos="372"/>
        </w:tabs>
        <w:ind w:left="372" w:hanging="360"/>
      </w:pPr>
      <w:rPr>
        <w:rFonts w:hint="default"/>
      </w:rPr>
    </w:lvl>
    <w:lvl w:ilvl="1" w:tplc="04260019" w:tentative="1">
      <w:start w:val="1"/>
      <w:numFmt w:val="lowerLetter"/>
      <w:lvlText w:val="%2."/>
      <w:lvlJc w:val="left"/>
      <w:pPr>
        <w:tabs>
          <w:tab w:val="num" w:pos="1092"/>
        </w:tabs>
        <w:ind w:left="1092" w:hanging="360"/>
      </w:pPr>
    </w:lvl>
    <w:lvl w:ilvl="2" w:tplc="0426001B" w:tentative="1">
      <w:start w:val="1"/>
      <w:numFmt w:val="lowerRoman"/>
      <w:lvlText w:val="%3."/>
      <w:lvlJc w:val="right"/>
      <w:pPr>
        <w:tabs>
          <w:tab w:val="num" w:pos="1812"/>
        </w:tabs>
        <w:ind w:left="1812" w:hanging="180"/>
      </w:pPr>
    </w:lvl>
    <w:lvl w:ilvl="3" w:tplc="0426000F" w:tentative="1">
      <w:start w:val="1"/>
      <w:numFmt w:val="decimal"/>
      <w:lvlText w:val="%4."/>
      <w:lvlJc w:val="left"/>
      <w:pPr>
        <w:tabs>
          <w:tab w:val="num" w:pos="2532"/>
        </w:tabs>
        <w:ind w:left="2532" w:hanging="360"/>
      </w:pPr>
    </w:lvl>
    <w:lvl w:ilvl="4" w:tplc="04260019" w:tentative="1">
      <w:start w:val="1"/>
      <w:numFmt w:val="lowerLetter"/>
      <w:lvlText w:val="%5."/>
      <w:lvlJc w:val="left"/>
      <w:pPr>
        <w:tabs>
          <w:tab w:val="num" w:pos="3252"/>
        </w:tabs>
        <w:ind w:left="3252" w:hanging="360"/>
      </w:pPr>
    </w:lvl>
    <w:lvl w:ilvl="5" w:tplc="0426001B" w:tentative="1">
      <w:start w:val="1"/>
      <w:numFmt w:val="lowerRoman"/>
      <w:lvlText w:val="%6."/>
      <w:lvlJc w:val="right"/>
      <w:pPr>
        <w:tabs>
          <w:tab w:val="num" w:pos="3972"/>
        </w:tabs>
        <w:ind w:left="3972" w:hanging="180"/>
      </w:pPr>
    </w:lvl>
    <w:lvl w:ilvl="6" w:tplc="0426000F" w:tentative="1">
      <w:start w:val="1"/>
      <w:numFmt w:val="decimal"/>
      <w:lvlText w:val="%7."/>
      <w:lvlJc w:val="left"/>
      <w:pPr>
        <w:tabs>
          <w:tab w:val="num" w:pos="4692"/>
        </w:tabs>
        <w:ind w:left="4692" w:hanging="360"/>
      </w:pPr>
    </w:lvl>
    <w:lvl w:ilvl="7" w:tplc="04260019" w:tentative="1">
      <w:start w:val="1"/>
      <w:numFmt w:val="lowerLetter"/>
      <w:lvlText w:val="%8."/>
      <w:lvlJc w:val="left"/>
      <w:pPr>
        <w:tabs>
          <w:tab w:val="num" w:pos="5412"/>
        </w:tabs>
        <w:ind w:left="5412" w:hanging="360"/>
      </w:pPr>
    </w:lvl>
    <w:lvl w:ilvl="8" w:tplc="0426001B" w:tentative="1">
      <w:start w:val="1"/>
      <w:numFmt w:val="lowerRoman"/>
      <w:lvlText w:val="%9."/>
      <w:lvlJc w:val="right"/>
      <w:pPr>
        <w:tabs>
          <w:tab w:val="num" w:pos="6132"/>
        </w:tabs>
        <w:ind w:left="6132" w:hanging="180"/>
      </w:pPr>
    </w:lvl>
  </w:abstractNum>
  <w:abstractNum w:abstractNumId="2" w15:restartNumberingAfterBreak="0">
    <w:nsid w:val="10CB6E5A"/>
    <w:multiLevelType w:val="hybridMultilevel"/>
    <w:tmpl w:val="5C84C8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1113AD"/>
    <w:multiLevelType w:val="hybridMultilevel"/>
    <w:tmpl w:val="E3F2598C"/>
    <w:lvl w:ilvl="0" w:tplc="9F90D43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0BF4387"/>
    <w:multiLevelType w:val="multilevel"/>
    <w:tmpl w:val="917CB59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CF00694"/>
    <w:multiLevelType w:val="hybridMultilevel"/>
    <w:tmpl w:val="3036E4F4"/>
    <w:lvl w:ilvl="0" w:tplc="0426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0E1275"/>
    <w:multiLevelType w:val="multilevel"/>
    <w:tmpl w:val="88FA5A60"/>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88C5ED0"/>
    <w:multiLevelType w:val="hybridMultilevel"/>
    <w:tmpl w:val="E286D100"/>
    <w:lvl w:ilvl="0" w:tplc="5CD837FA">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8" w15:restartNumberingAfterBreak="0">
    <w:nsid w:val="58AF6F5C"/>
    <w:multiLevelType w:val="hybridMultilevel"/>
    <w:tmpl w:val="FB5A40BC"/>
    <w:lvl w:ilvl="0" w:tplc="7BC00A8C">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9FB14F7"/>
    <w:multiLevelType w:val="multilevel"/>
    <w:tmpl w:val="E85EE0D6"/>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58377FD"/>
    <w:multiLevelType w:val="hybridMultilevel"/>
    <w:tmpl w:val="5FBC2522"/>
    <w:lvl w:ilvl="0" w:tplc="17522E80">
      <w:start w:val="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99780C"/>
    <w:multiLevelType w:val="hybridMultilevel"/>
    <w:tmpl w:val="A6F47D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11"/>
  </w:num>
  <w:num w:numId="4">
    <w:abstractNumId w:val="3"/>
  </w:num>
  <w:num w:numId="5">
    <w:abstractNumId w:val="5"/>
  </w:num>
  <w:num w:numId="6">
    <w:abstractNumId w:val="9"/>
  </w:num>
  <w:num w:numId="7">
    <w:abstractNumId w:val="1"/>
  </w:num>
  <w:num w:numId="8">
    <w:abstractNumId w:val="2"/>
  </w:num>
  <w:num w:numId="9">
    <w:abstractNumId w:val="8"/>
  </w:num>
  <w:num w:numId="10">
    <w:abstractNumId w:val="6"/>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F7E"/>
    <w:rsid w:val="000002A3"/>
    <w:rsid w:val="000004CF"/>
    <w:rsid w:val="00002015"/>
    <w:rsid w:val="000033B2"/>
    <w:rsid w:val="0000372F"/>
    <w:rsid w:val="00003820"/>
    <w:rsid w:val="00005E15"/>
    <w:rsid w:val="00013DEC"/>
    <w:rsid w:val="00015276"/>
    <w:rsid w:val="00015974"/>
    <w:rsid w:val="000160EE"/>
    <w:rsid w:val="00016AD2"/>
    <w:rsid w:val="00016E92"/>
    <w:rsid w:val="00017851"/>
    <w:rsid w:val="0002029A"/>
    <w:rsid w:val="0002151F"/>
    <w:rsid w:val="00021FB0"/>
    <w:rsid w:val="00023B39"/>
    <w:rsid w:val="000242CD"/>
    <w:rsid w:val="00024B0B"/>
    <w:rsid w:val="0002564B"/>
    <w:rsid w:val="000273EA"/>
    <w:rsid w:val="0002785A"/>
    <w:rsid w:val="000319E9"/>
    <w:rsid w:val="000325ED"/>
    <w:rsid w:val="0003491C"/>
    <w:rsid w:val="00034A56"/>
    <w:rsid w:val="00034E23"/>
    <w:rsid w:val="00035B52"/>
    <w:rsid w:val="000378F3"/>
    <w:rsid w:val="00037F77"/>
    <w:rsid w:val="00040AD3"/>
    <w:rsid w:val="00041376"/>
    <w:rsid w:val="0004179D"/>
    <w:rsid w:val="00041F3F"/>
    <w:rsid w:val="00043064"/>
    <w:rsid w:val="000440BF"/>
    <w:rsid w:val="0004434E"/>
    <w:rsid w:val="000445E1"/>
    <w:rsid w:val="00045235"/>
    <w:rsid w:val="000459D8"/>
    <w:rsid w:val="00045C82"/>
    <w:rsid w:val="000462A8"/>
    <w:rsid w:val="000500AE"/>
    <w:rsid w:val="00051187"/>
    <w:rsid w:val="00052F2D"/>
    <w:rsid w:val="00053252"/>
    <w:rsid w:val="000533D4"/>
    <w:rsid w:val="000545E0"/>
    <w:rsid w:val="00054937"/>
    <w:rsid w:val="00054F70"/>
    <w:rsid w:val="00055CF3"/>
    <w:rsid w:val="00056AFE"/>
    <w:rsid w:val="00056F5F"/>
    <w:rsid w:val="00057692"/>
    <w:rsid w:val="000621CB"/>
    <w:rsid w:val="00065223"/>
    <w:rsid w:val="00065E62"/>
    <w:rsid w:val="000664A5"/>
    <w:rsid w:val="00067716"/>
    <w:rsid w:val="00067A11"/>
    <w:rsid w:val="00070FEB"/>
    <w:rsid w:val="000713AA"/>
    <w:rsid w:val="00071A5A"/>
    <w:rsid w:val="00072B0F"/>
    <w:rsid w:val="00074178"/>
    <w:rsid w:val="00075FF2"/>
    <w:rsid w:val="000770CE"/>
    <w:rsid w:val="0008028E"/>
    <w:rsid w:val="00080622"/>
    <w:rsid w:val="00080E63"/>
    <w:rsid w:val="000813CF"/>
    <w:rsid w:val="0008641C"/>
    <w:rsid w:val="00086679"/>
    <w:rsid w:val="000866B6"/>
    <w:rsid w:val="000904D5"/>
    <w:rsid w:val="000911C3"/>
    <w:rsid w:val="0009199D"/>
    <w:rsid w:val="00093BF7"/>
    <w:rsid w:val="00093C22"/>
    <w:rsid w:val="00093DC3"/>
    <w:rsid w:val="00094946"/>
    <w:rsid w:val="00094E54"/>
    <w:rsid w:val="000956B0"/>
    <w:rsid w:val="0009574B"/>
    <w:rsid w:val="000957DB"/>
    <w:rsid w:val="00096AB5"/>
    <w:rsid w:val="000A006B"/>
    <w:rsid w:val="000A054C"/>
    <w:rsid w:val="000A0ABB"/>
    <w:rsid w:val="000A230B"/>
    <w:rsid w:val="000A2D0B"/>
    <w:rsid w:val="000A5345"/>
    <w:rsid w:val="000A5B86"/>
    <w:rsid w:val="000A5DF4"/>
    <w:rsid w:val="000B01AA"/>
    <w:rsid w:val="000B12A8"/>
    <w:rsid w:val="000B2338"/>
    <w:rsid w:val="000B3B95"/>
    <w:rsid w:val="000B43C3"/>
    <w:rsid w:val="000B458E"/>
    <w:rsid w:val="000C1654"/>
    <w:rsid w:val="000C1F1C"/>
    <w:rsid w:val="000C21B0"/>
    <w:rsid w:val="000C26D2"/>
    <w:rsid w:val="000C2CDB"/>
    <w:rsid w:val="000C3076"/>
    <w:rsid w:val="000C4826"/>
    <w:rsid w:val="000C5E19"/>
    <w:rsid w:val="000C6049"/>
    <w:rsid w:val="000C6216"/>
    <w:rsid w:val="000C711D"/>
    <w:rsid w:val="000D257D"/>
    <w:rsid w:val="000D39C1"/>
    <w:rsid w:val="000D5249"/>
    <w:rsid w:val="000D5A10"/>
    <w:rsid w:val="000D647C"/>
    <w:rsid w:val="000D6A4F"/>
    <w:rsid w:val="000D7729"/>
    <w:rsid w:val="000D7FA2"/>
    <w:rsid w:val="000E10EC"/>
    <w:rsid w:val="000E582B"/>
    <w:rsid w:val="000E674D"/>
    <w:rsid w:val="000E78EA"/>
    <w:rsid w:val="000F0B77"/>
    <w:rsid w:val="000F2F41"/>
    <w:rsid w:val="000F328E"/>
    <w:rsid w:val="000F3449"/>
    <w:rsid w:val="000F4521"/>
    <w:rsid w:val="000F453E"/>
    <w:rsid w:val="000F4B00"/>
    <w:rsid w:val="000F4ED4"/>
    <w:rsid w:val="000F4F14"/>
    <w:rsid w:val="000F67D1"/>
    <w:rsid w:val="00100684"/>
    <w:rsid w:val="00100F52"/>
    <w:rsid w:val="001010FD"/>
    <w:rsid w:val="0010345D"/>
    <w:rsid w:val="001039CA"/>
    <w:rsid w:val="00103A5F"/>
    <w:rsid w:val="0010454B"/>
    <w:rsid w:val="00104613"/>
    <w:rsid w:val="00107609"/>
    <w:rsid w:val="00107663"/>
    <w:rsid w:val="00111DC0"/>
    <w:rsid w:val="00111DE4"/>
    <w:rsid w:val="00112881"/>
    <w:rsid w:val="00112DF5"/>
    <w:rsid w:val="001143CC"/>
    <w:rsid w:val="00115673"/>
    <w:rsid w:val="001162E7"/>
    <w:rsid w:val="0011697F"/>
    <w:rsid w:val="001175F8"/>
    <w:rsid w:val="00120FE2"/>
    <w:rsid w:val="0012150C"/>
    <w:rsid w:val="0012176F"/>
    <w:rsid w:val="00124ACB"/>
    <w:rsid w:val="00125171"/>
    <w:rsid w:val="00125425"/>
    <w:rsid w:val="00125C0C"/>
    <w:rsid w:val="00126A8D"/>
    <w:rsid w:val="00127717"/>
    <w:rsid w:val="00127E82"/>
    <w:rsid w:val="001321D5"/>
    <w:rsid w:val="00133166"/>
    <w:rsid w:val="00133DFE"/>
    <w:rsid w:val="00135E53"/>
    <w:rsid w:val="00135F2B"/>
    <w:rsid w:val="00140C3A"/>
    <w:rsid w:val="00141B8C"/>
    <w:rsid w:val="001423DB"/>
    <w:rsid w:val="001426C0"/>
    <w:rsid w:val="001426C1"/>
    <w:rsid w:val="00143CB1"/>
    <w:rsid w:val="00143DB0"/>
    <w:rsid w:val="00145E1F"/>
    <w:rsid w:val="00147420"/>
    <w:rsid w:val="00147C0C"/>
    <w:rsid w:val="00147CDD"/>
    <w:rsid w:val="0015048D"/>
    <w:rsid w:val="00150803"/>
    <w:rsid w:val="00151580"/>
    <w:rsid w:val="00152311"/>
    <w:rsid w:val="00152B50"/>
    <w:rsid w:val="001530D7"/>
    <w:rsid w:val="001531EC"/>
    <w:rsid w:val="00153834"/>
    <w:rsid w:val="001548F8"/>
    <w:rsid w:val="00154FA1"/>
    <w:rsid w:val="00155134"/>
    <w:rsid w:val="00155DDA"/>
    <w:rsid w:val="00156D7E"/>
    <w:rsid w:val="001611DB"/>
    <w:rsid w:val="00161A5A"/>
    <w:rsid w:val="00161C8C"/>
    <w:rsid w:val="001624E4"/>
    <w:rsid w:val="001627DA"/>
    <w:rsid w:val="00163EB4"/>
    <w:rsid w:val="0016627D"/>
    <w:rsid w:val="001717A5"/>
    <w:rsid w:val="00171A41"/>
    <w:rsid w:val="00172BC0"/>
    <w:rsid w:val="001733A1"/>
    <w:rsid w:val="0017419C"/>
    <w:rsid w:val="001749E1"/>
    <w:rsid w:val="00174BD8"/>
    <w:rsid w:val="001761C1"/>
    <w:rsid w:val="001768A0"/>
    <w:rsid w:val="00177136"/>
    <w:rsid w:val="00181078"/>
    <w:rsid w:val="001814E3"/>
    <w:rsid w:val="00181867"/>
    <w:rsid w:val="00181E96"/>
    <w:rsid w:val="001832DA"/>
    <w:rsid w:val="00185A1F"/>
    <w:rsid w:val="0018689A"/>
    <w:rsid w:val="00186CB1"/>
    <w:rsid w:val="00187749"/>
    <w:rsid w:val="00187944"/>
    <w:rsid w:val="00191CC1"/>
    <w:rsid w:val="001928BE"/>
    <w:rsid w:val="00192AFB"/>
    <w:rsid w:val="001930C8"/>
    <w:rsid w:val="0019371A"/>
    <w:rsid w:val="00193A34"/>
    <w:rsid w:val="00193C93"/>
    <w:rsid w:val="00193E2C"/>
    <w:rsid w:val="00194549"/>
    <w:rsid w:val="0019484E"/>
    <w:rsid w:val="001956B1"/>
    <w:rsid w:val="00195997"/>
    <w:rsid w:val="001A1C90"/>
    <w:rsid w:val="001A20FA"/>
    <w:rsid w:val="001A284C"/>
    <w:rsid w:val="001A2C91"/>
    <w:rsid w:val="001A53FA"/>
    <w:rsid w:val="001A58BE"/>
    <w:rsid w:val="001A5C26"/>
    <w:rsid w:val="001A6C56"/>
    <w:rsid w:val="001A7355"/>
    <w:rsid w:val="001A7D16"/>
    <w:rsid w:val="001B06FF"/>
    <w:rsid w:val="001B16D1"/>
    <w:rsid w:val="001B1E94"/>
    <w:rsid w:val="001B2D95"/>
    <w:rsid w:val="001B2E96"/>
    <w:rsid w:val="001B4353"/>
    <w:rsid w:val="001B5A21"/>
    <w:rsid w:val="001B6383"/>
    <w:rsid w:val="001B644E"/>
    <w:rsid w:val="001B700B"/>
    <w:rsid w:val="001C0422"/>
    <w:rsid w:val="001C0BDB"/>
    <w:rsid w:val="001C1461"/>
    <w:rsid w:val="001C1A74"/>
    <w:rsid w:val="001C3321"/>
    <w:rsid w:val="001C4DEA"/>
    <w:rsid w:val="001C600D"/>
    <w:rsid w:val="001D3AC6"/>
    <w:rsid w:val="001D4F98"/>
    <w:rsid w:val="001D59FC"/>
    <w:rsid w:val="001D7E92"/>
    <w:rsid w:val="001E0876"/>
    <w:rsid w:val="001E0F55"/>
    <w:rsid w:val="001E1059"/>
    <w:rsid w:val="001E133E"/>
    <w:rsid w:val="001E2965"/>
    <w:rsid w:val="001E4DEC"/>
    <w:rsid w:val="001E4EDA"/>
    <w:rsid w:val="001E5C8A"/>
    <w:rsid w:val="001E5E3B"/>
    <w:rsid w:val="001E68D0"/>
    <w:rsid w:val="001E6C66"/>
    <w:rsid w:val="001E71C9"/>
    <w:rsid w:val="001F3D5A"/>
    <w:rsid w:val="001F6CF4"/>
    <w:rsid w:val="001F6EB8"/>
    <w:rsid w:val="001F7216"/>
    <w:rsid w:val="00203BEF"/>
    <w:rsid w:val="002062C9"/>
    <w:rsid w:val="002100B3"/>
    <w:rsid w:val="0021150A"/>
    <w:rsid w:val="002124B5"/>
    <w:rsid w:val="00214D08"/>
    <w:rsid w:val="002158A6"/>
    <w:rsid w:val="002164EF"/>
    <w:rsid w:val="00216536"/>
    <w:rsid w:val="00216A3A"/>
    <w:rsid w:val="0021739C"/>
    <w:rsid w:val="002175B7"/>
    <w:rsid w:val="00221C2E"/>
    <w:rsid w:val="00222A10"/>
    <w:rsid w:val="0022456A"/>
    <w:rsid w:val="00225734"/>
    <w:rsid w:val="0022609D"/>
    <w:rsid w:val="00227F59"/>
    <w:rsid w:val="002305A0"/>
    <w:rsid w:val="002315FC"/>
    <w:rsid w:val="00233A31"/>
    <w:rsid w:val="002374B5"/>
    <w:rsid w:val="00237909"/>
    <w:rsid w:val="00237E7A"/>
    <w:rsid w:val="00237FBD"/>
    <w:rsid w:val="002408C5"/>
    <w:rsid w:val="0024283E"/>
    <w:rsid w:val="00243D1D"/>
    <w:rsid w:val="00243D86"/>
    <w:rsid w:val="00243E68"/>
    <w:rsid w:val="002464BD"/>
    <w:rsid w:val="002513DF"/>
    <w:rsid w:val="00252057"/>
    <w:rsid w:val="00252EC8"/>
    <w:rsid w:val="00253CCC"/>
    <w:rsid w:val="00254318"/>
    <w:rsid w:val="002548C8"/>
    <w:rsid w:val="002550F7"/>
    <w:rsid w:val="00257B87"/>
    <w:rsid w:val="00260021"/>
    <w:rsid w:val="00260221"/>
    <w:rsid w:val="002605E2"/>
    <w:rsid w:val="002606DD"/>
    <w:rsid w:val="002610DF"/>
    <w:rsid w:val="00262590"/>
    <w:rsid w:val="00263900"/>
    <w:rsid w:val="00264CFE"/>
    <w:rsid w:val="002654BF"/>
    <w:rsid w:val="002656F2"/>
    <w:rsid w:val="00266247"/>
    <w:rsid w:val="00266734"/>
    <w:rsid w:val="00272445"/>
    <w:rsid w:val="002733F5"/>
    <w:rsid w:val="00273CBE"/>
    <w:rsid w:val="002755D5"/>
    <w:rsid w:val="00277535"/>
    <w:rsid w:val="00277C39"/>
    <w:rsid w:val="00281D39"/>
    <w:rsid w:val="00281D63"/>
    <w:rsid w:val="0028314F"/>
    <w:rsid w:val="0028379B"/>
    <w:rsid w:val="00283E05"/>
    <w:rsid w:val="00284E0B"/>
    <w:rsid w:val="00285118"/>
    <w:rsid w:val="00286B98"/>
    <w:rsid w:val="00286BE2"/>
    <w:rsid w:val="0028776A"/>
    <w:rsid w:val="002922B1"/>
    <w:rsid w:val="00292687"/>
    <w:rsid w:val="00292D1A"/>
    <w:rsid w:val="0029642E"/>
    <w:rsid w:val="002A11DE"/>
    <w:rsid w:val="002A32F0"/>
    <w:rsid w:val="002A69AC"/>
    <w:rsid w:val="002A69DC"/>
    <w:rsid w:val="002A7762"/>
    <w:rsid w:val="002A7C64"/>
    <w:rsid w:val="002B092E"/>
    <w:rsid w:val="002B13BA"/>
    <w:rsid w:val="002B1522"/>
    <w:rsid w:val="002B1577"/>
    <w:rsid w:val="002B1995"/>
    <w:rsid w:val="002B2682"/>
    <w:rsid w:val="002B3841"/>
    <w:rsid w:val="002B436C"/>
    <w:rsid w:val="002B4887"/>
    <w:rsid w:val="002B6578"/>
    <w:rsid w:val="002C170A"/>
    <w:rsid w:val="002C2186"/>
    <w:rsid w:val="002C23C4"/>
    <w:rsid w:val="002C412F"/>
    <w:rsid w:val="002C42A2"/>
    <w:rsid w:val="002C5FF8"/>
    <w:rsid w:val="002C60C7"/>
    <w:rsid w:val="002D029B"/>
    <w:rsid w:val="002D0EFF"/>
    <w:rsid w:val="002D138E"/>
    <w:rsid w:val="002D2533"/>
    <w:rsid w:val="002D25A7"/>
    <w:rsid w:val="002D2740"/>
    <w:rsid w:val="002D2DAD"/>
    <w:rsid w:val="002D3117"/>
    <w:rsid w:val="002D429F"/>
    <w:rsid w:val="002D45E6"/>
    <w:rsid w:val="002D50B7"/>
    <w:rsid w:val="002D5D70"/>
    <w:rsid w:val="002D6116"/>
    <w:rsid w:val="002D61E9"/>
    <w:rsid w:val="002D68EE"/>
    <w:rsid w:val="002E0B3D"/>
    <w:rsid w:val="002E15E4"/>
    <w:rsid w:val="002E53AC"/>
    <w:rsid w:val="002E6873"/>
    <w:rsid w:val="002E69C0"/>
    <w:rsid w:val="002E6AFD"/>
    <w:rsid w:val="002E7710"/>
    <w:rsid w:val="002E7BA2"/>
    <w:rsid w:val="002F076F"/>
    <w:rsid w:val="002F2D08"/>
    <w:rsid w:val="002F310B"/>
    <w:rsid w:val="002F38DB"/>
    <w:rsid w:val="002F4088"/>
    <w:rsid w:val="002F4F69"/>
    <w:rsid w:val="002F6A27"/>
    <w:rsid w:val="002F6B54"/>
    <w:rsid w:val="002F739C"/>
    <w:rsid w:val="002F7B91"/>
    <w:rsid w:val="00300EC7"/>
    <w:rsid w:val="00301471"/>
    <w:rsid w:val="00301556"/>
    <w:rsid w:val="00302F89"/>
    <w:rsid w:val="00303468"/>
    <w:rsid w:val="0030353C"/>
    <w:rsid w:val="003037FE"/>
    <w:rsid w:val="00305ED1"/>
    <w:rsid w:val="0030658C"/>
    <w:rsid w:val="003073C8"/>
    <w:rsid w:val="003074A0"/>
    <w:rsid w:val="00307B77"/>
    <w:rsid w:val="003111EF"/>
    <w:rsid w:val="00313185"/>
    <w:rsid w:val="00313B3C"/>
    <w:rsid w:val="00313EE3"/>
    <w:rsid w:val="003157FC"/>
    <w:rsid w:val="003204ED"/>
    <w:rsid w:val="00320DA0"/>
    <w:rsid w:val="0032112A"/>
    <w:rsid w:val="003215B3"/>
    <w:rsid w:val="00323100"/>
    <w:rsid w:val="003239BA"/>
    <w:rsid w:val="003242DE"/>
    <w:rsid w:val="003244A4"/>
    <w:rsid w:val="003257A4"/>
    <w:rsid w:val="00325907"/>
    <w:rsid w:val="00325A33"/>
    <w:rsid w:val="003274E7"/>
    <w:rsid w:val="003304F1"/>
    <w:rsid w:val="0033095C"/>
    <w:rsid w:val="00330A41"/>
    <w:rsid w:val="00331279"/>
    <w:rsid w:val="00333F68"/>
    <w:rsid w:val="003355FC"/>
    <w:rsid w:val="00335734"/>
    <w:rsid w:val="00335F1B"/>
    <w:rsid w:val="00337677"/>
    <w:rsid w:val="003420FC"/>
    <w:rsid w:val="00342632"/>
    <w:rsid w:val="00342823"/>
    <w:rsid w:val="00342A19"/>
    <w:rsid w:val="00343E26"/>
    <w:rsid w:val="00344E89"/>
    <w:rsid w:val="00347549"/>
    <w:rsid w:val="00347B64"/>
    <w:rsid w:val="00350004"/>
    <w:rsid w:val="00350168"/>
    <w:rsid w:val="003503E2"/>
    <w:rsid w:val="003516EC"/>
    <w:rsid w:val="00351991"/>
    <w:rsid w:val="00351DA7"/>
    <w:rsid w:val="003527BA"/>
    <w:rsid w:val="00352D75"/>
    <w:rsid w:val="00353F7E"/>
    <w:rsid w:val="00354C42"/>
    <w:rsid w:val="00354D7D"/>
    <w:rsid w:val="00355020"/>
    <w:rsid w:val="00355D4F"/>
    <w:rsid w:val="003561E6"/>
    <w:rsid w:val="003575E7"/>
    <w:rsid w:val="00360A74"/>
    <w:rsid w:val="00360B91"/>
    <w:rsid w:val="00360FA2"/>
    <w:rsid w:val="003610A7"/>
    <w:rsid w:val="003622CA"/>
    <w:rsid w:val="00362A82"/>
    <w:rsid w:val="00363DF8"/>
    <w:rsid w:val="00364B17"/>
    <w:rsid w:val="00367317"/>
    <w:rsid w:val="00370A38"/>
    <w:rsid w:val="00371A65"/>
    <w:rsid w:val="00371E09"/>
    <w:rsid w:val="0037432A"/>
    <w:rsid w:val="00374754"/>
    <w:rsid w:val="003752C7"/>
    <w:rsid w:val="00380832"/>
    <w:rsid w:val="003829CE"/>
    <w:rsid w:val="003831C3"/>
    <w:rsid w:val="003844EC"/>
    <w:rsid w:val="003845EB"/>
    <w:rsid w:val="00384A1C"/>
    <w:rsid w:val="00384D74"/>
    <w:rsid w:val="00385B58"/>
    <w:rsid w:val="003916B0"/>
    <w:rsid w:val="00391F7B"/>
    <w:rsid w:val="00392E8D"/>
    <w:rsid w:val="00393207"/>
    <w:rsid w:val="003937EE"/>
    <w:rsid w:val="00393D0F"/>
    <w:rsid w:val="00393F06"/>
    <w:rsid w:val="00394FDF"/>
    <w:rsid w:val="00395013"/>
    <w:rsid w:val="0039523C"/>
    <w:rsid w:val="00397D16"/>
    <w:rsid w:val="003A0A71"/>
    <w:rsid w:val="003A0B17"/>
    <w:rsid w:val="003A1A86"/>
    <w:rsid w:val="003A1B2D"/>
    <w:rsid w:val="003A3809"/>
    <w:rsid w:val="003A3A07"/>
    <w:rsid w:val="003A3AB1"/>
    <w:rsid w:val="003A4096"/>
    <w:rsid w:val="003A6651"/>
    <w:rsid w:val="003A7B83"/>
    <w:rsid w:val="003B0FDE"/>
    <w:rsid w:val="003B2B59"/>
    <w:rsid w:val="003B4A31"/>
    <w:rsid w:val="003B5188"/>
    <w:rsid w:val="003B758A"/>
    <w:rsid w:val="003B75F6"/>
    <w:rsid w:val="003B7A18"/>
    <w:rsid w:val="003C0342"/>
    <w:rsid w:val="003C1680"/>
    <w:rsid w:val="003C257A"/>
    <w:rsid w:val="003C288F"/>
    <w:rsid w:val="003C2A47"/>
    <w:rsid w:val="003C3622"/>
    <w:rsid w:val="003C3A2B"/>
    <w:rsid w:val="003C5BEC"/>
    <w:rsid w:val="003C6AD2"/>
    <w:rsid w:val="003C7411"/>
    <w:rsid w:val="003C7836"/>
    <w:rsid w:val="003C79F7"/>
    <w:rsid w:val="003D279C"/>
    <w:rsid w:val="003D3A27"/>
    <w:rsid w:val="003D4E3F"/>
    <w:rsid w:val="003D6BA3"/>
    <w:rsid w:val="003D6C19"/>
    <w:rsid w:val="003D701C"/>
    <w:rsid w:val="003E0911"/>
    <w:rsid w:val="003E2DB5"/>
    <w:rsid w:val="003E39EE"/>
    <w:rsid w:val="003E413C"/>
    <w:rsid w:val="003E48C0"/>
    <w:rsid w:val="003E497C"/>
    <w:rsid w:val="003F001C"/>
    <w:rsid w:val="003F06EE"/>
    <w:rsid w:val="003F4081"/>
    <w:rsid w:val="003F5447"/>
    <w:rsid w:val="003F5FC6"/>
    <w:rsid w:val="003F6A64"/>
    <w:rsid w:val="003F7160"/>
    <w:rsid w:val="003F753E"/>
    <w:rsid w:val="00400503"/>
    <w:rsid w:val="00403858"/>
    <w:rsid w:val="004057F0"/>
    <w:rsid w:val="00405A53"/>
    <w:rsid w:val="00405D73"/>
    <w:rsid w:val="00406B8C"/>
    <w:rsid w:val="00407391"/>
    <w:rsid w:val="00411A41"/>
    <w:rsid w:val="00412079"/>
    <w:rsid w:val="004121C8"/>
    <w:rsid w:val="00412F9C"/>
    <w:rsid w:val="00413A2D"/>
    <w:rsid w:val="00413F88"/>
    <w:rsid w:val="00414B20"/>
    <w:rsid w:val="004151A7"/>
    <w:rsid w:val="00415631"/>
    <w:rsid w:val="00415B80"/>
    <w:rsid w:val="00416566"/>
    <w:rsid w:val="00417A1B"/>
    <w:rsid w:val="00421391"/>
    <w:rsid w:val="00422AF6"/>
    <w:rsid w:val="00422BEA"/>
    <w:rsid w:val="00423994"/>
    <w:rsid w:val="00425E4D"/>
    <w:rsid w:val="00427102"/>
    <w:rsid w:val="00427740"/>
    <w:rsid w:val="00427B72"/>
    <w:rsid w:val="00432FA0"/>
    <w:rsid w:val="0043328A"/>
    <w:rsid w:val="00433DA8"/>
    <w:rsid w:val="004357CE"/>
    <w:rsid w:val="00435D07"/>
    <w:rsid w:val="00436EA6"/>
    <w:rsid w:val="00436FC1"/>
    <w:rsid w:val="00441141"/>
    <w:rsid w:val="00441E23"/>
    <w:rsid w:val="00443C3E"/>
    <w:rsid w:val="00444A7D"/>
    <w:rsid w:val="00444EB2"/>
    <w:rsid w:val="004464F7"/>
    <w:rsid w:val="0044651F"/>
    <w:rsid w:val="00446CE8"/>
    <w:rsid w:val="0044738A"/>
    <w:rsid w:val="00447764"/>
    <w:rsid w:val="004479A7"/>
    <w:rsid w:val="00447A43"/>
    <w:rsid w:val="004511D3"/>
    <w:rsid w:val="00452FC1"/>
    <w:rsid w:val="004530DB"/>
    <w:rsid w:val="004547A9"/>
    <w:rsid w:val="00457051"/>
    <w:rsid w:val="0045719F"/>
    <w:rsid w:val="0046069D"/>
    <w:rsid w:val="0046119E"/>
    <w:rsid w:val="00461F73"/>
    <w:rsid w:val="00462078"/>
    <w:rsid w:val="004632CD"/>
    <w:rsid w:val="00463825"/>
    <w:rsid w:val="004639C0"/>
    <w:rsid w:val="00463FD5"/>
    <w:rsid w:val="00464D36"/>
    <w:rsid w:val="00465215"/>
    <w:rsid w:val="004656E1"/>
    <w:rsid w:val="00465A58"/>
    <w:rsid w:val="004662B4"/>
    <w:rsid w:val="00466CF9"/>
    <w:rsid w:val="00467463"/>
    <w:rsid w:val="004679FF"/>
    <w:rsid w:val="00467C61"/>
    <w:rsid w:val="004708A3"/>
    <w:rsid w:val="0047159D"/>
    <w:rsid w:val="00472272"/>
    <w:rsid w:val="00472524"/>
    <w:rsid w:val="00473559"/>
    <w:rsid w:val="00473F3D"/>
    <w:rsid w:val="0047491E"/>
    <w:rsid w:val="00480EF1"/>
    <w:rsid w:val="00482A25"/>
    <w:rsid w:val="00482D47"/>
    <w:rsid w:val="00483358"/>
    <w:rsid w:val="0048337C"/>
    <w:rsid w:val="004844E8"/>
    <w:rsid w:val="00484FB1"/>
    <w:rsid w:val="00486847"/>
    <w:rsid w:val="00487A8F"/>
    <w:rsid w:val="00487BDC"/>
    <w:rsid w:val="00490EAC"/>
    <w:rsid w:val="00492336"/>
    <w:rsid w:val="0049536D"/>
    <w:rsid w:val="00495A25"/>
    <w:rsid w:val="004966B8"/>
    <w:rsid w:val="00496959"/>
    <w:rsid w:val="00496C4D"/>
    <w:rsid w:val="00496F13"/>
    <w:rsid w:val="00497D1C"/>
    <w:rsid w:val="00497EDA"/>
    <w:rsid w:val="004A0EAB"/>
    <w:rsid w:val="004A1D06"/>
    <w:rsid w:val="004A30DC"/>
    <w:rsid w:val="004A3B94"/>
    <w:rsid w:val="004A3E2B"/>
    <w:rsid w:val="004A6C18"/>
    <w:rsid w:val="004A708B"/>
    <w:rsid w:val="004B0271"/>
    <w:rsid w:val="004B106B"/>
    <w:rsid w:val="004B11DD"/>
    <w:rsid w:val="004B28A8"/>
    <w:rsid w:val="004B2B7A"/>
    <w:rsid w:val="004B31ED"/>
    <w:rsid w:val="004B5610"/>
    <w:rsid w:val="004B568A"/>
    <w:rsid w:val="004B5C4E"/>
    <w:rsid w:val="004B6A80"/>
    <w:rsid w:val="004B7E68"/>
    <w:rsid w:val="004C0ED0"/>
    <w:rsid w:val="004C2A3D"/>
    <w:rsid w:val="004C36D6"/>
    <w:rsid w:val="004C3AC7"/>
    <w:rsid w:val="004C4442"/>
    <w:rsid w:val="004C4BC8"/>
    <w:rsid w:val="004C590F"/>
    <w:rsid w:val="004C6512"/>
    <w:rsid w:val="004C7C32"/>
    <w:rsid w:val="004D0544"/>
    <w:rsid w:val="004D494C"/>
    <w:rsid w:val="004D4F42"/>
    <w:rsid w:val="004D579E"/>
    <w:rsid w:val="004D64BE"/>
    <w:rsid w:val="004D7C22"/>
    <w:rsid w:val="004E1569"/>
    <w:rsid w:val="004E15D1"/>
    <w:rsid w:val="004E3F6C"/>
    <w:rsid w:val="004E4102"/>
    <w:rsid w:val="004E65F0"/>
    <w:rsid w:val="004F1B44"/>
    <w:rsid w:val="004F1FBE"/>
    <w:rsid w:val="004F2907"/>
    <w:rsid w:val="004F2E8D"/>
    <w:rsid w:val="004F433F"/>
    <w:rsid w:val="004F598D"/>
    <w:rsid w:val="004F5B49"/>
    <w:rsid w:val="004F72FA"/>
    <w:rsid w:val="004F7B57"/>
    <w:rsid w:val="00503100"/>
    <w:rsid w:val="0050445D"/>
    <w:rsid w:val="00504491"/>
    <w:rsid w:val="00510187"/>
    <w:rsid w:val="00513790"/>
    <w:rsid w:val="00514AED"/>
    <w:rsid w:val="00514F54"/>
    <w:rsid w:val="00515EAB"/>
    <w:rsid w:val="00516F18"/>
    <w:rsid w:val="00521279"/>
    <w:rsid w:val="005215BA"/>
    <w:rsid w:val="00521C34"/>
    <w:rsid w:val="005229C2"/>
    <w:rsid w:val="005251F3"/>
    <w:rsid w:val="00525D12"/>
    <w:rsid w:val="0052657F"/>
    <w:rsid w:val="00526618"/>
    <w:rsid w:val="00533941"/>
    <w:rsid w:val="00536003"/>
    <w:rsid w:val="00537386"/>
    <w:rsid w:val="005376CA"/>
    <w:rsid w:val="0054083D"/>
    <w:rsid w:val="0054285E"/>
    <w:rsid w:val="0054292C"/>
    <w:rsid w:val="0054338B"/>
    <w:rsid w:val="0054348B"/>
    <w:rsid w:val="005444A1"/>
    <w:rsid w:val="005453AF"/>
    <w:rsid w:val="005458E0"/>
    <w:rsid w:val="0054677F"/>
    <w:rsid w:val="00546E15"/>
    <w:rsid w:val="005517B1"/>
    <w:rsid w:val="00551A00"/>
    <w:rsid w:val="00552EE4"/>
    <w:rsid w:val="005545C2"/>
    <w:rsid w:val="00556D60"/>
    <w:rsid w:val="00560CD0"/>
    <w:rsid w:val="00561615"/>
    <w:rsid w:val="0056210B"/>
    <w:rsid w:val="00562381"/>
    <w:rsid w:val="00563565"/>
    <w:rsid w:val="005638D0"/>
    <w:rsid w:val="00563A77"/>
    <w:rsid w:val="00563AF6"/>
    <w:rsid w:val="00565442"/>
    <w:rsid w:val="0056605D"/>
    <w:rsid w:val="005660EB"/>
    <w:rsid w:val="0057117B"/>
    <w:rsid w:val="00572009"/>
    <w:rsid w:val="00572BCE"/>
    <w:rsid w:val="005730A9"/>
    <w:rsid w:val="00573422"/>
    <w:rsid w:val="00573A1F"/>
    <w:rsid w:val="00573C1F"/>
    <w:rsid w:val="00573D59"/>
    <w:rsid w:val="00574664"/>
    <w:rsid w:val="0057499C"/>
    <w:rsid w:val="00576E25"/>
    <w:rsid w:val="00577A65"/>
    <w:rsid w:val="00577B4C"/>
    <w:rsid w:val="00580AE7"/>
    <w:rsid w:val="00581A8A"/>
    <w:rsid w:val="005827E6"/>
    <w:rsid w:val="005828F3"/>
    <w:rsid w:val="00583239"/>
    <w:rsid w:val="00584364"/>
    <w:rsid w:val="00584D39"/>
    <w:rsid w:val="00585A07"/>
    <w:rsid w:val="0058776F"/>
    <w:rsid w:val="00590351"/>
    <w:rsid w:val="00590B48"/>
    <w:rsid w:val="00590F7E"/>
    <w:rsid w:val="00591094"/>
    <w:rsid w:val="005919FD"/>
    <w:rsid w:val="00591E61"/>
    <w:rsid w:val="0059265F"/>
    <w:rsid w:val="0059419D"/>
    <w:rsid w:val="00594634"/>
    <w:rsid w:val="005948E4"/>
    <w:rsid w:val="00595851"/>
    <w:rsid w:val="00596043"/>
    <w:rsid w:val="005976CC"/>
    <w:rsid w:val="005A0EDC"/>
    <w:rsid w:val="005A13CF"/>
    <w:rsid w:val="005A1905"/>
    <w:rsid w:val="005A32BD"/>
    <w:rsid w:val="005A4B9F"/>
    <w:rsid w:val="005A5CF6"/>
    <w:rsid w:val="005A76A3"/>
    <w:rsid w:val="005A771C"/>
    <w:rsid w:val="005B6DA7"/>
    <w:rsid w:val="005B77B8"/>
    <w:rsid w:val="005C045F"/>
    <w:rsid w:val="005C2316"/>
    <w:rsid w:val="005C3223"/>
    <w:rsid w:val="005C37B4"/>
    <w:rsid w:val="005C3F26"/>
    <w:rsid w:val="005C4FA1"/>
    <w:rsid w:val="005D01A8"/>
    <w:rsid w:val="005D0F57"/>
    <w:rsid w:val="005D16B1"/>
    <w:rsid w:val="005D3644"/>
    <w:rsid w:val="005D3D68"/>
    <w:rsid w:val="005D782F"/>
    <w:rsid w:val="005E181A"/>
    <w:rsid w:val="005E2359"/>
    <w:rsid w:val="005E3070"/>
    <w:rsid w:val="005E3ED7"/>
    <w:rsid w:val="005E5060"/>
    <w:rsid w:val="005E5855"/>
    <w:rsid w:val="005F0DD1"/>
    <w:rsid w:val="005F0F6C"/>
    <w:rsid w:val="005F114A"/>
    <w:rsid w:val="005F28C6"/>
    <w:rsid w:val="005F42D2"/>
    <w:rsid w:val="005F49F6"/>
    <w:rsid w:val="005F76A2"/>
    <w:rsid w:val="00600CEC"/>
    <w:rsid w:val="00601219"/>
    <w:rsid w:val="006056ED"/>
    <w:rsid w:val="00605992"/>
    <w:rsid w:val="0060636F"/>
    <w:rsid w:val="0060673F"/>
    <w:rsid w:val="00606BB0"/>
    <w:rsid w:val="00606F24"/>
    <w:rsid w:val="0060708E"/>
    <w:rsid w:val="0060719D"/>
    <w:rsid w:val="00607214"/>
    <w:rsid w:val="0061028F"/>
    <w:rsid w:val="00610B3A"/>
    <w:rsid w:val="00611510"/>
    <w:rsid w:val="0061217E"/>
    <w:rsid w:val="006121B7"/>
    <w:rsid w:val="00612ED0"/>
    <w:rsid w:val="00615DCF"/>
    <w:rsid w:val="00616849"/>
    <w:rsid w:val="00617C39"/>
    <w:rsid w:val="00617E40"/>
    <w:rsid w:val="00620D0D"/>
    <w:rsid w:val="00620DC4"/>
    <w:rsid w:val="006252EF"/>
    <w:rsid w:val="006255A7"/>
    <w:rsid w:val="006257A6"/>
    <w:rsid w:val="006266E3"/>
    <w:rsid w:val="006313A4"/>
    <w:rsid w:val="00636881"/>
    <w:rsid w:val="006368D6"/>
    <w:rsid w:val="0063741D"/>
    <w:rsid w:val="006405CB"/>
    <w:rsid w:val="00640AA9"/>
    <w:rsid w:val="00641B23"/>
    <w:rsid w:val="00642678"/>
    <w:rsid w:val="00643797"/>
    <w:rsid w:val="00644B44"/>
    <w:rsid w:val="0065138F"/>
    <w:rsid w:val="00652105"/>
    <w:rsid w:val="00652543"/>
    <w:rsid w:val="006528BA"/>
    <w:rsid w:val="0065339D"/>
    <w:rsid w:val="00654184"/>
    <w:rsid w:val="00654CED"/>
    <w:rsid w:val="00656C9A"/>
    <w:rsid w:val="00656D90"/>
    <w:rsid w:val="00657A45"/>
    <w:rsid w:val="006602BB"/>
    <w:rsid w:val="006604B3"/>
    <w:rsid w:val="006606B7"/>
    <w:rsid w:val="006609F3"/>
    <w:rsid w:val="00661CD9"/>
    <w:rsid w:val="006632D5"/>
    <w:rsid w:val="00664190"/>
    <w:rsid w:val="00664579"/>
    <w:rsid w:val="006648EF"/>
    <w:rsid w:val="00665362"/>
    <w:rsid w:val="0066639B"/>
    <w:rsid w:val="006663BB"/>
    <w:rsid w:val="0066773A"/>
    <w:rsid w:val="00667926"/>
    <w:rsid w:val="00667A13"/>
    <w:rsid w:val="006714C5"/>
    <w:rsid w:val="00671E4A"/>
    <w:rsid w:val="00672041"/>
    <w:rsid w:val="0067366E"/>
    <w:rsid w:val="00673919"/>
    <w:rsid w:val="006748CD"/>
    <w:rsid w:val="006758AC"/>
    <w:rsid w:val="00675CCE"/>
    <w:rsid w:val="006760F2"/>
    <w:rsid w:val="006761DA"/>
    <w:rsid w:val="0067650A"/>
    <w:rsid w:val="00677B37"/>
    <w:rsid w:val="006811E7"/>
    <w:rsid w:val="006820E7"/>
    <w:rsid w:val="00684B8B"/>
    <w:rsid w:val="00685243"/>
    <w:rsid w:val="00685B2C"/>
    <w:rsid w:val="006867F0"/>
    <w:rsid w:val="00686F66"/>
    <w:rsid w:val="00691FBF"/>
    <w:rsid w:val="006920EE"/>
    <w:rsid w:val="00693417"/>
    <w:rsid w:val="00696FD6"/>
    <w:rsid w:val="00697AF8"/>
    <w:rsid w:val="006A0719"/>
    <w:rsid w:val="006A0B1C"/>
    <w:rsid w:val="006A26CB"/>
    <w:rsid w:val="006A29CA"/>
    <w:rsid w:val="006A344D"/>
    <w:rsid w:val="006A371D"/>
    <w:rsid w:val="006A3939"/>
    <w:rsid w:val="006A4C45"/>
    <w:rsid w:val="006A517A"/>
    <w:rsid w:val="006A7410"/>
    <w:rsid w:val="006A7DBC"/>
    <w:rsid w:val="006B025A"/>
    <w:rsid w:val="006B07C9"/>
    <w:rsid w:val="006B1001"/>
    <w:rsid w:val="006B10C1"/>
    <w:rsid w:val="006B33B5"/>
    <w:rsid w:val="006B54B9"/>
    <w:rsid w:val="006B5928"/>
    <w:rsid w:val="006B6391"/>
    <w:rsid w:val="006B760E"/>
    <w:rsid w:val="006C07EA"/>
    <w:rsid w:val="006C0FAD"/>
    <w:rsid w:val="006C13A6"/>
    <w:rsid w:val="006C140E"/>
    <w:rsid w:val="006C17D2"/>
    <w:rsid w:val="006C2F7E"/>
    <w:rsid w:val="006C340A"/>
    <w:rsid w:val="006C3531"/>
    <w:rsid w:val="006D04CF"/>
    <w:rsid w:val="006D057A"/>
    <w:rsid w:val="006D1130"/>
    <w:rsid w:val="006D1959"/>
    <w:rsid w:val="006D1BB9"/>
    <w:rsid w:val="006D21EF"/>
    <w:rsid w:val="006D3917"/>
    <w:rsid w:val="006D4B90"/>
    <w:rsid w:val="006D63D0"/>
    <w:rsid w:val="006D7A8C"/>
    <w:rsid w:val="006E0C24"/>
    <w:rsid w:val="006E0E8B"/>
    <w:rsid w:val="006E2471"/>
    <w:rsid w:val="006E412B"/>
    <w:rsid w:val="006E6CE5"/>
    <w:rsid w:val="006E6E5F"/>
    <w:rsid w:val="006F1063"/>
    <w:rsid w:val="006F122E"/>
    <w:rsid w:val="006F2C52"/>
    <w:rsid w:val="006F2E6E"/>
    <w:rsid w:val="006F3A64"/>
    <w:rsid w:val="006F69AA"/>
    <w:rsid w:val="006F7B3A"/>
    <w:rsid w:val="007008D7"/>
    <w:rsid w:val="00700CB1"/>
    <w:rsid w:val="007018E2"/>
    <w:rsid w:val="00701F5C"/>
    <w:rsid w:val="00702355"/>
    <w:rsid w:val="007027FA"/>
    <w:rsid w:val="007028B5"/>
    <w:rsid w:val="00703AE9"/>
    <w:rsid w:val="00705430"/>
    <w:rsid w:val="00705B6F"/>
    <w:rsid w:val="007070DD"/>
    <w:rsid w:val="00707346"/>
    <w:rsid w:val="0070799B"/>
    <w:rsid w:val="00707AB8"/>
    <w:rsid w:val="00707C24"/>
    <w:rsid w:val="0071167F"/>
    <w:rsid w:val="0071282C"/>
    <w:rsid w:val="0071337A"/>
    <w:rsid w:val="00713450"/>
    <w:rsid w:val="00713A7C"/>
    <w:rsid w:val="00713CBF"/>
    <w:rsid w:val="00714ADB"/>
    <w:rsid w:val="00715924"/>
    <w:rsid w:val="0071757F"/>
    <w:rsid w:val="007176BF"/>
    <w:rsid w:val="00717734"/>
    <w:rsid w:val="00717F6E"/>
    <w:rsid w:val="00720F8D"/>
    <w:rsid w:val="00721A12"/>
    <w:rsid w:val="00721B97"/>
    <w:rsid w:val="00721E49"/>
    <w:rsid w:val="00725FCD"/>
    <w:rsid w:val="0072735D"/>
    <w:rsid w:val="00727639"/>
    <w:rsid w:val="00727844"/>
    <w:rsid w:val="007300EF"/>
    <w:rsid w:val="00730C53"/>
    <w:rsid w:val="00731A08"/>
    <w:rsid w:val="00732583"/>
    <w:rsid w:val="00732C91"/>
    <w:rsid w:val="00733095"/>
    <w:rsid w:val="007333AE"/>
    <w:rsid w:val="00734D32"/>
    <w:rsid w:val="00735250"/>
    <w:rsid w:val="007352F6"/>
    <w:rsid w:val="00736CD7"/>
    <w:rsid w:val="00737358"/>
    <w:rsid w:val="0074025A"/>
    <w:rsid w:val="00742337"/>
    <w:rsid w:val="00743D38"/>
    <w:rsid w:val="0074447B"/>
    <w:rsid w:val="00744612"/>
    <w:rsid w:val="00745821"/>
    <w:rsid w:val="00746954"/>
    <w:rsid w:val="0074755A"/>
    <w:rsid w:val="007514C6"/>
    <w:rsid w:val="007523AC"/>
    <w:rsid w:val="00753032"/>
    <w:rsid w:val="00753382"/>
    <w:rsid w:val="00753DED"/>
    <w:rsid w:val="0075450E"/>
    <w:rsid w:val="007546F1"/>
    <w:rsid w:val="007557FF"/>
    <w:rsid w:val="00756667"/>
    <w:rsid w:val="00756919"/>
    <w:rsid w:val="00756BC2"/>
    <w:rsid w:val="00757876"/>
    <w:rsid w:val="00760085"/>
    <w:rsid w:val="00762EFD"/>
    <w:rsid w:val="00763CF1"/>
    <w:rsid w:val="00764ED7"/>
    <w:rsid w:val="00765966"/>
    <w:rsid w:val="0077025D"/>
    <w:rsid w:val="00770946"/>
    <w:rsid w:val="00771FAC"/>
    <w:rsid w:val="0077242A"/>
    <w:rsid w:val="00772500"/>
    <w:rsid w:val="0077256F"/>
    <w:rsid w:val="007733E5"/>
    <w:rsid w:val="00773B44"/>
    <w:rsid w:val="00773DA1"/>
    <w:rsid w:val="007744E6"/>
    <w:rsid w:val="00775ACF"/>
    <w:rsid w:val="00776413"/>
    <w:rsid w:val="00776B2C"/>
    <w:rsid w:val="00777263"/>
    <w:rsid w:val="00777394"/>
    <w:rsid w:val="0078032E"/>
    <w:rsid w:val="00781A15"/>
    <w:rsid w:val="00782E3E"/>
    <w:rsid w:val="007833A8"/>
    <w:rsid w:val="007833AE"/>
    <w:rsid w:val="0078343E"/>
    <w:rsid w:val="00783B7A"/>
    <w:rsid w:val="00783E72"/>
    <w:rsid w:val="00786F82"/>
    <w:rsid w:val="0079004F"/>
    <w:rsid w:val="00790200"/>
    <w:rsid w:val="007902A1"/>
    <w:rsid w:val="00791D65"/>
    <w:rsid w:val="00791E9E"/>
    <w:rsid w:val="0079264F"/>
    <w:rsid w:val="007926A0"/>
    <w:rsid w:val="00792996"/>
    <w:rsid w:val="00793143"/>
    <w:rsid w:val="00793DAE"/>
    <w:rsid w:val="00794290"/>
    <w:rsid w:val="00794BF1"/>
    <w:rsid w:val="0079633B"/>
    <w:rsid w:val="007A0828"/>
    <w:rsid w:val="007A0BD7"/>
    <w:rsid w:val="007A180B"/>
    <w:rsid w:val="007A23AE"/>
    <w:rsid w:val="007A3323"/>
    <w:rsid w:val="007A3ED3"/>
    <w:rsid w:val="007A4D0B"/>
    <w:rsid w:val="007A5654"/>
    <w:rsid w:val="007A5C46"/>
    <w:rsid w:val="007A71A2"/>
    <w:rsid w:val="007A72EB"/>
    <w:rsid w:val="007A7CC5"/>
    <w:rsid w:val="007B006D"/>
    <w:rsid w:val="007B2E09"/>
    <w:rsid w:val="007B3774"/>
    <w:rsid w:val="007B45D1"/>
    <w:rsid w:val="007B579E"/>
    <w:rsid w:val="007B5EE0"/>
    <w:rsid w:val="007B603D"/>
    <w:rsid w:val="007B61E2"/>
    <w:rsid w:val="007B6F54"/>
    <w:rsid w:val="007B7B96"/>
    <w:rsid w:val="007B7D15"/>
    <w:rsid w:val="007B7FD6"/>
    <w:rsid w:val="007C1074"/>
    <w:rsid w:val="007C1CB7"/>
    <w:rsid w:val="007C22F7"/>
    <w:rsid w:val="007C2655"/>
    <w:rsid w:val="007C2802"/>
    <w:rsid w:val="007C3EDD"/>
    <w:rsid w:val="007C4158"/>
    <w:rsid w:val="007C4473"/>
    <w:rsid w:val="007C4EE2"/>
    <w:rsid w:val="007C68DE"/>
    <w:rsid w:val="007C72EA"/>
    <w:rsid w:val="007D1FB7"/>
    <w:rsid w:val="007D44A6"/>
    <w:rsid w:val="007D4B81"/>
    <w:rsid w:val="007D4FCC"/>
    <w:rsid w:val="007D6D6B"/>
    <w:rsid w:val="007D7146"/>
    <w:rsid w:val="007D7712"/>
    <w:rsid w:val="007E01EE"/>
    <w:rsid w:val="007E0468"/>
    <w:rsid w:val="007E16AC"/>
    <w:rsid w:val="007E2460"/>
    <w:rsid w:val="007E589B"/>
    <w:rsid w:val="007E5CEC"/>
    <w:rsid w:val="007E7FB5"/>
    <w:rsid w:val="007F1BBB"/>
    <w:rsid w:val="007F2A42"/>
    <w:rsid w:val="007F3878"/>
    <w:rsid w:val="007F4A78"/>
    <w:rsid w:val="007F4ED1"/>
    <w:rsid w:val="0080122D"/>
    <w:rsid w:val="008020E6"/>
    <w:rsid w:val="00802A4E"/>
    <w:rsid w:val="0080498D"/>
    <w:rsid w:val="008054F2"/>
    <w:rsid w:val="00805705"/>
    <w:rsid w:val="00806EBD"/>
    <w:rsid w:val="00807E23"/>
    <w:rsid w:val="00811225"/>
    <w:rsid w:val="008125FB"/>
    <w:rsid w:val="008145F9"/>
    <w:rsid w:val="0081501C"/>
    <w:rsid w:val="008178B1"/>
    <w:rsid w:val="00817A87"/>
    <w:rsid w:val="00817F77"/>
    <w:rsid w:val="00820281"/>
    <w:rsid w:val="00820FE9"/>
    <w:rsid w:val="00821E5D"/>
    <w:rsid w:val="0082229B"/>
    <w:rsid w:val="00824538"/>
    <w:rsid w:val="00824971"/>
    <w:rsid w:val="0082512D"/>
    <w:rsid w:val="00825BD3"/>
    <w:rsid w:val="008264F7"/>
    <w:rsid w:val="0083086E"/>
    <w:rsid w:val="00832383"/>
    <w:rsid w:val="008339D3"/>
    <w:rsid w:val="00834142"/>
    <w:rsid w:val="008364B2"/>
    <w:rsid w:val="008370B1"/>
    <w:rsid w:val="008377CB"/>
    <w:rsid w:val="008409A5"/>
    <w:rsid w:val="008416D9"/>
    <w:rsid w:val="00842590"/>
    <w:rsid w:val="00842D50"/>
    <w:rsid w:val="00842FEF"/>
    <w:rsid w:val="00843508"/>
    <w:rsid w:val="00845907"/>
    <w:rsid w:val="00845BDC"/>
    <w:rsid w:val="0084701F"/>
    <w:rsid w:val="008471F4"/>
    <w:rsid w:val="00847415"/>
    <w:rsid w:val="00847514"/>
    <w:rsid w:val="00852C45"/>
    <w:rsid w:val="00853192"/>
    <w:rsid w:val="00854AF2"/>
    <w:rsid w:val="008561EF"/>
    <w:rsid w:val="00860F85"/>
    <w:rsid w:val="00861D12"/>
    <w:rsid w:val="00862FDA"/>
    <w:rsid w:val="00863213"/>
    <w:rsid w:val="0086363D"/>
    <w:rsid w:val="00863976"/>
    <w:rsid w:val="00864065"/>
    <w:rsid w:val="00864FFD"/>
    <w:rsid w:val="00865B57"/>
    <w:rsid w:val="00866B48"/>
    <w:rsid w:val="00866E70"/>
    <w:rsid w:val="00867B9D"/>
    <w:rsid w:val="00867D35"/>
    <w:rsid w:val="00870195"/>
    <w:rsid w:val="00870567"/>
    <w:rsid w:val="00870701"/>
    <w:rsid w:val="00870824"/>
    <w:rsid w:val="008708A0"/>
    <w:rsid w:val="00871A0E"/>
    <w:rsid w:val="00871B55"/>
    <w:rsid w:val="00872C23"/>
    <w:rsid w:val="00873107"/>
    <w:rsid w:val="008736F4"/>
    <w:rsid w:val="008740F9"/>
    <w:rsid w:val="00874333"/>
    <w:rsid w:val="0087486B"/>
    <w:rsid w:val="00875200"/>
    <w:rsid w:val="0087580A"/>
    <w:rsid w:val="0088088F"/>
    <w:rsid w:val="008809D6"/>
    <w:rsid w:val="00880EF6"/>
    <w:rsid w:val="00881DFB"/>
    <w:rsid w:val="00882CDD"/>
    <w:rsid w:val="0088329E"/>
    <w:rsid w:val="00883822"/>
    <w:rsid w:val="00883CA7"/>
    <w:rsid w:val="00883F27"/>
    <w:rsid w:val="008848AE"/>
    <w:rsid w:val="00884A8B"/>
    <w:rsid w:val="00885D21"/>
    <w:rsid w:val="00887B5B"/>
    <w:rsid w:val="00887D2F"/>
    <w:rsid w:val="008907B2"/>
    <w:rsid w:val="00891CCD"/>
    <w:rsid w:val="00891CE4"/>
    <w:rsid w:val="00894BA2"/>
    <w:rsid w:val="00895442"/>
    <w:rsid w:val="00895549"/>
    <w:rsid w:val="00895763"/>
    <w:rsid w:val="0089790E"/>
    <w:rsid w:val="008A0545"/>
    <w:rsid w:val="008A2C9F"/>
    <w:rsid w:val="008A3A94"/>
    <w:rsid w:val="008A3C26"/>
    <w:rsid w:val="008A5E04"/>
    <w:rsid w:val="008A6594"/>
    <w:rsid w:val="008A6921"/>
    <w:rsid w:val="008A7D5D"/>
    <w:rsid w:val="008B00E7"/>
    <w:rsid w:val="008B094F"/>
    <w:rsid w:val="008B4189"/>
    <w:rsid w:val="008B43A5"/>
    <w:rsid w:val="008B63FA"/>
    <w:rsid w:val="008C1E7F"/>
    <w:rsid w:val="008C20DF"/>
    <w:rsid w:val="008C3213"/>
    <w:rsid w:val="008C4488"/>
    <w:rsid w:val="008C531E"/>
    <w:rsid w:val="008C65C8"/>
    <w:rsid w:val="008C6639"/>
    <w:rsid w:val="008C7800"/>
    <w:rsid w:val="008D0074"/>
    <w:rsid w:val="008D0564"/>
    <w:rsid w:val="008D0F9B"/>
    <w:rsid w:val="008D23D3"/>
    <w:rsid w:val="008D2811"/>
    <w:rsid w:val="008D282C"/>
    <w:rsid w:val="008D3958"/>
    <w:rsid w:val="008D3BCB"/>
    <w:rsid w:val="008D5AB7"/>
    <w:rsid w:val="008D5C71"/>
    <w:rsid w:val="008D5CB3"/>
    <w:rsid w:val="008E1841"/>
    <w:rsid w:val="008E1EF6"/>
    <w:rsid w:val="008E33DE"/>
    <w:rsid w:val="008E3636"/>
    <w:rsid w:val="008E4CC9"/>
    <w:rsid w:val="008E4D95"/>
    <w:rsid w:val="008E5514"/>
    <w:rsid w:val="008E5833"/>
    <w:rsid w:val="008E77F6"/>
    <w:rsid w:val="008F03EE"/>
    <w:rsid w:val="008F20DB"/>
    <w:rsid w:val="008F233A"/>
    <w:rsid w:val="008F28C0"/>
    <w:rsid w:val="008F3CE9"/>
    <w:rsid w:val="008F706C"/>
    <w:rsid w:val="008F7874"/>
    <w:rsid w:val="00900BC9"/>
    <w:rsid w:val="00902251"/>
    <w:rsid w:val="00903C65"/>
    <w:rsid w:val="009043F5"/>
    <w:rsid w:val="0090447A"/>
    <w:rsid w:val="00904C9E"/>
    <w:rsid w:val="00904FC3"/>
    <w:rsid w:val="009054F5"/>
    <w:rsid w:val="00906D76"/>
    <w:rsid w:val="00906E99"/>
    <w:rsid w:val="00910802"/>
    <w:rsid w:val="00910D91"/>
    <w:rsid w:val="00913024"/>
    <w:rsid w:val="0091351B"/>
    <w:rsid w:val="00915FF3"/>
    <w:rsid w:val="00916C38"/>
    <w:rsid w:val="00916CBE"/>
    <w:rsid w:val="00920868"/>
    <w:rsid w:val="009218A4"/>
    <w:rsid w:val="00923C24"/>
    <w:rsid w:val="00927D6E"/>
    <w:rsid w:val="00930076"/>
    <w:rsid w:val="009309D2"/>
    <w:rsid w:val="00930EA9"/>
    <w:rsid w:val="009366F9"/>
    <w:rsid w:val="009367DE"/>
    <w:rsid w:val="00937BEE"/>
    <w:rsid w:val="009402BC"/>
    <w:rsid w:val="009406A1"/>
    <w:rsid w:val="00940AC4"/>
    <w:rsid w:val="00940E93"/>
    <w:rsid w:val="009434A2"/>
    <w:rsid w:val="00944020"/>
    <w:rsid w:val="00945674"/>
    <w:rsid w:val="00945FA8"/>
    <w:rsid w:val="00946C5F"/>
    <w:rsid w:val="009475C3"/>
    <w:rsid w:val="009507A3"/>
    <w:rsid w:val="009527B3"/>
    <w:rsid w:val="0095373F"/>
    <w:rsid w:val="00954537"/>
    <w:rsid w:val="00955278"/>
    <w:rsid w:val="0095557F"/>
    <w:rsid w:val="00956971"/>
    <w:rsid w:val="00956C17"/>
    <w:rsid w:val="00960FDE"/>
    <w:rsid w:val="009628DA"/>
    <w:rsid w:val="00964DAF"/>
    <w:rsid w:val="00965EBE"/>
    <w:rsid w:val="00966106"/>
    <w:rsid w:val="009665A9"/>
    <w:rsid w:val="009666C2"/>
    <w:rsid w:val="009667F5"/>
    <w:rsid w:val="00966CB8"/>
    <w:rsid w:val="00970CBF"/>
    <w:rsid w:val="00970EE3"/>
    <w:rsid w:val="00972058"/>
    <w:rsid w:val="009737D2"/>
    <w:rsid w:val="00973CED"/>
    <w:rsid w:val="009807DF"/>
    <w:rsid w:val="00982DC2"/>
    <w:rsid w:val="00983D62"/>
    <w:rsid w:val="00984A7D"/>
    <w:rsid w:val="00984CB2"/>
    <w:rsid w:val="00991CBF"/>
    <w:rsid w:val="009941EA"/>
    <w:rsid w:val="00994232"/>
    <w:rsid w:val="00994A51"/>
    <w:rsid w:val="0099566B"/>
    <w:rsid w:val="009956A8"/>
    <w:rsid w:val="00996BDB"/>
    <w:rsid w:val="009975C3"/>
    <w:rsid w:val="009975D2"/>
    <w:rsid w:val="009A0DED"/>
    <w:rsid w:val="009A177C"/>
    <w:rsid w:val="009A261E"/>
    <w:rsid w:val="009A2778"/>
    <w:rsid w:val="009A2C88"/>
    <w:rsid w:val="009A53EA"/>
    <w:rsid w:val="009A618F"/>
    <w:rsid w:val="009A682B"/>
    <w:rsid w:val="009A6C6D"/>
    <w:rsid w:val="009A7FFD"/>
    <w:rsid w:val="009B01F1"/>
    <w:rsid w:val="009B1042"/>
    <w:rsid w:val="009B26A9"/>
    <w:rsid w:val="009B2D95"/>
    <w:rsid w:val="009B58CF"/>
    <w:rsid w:val="009B6D22"/>
    <w:rsid w:val="009C001B"/>
    <w:rsid w:val="009C13CC"/>
    <w:rsid w:val="009C1BE4"/>
    <w:rsid w:val="009C2867"/>
    <w:rsid w:val="009C38A9"/>
    <w:rsid w:val="009C3D5A"/>
    <w:rsid w:val="009C4A80"/>
    <w:rsid w:val="009C4AA1"/>
    <w:rsid w:val="009C58CE"/>
    <w:rsid w:val="009C65FD"/>
    <w:rsid w:val="009C77C3"/>
    <w:rsid w:val="009C789F"/>
    <w:rsid w:val="009D07BC"/>
    <w:rsid w:val="009D1DBD"/>
    <w:rsid w:val="009D2EC0"/>
    <w:rsid w:val="009D3ED8"/>
    <w:rsid w:val="009D4048"/>
    <w:rsid w:val="009D40D0"/>
    <w:rsid w:val="009D427C"/>
    <w:rsid w:val="009D5905"/>
    <w:rsid w:val="009D70DE"/>
    <w:rsid w:val="009D7313"/>
    <w:rsid w:val="009E05E4"/>
    <w:rsid w:val="009E112D"/>
    <w:rsid w:val="009E3873"/>
    <w:rsid w:val="009E41F0"/>
    <w:rsid w:val="009E4634"/>
    <w:rsid w:val="009E5996"/>
    <w:rsid w:val="009E7E1C"/>
    <w:rsid w:val="009F2252"/>
    <w:rsid w:val="009F2477"/>
    <w:rsid w:val="009F2EA3"/>
    <w:rsid w:val="009F3E52"/>
    <w:rsid w:val="009F528B"/>
    <w:rsid w:val="009F5E55"/>
    <w:rsid w:val="009F72AE"/>
    <w:rsid w:val="009F7DE0"/>
    <w:rsid w:val="00A00570"/>
    <w:rsid w:val="00A021F4"/>
    <w:rsid w:val="00A02A17"/>
    <w:rsid w:val="00A0613E"/>
    <w:rsid w:val="00A062E8"/>
    <w:rsid w:val="00A06F52"/>
    <w:rsid w:val="00A07B23"/>
    <w:rsid w:val="00A102D7"/>
    <w:rsid w:val="00A10CC2"/>
    <w:rsid w:val="00A10DCE"/>
    <w:rsid w:val="00A114F9"/>
    <w:rsid w:val="00A128F7"/>
    <w:rsid w:val="00A12A82"/>
    <w:rsid w:val="00A14D26"/>
    <w:rsid w:val="00A14EFB"/>
    <w:rsid w:val="00A164A1"/>
    <w:rsid w:val="00A16E36"/>
    <w:rsid w:val="00A179F9"/>
    <w:rsid w:val="00A2103A"/>
    <w:rsid w:val="00A21D58"/>
    <w:rsid w:val="00A21F1F"/>
    <w:rsid w:val="00A23148"/>
    <w:rsid w:val="00A239E6"/>
    <w:rsid w:val="00A23A7D"/>
    <w:rsid w:val="00A23E0B"/>
    <w:rsid w:val="00A2462F"/>
    <w:rsid w:val="00A24D3F"/>
    <w:rsid w:val="00A25F9B"/>
    <w:rsid w:val="00A26741"/>
    <w:rsid w:val="00A26B62"/>
    <w:rsid w:val="00A2767F"/>
    <w:rsid w:val="00A30F4A"/>
    <w:rsid w:val="00A31943"/>
    <w:rsid w:val="00A3217F"/>
    <w:rsid w:val="00A32DBD"/>
    <w:rsid w:val="00A3328C"/>
    <w:rsid w:val="00A34215"/>
    <w:rsid w:val="00A35C6E"/>
    <w:rsid w:val="00A36503"/>
    <w:rsid w:val="00A36C8C"/>
    <w:rsid w:val="00A40267"/>
    <w:rsid w:val="00A42620"/>
    <w:rsid w:val="00A42EFB"/>
    <w:rsid w:val="00A42FA4"/>
    <w:rsid w:val="00A43D5F"/>
    <w:rsid w:val="00A4746B"/>
    <w:rsid w:val="00A50377"/>
    <w:rsid w:val="00A511F0"/>
    <w:rsid w:val="00A51C96"/>
    <w:rsid w:val="00A52300"/>
    <w:rsid w:val="00A53E68"/>
    <w:rsid w:val="00A54E08"/>
    <w:rsid w:val="00A559EF"/>
    <w:rsid w:val="00A6000F"/>
    <w:rsid w:val="00A61D9B"/>
    <w:rsid w:val="00A61F81"/>
    <w:rsid w:val="00A61FEA"/>
    <w:rsid w:val="00A623B3"/>
    <w:rsid w:val="00A64070"/>
    <w:rsid w:val="00A65C5A"/>
    <w:rsid w:val="00A67915"/>
    <w:rsid w:val="00A679FC"/>
    <w:rsid w:val="00A7025E"/>
    <w:rsid w:val="00A708ED"/>
    <w:rsid w:val="00A71254"/>
    <w:rsid w:val="00A7248A"/>
    <w:rsid w:val="00A724E1"/>
    <w:rsid w:val="00A75D9A"/>
    <w:rsid w:val="00A75DEB"/>
    <w:rsid w:val="00A765C4"/>
    <w:rsid w:val="00A81A1C"/>
    <w:rsid w:val="00A8230E"/>
    <w:rsid w:val="00A82819"/>
    <w:rsid w:val="00A82E8C"/>
    <w:rsid w:val="00A8542D"/>
    <w:rsid w:val="00A85451"/>
    <w:rsid w:val="00A866D5"/>
    <w:rsid w:val="00A87112"/>
    <w:rsid w:val="00A8754B"/>
    <w:rsid w:val="00A878F1"/>
    <w:rsid w:val="00A879FD"/>
    <w:rsid w:val="00A91762"/>
    <w:rsid w:val="00A91DD9"/>
    <w:rsid w:val="00A9223A"/>
    <w:rsid w:val="00A92342"/>
    <w:rsid w:val="00A93D10"/>
    <w:rsid w:val="00A9671A"/>
    <w:rsid w:val="00A977DC"/>
    <w:rsid w:val="00A97DE5"/>
    <w:rsid w:val="00AA3732"/>
    <w:rsid w:val="00AA3CF7"/>
    <w:rsid w:val="00AA4AEE"/>
    <w:rsid w:val="00AA5536"/>
    <w:rsid w:val="00AA61DA"/>
    <w:rsid w:val="00AA6478"/>
    <w:rsid w:val="00AA6864"/>
    <w:rsid w:val="00AB0041"/>
    <w:rsid w:val="00AB04E5"/>
    <w:rsid w:val="00AB13C4"/>
    <w:rsid w:val="00AB170E"/>
    <w:rsid w:val="00AB27D3"/>
    <w:rsid w:val="00AB350B"/>
    <w:rsid w:val="00AB3CF0"/>
    <w:rsid w:val="00AB3FD4"/>
    <w:rsid w:val="00AB416C"/>
    <w:rsid w:val="00AB4B5C"/>
    <w:rsid w:val="00AB4ED3"/>
    <w:rsid w:val="00AB596F"/>
    <w:rsid w:val="00AB6117"/>
    <w:rsid w:val="00AC01E7"/>
    <w:rsid w:val="00AC145B"/>
    <w:rsid w:val="00AC14EE"/>
    <w:rsid w:val="00AC37B3"/>
    <w:rsid w:val="00AC78A7"/>
    <w:rsid w:val="00AC7ACB"/>
    <w:rsid w:val="00AD0006"/>
    <w:rsid w:val="00AD0A52"/>
    <w:rsid w:val="00AD22C0"/>
    <w:rsid w:val="00AD2CF9"/>
    <w:rsid w:val="00AD34B8"/>
    <w:rsid w:val="00AD4B17"/>
    <w:rsid w:val="00AD4B66"/>
    <w:rsid w:val="00AD645F"/>
    <w:rsid w:val="00AD65C9"/>
    <w:rsid w:val="00AD7E66"/>
    <w:rsid w:val="00AE0152"/>
    <w:rsid w:val="00AE0CC5"/>
    <w:rsid w:val="00AE0F5B"/>
    <w:rsid w:val="00AE277D"/>
    <w:rsid w:val="00AE5565"/>
    <w:rsid w:val="00AE7059"/>
    <w:rsid w:val="00AE7445"/>
    <w:rsid w:val="00AF0810"/>
    <w:rsid w:val="00AF0BAF"/>
    <w:rsid w:val="00AF142A"/>
    <w:rsid w:val="00AF47B4"/>
    <w:rsid w:val="00AF490E"/>
    <w:rsid w:val="00AF5CBF"/>
    <w:rsid w:val="00AF606C"/>
    <w:rsid w:val="00AF61D4"/>
    <w:rsid w:val="00AF7945"/>
    <w:rsid w:val="00B00AB7"/>
    <w:rsid w:val="00B01A2B"/>
    <w:rsid w:val="00B02CCF"/>
    <w:rsid w:val="00B05174"/>
    <w:rsid w:val="00B05487"/>
    <w:rsid w:val="00B05A9A"/>
    <w:rsid w:val="00B05C53"/>
    <w:rsid w:val="00B05D93"/>
    <w:rsid w:val="00B11677"/>
    <w:rsid w:val="00B1213E"/>
    <w:rsid w:val="00B140A4"/>
    <w:rsid w:val="00B1426B"/>
    <w:rsid w:val="00B1481C"/>
    <w:rsid w:val="00B21D0F"/>
    <w:rsid w:val="00B24CFE"/>
    <w:rsid w:val="00B2596F"/>
    <w:rsid w:val="00B26C44"/>
    <w:rsid w:val="00B27F81"/>
    <w:rsid w:val="00B30111"/>
    <w:rsid w:val="00B30768"/>
    <w:rsid w:val="00B32719"/>
    <w:rsid w:val="00B3272A"/>
    <w:rsid w:val="00B32B11"/>
    <w:rsid w:val="00B33095"/>
    <w:rsid w:val="00B3348E"/>
    <w:rsid w:val="00B3386F"/>
    <w:rsid w:val="00B33FAF"/>
    <w:rsid w:val="00B3458F"/>
    <w:rsid w:val="00B3464B"/>
    <w:rsid w:val="00B35402"/>
    <w:rsid w:val="00B35628"/>
    <w:rsid w:val="00B40500"/>
    <w:rsid w:val="00B41691"/>
    <w:rsid w:val="00B4188B"/>
    <w:rsid w:val="00B424CB"/>
    <w:rsid w:val="00B42584"/>
    <w:rsid w:val="00B42FE7"/>
    <w:rsid w:val="00B44F97"/>
    <w:rsid w:val="00B459A5"/>
    <w:rsid w:val="00B46B32"/>
    <w:rsid w:val="00B47A4D"/>
    <w:rsid w:val="00B52182"/>
    <w:rsid w:val="00B53402"/>
    <w:rsid w:val="00B53809"/>
    <w:rsid w:val="00B545C7"/>
    <w:rsid w:val="00B56189"/>
    <w:rsid w:val="00B563A8"/>
    <w:rsid w:val="00B60797"/>
    <w:rsid w:val="00B60F97"/>
    <w:rsid w:val="00B61679"/>
    <w:rsid w:val="00B62708"/>
    <w:rsid w:val="00B62A14"/>
    <w:rsid w:val="00B639B9"/>
    <w:rsid w:val="00B64BDA"/>
    <w:rsid w:val="00B64D11"/>
    <w:rsid w:val="00B67AC5"/>
    <w:rsid w:val="00B7046A"/>
    <w:rsid w:val="00B718BE"/>
    <w:rsid w:val="00B72961"/>
    <w:rsid w:val="00B74565"/>
    <w:rsid w:val="00B752C8"/>
    <w:rsid w:val="00B7692E"/>
    <w:rsid w:val="00B76D1A"/>
    <w:rsid w:val="00B779BC"/>
    <w:rsid w:val="00B81F83"/>
    <w:rsid w:val="00B82411"/>
    <w:rsid w:val="00B82C93"/>
    <w:rsid w:val="00B8448D"/>
    <w:rsid w:val="00B8497E"/>
    <w:rsid w:val="00B84A56"/>
    <w:rsid w:val="00B84B51"/>
    <w:rsid w:val="00B84F1C"/>
    <w:rsid w:val="00B851C9"/>
    <w:rsid w:val="00B85687"/>
    <w:rsid w:val="00B87CD9"/>
    <w:rsid w:val="00B901F4"/>
    <w:rsid w:val="00B90BAA"/>
    <w:rsid w:val="00B94A6C"/>
    <w:rsid w:val="00B94B03"/>
    <w:rsid w:val="00B94C16"/>
    <w:rsid w:val="00B95653"/>
    <w:rsid w:val="00B95D4D"/>
    <w:rsid w:val="00B97126"/>
    <w:rsid w:val="00B976A6"/>
    <w:rsid w:val="00BA043A"/>
    <w:rsid w:val="00BA0943"/>
    <w:rsid w:val="00BA0BBE"/>
    <w:rsid w:val="00BA0DE8"/>
    <w:rsid w:val="00BA0EB8"/>
    <w:rsid w:val="00BA225C"/>
    <w:rsid w:val="00BA29CB"/>
    <w:rsid w:val="00BA30D4"/>
    <w:rsid w:val="00BA3E9A"/>
    <w:rsid w:val="00BA40AE"/>
    <w:rsid w:val="00BA7BBE"/>
    <w:rsid w:val="00BB04D0"/>
    <w:rsid w:val="00BB06F2"/>
    <w:rsid w:val="00BB0A12"/>
    <w:rsid w:val="00BB0A8B"/>
    <w:rsid w:val="00BB0AE9"/>
    <w:rsid w:val="00BB0BC4"/>
    <w:rsid w:val="00BB2A65"/>
    <w:rsid w:val="00BB31C2"/>
    <w:rsid w:val="00BB3577"/>
    <w:rsid w:val="00BB3821"/>
    <w:rsid w:val="00BB4406"/>
    <w:rsid w:val="00BB50D0"/>
    <w:rsid w:val="00BB541D"/>
    <w:rsid w:val="00BB5CA7"/>
    <w:rsid w:val="00BB6681"/>
    <w:rsid w:val="00BB74C9"/>
    <w:rsid w:val="00BB7716"/>
    <w:rsid w:val="00BC0788"/>
    <w:rsid w:val="00BC2A34"/>
    <w:rsid w:val="00BC3625"/>
    <w:rsid w:val="00BC56DD"/>
    <w:rsid w:val="00BC5901"/>
    <w:rsid w:val="00BC77A4"/>
    <w:rsid w:val="00BD0F2C"/>
    <w:rsid w:val="00BD20B8"/>
    <w:rsid w:val="00BD497B"/>
    <w:rsid w:val="00BD49F7"/>
    <w:rsid w:val="00BD5173"/>
    <w:rsid w:val="00BD52D8"/>
    <w:rsid w:val="00BD5673"/>
    <w:rsid w:val="00BD59BC"/>
    <w:rsid w:val="00BD654E"/>
    <w:rsid w:val="00BD6A91"/>
    <w:rsid w:val="00BD74DA"/>
    <w:rsid w:val="00BD7F01"/>
    <w:rsid w:val="00BE06BB"/>
    <w:rsid w:val="00BE1344"/>
    <w:rsid w:val="00BE211D"/>
    <w:rsid w:val="00BE2AA0"/>
    <w:rsid w:val="00BE2C0A"/>
    <w:rsid w:val="00BE38CC"/>
    <w:rsid w:val="00BE3935"/>
    <w:rsid w:val="00BE4880"/>
    <w:rsid w:val="00BE6367"/>
    <w:rsid w:val="00BE63D3"/>
    <w:rsid w:val="00BF0CAF"/>
    <w:rsid w:val="00BF1E02"/>
    <w:rsid w:val="00BF2133"/>
    <w:rsid w:val="00BF2B36"/>
    <w:rsid w:val="00BF3762"/>
    <w:rsid w:val="00BF40CC"/>
    <w:rsid w:val="00BF5E25"/>
    <w:rsid w:val="00BF67BA"/>
    <w:rsid w:val="00BF7B52"/>
    <w:rsid w:val="00C024BB"/>
    <w:rsid w:val="00C038B5"/>
    <w:rsid w:val="00C04123"/>
    <w:rsid w:val="00C057B7"/>
    <w:rsid w:val="00C061A3"/>
    <w:rsid w:val="00C072BF"/>
    <w:rsid w:val="00C07E4D"/>
    <w:rsid w:val="00C10018"/>
    <w:rsid w:val="00C10262"/>
    <w:rsid w:val="00C11675"/>
    <w:rsid w:val="00C11B9E"/>
    <w:rsid w:val="00C11ED9"/>
    <w:rsid w:val="00C11FF7"/>
    <w:rsid w:val="00C121E6"/>
    <w:rsid w:val="00C143E4"/>
    <w:rsid w:val="00C1471C"/>
    <w:rsid w:val="00C158EC"/>
    <w:rsid w:val="00C20974"/>
    <w:rsid w:val="00C21516"/>
    <w:rsid w:val="00C245C2"/>
    <w:rsid w:val="00C25318"/>
    <w:rsid w:val="00C26433"/>
    <w:rsid w:val="00C26A14"/>
    <w:rsid w:val="00C31017"/>
    <w:rsid w:val="00C320D9"/>
    <w:rsid w:val="00C33527"/>
    <w:rsid w:val="00C34AEF"/>
    <w:rsid w:val="00C3632B"/>
    <w:rsid w:val="00C36B8C"/>
    <w:rsid w:val="00C36EE1"/>
    <w:rsid w:val="00C408E0"/>
    <w:rsid w:val="00C44519"/>
    <w:rsid w:val="00C44FE4"/>
    <w:rsid w:val="00C45910"/>
    <w:rsid w:val="00C47A6A"/>
    <w:rsid w:val="00C47DD4"/>
    <w:rsid w:val="00C500D8"/>
    <w:rsid w:val="00C51545"/>
    <w:rsid w:val="00C5179D"/>
    <w:rsid w:val="00C51E3E"/>
    <w:rsid w:val="00C51F34"/>
    <w:rsid w:val="00C5479E"/>
    <w:rsid w:val="00C5664A"/>
    <w:rsid w:val="00C57226"/>
    <w:rsid w:val="00C573AC"/>
    <w:rsid w:val="00C609A3"/>
    <w:rsid w:val="00C6178F"/>
    <w:rsid w:val="00C61931"/>
    <w:rsid w:val="00C61BE0"/>
    <w:rsid w:val="00C64430"/>
    <w:rsid w:val="00C64B59"/>
    <w:rsid w:val="00C65617"/>
    <w:rsid w:val="00C66DE5"/>
    <w:rsid w:val="00C71503"/>
    <w:rsid w:val="00C71EFB"/>
    <w:rsid w:val="00C72391"/>
    <w:rsid w:val="00C72A3D"/>
    <w:rsid w:val="00C72DC8"/>
    <w:rsid w:val="00C7456D"/>
    <w:rsid w:val="00C74EA5"/>
    <w:rsid w:val="00C7549F"/>
    <w:rsid w:val="00C756CB"/>
    <w:rsid w:val="00C75B3F"/>
    <w:rsid w:val="00C762F7"/>
    <w:rsid w:val="00C82175"/>
    <w:rsid w:val="00C8411C"/>
    <w:rsid w:val="00C846EC"/>
    <w:rsid w:val="00C8499C"/>
    <w:rsid w:val="00C84FE9"/>
    <w:rsid w:val="00C85D32"/>
    <w:rsid w:val="00C867AC"/>
    <w:rsid w:val="00C86E9F"/>
    <w:rsid w:val="00C90499"/>
    <w:rsid w:val="00C91232"/>
    <w:rsid w:val="00C91937"/>
    <w:rsid w:val="00C95C15"/>
    <w:rsid w:val="00CA0DAC"/>
    <w:rsid w:val="00CA1B52"/>
    <w:rsid w:val="00CA2AE2"/>
    <w:rsid w:val="00CA2D36"/>
    <w:rsid w:val="00CA6291"/>
    <w:rsid w:val="00CA7608"/>
    <w:rsid w:val="00CB0658"/>
    <w:rsid w:val="00CB2CD8"/>
    <w:rsid w:val="00CB386A"/>
    <w:rsid w:val="00CB3D61"/>
    <w:rsid w:val="00CB4B3A"/>
    <w:rsid w:val="00CB52C2"/>
    <w:rsid w:val="00CB598F"/>
    <w:rsid w:val="00CB71C1"/>
    <w:rsid w:val="00CC095B"/>
    <w:rsid w:val="00CC1E7D"/>
    <w:rsid w:val="00CC3A80"/>
    <w:rsid w:val="00CC3C39"/>
    <w:rsid w:val="00CC4517"/>
    <w:rsid w:val="00CC4A58"/>
    <w:rsid w:val="00CC54B7"/>
    <w:rsid w:val="00CC6412"/>
    <w:rsid w:val="00CC6E74"/>
    <w:rsid w:val="00CD1158"/>
    <w:rsid w:val="00CD278A"/>
    <w:rsid w:val="00CD2AB7"/>
    <w:rsid w:val="00CD2CF8"/>
    <w:rsid w:val="00CD2EC1"/>
    <w:rsid w:val="00CD34A4"/>
    <w:rsid w:val="00CD3C24"/>
    <w:rsid w:val="00CD3C87"/>
    <w:rsid w:val="00CD40FD"/>
    <w:rsid w:val="00CD47C9"/>
    <w:rsid w:val="00CD6054"/>
    <w:rsid w:val="00CE0659"/>
    <w:rsid w:val="00CE245C"/>
    <w:rsid w:val="00CE2801"/>
    <w:rsid w:val="00CE2C5E"/>
    <w:rsid w:val="00CE2DD1"/>
    <w:rsid w:val="00CE3E6C"/>
    <w:rsid w:val="00CE5BAE"/>
    <w:rsid w:val="00CE6AAA"/>
    <w:rsid w:val="00CE701B"/>
    <w:rsid w:val="00CE72CC"/>
    <w:rsid w:val="00CE74E6"/>
    <w:rsid w:val="00CE779B"/>
    <w:rsid w:val="00CF0BD0"/>
    <w:rsid w:val="00CF229C"/>
    <w:rsid w:val="00CF2B44"/>
    <w:rsid w:val="00CF326A"/>
    <w:rsid w:val="00CF3C48"/>
    <w:rsid w:val="00CF5FA3"/>
    <w:rsid w:val="00CF603B"/>
    <w:rsid w:val="00CF62F1"/>
    <w:rsid w:val="00CF782B"/>
    <w:rsid w:val="00CF7A2C"/>
    <w:rsid w:val="00D01F7F"/>
    <w:rsid w:val="00D051D7"/>
    <w:rsid w:val="00D079FD"/>
    <w:rsid w:val="00D1028D"/>
    <w:rsid w:val="00D112F5"/>
    <w:rsid w:val="00D116CB"/>
    <w:rsid w:val="00D11FF1"/>
    <w:rsid w:val="00D146B3"/>
    <w:rsid w:val="00D16984"/>
    <w:rsid w:val="00D16D5A"/>
    <w:rsid w:val="00D16DBA"/>
    <w:rsid w:val="00D17C53"/>
    <w:rsid w:val="00D20B27"/>
    <w:rsid w:val="00D21172"/>
    <w:rsid w:val="00D2235E"/>
    <w:rsid w:val="00D23D5E"/>
    <w:rsid w:val="00D25A18"/>
    <w:rsid w:val="00D26560"/>
    <w:rsid w:val="00D271D7"/>
    <w:rsid w:val="00D27C66"/>
    <w:rsid w:val="00D31E19"/>
    <w:rsid w:val="00D320B5"/>
    <w:rsid w:val="00D32305"/>
    <w:rsid w:val="00D32328"/>
    <w:rsid w:val="00D3257B"/>
    <w:rsid w:val="00D33117"/>
    <w:rsid w:val="00D342C3"/>
    <w:rsid w:val="00D362E6"/>
    <w:rsid w:val="00D36930"/>
    <w:rsid w:val="00D36A7D"/>
    <w:rsid w:val="00D36CAE"/>
    <w:rsid w:val="00D37A74"/>
    <w:rsid w:val="00D37FC0"/>
    <w:rsid w:val="00D40F12"/>
    <w:rsid w:val="00D4127C"/>
    <w:rsid w:val="00D425BC"/>
    <w:rsid w:val="00D4339D"/>
    <w:rsid w:val="00D4422B"/>
    <w:rsid w:val="00D467E4"/>
    <w:rsid w:val="00D51153"/>
    <w:rsid w:val="00D51516"/>
    <w:rsid w:val="00D51782"/>
    <w:rsid w:val="00D51BBB"/>
    <w:rsid w:val="00D52395"/>
    <w:rsid w:val="00D52881"/>
    <w:rsid w:val="00D531CA"/>
    <w:rsid w:val="00D53BF5"/>
    <w:rsid w:val="00D5564A"/>
    <w:rsid w:val="00D55996"/>
    <w:rsid w:val="00D55BCC"/>
    <w:rsid w:val="00D56A9B"/>
    <w:rsid w:val="00D57585"/>
    <w:rsid w:val="00D60CB8"/>
    <w:rsid w:val="00D617ED"/>
    <w:rsid w:val="00D62CA2"/>
    <w:rsid w:val="00D63687"/>
    <w:rsid w:val="00D63930"/>
    <w:rsid w:val="00D63AF8"/>
    <w:rsid w:val="00D63E94"/>
    <w:rsid w:val="00D64F12"/>
    <w:rsid w:val="00D64F63"/>
    <w:rsid w:val="00D66DA8"/>
    <w:rsid w:val="00D6722F"/>
    <w:rsid w:val="00D71323"/>
    <w:rsid w:val="00D713D7"/>
    <w:rsid w:val="00D746FD"/>
    <w:rsid w:val="00D74EA5"/>
    <w:rsid w:val="00D757C0"/>
    <w:rsid w:val="00D77053"/>
    <w:rsid w:val="00D7713E"/>
    <w:rsid w:val="00D77B91"/>
    <w:rsid w:val="00D77C08"/>
    <w:rsid w:val="00D80A54"/>
    <w:rsid w:val="00D80CFE"/>
    <w:rsid w:val="00D81591"/>
    <w:rsid w:val="00D859CA"/>
    <w:rsid w:val="00D85AD3"/>
    <w:rsid w:val="00D85B7B"/>
    <w:rsid w:val="00D90759"/>
    <w:rsid w:val="00D90A78"/>
    <w:rsid w:val="00D90F02"/>
    <w:rsid w:val="00D927BB"/>
    <w:rsid w:val="00D92C34"/>
    <w:rsid w:val="00D9737D"/>
    <w:rsid w:val="00D9756C"/>
    <w:rsid w:val="00DA00B0"/>
    <w:rsid w:val="00DA06A2"/>
    <w:rsid w:val="00DA0E46"/>
    <w:rsid w:val="00DA282F"/>
    <w:rsid w:val="00DA304A"/>
    <w:rsid w:val="00DA3ABD"/>
    <w:rsid w:val="00DA3B14"/>
    <w:rsid w:val="00DA7E9A"/>
    <w:rsid w:val="00DB1932"/>
    <w:rsid w:val="00DB1F8B"/>
    <w:rsid w:val="00DB27D3"/>
    <w:rsid w:val="00DB58D8"/>
    <w:rsid w:val="00DB73A1"/>
    <w:rsid w:val="00DB748F"/>
    <w:rsid w:val="00DB77A8"/>
    <w:rsid w:val="00DC0BAB"/>
    <w:rsid w:val="00DC31BF"/>
    <w:rsid w:val="00DC3A48"/>
    <w:rsid w:val="00DD03DC"/>
    <w:rsid w:val="00DD0F47"/>
    <w:rsid w:val="00DD102C"/>
    <w:rsid w:val="00DD234F"/>
    <w:rsid w:val="00DD269F"/>
    <w:rsid w:val="00DD3324"/>
    <w:rsid w:val="00DE1A75"/>
    <w:rsid w:val="00DE3B54"/>
    <w:rsid w:val="00DE44CC"/>
    <w:rsid w:val="00DE46F6"/>
    <w:rsid w:val="00DE4BBB"/>
    <w:rsid w:val="00DE4CFF"/>
    <w:rsid w:val="00DE4F92"/>
    <w:rsid w:val="00DE622C"/>
    <w:rsid w:val="00DE6A3F"/>
    <w:rsid w:val="00DE76C3"/>
    <w:rsid w:val="00DF067C"/>
    <w:rsid w:val="00DF07DA"/>
    <w:rsid w:val="00DF1527"/>
    <w:rsid w:val="00DF2343"/>
    <w:rsid w:val="00DF2FDF"/>
    <w:rsid w:val="00DF5EE4"/>
    <w:rsid w:val="00E00CF3"/>
    <w:rsid w:val="00E00D8E"/>
    <w:rsid w:val="00E01809"/>
    <w:rsid w:val="00E029CC"/>
    <w:rsid w:val="00E043BC"/>
    <w:rsid w:val="00E05A43"/>
    <w:rsid w:val="00E060F1"/>
    <w:rsid w:val="00E0680A"/>
    <w:rsid w:val="00E0791F"/>
    <w:rsid w:val="00E07A06"/>
    <w:rsid w:val="00E10A4B"/>
    <w:rsid w:val="00E11180"/>
    <w:rsid w:val="00E13393"/>
    <w:rsid w:val="00E13B59"/>
    <w:rsid w:val="00E13FA9"/>
    <w:rsid w:val="00E14D03"/>
    <w:rsid w:val="00E15181"/>
    <w:rsid w:val="00E165E3"/>
    <w:rsid w:val="00E171D8"/>
    <w:rsid w:val="00E1791D"/>
    <w:rsid w:val="00E17FB8"/>
    <w:rsid w:val="00E20EF3"/>
    <w:rsid w:val="00E217D2"/>
    <w:rsid w:val="00E217DA"/>
    <w:rsid w:val="00E21AF6"/>
    <w:rsid w:val="00E21F02"/>
    <w:rsid w:val="00E2396A"/>
    <w:rsid w:val="00E23E06"/>
    <w:rsid w:val="00E24D46"/>
    <w:rsid w:val="00E24F0C"/>
    <w:rsid w:val="00E25F38"/>
    <w:rsid w:val="00E267D3"/>
    <w:rsid w:val="00E31515"/>
    <w:rsid w:val="00E31518"/>
    <w:rsid w:val="00E3253D"/>
    <w:rsid w:val="00E33FE3"/>
    <w:rsid w:val="00E341C8"/>
    <w:rsid w:val="00E34F55"/>
    <w:rsid w:val="00E35E52"/>
    <w:rsid w:val="00E360FD"/>
    <w:rsid w:val="00E368CE"/>
    <w:rsid w:val="00E36DE9"/>
    <w:rsid w:val="00E40D48"/>
    <w:rsid w:val="00E42530"/>
    <w:rsid w:val="00E4286F"/>
    <w:rsid w:val="00E45868"/>
    <w:rsid w:val="00E45B8E"/>
    <w:rsid w:val="00E46D4E"/>
    <w:rsid w:val="00E5394B"/>
    <w:rsid w:val="00E54ACC"/>
    <w:rsid w:val="00E56220"/>
    <w:rsid w:val="00E5642E"/>
    <w:rsid w:val="00E56B8D"/>
    <w:rsid w:val="00E6004F"/>
    <w:rsid w:val="00E61469"/>
    <w:rsid w:val="00E648DE"/>
    <w:rsid w:val="00E67745"/>
    <w:rsid w:val="00E67B53"/>
    <w:rsid w:val="00E67CC9"/>
    <w:rsid w:val="00E702AD"/>
    <w:rsid w:val="00E70366"/>
    <w:rsid w:val="00E7073C"/>
    <w:rsid w:val="00E720E4"/>
    <w:rsid w:val="00E763DA"/>
    <w:rsid w:val="00E77889"/>
    <w:rsid w:val="00E80068"/>
    <w:rsid w:val="00E81117"/>
    <w:rsid w:val="00E82DD2"/>
    <w:rsid w:val="00E90691"/>
    <w:rsid w:val="00E91027"/>
    <w:rsid w:val="00E924BC"/>
    <w:rsid w:val="00E93345"/>
    <w:rsid w:val="00E9349C"/>
    <w:rsid w:val="00E9412E"/>
    <w:rsid w:val="00E955FC"/>
    <w:rsid w:val="00E95D4B"/>
    <w:rsid w:val="00E9674B"/>
    <w:rsid w:val="00E97134"/>
    <w:rsid w:val="00EA20FD"/>
    <w:rsid w:val="00EA2A5B"/>
    <w:rsid w:val="00EA2DE0"/>
    <w:rsid w:val="00EA3204"/>
    <w:rsid w:val="00EA443C"/>
    <w:rsid w:val="00EA544E"/>
    <w:rsid w:val="00EA5DDA"/>
    <w:rsid w:val="00EA68B8"/>
    <w:rsid w:val="00EA7F0B"/>
    <w:rsid w:val="00EB18EE"/>
    <w:rsid w:val="00EB2307"/>
    <w:rsid w:val="00EB2982"/>
    <w:rsid w:val="00EB3002"/>
    <w:rsid w:val="00EB3545"/>
    <w:rsid w:val="00EB4045"/>
    <w:rsid w:val="00EB4211"/>
    <w:rsid w:val="00EB5337"/>
    <w:rsid w:val="00EB7B65"/>
    <w:rsid w:val="00EB7FE8"/>
    <w:rsid w:val="00EC0A04"/>
    <w:rsid w:val="00EC0D69"/>
    <w:rsid w:val="00EC0E57"/>
    <w:rsid w:val="00EC1322"/>
    <w:rsid w:val="00EC19B2"/>
    <w:rsid w:val="00EC5D43"/>
    <w:rsid w:val="00EC6039"/>
    <w:rsid w:val="00EC62DB"/>
    <w:rsid w:val="00EC6C90"/>
    <w:rsid w:val="00EC765A"/>
    <w:rsid w:val="00ED03EE"/>
    <w:rsid w:val="00ED10B8"/>
    <w:rsid w:val="00ED20D4"/>
    <w:rsid w:val="00ED2F03"/>
    <w:rsid w:val="00ED33D0"/>
    <w:rsid w:val="00ED355E"/>
    <w:rsid w:val="00ED37F6"/>
    <w:rsid w:val="00ED3F12"/>
    <w:rsid w:val="00ED4BBC"/>
    <w:rsid w:val="00EE024A"/>
    <w:rsid w:val="00EE04DF"/>
    <w:rsid w:val="00EE2793"/>
    <w:rsid w:val="00EE2F67"/>
    <w:rsid w:val="00EE3DC6"/>
    <w:rsid w:val="00EE4375"/>
    <w:rsid w:val="00EE7560"/>
    <w:rsid w:val="00EF0066"/>
    <w:rsid w:val="00EF095D"/>
    <w:rsid w:val="00EF1AA4"/>
    <w:rsid w:val="00EF26AA"/>
    <w:rsid w:val="00EF2B01"/>
    <w:rsid w:val="00EF4FD5"/>
    <w:rsid w:val="00EF678F"/>
    <w:rsid w:val="00EF73C8"/>
    <w:rsid w:val="00F005F6"/>
    <w:rsid w:val="00F00F77"/>
    <w:rsid w:val="00F016CE"/>
    <w:rsid w:val="00F01A63"/>
    <w:rsid w:val="00F0265D"/>
    <w:rsid w:val="00F02737"/>
    <w:rsid w:val="00F039F3"/>
    <w:rsid w:val="00F04121"/>
    <w:rsid w:val="00F0538B"/>
    <w:rsid w:val="00F07488"/>
    <w:rsid w:val="00F07CE8"/>
    <w:rsid w:val="00F07EA0"/>
    <w:rsid w:val="00F07EE9"/>
    <w:rsid w:val="00F1003D"/>
    <w:rsid w:val="00F13329"/>
    <w:rsid w:val="00F13E1C"/>
    <w:rsid w:val="00F1530D"/>
    <w:rsid w:val="00F15F34"/>
    <w:rsid w:val="00F160DF"/>
    <w:rsid w:val="00F167E8"/>
    <w:rsid w:val="00F200DE"/>
    <w:rsid w:val="00F2141B"/>
    <w:rsid w:val="00F265F1"/>
    <w:rsid w:val="00F26672"/>
    <w:rsid w:val="00F269CE"/>
    <w:rsid w:val="00F279C9"/>
    <w:rsid w:val="00F279E2"/>
    <w:rsid w:val="00F3056C"/>
    <w:rsid w:val="00F324CE"/>
    <w:rsid w:val="00F327DB"/>
    <w:rsid w:val="00F333E8"/>
    <w:rsid w:val="00F34E4A"/>
    <w:rsid w:val="00F34F75"/>
    <w:rsid w:val="00F35289"/>
    <w:rsid w:val="00F370A8"/>
    <w:rsid w:val="00F37F7E"/>
    <w:rsid w:val="00F420E1"/>
    <w:rsid w:val="00F42C6F"/>
    <w:rsid w:val="00F4401D"/>
    <w:rsid w:val="00F44A66"/>
    <w:rsid w:val="00F45EB2"/>
    <w:rsid w:val="00F46880"/>
    <w:rsid w:val="00F46ECB"/>
    <w:rsid w:val="00F47814"/>
    <w:rsid w:val="00F53A95"/>
    <w:rsid w:val="00F54578"/>
    <w:rsid w:val="00F54F90"/>
    <w:rsid w:val="00F55D02"/>
    <w:rsid w:val="00F57847"/>
    <w:rsid w:val="00F602C0"/>
    <w:rsid w:val="00F60427"/>
    <w:rsid w:val="00F60A2C"/>
    <w:rsid w:val="00F62952"/>
    <w:rsid w:val="00F62D86"/>
    <w:rsid w:val="00F6301C"/>
    <w:rsid w:val="00F63103"/>
    <w:rsid w:val="00F63310"/>
    <w:rsid w:val="00F64729"/>
    <w:rsid w:val="00F64D4F"/>
    <w:rsid w:val="00F64E9A"/>
    <w:rsid w:val="00F652B6"/>
    <w:rsid w:val="00F656F4"/>
    <w:rsid w:val="00F66176"/>
    <w:rsid w:val="00F67C98"/>
    <w:rsid w:val="00F67FF9"/>
    <w:rsid w:val="00F70B21"/>
    <w:rsid w:val="00F7138B"/>
    <w:rsid w:val="00F7304D"/>
    <w:rsid w:val="00F75F39"/>
    <w:rsid w:val="00F76DCD"/>
    <w:rsid w:val="00F80460"/>
    <w:rsid w:val="00F80BDE"/>
    <w:rsid w:val="00F81CA5"/>
    <w:rsid w:val="00F82B9B"/>
    <w:rsid w:val="00F82C41"/>
    <w:rsid w:val="00F83055"/>
    <w:rsid w:val="00F830CC"/>
    <w:rsid w:val="00F8405A"/>
    <w:rsid w:val="00F84C35"/>
    <w:rsid w:val="00F857CD"/>
    <w:rsid w:val="00F903A3"/>
    <w:rsid w:val="00F90D83"/>
    <w:rsid w:val="00F91BD4"/>
    <w:rsid w:val="00F91DBE"/>
    <w:rsid w:val="00F92CFF"/>
    <w:rsid w:val="00F93E87"/>
    <w:rsid w:val="00F95426"/>
    <w:rsid w:val="00F963A4"/>
    <w:rsid w:val="00FA002B"/>
    <w:rsid w:val="00FA18A5"/>
    <w:rsid w:val="00FA3D39"/>
    <w:rsid w:val="00FA4485"/>
    <w:rsid w:val="00FA4654"/>
    <w:rsid w:val="00FA5A46"/>
    <w:rsid w:val="00FA6BE6"/>
    <w:rsid w:val="00FA6FDF"/>
    <w:rsid w:val="00FB0955"/>
    <w:rsid w:val="00FB0D42"/>
    <w:rsid w:val="00FB273F"/>
    <w:rsid w:val="00FB27A8"/>
    <w:rsid w:val="00FB29A9"/>
    <w:rsid w:val="00FB49A4"/>
    <w:rsid w:val="00FB501E"/>
    <w:rsid w:val="00FB5D10"/>
    <w:rsid w:val="00FC0A79"/>
    <w:rsid w:val="00FC11EF"/>
    <w:rsid w:val="00FC22DF"/>
    <w:rsid w:val="00FC2834"/>
    <w:rsid w:val="00FC35CA"/>
    <w:rsid w:val="00FC65C4"/>
    <w:rsid w:val="00FC6B2A"/>
    <w:rsid w:val="00FC71D9"/>
    <w:rsid w:val="00FC7A98"/>
    <w:rsid w:val="00FD0B70"/>
    <w:rsid w:val="00FD1700"/>
    <w:rsid w:val="00FD17A0"/>
    <w:rsid w:val="00FD29FB"/>
    <w:rsid w:val="00FD3450"/>
    <w:rsid w:val="00FD41CD"/>
    <w:rsid w:val="00FD4A05"/>
    <w:rsid w:val="00FD4A7A"/>
    <w:rsid w:val="00FD4BBB"/>
    <w:rsid w:val="00FD6303"/>
    <w:rsid w:val="00FD6EEA"/>
    <w:rsid w:val="00FD706D"/>
    <w:rsid w:val="00FD7EDC"/>
    <w:rsid w:val="00FE0768"/>
    <w:rsid w:val="00FE086E"/>
    <w:rsid w:val="00FE09A0"/>
    <w:rsid w:val="00FE0DD1"/>
    <w:rsid w:val="00FE1B60"/>
    <w:rsid w:val="00FE2A89"/>
    <w:rsid w:val="00FE2C4C"/>
    <w:rsid w:val="00FE2E62"/>
    <w:rsid w:val="00FE34DF"/>
    <w:rsid w:val="00FE4162"/>
    <w:rsid w:val="00FE4744"/>
    <w:rsid w:val="00FE5758"/>
    <w:rsid w:val="00FE6070"/>
    <w:rsid w:val="00FE635C"/>
    <w:rsid w:val="00FE6A03"/>
    <w:rsid w:val="00FE6C75"/>
    <w:rsid w:val="00FE7CED"/>
    <w:rsid w:val="00FE7E58"/>
    <w:rsid w:val="00FE7F3C"/>
    <w:rsid w:val="00FF0110"/>
    <w:rsid w:val="00FF2AD9"/>
    <w:rsid w:val="00FF391E"/>
    <w:rsid w:val="00FF46A6"/>
    <w:rsid w:val="00FF6FF1"/>
    <w:rsid w:val="00FF715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4F0FB47"/>
  <w15:docId w15:val="{2C082A55-1EB7-418E-ACE0-5FEB91690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37F7E"/>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c">
    <w:name w:val="naisc"/>
    <w:basedOn w:val="Parasts"/>
    <w:rsid w:val="00F37F7E"/>
    <w:pPr>
      <w:spacing w:before="100" w:beforeAutospacing="1" w:after="100" w:afterAutospacing="1"/>
    </w:pPr>
  </w:style>
  <w:style w:type="paragraph" w:customStyle="1" w:styleId="naisnod">
    <w:name w:val="naisnod"/>
    <w:basedOn w:val="Parasts"/>
    <w:rsid w:val="00F37F7E"/>
    <w:pPr>
      <w:spacing w:before="100" w:beforeAutospacing="1" w:after="100" w:afterAutospacing="1"/>
    </w:pPr>
  </w:style>
  <w:style w:type="paragraph" w:customStyle="1" w:styleId="naiskr">
    <w:name w:val="naiskr"/>
    <w:basedOn w:val="Parasts"/>
    <w:rsid w:val="00F37F7E"/>
    <w:pPr>
      <w:spacing w:before="100" w:beforeAutospacing="1" w:after="100" w:afterAutospacing="1"/>
    </w:pPr>
  </w:style>
  <w:style w:type="paragraph" w:customStyle="1" w:styleId="naisf">
    <w:name w:val="naisf"/>
    <w:basedOn w:val="Parasts"/>
    <w:rsid w:val="00F37F7E"/>
    <w:pPr>
      <w:spacing w:before="100" w:beforeAutospacing="1" w:after="100" w:afterAutospacing="1"/>
    </w:pPr>
  </w:style>
  <w:style w:type="paragraph" w:styleId="Pamatteksts">
    <w:name w:val="Body Text"/>
    <w:basedOn w:val="Parasts"/>
    <w:link w:val="PamattekstsRakstz"/>
    <w:rsid w:val="00F37F7E"/>
    <w:pPr>
      <w:jc w:val="right"/>
    </w:pPr>
    <w:rPr>
      <w:b/>
      <w:sz w:val="28"/>
      <w:szCs w:val="20"/>
      <w:lang w:eastAsia="en-US"/>
    </w:rPr>
  </w:style>
  <w:style w:type="character" w:customStyle="1" w:styleId="PamattekstsRakstz">
    <w:name w:val="Pamatteksts Rakstz."/>
    <w:basedOn w:val="Noklusjumarindkopasfonts"/>
    <w:link w:val="Pamatteksts"/>
    <w:semiHidden/>
    <w:locked/>
    <w:rsid w:val="00F37F7E"/>
    <w:rPr>
      <w:b/>
      <w:sz w:val="28"/>
      <w:lang w:val="lv-LV" w:eastAsia="en-US" w:bidi="ar-SA"/>
    </w:rPr>
  </w:style>
  <w:style w:type="paragraph" w:styleId="Galvene">
    <w:name w:val="header"/>
    <w:basedOn w:val="Parasts"/>
    <w:link w:val="GalveneRakstz"/>
    <w:uiPriority w:val="99"/>
    <w:rsid w:val="00F37F7E"/>
    <w:pPr>
      <w:tabs>
        <w:tab w:val="center" w:pos="4153"/>
        <w:tab w:val="right" w:pos="8306"/>
      </w:tabs>
    </w:pPr>
  </w:style>
  <w:style w:type="character" w:customStyle="1" w:styleId="GalveneRakstz">
    <w:name w:val="Galvene Rakstz."/>
    <w:basedOn w:val="Noklusjumarindkopasfonts"/>
    <w:link w:val="Galvene"/>
    <w:uiPriority w:val="99"/>
    <w:locked/>
    <w:rsid w:val="00F37F7E"/>
    <w:rPr>
      <w:sz w:val="24"/>
      <w:szCs w:val="24"/>
      <w:lang w:val="lv-LV" w:eastAsia="lv-LV" w:bidi="ar-SA"/>
    </w:rPr>
  </w:style>
  <w:style w:type="character" w:styleId="Lappusesnumurs">
    <w:name w:val="page number"/>
    <w:basedOn w:val="Noklusjumarindkopasfonts"/>
    <w:rsid w:val="00F37F7E"/>
    <w:rPr>
      <w:rFonts w:cs="Times New Roman"/>
    </w:rPr>
  </w:style>
  <w:style w:type="paragraph" w:styleId="Kjene">
    <w:name w:val="footer"/>
    <w:basedOn w:val="Parasts"/>
    <w:link w:val="KjeneRakstz"/>
    <w:rsid w:val="00F37F7E"/>
    <w:pPr>
      <w:tabs>
        <w:tab w:val="center" w:pos="4153"/>
        <w:tab w:val="right" w:pos="8306"/>
      </w:tabs>
    </w:pPr>
  </w:style>
  <w:style w:type="character" w:customStyle="1" w:styleId="KjeneRakstz">
    <w:name w:val="Kājene Rakstz."/>
    <w:basedOn w:val="Noklusjumarindkopasfonts"/>
    <w:link w:val="Kjene"/>
    <w:locked/>
    <w:rsid w:val="00F37F7E"/>
    <w:rPr>
      <w:sz w:val="24"/>
      <w:szCs w:val="24"/>
      <w:lang w:val="lv-LV" w:eastAsia="lv-LV" w:bidi="ar-SA"/>
    </w:rPr>
  </w:style>
  <w:style w:type="character" w:styleId="Hipersaite">
    <w:name w:val="Hyperlink"/>
    <w:basedOn w:val="Noklusjumarindkopasfonts"/>
    <w:rsid w:val="000D7729"/>
    <w:rPr>
      <w:color w:val="0000FF"/>
      <w:u w:val="single"/>
    </w:rPr>
  </w:style>
  <w:style w:type="paragraph" w:styleId="Balonteksts">
    <w:name w:val="Balloon Text"/>
    <w:basedOn w:val="Parasts"/>
    <w:link w:val="BalontekstsRakstz"/>
    <w:rsid w:val="00A52300"/>
    <w:rPr>
      <w:rFonts w:ascii="Tahoma" w:hAnsi="Tahoma" w:cs="Tahoma"/>
      <w:sz w:val="16"/>
      <w:szCs w:val="16"/>
    </w:rPr>
  </w:style>
  <w:style w:type="character" w:customStyle="1" w:styleId="BalontekstsRakstz">
    <w:name w:val="Balonteksts Rakstz."/>
    <w:basedOn w:val="Noklusjumarindkopasfonts"/>
    <w:link w:val="Balonteksts"/>
    <w:rsid w:val="00A52300"/>
    <w:rPr>
      <w:rFonts w:ascii="Tahoma" w:hAnsi="Tahoma" w:cs="Tahoma"/>
      <w:sz w:val="16"/>
      <w:szCs w:val="16"/>
    </w:rPr>
  </w:style>
  <w:style w:type="character" w:styleId="Komentraatsauce">
    <w:name w:val="annotation reference"/>
    <w:basedOn w:val="Noklusjumarindkopasfonts"/>
    <w:rsid w:val="005A771C"/>
    <w:rPr>
      <w:sz w:val="16"/>
      <w:szCs w:val="16"/>
    </w:rPr>
  </w:style>
  <w:style w:type="paragraph" w:styleId="Komentrateksts">
    <w:name w:val="annotation text"/>
    <w:basedOn w:val="Parasts"/>
    <w:link w:val="KomentratekstsRakstz"/>
    <w:rsid w:val="005A771C"/>
    <w:rPr>
      <w:sz w:val="20"/>
      <w:szCs w:val="20"/>
    </w:rPr>
  </w:style>
  <w:style w:type="character" w:customStyle="1" w:styleId="KomentratekstsRakstz">
    <w:name w:val="Komentāra teksts Rakstz."/>
    <w:basedOn w:val="Noklusjumarindkopasfonts"/>
    <w:link w:val="Komentrateksts"/>
    <w:rsid w:val="005A771C"/>
  </w:style>
  <w:style w:type="paragraph" w:styleId="Komentratma">
    <w:name w:val="annotation subject"/>
    <w:basedOn w:val="Komentrateksts"/>
    <w:next w:val="Komentrateksts"/>
    <w:link w:val="KomentratmaRakstz"/>
    <w:rsid w:val="005A771C"/>
    <w:rPr>
      <w:b/>
      <w:bCs/>
    </w:rPr>
  </w:style>
  <w:style w:type="character" w:customStyle="1" w:styleId="KomentratmaRakstz">
    <w:name w:val="Komentāra tēma Rakstz."/>
    <w:basedOn w:val="KomentratekstsRakstz"/>
    <w:link w:val="Komentratma"/>
    <w:rsid w:val="005A771C"/>
    <w:rPr>
      <w:b/>
      <w:bCs/>
    </w:rPr>
  </w:style>
  <w:style w:type="paragraph" w:customStyle="1" w:styleId="naislab">
    <w:name w:val="naislab"/>
    <w:basedOn w:val="Parasts"/>
    <w:uiPriority w:val="99"/>
    <w:rsid w:val="0002029A"/>
    <w:pPr>
      <w:spacing w:before="75" w:after="75"/>
      <w:jc w:val="right"/>
    </w:pPr>
  </w:style>
  <w:style w:type="paragraph" w:customStyle="1" w:styleId="naispie">
    <w:name w:val="naispie"/>
    <w:basedOn w:val="Parasts"/>
    <w:rsid w:val="002513DF"/>
    <w:pPr>
      <w:spacing w:before="100" w:beforeAutospacing="1" w:after="100" w:afterAutospacing="1"/>
    </w:pPr>
  </w:style>
  <w:style w:type="paragraph" w:customStyle="1" w:styleId="Rakstz">
    <w:name w:val="Rakstz."/>
    <w:basedOn w:val="Parasts"/>
    <w:rsid w:val="00F42C6F"/>
    <w:pPr>
      <w:spacing w:before="40"/>
    </w:pPr>
    <w:rPr>
      <w:lang w:val="pl-PL" w:eastAsia="pl-PL"/>
    </w:rPr>
  </w:style>
  <w:style w:type="paragraph" w:styleId="Paraststmeklis">
    <w:name w:val="Normal (Web)"/>
    <w:basedOn w:val="Parasts"/>
    <w:uiPriority w:val="99"/>
    <w:rsid w:val="00350004"/>
    <w:pPr>
      <w:spacing w:before="100" w:beforeAutospacing="1" w:after="100" w:afterAutospacing="1"/>
    </w:pPr>
  </w:style>
  <w:style w:type="paragraph" w:styleId="Vresteksts">
    <w:name w:val="footnote text"/>
    <w:basedOn w:val="Parasts"/>
    <w:rsid w:val="00B60F97"/>
    <w:pPr>
      <w:jc w:val="both"/>
    </w:pPr>
    <w:rPr>
      <w:sz w:val="20"/>
      <w:szCs w:val="20"/>
      <w:lang w:eastAsia="en-US"/>
    </w:rPr>
  </w:style>
  <w:style w:type="character" w:styleId="Vresatsauce">
    <w:name w:val="footnote reference"/>
    <w:rsid w:val="00B60F97"/>
    <w:rPr>
      <w:vertAlign w:val="superscript"/>
    </w:rPr>
  </w:style>
  <w:style w:type="paragraph" w:styleId="Pamattekstaatkpe2">
    <w:name w:val="Body Text Indent 2"/>
    <w:basedOn w:val="Parasts"/>
    <w:link w:val="Pamattekstaatkpe2Rakstz"/>
    <w:semiHidden/>
    <w:unhideWhenUsed/>
    <w:rsid w:val="001611DB"/>
    <w:pPr>
      <w:spacing w:after="120" w:line="480" w:lineRule="auto"/>
      <w:ind w:left="283"/>
    </w:pPr>
  </w:style>
  <w:style w:type="character" w:customStyle="1" w:styleId="Pamattekstaatkpe2Rakstz">
    <w:name w:val="Pamatteksta atkāpe 2 Rakstz."/>
    <w:basedOn w:val="Noklusjumarindkopasfonts"/>
    <w:link w:val="Pamattekstaatkpe2"/>
    <w:semiHidden/>
    <w:rsid w:val="001611DB"/>
    <w:rPr>
      <w:sz w:val="24"/>
      <w:szCs w:val="24"/>
    </w:rPr>
  </w:style>
  <w:style w:type="paragraph" w:styleId="Sarakstaaizzme">
    <w:name w:val="List Bullet"/>
    <w:basedOn w:val="Parasts"/>
    <w:unhideWhenUsed/>
    <w:rsid w:val="00AC145B"/>
    <w:pPr>
      <w:numPr>
        <w:numId w:val="1"/>
      </w:numPr>
      <w:contextualSpacing/>
    </w:pPr>
  </w:style>
  <w:style w:type="paragraph" w:styleId="Sarakstarindkopa">
    <w:name w:val="List Paragraph"/>
    <w:basedOn w:val="Parasts"/>
    <w:uiPriority w:val="34"/>
    <w:qFormat/>
    <w:rsid w:val="000957DB"/>
    <w:pPr>
      <w:ind w:left="720"/>
      <w:contextualSpacing/>
    </w:pPr>
  </w:style>
  <w:style w:type="paragraph" w:customStyle="1" w:styleId="tv2132">
    <w:name w:val="tv2132"/>
    <w:basedOn w:val="Parasts"/>
    <w:rsid w:val="00DE6A3F"/>
    <w:pPr>
      <w:spacing w:line="360" w:lineRule="auto"/>
      <w:ind w:firstLine="300"/>
    </w:pPr>
    <w:rPr>
      <w:color w:val="414142"/>
      <w:sz w:val="20"/>
      <w:szCs w:val="20"/>
      <w:lang w:val="en-US" w:eastAsia="en-US"/>
    </w:rPr>
  </w:style>
  <w:style w:type="character" w:styleId="Izteiksmgs">
    <w:name w:val="Strong"/>
    <w:basedOn w:val="Noklusjumarindkopasfonts"/>
    <w:uiPriority w:val="22"/>
    <w:qFormat/>
    <w:rsid w:val="00DE6A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75660">
      <w:bodyDiv w:val="1"/>
      <w:marLeft w:val="0"/>
      <w:marRight w:val="0"/>
      <w:marTop w:val="0"/>
      <w:marBottom w:val="0"/>
      <w:divBdr>
        <w:top w:val="none" w:sz="0" w:space="0" w:color="auto"/>
        <w:left w:val="none" w:sz="0" w:space="0" w:color="auto"/>
        <w:bottom w:val="none" w:sz="0" w:space="0" w:color="auto"/>
        <w:right w:val="none" w:sz="0" w:space="0" w:color="auto"/>
      </w:divBdr>
    </w:div>
    <w:div w:id="603927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gija.Ozolina@z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8CE7FB-C3C0-439B-8D60-2EFB7B954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1557</Words>
  <Characters>10368</Characters>
  <Application>Microsoft Office Word</Application>
  <DocSecurity>0</DocSecurity>
  <Lines>86</Lines>
  <Paragraphs>23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Lauksaimniecības dzīvnieku un vietējo šķirņu mājas (istabas) dzīvnieku gēnu bankas uzturēšanas kārtība</vt:lpstr>
      <vt:lpstr>Dzīvnieku audzēšanas un ciltsdarba likums</vt:lpstr>
    </vt:vector>
  </TitlesOfParts>
  <Company>Zemkopības ministrija</Company>
  <LinksUpToDate>false</LinksUpToDate>
  <CharactersWithSpaces>11902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„Lauksaimniecības dzīvnieku un vietējo šķirņu mājas (istabas) dzīvnieku gēnu bankas uzturēšanas kārtība” sākotnējās ietekmes novērtējuma ziņojums (anotācija)</dc:title>
  <dc:subject>Anotācija</dc:subject>
  <dc:creator>Ligija Ozoliņa</dc:creator>
  <cp:keywords/>
  <dc:description>Ozoliņa 67027422_x000d_
Ligija.Ozolina@zm.gov.lv</dc:description>
  <cp:lastModifiedBy>Kristiāna Sebre</cp:lastModifiedBy>
  <cp:revision>7</cp:revision>
  <cp:lastPrinted>2019-02-28T11:00:00Z</cp:lastPrinted>
  <dcterms:created xsi:type="dcterms:W3CDTF">2019-02-28T10:51:00Z</dcterms:created>
  <dcterms:modified xsi:type="dcterms:W3CDTF">2019-02-28T12:38:00Z</dcterms:modified>
</cp:coreProperties>
</file>