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FC80" w14:textId="417F7559" w:rsidR="001E6D17" w:rsidRPr="00FC7509" w:rsidRDefault="001E6D17" w:rsidP="00A85B57">
      <w:pPr>
        <w:pStyle w:val="BodyText"/>
        <w:rPr>
          <w:szCs w:val="28"/>
        </w:rPr>
      </w:pPr>
    </w:p>
    <w:p w14:paraId="51C5BBA9" w14:textId="19D6C3BE" w:rsidR="00A85B57" w:rsidRDefault="00A85B57" w:rsidP="00A85B57">
      <w:pPr>
        <w:pStyle w:val="BodyText"/>
        <w:rPr>
          <w:szCs w:val="28"/>
        </w:rPr>
      </w:pPr>
    </w:p>
    <w:p w14:paraId="5F2016AE" w14:textId="77777777" w:rsidR="00290188" w:rsidRPr="00FC7509" w:rsidRDefault="00290188" w:rsidP="00A85B57">
      <w:pPr>
        <w:pStyle w:val="BodyText"/>
        <w:rPr>
          <w:szCs w:val="28"/>
        </w:rPr>
      </w:pPr>
    </w:p>
    <w:p w14:paraId="7DFECAFE" w14:textId="068D58F0" w:rsidR="00A85B57" w:rsidRPr="00FC7509" w:rsidRDefault="00A85B57" w:rsidP="00A85B5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hAnsi="Times New Roman" w:cs="Times New Roman"/>
          <w:sz w:val="28"/>
          <w:szCs w:val="28"/>
          <w:lang w:val="lv-LV"/>
        </w:rPr>
        <w:t xml:space="preserve">2019. gada </w:t>
      </w:r>
      <w:r w:rsidR="00B96AED" w:rsidRPr="00B96AED">
        <w:rPr>
          <w:rFonts w:ascii="Times New Roman" w:hAnsi="Times New Roman" w:cs="Times New Roman"/>
          <w:sz w:val="28"/>
          <w:szCs w:val="28"/>
        </w:rPr>
        <w:t>26. </w:t>
      </w:r>
      <w:proofErr w:type="spellStart"/>
      <w:r w:rsidR="00B96AED" w:rsidRPr="00B96AED">
        <w:rPr>
          <w:rFonts w:ascii="Times New Roman" w:hAnsi="Times New Roman" w:cs="Times New Roman"/>
          <w:sz w:val="28"/>
          <w:szCs w:val="28"/>
        </w:rPr>
        <w:t>februārī</w:t>
      </w:r>
      <w:proofErr w:type="spellEnd"/>
      <w:r w:rsidRPr="00FC7509">
        <w:rPr>
          <w:rFonts w:ascii="Times New Roman" w:hAnsi="Times New Roman" w:cs="Times New Roman"/>
          <w:sz w:val="28"/>
          <w:szCs w:val="28"/>
          <w:lang w:val="lv-LV"/>
        </w:rPr>
        <w:tab/>
        <w:t>Noteikumi Nr.</w:t>
      </w:r>
      <w:r w:rsidR="00B96AED">
        <w:rPr>
          <w:rFonts w:ascii="Times New Roman" w:hAnsi="Times New Roman" w:cs="Times New Roman"/>
          <w:sz w:val="28"/>
          <w:szCs w:val="28"/>
          <w:lang w:val="lv-LV"/>
        </w:rPr>
        <w:t> 94</w:t>
      </w:r>
    </w:p>
    <w:p w14:paraId="32BE71CD" w14:textId="2BCC86BF" w:rsidR="00A85B57" w:rsidRPr="00FC7509" w:rsidRDefault="00A85B57" w:rsidP="00A85B5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FC7509">
        <w:rPr>
          <w:rFonts w:ascii="Times New Roman" w:hAnsi="Times New Roman" w:cs="Times New Roman"/>
          <w:sz w:val="28"/>
          <w:szCs w:val="28"/>
          <w:lang w:val="lv-LV"/>
        </w:rPr>
        <w:tab/>
        <w:t>(prot. Nr. </w:t>
      </w:r>
      <w:r w:rsidR="00B96AED">
        <w:rPr>
          <w:rFonts w:ascii="Times New Roman" w:hAnsi="Times New Roman" w:cs="Times New Roman"/>
          <w:sz w:val="28"/>
          <w:szCs w:val="28"/>
          <w:lang w:val="lv-LV"/>
        </w:rPr>
        <w:t>10</w:t>
      </w:r>
      <w:r w:rsidRPr="00FC750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B96AED">
        <w:rPr>
          <w:rFonts w:ascii="Times New Roman" w:hAnsi="Times New Roman" w:cs="Times New Roman"/>
          <w:sz w:val="28"/>
          <w:szCs w:val="28"/>
          <w:lang w:val="lv-LV"/>
        </w:rPr>
        <w:t>27</w:t>
      </w:r>
      <w:bookmarkStart w:id="0" w:name="_GoBack"/>
      <w:bookmarkEnd w:id="0"/>
      <w:r w:rsidRPr="00FC7509">
        <w:rPr>
          <w:rFonts w:ascii="Times New Roman" w:hAnsi="Times New Roman" w:cs="Times New Roman"/>
          <w:sz w:val="28"/>
          <w:szCs w:val="28"/>
          <w:lang w:val="lv-LV"/>
        </w:rPr>
        <w:t>. §)</w:t>
      </w:r>
    </w:p>
    <w:p w14:paraId="5F9AD6BD" w14:textId="77777777" w:rsidR="00380EE1" w:rsidRPr="00FC7509" w:rsidRDefault="00380EE1" w:rsidP="00A85B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0D484634" w14:textId="77777777" w:rsidR="00FC7509" w:rsidRPr="00FC7509" w:rsidRDefault="006F0063" w:rsidP="00A8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Liellopu, cūku, aitu, kazu un zirgu </w:t>
      </w:r>
      <w:r w:rsidR="00F048DD" w:rsidRPr="00FC750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šķirņu </w:t>
      </w:r>
      <w:r w:rsidRPr="00FC750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ciltsgrāmatas</w:t>
      </w:r>
      <w:r w:rsidR="00F3580A" w:rsidRPr="00FC750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un</w:t>
      </w:r>
      <w:r w:rsidRPr="00FC750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522CED58" w14:textId="573AFEA8" w:rsidR="006F0063" w:rsidRPr="00FC7509" w:rsidRDefault="006F0063" w:rsidP="00A8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krustojuma cūku </w:t>
      </w:r>
      <w:proofErr w:type="spellStart"/>
      <w:r w:rsidRPr="00FC750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ciltsreģistra</w:t>
      </w:r>
      <w:proofErr w:type="spellEnd"/>
      <w:r w:rsidRPr="00FC750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kārtošanas noteikumi</w:t>
      </w:r>
    </w:p>
    <w:p w14:paraId="209A3D42" w14:textId="77777777" w:rsidR="00A7397E" w:rsidRPr="00FC7509" w:rsidRDefault="00A7397E" w:rsidP="00A85B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582CE338" w14:textId="77777777" w:rsidR="00CE5B0C" w:rsidRPr="00FC7509" w:rsidRDefault="006F0063" w:rsidP="00A85B5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Izdoti saskaņā ar </w:t>
      </w:r>
    </w:p>
    <w:p w14:paraId="4D15B7CE" w14:textId="77777777" w:rsidR="004F781C" w:rsidRPr="00FC7509" w:rsidRDefault="002F709A" w:rsidP="00A85B5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Dzīvnieku audzēšanas</w:t>
      </w:r>
      <w:r w:rsidR="00CE5B0C"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un </w:t>
      </w:r>
      <w:r w:rsidR="00B860FB"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ciltsdarba</w:t>
      </w:r>
      <w:r w:rsidR="004E0475"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likuma</w:t>
      </w:r>
    </w:p>
    <w:p w14:paraId="55393938" w14:textId="46F8D016" w:rsidR="006F0063" w:rsidRPr="00FC7509" w:rsidRDefault="002F709A" w:rsidP="00A85B5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8.</w:t>
      </w:r>
      <w:r w:rsidR="00743273"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 </w:t>
      </w:r>
      <w:r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panta</w:t>
      </w:r>
      <w:r w:rsidR="006F0063"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883FC1"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ceturtās daļas 1</w:t>
      </w:r>
      <w:r w:rsidR="006F0063"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</w:t>
      </w:r>
      <w:r w:rsidR="00743273"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 </w:t>
      </w:r>
      <w:r w:rsidR="006F0063" w:rsidRPr="00FC750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punktu</w:t>
      </w:r>
    </w:p>
    <w:p w14:paraId="0F54FBF4" w14:textId="77777777" w:rsidR="00C217A7" w:rsidRPr="00FC7509" w:rsidRDefault="00C217A7" w:rsidP="00A85B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</w:pPr>
    </w:p>
    <w:p w14:paraId="26705B3E" w14:textId="02D52585" w:rsidR="006D30C0" w:rsidRPr="00FC7509" w:rsidRDefault="006F0063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" w:name="n-520070"/>
      <w:bookmarkStart w:id="2" w:name="n1"/>
      <w:bookmarkStart w:id="3" w:name="p-520071"/>
      <w:bookmarkStart w:id="4" w:name="p1"/>
      <w:bookmarkEnd w:id="1"/>
      <w:bookmarkEnd w:id="2"/>
      <w:bookmarkEnd w:id="3"/>
      <w:bookmarkEnd w:id="4"/>
      <w:proofErr w:type="gramStart"/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1.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Noteikumi</w:t>
      </w:r>
      <w:proofErr w:type="gramEnd"/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nosaka kārtību, kā</w:t>
      </w:r>
      <w:r w:rsidR="00850DA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dā kārto</w:t>
      </w:r>
      <w:r w:rsidR="00261E2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50DA0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ciltsgrāmatu </w:t>
      </w:r>
      <w:r w:rsidR="00173383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šķirnes vaislas liellopiem,</w:t>
      </w:r>
      <w:r w:rsidR="008C4EC8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cūkām, aitām, kazām, zirgiem</w:t>
      </w:r>
      <w:r w:rsidR="00173383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C4EC8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</w:t>
      </w:r>
      <w:proofErr w:type="spellStart"/>
      <w:r w:rsidR="008C4EC8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ciltsreģistru</w:t>
      </w:r>
      <w:proofErr w:type="spellEnd"/>
      <w:r w:rsidR="008C4EC8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73383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krustojuma vaislas cūkām</w:t>
      </w:r>
      <w:r w:rsidR="00261E24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3F692F3E" w14:textId="77777777" w:rsidR="007238B5" w:rsidRPr="00FC7509" w:rsidRDefault="007238B5" w:rsidP="00A85B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1462F92" w14:textId="78F45F64" w:rsidR="006F0063" w:rsidRPr="00FC7509" w:rsidRDefault="0011483B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5" w:name="p-520072"/>
      <w:bookmarkStart w:id="6" w:name="p2"/>
      <w:bookmarkStart w:id="7" w:name="p-520073"/>
      <w:bookmarkStart w:id="8" w:name="p3"/>
      <w:bookmarkEnd w:id="5"/>
      <w:bookmarkEnd w:id="6"/>
      <w:bookmarkEnd w:id="7"/>
      <w:bookmarkEnd w:id="8"/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Ciltsgrāmatu</w:t>
      </w:r>
      <w:r w:rsidR="00261E2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FA23B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FA23B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ciltsreģis</w:t>
      </w:r>
      <w:r w:rsidR="00261E2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tu</w:t>
      </w:r>
      <w:proofErr w:type="spellEnd"/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kārto attiecīgā šķirnes lauksaimniecības </w:t>
      </w:r>
      <w:r w:rsidR="00FA23B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dzīvnieku audzētāju biedrība</w:t>
      </w:r>
      <w:r w:rsidR="002927E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(turpmāk – biedrība) vai krustojuma cūku audzētāju organizācija</w:t>
      </w:r>
      <w:r w:rsidR="009A2ED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(turpmāk – organizācija)</w:t>
      </w:r>
      <w:r w:rsidR="00A7397E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70517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as</w:t>
      </w:r>
      <w:r w:rsidR="0070517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atzīta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saskaņā ar normatīvajiem aktiem par šķirnes lauksaimniecības d</w:t>
      </w:r>
      <w:r w:rsidR="0070517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zīvnieku audzētāju biedrīb</w:t>
      </w:r>
      <w:r w:rsidR="00CE658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as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70517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un krusto</w:t>
      </w:r>
      <w:r w:rsidR="00CE658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juma cūku audzētāju organizācijas</w:t>
      </w:r>
      <w:r w:rsidR="0070517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atzīšanas kārt</w:t>
      </w:r>
      <w:r w:rsidR="00CE658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ību, kā arī audzēšanas programmas</w:t>
      </w:r>
      <w:r w:rsidR="0070517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apstiprināšanas kārtību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3C9BC9E8" w14:textId="77777777" w:rsidR="00F70919" w:rsidRPr="00FC7509" w:rsidRDefault="00F70919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F9DA944" w14:textId="0983E253" w:rsidR="00B10FAC" w:rsidRPr="00FC7509" w:rsidRDefault="00DE01CE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9" w:name="p-520074"/>
      <w:bookmarkStart w:id="10" w:name="p4"/>
      <w:bookmarkEnd w:id="9"/>
      <w:bookmarkEnd w:id="10"/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AF1A2E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B10FA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Biedrība</w:t>
      </w:r>
      <w:r w:rsidR="00D547E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B10FA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, izmantojot Valsts reģionālās attīstības aģentūras pārziņā esošo valsts informācijas sistēmu savietotāja koplietošanas autent</w:t>
      </w:r>
      <w:r w:rsidR="00A66D6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ifikācijas moduli, ir pieejama L</w:t>
      </w:r>
      <w:r w:rsidR="00B10FA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auksaimniecības dat</w:t>
      </w:r>
      <w:r w:rsidR="0047664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u centra</w:t>
      </w:r>
      <w:r w:rsidR="00A66D6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(turpmāk – datu centrs)</w:t>
      </w:r>
      <w:r w:rsidR="00B10FA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ciltsdarba, snieguma pārbaudes un pārraudzības datubāze</w:t>
      </w:r>
      <w:r w:rsidR="009031B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attiecīgās sugas lauksaimniecības dzīvnieku</w:t>
      </w:r>
      <w:r w:rsidR="00B10FA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datu apskatei un l</w:t>
      </w:r>
      <w:r w:rsidR="00AF1A2E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auksaimniecības dzīvnieku </w:t>
      </w:r>
      <w:r w:rsidR="00E14065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ierakstīšanai ciltsgrāmatā.</w:t>
      </w:r>
    </w:p>
    <w:p w14:paraId="1E736355" w14:textId="77777777" w:rsidR="00981781" w:rsidRPr="00FC7509" w:rsidRDefault="00981781" w:rsidP="00A85B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BB66E3F" w14:textId="5932B863" w:rsidR="00B808ED" w:rsidRPr="00FC7509" w:rsidRDefault="00356E99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B808E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B808E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Datus par ciltsgrāmatā</w:t>
      </w:r>
      <w:r w:rsidR="001B3CC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DA1D8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ierakstītajiem </w:t>
      </w:r>
      <w:r w:rsidR="001B3CC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un</w:t>
      </w:r>
      <w:r w:rsidR="00B808E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B808E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ciltsreģist</w:t>
      </w:r>
      <w:r w:rsidR="001B3CC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rā</w:t>
      </w:r>
      <w:proofErr w:type="spellEnd"/>
      <w:r w:rsidR="00B808E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DA1D8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reģistrētajiem </w:t>
      </w:r>
      <w:r w:rsidR="00B808E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dzīvniekiem biedrība</w:t>
      </w:r>
      <w:r w:rsidR="00FC103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B808E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organi</w:t>
      </w:r>
      <w:r w:rsidR="00DE01CE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zācija</w:t>
      </w:r>
      <w:r w:rsidR="00FC103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s arhīvā</w:t>
      </w:r>
      <w:r w:rsidR="00DE01CE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glabā pastāvīgi</w:t>
      </w:r>
      <w:r w:rsidR="00B808E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30B053D5" w14:textId="77777777" w:rsidR="00B808ED" w:rsidRPr="00FC7509" w:rsidRDefault="00B808ED" w:rsidP="00A85B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4EA2B07" w14:textId="5484329C" w:rsidR="00273704" w:rsidRPr="00FC7509" w:rsidRDefault="00B36848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27370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9C6E2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Ja biedrība vai organizācija pieņēmusi lēmumu par darbības izbeigšanu</w:t>
      </w:r>
      <w:proofErr w:type="gramStart"/>
      <w:r w:rsidR="009C6E2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</w:t>
      </w:r>
      <w:r w:rsidR="00A64E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 datu centra </w:t>
      </w:r>
      <w:r w:rsidR="00FC750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saņēmusi </w:t>
      </w:r>
      <w:r w:rsidR="009C6E2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lēmumu par biedrības vai organizācijas atzīšanas atsaukšanu</w:t>
      </w:r>
      <w:r w:rsidR="00A64E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, kā arī</w:t>
      </w:r>
      <w:r w:rsidR="00C4134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C6E2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lēmumu par audzēšanas programmas apstiprinājuma atsaukšanu, tā m</w:t>
      </w:r>
      <w:r w:rsidR="0027370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ēneša laikā 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pēc lēmuma </w:t>
      </w:r>
      <w:r w:rsidR="00EF078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pieņemšanas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F078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</w:t>
      </w:r>
      <w:r w:rsidR="00EC7F3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datu centra lēmuma saņemšanas 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 nodošanas un pieņemšanas aktu </w:t>
      </w:r>
      <w:r w:rsidR="0027370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ciltsgrāmatā</w:t>
      </w:r>
      <w:r w:rsidR="00356E9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ierakstīto</w:t>
      </w:r>
      <w:r w:rsidR="001B3CC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19182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1B3CC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ciltsreģistrā</w:t>
      </w:r>
      <w:proofErr w:type="spellEnd"/>
      <w:r w:rsidR="00356E9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reģistrēto</w:t>
      </w:r>
      <w:r w:rsidR="0027370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lauksaimniecības </w:t>
      </w:r>
      <w:r w:rsidR="0006795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dzīvnieku datus</w:t>
      </w:r>
      <w:proofErr w:type="gramEnd"/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 – </w:t>
      </w:r>
      <w:r w:rsidR="009924E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identifikācijas numuru un citus </w:t>
      </w:r>
      <w:r w:rsidR="009C6E2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zootehniskajā sertifikātā norādāmos datus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–</w:t>
      </w:r>
      <w:r w:rsidR="0027370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elektroniski vai papīra </w:t>
      </w:r>
      <w:r w:rsidR="001A04C2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 xml:space="preserve">dokumenta </w:t>
      </w:r>
      <w:r w:rsidR="0027370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formā nodod datu centra uzturētajā ciltsdarba, snieguma pārbaudes un pārraudzības informācijas arhīvā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06795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vien </w:t>
      </w:r>
      <w:r w:rsidR="0006795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minētie dati datu centrā 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nav</w:t>
      </w:r>
      <w:r w:rsidR="0006795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pieejami</w:t>
      </w:r>
      <w:r w:rsidR="0027370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elektroniski. Datu centrs nodrošina arhīvā nodoto ciltsgrāmatā </w:t>
      </w:r>
      <w:r w:rsidR="0006795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ierakstīto </w:t>
      </w:r>
      <w:r w:rsidR="001B3CC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</w:t>
      </w:r>
      <w:proofErr w:type="spellStart"/>
      <w:r w:rsidR="0027370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ciltsreģist</w:t>
      </w:r>
      <w:r w:rsidR="001B3CC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rā</w:t>
      </w:r>
      <w:proofErr w:type="spellEnd"/>
      <w:r w:rsidR="0006795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reģistrēto</w:t>
      </w:r>
      <w:r w:rsidR="0027370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dzīvnieku datu pieejamību biedrībai vai organizācijai.</w:t>
      </w:r>
    </w:p>
    <w:p w14:paraId="5681B2F0" w14:textId="77777777" w:rsidR="001432C7" w:rsidRPr="00FC7509" w:rsidRDefault="001432C7" w:rsidP="00A85B57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2344BB1" w14:textId="6B1A208D" w:rsidR="002959A3" w:rsidRPr="00FC7509" w:rsidRDefault="002959A3" w:rsidP="00A8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1" w:name="n-520089"/>
      <w:bookmarkStart w:id="12" w:name="n3"/>
      <w:bookmarkStart w:id="13" w:name="p-520077"/>
      <w:bookmarkStart w:id="14" w:name="p7"/>
      <w:bookmarkEnd w:id="11"/>
      <w:bookmarkEnd w:id="12"/>
      <w:bookmarkEnd w:id="13"/>
      <w:bookmarkEnd w:id="14"/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06795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6</w:t>
      </w:r>
      <w:r w:rsidR="00BA7B7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Biedrība </w:t>
      </w:r>
      <w:r w:rsidR="00BE2A5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tīršķirnes vaislas liellopu, cūku, aitu, kazu un zirgu 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ciltsgrāmat</w:t>
      </w:r>
      <w:r w:rsidR="00784CDE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A05E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ie</w:t>
      </w:r>
      <w:r w:rsidR="00784CDE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dala daļās un klasēs</w:t>
      </w:r>
      <w:r w:rsidR="00484B4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atbilstoši</w:t>
      </w:r>
      <w:r w:rsidR="00484B40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Eiropas Parlamenta un Padomes 2016.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484B40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8.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484B40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jūnija Regulas (ES) 2016/1012 par zootehniskajiem un ģenealoģiskajiem nosacījumiem dzīvnieku audzēšanai, tīršķirnes vaislas dzīvnieku, krustojuma vaislas cūku un to reproduktīvo produktu tirdzniecībai Savienībā un ievešanai tajā, un ar ko groza Regulu (ES) Nr.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484B40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652/2014, Padomes Direktīvas 89/608/EEK un 90/425/EEK un atceļ konkrētus aktus dzīvnieku audzēšanas jomā (Dzīvnieku audzēšanas regula) (turpmāk 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484B40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regula 2016/1012)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484B40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224BAC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15.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DD0603" w:rsidRPr="00FC750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16.</w:t>
      </w:r>
      <w:r w:rsidR="00DD060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="00224BA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17.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224BA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pant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am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, kā arī</w:t>
      </w:r>
      <w:r w:rsidR="00784CDE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audzēšanas programm</w:t>
      </w:r>
      <w:r w:rsid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ai</w:t>
      </w:r>
      <w:r w:rsidR="00224BA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2B487242" w14:textId="77777777" w:rsidR="002959A3" w:rsidRPr="00FC7509" w:rsidRDefault="002959A3" w:rsidP="00A8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5542739" w14:textId="6B7B16EA" w:rsidR="006F0063" w:rsidRPr="00FC7509" w:rsidRDefault="0006795B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5" w:name="p-520079"/>
      <w:bookmarkStart w:id="16" w:name="p9"/>
      <w:bookmarkEnd w:id="15"/>
      <w:bookmarkEnd w:id="16"/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DE57F0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6D6D1E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Tīršķirnes vaislas liellopu, cūku, aitu, kazu un zirgu </w:t>
      </w:r>
      <w:r w:rsidR="00C37C3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ieraksta a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ttiecīgās šķirnes ciltsgrāmat</w:t>
      </w:r>
      <w:r w:rsidR="003C10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as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3C10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pamatdaļā, ja tas</w:t>
      </w:r>
      <w:r w:rsidR="00715C7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atbilst</w:t>
      </w:r>
      <w:r w:rsidR="003C10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regulas 2016/1012 18.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A595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</w:t>
      </w:r>
      <w:r w:rsidR="00A37FE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vai</w:t>
      </w:r>
      <w:r w:rsidR="003C10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20.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C10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panta</w:t>
      </w:r>
      <w:r w:rsidR="006D6D1E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2.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6D6D1E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punkt</w:t>
      </w:r>
      <w:r w:rsidR="00DE57F0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A37FE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BE4A8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minētās regulas</w:t>
      </w:r>
      <w:r w:rsidR="003C10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II</w:t>
      </w:r>
      <w:r w:rsidR="00DE57F0">
        <w:rPr>
          <w:rFonts w:ascii="Times New Roman" w:eastAsia="Times New Roman" w:hAnsi="Times New Roman" w:cs="Times New Roman"/>
          <w:sz w:val="28"/>
          <w:szCs w:val="28"/>
          <w:lang w:val="lv-LV"/>
        </w:rPr>
        <w:t>  </w:t>
      </w:r>
      <w:r w:rsidR="003C10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pielikuma 1.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C10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daļas I</w:t>
      </w:r>
      <w:r w:rsidR="00E53EA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47FE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nodaļ</w:t>
      </w:r>
      <w:r w:rsidR="00DE57F0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F47FE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37FE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vai</w:t>
      </w:r>
      <w:r w:rsidR="003C10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III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47FE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nodaļas</w:t>
      </w:r>
      <w:r w:rsidR="003C10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47FE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47FE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punkt</w:t>
      </w:r>
      <w:r w:rsidR="00DE57F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ā noteiktajām </w:t>
      </w:r>
      <w:r w:rsidR="007260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prasībām.</w:t>
      </w:r>
    </w:p>
    <w:p w14:paraId="587166A2" w14:textId="77777777" w:rsidR="007260FC" w:rsidRPr="00FC7509" w:rsidRDefault="007260FC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17B4625" w14:textId="31420BAA" w:rsidR="007260FC" w:rsidRPr="00FC7509" w:rsidRDefault="0006795B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8</w:t>
      </w:r>
      <w:r w:rsidR="00394C1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14D2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Liellopu, cūku, aitu, kazu un zirgu var ierakstīt attiecīgās šķirnes ciltsgrāmatas pamatdaļā, n</w:t>
      </w:r>
      <w:r w:rsidR="0066004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eievērojot</w:t>
      </w:r>
      <w:r w:rsidR="00394C1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šo noteikumu 7</w:t>
      </w:r>
      <w:r w:rsidR="007260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260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punkt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ā minētās</w:t>
      </w:r>
      <w:r w:rsidR="007260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prasīb</w:t>
      </w:r>
      <w:r w:rsidR="0066004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as</w:t>
      </w:r>
      <w:r w:rsidR="00C14D2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, ja</w:t>
      </w:r>
      <w:r w:rsidR="007260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413EC57E" w14:textId="7C1E16C8" w:rsidR="00702B56" w:rsidRPr="00FC7509" w:rsidRDefault="00BB0B89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8</w:t>
      </w:r>
      <w:r w:rsidR="007260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.1</w:t>
      </w:r>
      <w:r w:rsidR="00A45625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260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tas ir ies</w:t>
      </w:r>
      <w:r w:rsidR="00DF70F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aistīts jaunas šķirnes radīšanā</w:t>
      </w:r>
      <w:proofErr w:type="gramStart"/>
      <w:r w:rsidR="00DF70F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proofErr w:type="gramEnd"/>
      <w:r w:rsidR="00DF70F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biedrība izpilda </w:t>
      </w:r>
      <w:r w:rsidR="00702B5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regulas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A595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2016/1012 </w:t>
      </w:r>
      <w:r w:rsidR="00DF70F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19.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F70F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panta 1. un</w:t>
      </w:r>
      <w:r w:rsidR="00C96ED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3.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96ED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punktā noteiktās prasības</w:t>
      </w:r>
      <w:r w:rsidR="003A595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02B5AA0" w14:textId="41595BC9" w:rsidR="003A5952" w:rsidRPr="00FC7509" w:rsidRDefault="00BB0B89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8</w:t>
      </w:r>
      <w:r w:rsidR="007260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.2</w:t>
      </w:r>
      <w:r w:rsidR="00EC0DF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EC0DF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tas</w:t>
      </w:r>
      <w:r w:rsidR="007260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ir iesaistīts šķirnes atjaunošanā</w:t>
      </w:r>
      <w:proofErr w:type="gramStart"/>
      <w:r w:rsidR="003A595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A6D4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un</w:t>
      </w:r>
      <w:proofErr w:type="gramEnd"/>
      <w:r w:rsidR="00AA6D4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biedrība izpilda</w:t>
      </w:r>
      <w:r w:rsidR="00F1161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3A595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regulas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A595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2016/1012 19.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A595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2. </w:t>
      </w:r>
      <w:r w:rsidR="00AA6D4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</w:t>
      </w:r>
      <w:r w:rsidR="00A87E8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C96ED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96ED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punktā noteiktās prasības</w:t>
      </w:r>
      <w:r w:rsidR="003A595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3A407C86" w14:textId="7890146C" w:rsidR="00DA45B5" w:rsidRPr="00FC7509" w:rsidRDefault="00BB0B89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8</w:t>
      </w:r>
      <w:r w:rsidR="007260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.3</w:t>
      </w:r>
      <w:r w:rsidR="00EC0DF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260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tas pieder pie </w:t>
      </w:r>
      <w:r w:rsidR="007D3BF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apdraudētas </w:t>
      </w:r>
      <w:r w:rsidR="00C96ED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šķirnes</w:t>
      </w:r>
      <w:proofErr w:type="gramStart"/>
      <w:r w:rsidR="007D3BF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930A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un</w:t>
      </w:r>
      <w:proofErr w:type="gramEnd"/>
      <w:r w:rsidR="00C930A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A6D4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biedrība izpilda</w:t>
      </w:r>
      <w:r w:rsidR="007D3BF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regulas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D3BF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2016/1012</w:t>
      </w:r>
      <w:r w:rsidR="00731C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20.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31C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panta 2.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31C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punktā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835E8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B80A0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II pielikuma 1.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B80A0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daļas</w:t>
      </w:r>
      <w:r w:rsidR="00C96ED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II</w:t>
      </w:r>
      <w:r w:rsidR="00731C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31C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nodaļas 2.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31C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punktā</w:t>
      </w:r>
      <w:r w:rsidR="00AA6D4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noteiktās prasības</w:t>
      </w:r>
      <w:r w:rsidR="005777B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56F5F6B2" w14:textId="77777777" w:rsidR="003A5952" w:rsidRPr="00FC7509" w:rsidRDefault="003A5952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505F896" w14:textId="0F1018A7" w:rsidR="00B93CFD" w:rsidRPr="00FC7509" w:rsidRDefault="005777B1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="00D46E5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C476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L</w:t>
      </w:r>
      <w:r w:rsidR="001940E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iellopu, cūku, aitu, kazu un zirgu </w:t>
      </w:r>
      <w:r w:rsidR="003C10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ieraksta attiecīgās šķirnes </w:t>
      </w:r>
      <w:r w:rsidR="00B93CF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ciltsgrāmatas papilddaļā, ja tas</w:t>
      </w:r>
      <w:r w:rsidR="00A456D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atbilst regulas 2016/1012 20</w:t>
      </w:r>
      <w:r w:rsidR="00B93CF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B93CF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panta</w:t>
      </w:r>
      <w:r w:rsidR="00A456D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1.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A456D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punkt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0B45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B93CF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II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B93CF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pielikuma 1.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B93CF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daļas II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B93CF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nodaļ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ā noteiktajām</w:t>
      </w:r>
      <w:r w:rsidR="00B93CF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prasībām</w:t>
      </w:r>
      <w:r w:rsidR="00FF040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411E57E0" w14:textId="77777777" w:rsidR="008B0D37" w:rsidRPr="00FC7509" w:rsidRDefault="008B0D37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41E0DDB" w14:textId="1BFDDB6B" w:rsidR="00F326F0" w:rsidRPr="00FC7509" w:rsidRDefault="00B7039F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665D7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0</w:t>
      </w:r>
      <w:r w:rsidR="00F326F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61B4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Krustojuma vaislas cūku reģistrē</w:t>
      </w:r>
      <w:r w:rsidR="00F326F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F326F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ciltsreģistrā</w:t>
      </w:r>
      <w:proofErr w:type="spellEnd"/>
      <w:r w:rsidR="000B45F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, ja tā atbilst</w:t>
      </w:r>
      <w:r w:rsidR="00F326F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regulas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326F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2016/1012 23.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326F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pant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F326F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II pielikuma 2.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326F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daļ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F326F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noteiktajām</w:t>
      </w:r>
      <w:r w:rsidR="00EB6FA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326F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prasībām.</w:t>
      </w:r>
    </w:p>
    <w:p w14:paraId="50067076" w14:textId="77777777" w:rsidR="000C51E8" w:rsidRPr="00FC7509" w:rsidRDefault="000C51E8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21539E8" w14:textId="5860ED28" w:rsidR="001E3FB0" w:rsidRPr="00FC7509" w:rsidRDefault="001E3FB0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7" w:name="n-520081"/>
      <w:bookmarkStart w:id="18" w:name="n2"/>
      <w:bookmarkStart w:id="19" w:name="p-520090"/>
      <w:bookmarkStart w:id="20" w:name="p18"/>
      <w:bookmarkEnd w:id="17"/>
      <w:bookmarkEnd w:id="18"/>
      <w:bookmarkEnd w:id="19"/>
      <w:bookmarkEnd w:id="20"/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665D7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Lai </w:t>
      </w:r>
      <w:r w:rsidRPr="00FC7509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liellopu, cūku, aitu, kazu vai zirgu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ierakstītu ciltsgrāmatā</w:t>
      </w:r>
      <w:r w:rsidR="00D61B4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krustojuma cūku reģistrētu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ciltsreģistrā</w:t>
      </w:r>
      <w:proofErr w:type="spellEnd"/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86076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dzīvnieka</w:t>
      </w:r>
      <w:r w:rsidR="000B383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īpašnieks 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iesniedz biedrībā vai organizācijā iesniegumu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Iesniegum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ā atbilstoši biedrības vai organizācijas prasībām norāda ganāmpulka numuru vai ganāmpulka</w:t>
      </w:r>
      <w:r w:rsidR="00690234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numuru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lauksaimniecības d</w:t>
      </w:r>
      <w:r w:rsidR="000B383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zīvnieka identifikācijas numuru.</w:t>
      </w:r>
    </w:p>
    <w:p w14:paraId="235B475C" w14:textId="77777777" w:rsidR="000B3839" w:rsidRPr="00FC7509" w:rsidRDefault="000B3839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FCD523C" w14:textId="79BB42D5" w:rsidR="000B3839" w:rsidRPr="00FC7509" w:rsidRDefault="000B3839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12.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5C202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Š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o noteikumu 11. punktā minētais iesniegums nav nepieciešams, j</w:t>
      </w: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 </w:t>
      </w:r>
      <w:r w:rsidR="00DA784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ganāmpulka īpašniekam ar biedrību vai organizāciju ir noslēgta vienošanās</w:t>
      </w:r>
      <w:r w:rsidR="005B3D4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, k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as</w:t>
      </w:r>
      <w:r w:rsidR="00DA784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paredz, ka biedrība vai organizācija periodiski</w:t>
      </w:r>
      <w:r w:rsidR="005B3D4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pārskata</w:t>
      </w:r>
      <w:r w:rsidR="00DA784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38217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attiecīgā </w:t>
      </w:r>
      <w:r w:rsidR="00DA784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ganāmpulka</w:t>
      </w:r>
      <w:r w:rsidR="0038217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B3D4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dzīvniekus un </w:t>
      </w:r>
      <w:r w:rsidR="0038217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atbilstošos</w:t>
      </w:r>
      <w:r w:rsidR="00DA784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ieraksta ciltsgrāmatā vai reģistrē </w:t>
      </w:r>
      <w:proofErr w:type="spellStart"/>
      <w:r w:rsidR="00DA784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ciltsreģistrā</w:t>
      </w:r>
      <w:proofErr w:type="spellEnd"/>
      <w:r w:rsidR="00DA784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02D8C262" w14:textId="77777777" w:rsidR="000C476F" w:rsidRPr="00FC7509" w:rsidRDefault="000C476F" w:rsidP="00A8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0A5E35F" w14:textId="62043019" w:rsidR="006E740A" w:rsidRPr="00FC7509" w:rsidRDefault="00194663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21" w:name="p-520092"/>
      <w:bookmarkStart w:id="22" w:name="p20"/>
      <w:bookmarkEnd w:id="21"/>
      <w:bookmarkEnd w:id="22"/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13</w:t>
      </w:r>
      <w:r w:rsidR="006E740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5958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Ja biedrības rīcībā nav visa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5958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nepieciešamā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5958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informācija</w:t>
      </w:r>
      <w:r w:rsidR="00EB6FA6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5958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 attiecīgo lauksaimniecības dzīvnieku, tā</w:t>
      </w:r>
      <w:r w:rsidR="00D61B4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B6FA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lūdz </w:t>
      </w:r>
      <w:r w:rsidR="006E740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īpašniek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 </w:t>
      </w:r>
      <w:r w:rsidR="00EB6FA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iesniegt </w:t>
      </w:r>
      <w:r w:rsidR="006E740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biedrībā vai organizācijā</w:t>
      </w:r>
      <w:r w:rsidR="005777B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papildinformāciju par </w:t>
      </w:r>
      <w:r w:rsidR="006E740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lauksai</w:t>
      </w:r>
      <w:r w:rsidR="005777B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mniecības dzīvnieku</w:t>
      </w:r>
      <w:r w:rsidR="006E740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07108F15" w14:textId="77777777" w:rsidR="006E740A" w:rsidRPr="00FC7509" w:rsidRDefault="006E740A" w:rsidP="00A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9358483" w14:textId="1B3D10AB" w:rsidR="001D067A" w:rsidRPr="00FC7509" w:rsidRDefault="00B7039F" w:rsidP="00A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1946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A0761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9C4EE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A0761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Biedrība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266B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organizācija 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mēneša laikā pēc </w:t>
      </w:r>
      <w:r w:rsidR="00FA494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šo noteikumu 11</w:t>
      </w:r>
      <w:r w:rsidR="001946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98214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punktā minētā </w:t>
      </w:r>
      <w:r w:rsidR="0014358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iesnieguma </w:t>
      </w:r>
      <w:r w:rsidR="005B3D4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un šo noteikumu 13</w:t>
      </w:r>
      <w:r w:rsidR="00A85B5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9C4EE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A85B5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="005B3D4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unktā minētās informācijas saņemšanas</w:t>
      </w:r>
      <w:r w:rsidR="007C4ED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4358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vai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22D49">
        <w:rPr>
          <w:rFonts w:ascii="Times New Roman" w:eastAsia="Times New Roman" w:hAnsi="Times New Roman" w:cs="Times New Roman"/>
          <w:sz w:val="28"/>
          <w:szCs w:val="28"/>
          <w:lang w:val="lv-LV"/>
        </w:rPr>
        <w:t>saskaņā ar</w:t>
      </w:r>
      <w:r w:rsidR="0014358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B3D4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šo noteikumu 12</w:t>
      </w:r>
      <w:r w:rsidR="001946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A404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punktā minēt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FA494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3A404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vienošan</w:t>
      </w:r>
      <w:r w:rsidR="0074327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3A404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B84A8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bookmarkStart w:id="23" w:name="p-520093"/>
      <w:bookmarkStart w:id="24" w:name="p21"/>
      <w:bookmarkStart w:id="25" w:name="p-520094"/>
      <w:bookmarkStart w:id="26" w:name="p22"/>
      <w:bookmarkStart w:id="27" w:name="p-520095"/>
      <w:bookmarkStart w:id="28" w:name="p23"/>
      <w:bookmarkStart w:id="29" w:name="p-520096"/>
      <w:bookmarkStart w:id="30" w:name="p24"/>
      <w:bookmarkStart w:id="31" w:name="p-520082"/>
      <w:bookmarkStart w:id="32" w:name="p11"/>
      <w:bookmarkStart w:id="33" w:name="p-520083"/>
      <w:bookmarkStart w:id="34" w:name="p12"/>
      <w:bookmarkStart w:id="35" w:name="p-610650"/>
      <w:bookmarkStart w:id="36" w:name="p13"/>
      <w:bookmarkStart w:id="37" w:name="p-520085"/>
      <w:bookmarkStart w:id="38" w:name="p14"/>
      <w:bookmarkStart w:id="39" w:name="p-520086"/>
      <w:bookmarkStart w:id="40" w:name="p15"/>
      <w:bookmarkStart w:id="41" w:name="p-520087"/>
      <w:bookmarkStart w:id="42" w:name="p16"/>
      <w:bookmarkStart w:id="43" w:name="p-520088"/>
      <w:bookmarkStart w:id="44" w:name="p17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C476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izvērtē lauksaimniecības dzīv</w:t>
      </w:r>
      <w:r w:rsidR="008F066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niek</w:t>
      </w:r>
      <w:r w:rsidR="00FA494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 atbilstību šo noteikumu 6.</w:t>
      </w:r>
      <w:r w:rsidR="00DD060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, 7., 8.,</w:t>
      </w:r>
      <w:r w:rsidR="00D73F3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DD060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9. un</w:t>
      </w:r>
      <w:r w:rsidR="00D73F3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A494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10</w:t>
      </w:r>
      <w:r w:rsidR="000C476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D73F3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C476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punktā minētajām prasībām</w:t>
      </w:r>
      <w:r w:rsidR="001D067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982EA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D73F3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izpilda</w:t>
      </w:r>
      <w:r w:rsidR="00982EA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vienu no šā</w:t>
      </w:r>
      <w:r w:rsidR="00D73F3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dā</w:t>
      </w:r>
      <w:r w:rsidR="00982EA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m darbībām</w:t>
      </w:r>
      <w:r w:rsidR="001D067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15297EA4" w14:textId="70A779DA" w:rsidR="006F0063" w:rsidRPr="00FC7509" w:rsidRDefault="00B7039F" w:rsidP="00A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1946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1D067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.1.</w:t>
      </w:r>
      <w:r w:rsidR="009C4EE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982EA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ieraksta</w:t>
      </w:r>
      <w:r w:rsidR="000C476F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lauksaimniecības </w:t>
      </w:r>
      <w:r w:rsidR="00982EA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ciltsgrāmatā vai </w:t>
      </w:r>
      <w:r w:rsidR="00F8633B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reģistrē </w:t>
      </w:r>
      <w:r w:rsidR="00982EA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krustojuma</w:t>
      </w:r>
      <w:r w:rsidR="009C747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vaislas</w:t>
      </w:r>
      <w:r w:rsidR="00C4067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428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cūkas </w:t>
      </w:r>
      <w:proofErr w:type="spellStart"/>
      <w:r w:rsidR="00C4067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</w:t>
      </w:r>
      <w:r w:rsidR="00982EA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ltsreģistrā</w:t>
      </w:r>
      <w:proofErr w:type="spellEnd"/>
      <w:r w:rsidR="00982EA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73EC2687" w14:textId="18DEB44F" w:rsidR="00B34A8D" w:rsidRPr="00FC7509" w:rsidRDefault="00B7039F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1946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30142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.2</w:t>
      </w:r>
      <w:r w:rsidR="00B34A8D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9C4EE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813C1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papīra vai elektronisk</w:t>
      </w:r>
      <w:r w:rsidR="009C4EE5">
        <w:rPr>
          <w:rFonts w:ascii="Times New Roman" w:eastAsia="Times New Roman" w:hAnsi="Times New Roman" w:cs="Times New Roman"/>
          <w:sz w:val="28"/>
          <w:szCs w:val="28"/>
          <w:lang w:val="lv-LV"/>
        </w:rPr>
        <w:t>a dokumenta</w:t>
      </w:r>
      <w:r w:rsidR="00813C1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formā paziņo</w:t>
      </w:r>
      <w:r w:rsidR="00D00D8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ganāmpulka īpašniekam</w:t>
      </w:r>
      <w:r w:rsidR="00813C1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 att</w:t>
      </w:r>
      <w:r w:rsidR="00D73F3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ei</w:t>
      </w:r>
      <w:r w:rsidR="00813C17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kumu ierakstīt lauksaimniecības dzīvnieku ciltsgrāmatā vai </w:t>
      </w:r>
      <w:r w:rsidR="005A17B2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reģistrēt krustojuma cūku</w:t>
      </w:r>
      <w:r w:rsidR="00DD496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D496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cilt</w:t>
      </w:r>
      <w:r w:rsidR="005D7AF0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DD496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reģistrā</w:t>
      </w:r>
      <w:proofErr w:type="spellEnd"/>
      <w:r w:rsidR="00D73F3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, ja</w:t>
      </w:r>
      <w:r w:rsidR="00C40671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D73F3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vien savstarpējā</w:t>
      </w:r>
      <w:r w:rsidR="008F6F1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713E5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vienošanās </w:t>
      </w:r>
      <w:r w:rsidR="00D73F3A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ne</w:t>
      </w:r>
      <w:r w:rsidR="002713E5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paredz, ka paziņojums par atteikumu netiek sūtīts</w:t>
      </w:r>
      <w:r w:rsidR="00DD496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2467CF90" w14:textId="77777777" w:rsidR="00AC36DA" w:rsidRPr="009C4EE5" w:rsidRDefault="00AC36DA" w:rsidP="00A85B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bookmarkStart w:id="45" w:name="n-520097"/>
      <w:bookmarkStart w:id="46" w:name="n4"/>
      <w:bookmarkEnd w:id="45"/>
      <w:bookmarkEnd w:id="46"/>
    </w:p>
    <w:p w14:paraId="3D9291DE" w14:textId="5A809E1C" w:rsidR="003D31D4" w:rsidRPr="00FC7509" w:rsidRDefault="00FA494C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47" w:name="p-520098"/>
      <w:bookmarkStart w:id="48" w:name="p25"/>
      <w:bookmarkEnd w:id="47"/>
      <w:bookmarkEnd w:id="48"/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8F70E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B50B3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9C4EE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B50B39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zīvniekus, kas ciltsgrāmatā ir ierakstīti līdz šo noteikumu spēk</w:t>
      </w:r>
      <w:r w:rsidR="00217A66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ā stāšanās dienai, ciltsgrāmatā</w:t>
      </w:r>
      <w:r w:rsidR="003B68FC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6F0063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atkārtoti neieraksta.</w:t>
      </w:r>
    </w:p>
    <w:p w14:paraId="3AF2C139" w14:textId="77777777" w:rsidR="00D65AA8" w:rsidRPr="00FC7509" w:rsidRDefault="00D65AA8" w:rsidP="00A85B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DEB7DCE" w14:textId="2C7BA2D5" w:rsidR="00D65AA8" w:rsidRPr="00FC7509" w:rsidRDefault="00FA494C" w:rsidP="00A85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8F70E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6</w:t>
      </w:r>
      <w:r w:rsidR="00D65AA8" w:rsidRPr="00FC750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9C4EE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65AA8" w:rsidRPr="00FC7509">
        <w:rPr>
          <w:rFonts w:ascii="Times New Roman" w:hAnsi="Times New Roman" w:cs="Times New Roman"/>
          <w:sz w:val="28"/>
          <w:szCs w:val="28"/>
          <w:lang w:val="lv-LV"/>
        </w:rPr>
        <w:t>Atzīt par spēku zaudējušiem Ministru kabineta 2014.</w:t>
      </w:r>
      <w:r w:rsidR="009C4EE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65AA8" w:rsidRPr="00FC7509">
        <w:rPr>
          <w:rFonts w:ascii="Times New Roman" w:hAnsi="Times New Roman" w:cs="Times New Roman"/>
          <w:sz w:val="28"/>
          <w:szCs w:val="28"/>
          <w:lang w:val="lv-LV"/>
        </w:rPr>
        <w:t>gada 1.</w:t>
      </w:r>
      <w:r w:rsidR="00D73F3A" w:rsidRPr="00FC750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65AA8" w:rsidRPr="00FC7509">
        <w:rPr>
          <w:rFonts w:ascii="Times New Roman" w:hAnsi="Times New Roman" w:cs="Times New Roman"/>
          <w:sz w:val="28"/>
          <w:szCs w:val="28"/>
          <w:lang w:val="lv-LV"/>
        </w:rPr>
        <w:t>jūlija noteikumus Nr.</w:t>
      </w:r>
      <w:r w:rsidR="009C4EE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65AA8" w:rsidRPr="00FC7509">
        <w:rPr>
          <w:rFonts w:ascii="Times New Roman" w:hAnsi="Times New Roman" w:cs="Times New Roman"/>
          <w:sz w:val="28"/>
          <w:szCs w:val="28"/>
          <w:lang w:val="lv-LV"/>
        </w:rPr>
        <w:t xml:space="preserve">361 </w:t>
      </w:r>
      <w:r w:rsidR="00A85B57" w:rsidRPr="00FC750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D65AA8" w:rsidRPr="00FC7509">
        <w:rPr>
          <w:rFonts w:ascii="Times New Roman" w:hAnsi="Times New Roman" w:cs="Times New Roman"/>
          <w:sz w:val="28"/>
          <w:szCs w:val="28"/>
          <w:lang w:val="lv-LV"/>
        </w:rPr>
        <w:t>Liellopu, cūku, aitu, kazu un zirgu ciltsgrāmatas kārtošanas noteikumi</w:t>
      </w:r>
      <w:r w:rsidR="00A85B57" w:rsidRPr="00FC750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D65AA8" w:rsidRPr="00FC7509"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2014, 128.</w:t>
      </w:r>
      <w:r w:rsidR="009C4EE5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D65AA8" w:rsidRPr="00FC7509">
        <w:rPr>
          <w:rFonts w:ascii="Times New Roman" w:hAnsi="Times New Roman" w:cs="Times New Roman"/>
          <w:sz w:val="28"/>
          <w:szCs w:val="28"/>
          <w:lang w:val="lv-LV"/>
        </w:rPr>
        <w:t xml:space="preserve"> 225.</w:t>
      </w:r>
      <w:r w:rsidR="009C4EE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65AA8" w:rsidRPr="00FC7509">
        <w:rPr>
          <w:rFonts w:ascii="Times New Roman" w:hAnsi="Times New Roman" w:cs="Times New Roman"/>
          <w:sz w:val="28"/>
          <w:szCs w:val="28"/>
          <w:lang w:val="lv-LV"/>
        </w:rPr>
        <w:t>nr.; 2017, 5.</w:t>
      </w:r>
      <w:r w:rsidR="009C4EE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65AA8" w:rsidRPr="00FC7509">
        <w:rPr>
          <w:rFonts w:ascii="Times New Roman" w:hAnsi="Times New Roman" w:cs="Times New Roman"/>
          <w:sz w:val="28"/>
          <w:szCs w:val="28"/>
          <w:lang w:val="lv-LV"/>
        </w:rPr>
        <w:t>nr.).</w:t>
      </w:r>
    </w:p>
    <w:p w14:paraId="0722224E" w14:textId="77777777" w:rsidR="00A85B57" w:rsidRPr="00FC7509" w:rsidRDefault="00A85B57" w:rsidP="00A85B5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38ACA2D" w14:textId="77777777" w:rsidR="00A85B57" w:rsidRPr="00FC7509" w:rsidRDefault="00A85B57" w:rsidP="00A85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E7AF0E5" w14:textId="77777777" w:rsidR="00A85B57" w:rsidRPr="00FC7509" w:rsidRDefault="00A85B57" w:rsidP="00A85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D786526" w14:textId="77777777" w:rsidR="00A85B57" w:rsidRPr="00FC7509" w:rsidRDefault="00A85B57" w:rsidP="009C4EE5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C7509">
        <w:rPr>
          <w:sz w:val="28"/>
          <w:szCs w:val="28"/>
        </w:rPr>
        <w:t>Ministru prezidents</w:t>
      </w:r>
      <w:r w:rsidRPr="00FC7509">
        <w:rPr>
          <w:sz w:val="28"/>
          <w:szCs w:val="28"/>
        </w:rPr>
        <w:tab/>
        <w:t>A. K. Kariņš</w:t>
      </w:r>
    </w:p>
    <w:p w14:paraId="5ECD221E" w14:textId="77777777" w:rsidR="00A85B57" w:rsidRPr="00FC7509" w:rsidRDefault="00A85B57" w:rsidP="009C4EE5">
      <w:pPr>
        <w:pStyle w:val="naisf"/>
        <w:tabs>
          <w:tab w:val="left" w:pos="6237"/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EA2C564" w14:textId="77777777" w:rsidR="00A85B57" w:rsidRPr="00FC7509" w:rsidRDefault="00A85B57" w:rsidP="009C4EE5">
      <w:pPr>
        <w:pStyle w:val="naisf"/>
        <w:tabs>
          <w:tab w:val="left" w:pos="6237"/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57B8E21" w14:textId="77777777" w:rsidR="00A85B57" w:rsidRPr="00FC7509" w:rsidRDefault="00A85B57" w:rsidP="009C4EE5">
      <w:pPr>
        <w:pStyle w:val="naisf"/>
        <w:tabs>
          <w:tab w:val="left" w:pos="6237"/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0086B1F" w14:textId="77777777" w:rsidR="00A85B57" w:rsidRPr="00FC7509" w:rsidRDefault="00A85B57" w:rsidP="009C4EE5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C7509">
        <w:rPr>
          <w:sz w:val="28"/>
          <w:szCs w:val="28"/>
        </w:rPr>
        <w:t>Zemkopības ministrs</w:t>
      </w:r>
      <w:r w:rsidRPr="00FC7509">
        <w:rPr>
          <w:sz w:val="28"/>
          <w:szCs w:val="28"/>
        </w:rPr>
        <w:tab/>
        <w:t>K. Gerhards</w:t>
      </w:r>
    </w:p>
    <w:sectPr w:rsidR="00A85B57" w:rsidRPr="00FC7509" w:rsidSect="00A85B5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2574" w14:textId="77777777" w:rsidR="00CC249B" w:rsidRDefault="00CC249B" w:rsidP="00FD2E2C">
      <w:pPr>
        <w:spacing w:after="0" w:line="240" w:lineRule="auto"/>
      </w:pPr>
      <w:r>
        <w:separator/>
      </w:r>
    </w:p>
  </w:endnote>
  <w:endnote w:type="continuationSeparator" w:id="0">
    <w:p w14:paraId="4DCAFA51" w14:textId="77777777" w:rsidR="00CC249B" w:rsidRDefault="00CC249B" w:rsidP="00FD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884E" w14:textId="77777777" w:rsidR="00A85B57" w:rsidRPr="00A85B57" w:rsidRDefault="00A85B57" w:rsidP="00A85B5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N0158_9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1B52" w14:textId="49266725" w:rsidR="00A85B57" w:rsidRPr="00A85B57" w:rsidRDefault="00A85B5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N0158_9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FE15" w14:textId="77777777" w:rsidR="00CC249B" w:rsidRDefault="00CC249B" w:rsidP="00FD2E2C">
      <w:pPr>
        <w:spacing w:after="0" w:line="240" w:lineRule="auto"/>
      </w:pPr>
      <w:r>
        <w:separator/>
      </w:r>
    </w:p>
  </w:footnote>
  <w:footnote w:type="continuationSeparator" w:id="0">
    <w:p w14:paraId="37A6680A" w14:textId="77777777" w:rsidR="00CC249B" w:rsidRDefault="00CC249B" w:rsidP="00FD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671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2C5655E" w14:textId="12E877B6" w:rsidR="000E142E" w:rsidRPr="000E142E" w:rsidRDefault="000E142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14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14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14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D49" w:rsidRPr="00822D49">
          <w:rPr>
            <w:rFonts w:ascii="Times New Roman" w:hAnsi="Times New Roman" w:cs="Times New Roman"/>
            <w:noProof/>
            <w:sz w:val="24"/>
            <w:szCs w:val="24"/>
            <w:lang w:val="lv-LV"/>
          </w:rPr>
          <w:t>2</w:t>
        </w:r>
        <w:r w:rsidRPr="000E14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CEC71D" w14:textId="77777777" w:rsidR="000E142E" w:rsidRDefault="000E1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12EC" w14:textId="70ABC6F5" w:rsidR="00A85B57" w:rsidRDefault="00A85B57">
    <w:pPr>
      <w:pStyle w:val="Header"/>
      <w:rPr>
        <w:rFonts w:ascii="Times New Roman" w:hAnsi="Times New Roman" w:cs="Times New Roman"/>
        <w:sz w:val="24"/>
        <w:szCs w:val="24"/>
      </w:rPr>
    </w:pPr>
  </w:p>
  <w:p w14:paraId="53EF4D12" w14:textId="1EC9AC34" w:rsidR="00A85B57" w:rsidRPr="00A142D0" w:rsidRDefault="00A85B57" w:rsidP="00501350">
    <w:pPr>
      <w:pStyle w:val="Header"/>
    </w:pPr>
    <w:r>
      <w:rPr>
        <w:noProof/>
      </w:rPr>
      <w:drawing>
        <wp:inline distT="0" distB="0" distL="0" distR="0" wp14:anchorId="44F707B4" wp14:editId="74A9525D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62A"/>
    <w:multiLevelType w:val="hybridMultilevel"/>
    <w:tmpl w:val="30A6A49E"/>
    <w:lvl w:ilvl="0" w:tplc="B1BC1B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D595E"/>
    <w:multiLevelType w:val="multilevel"/>
    <w:tmpl w:val="8B12B5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63"/>
    <w:rsid w:val="00003E99"/>
    <w:rsid w:val="00003FA8"/>
    <w:rsid w:val="0000512C"/>
    <w:rsid w:val="000064AF"/>
    <w:rsid w:val="000102A7"/>
    <w:rsid w:val="00011F24"/>
    <w:rsid w:val="00014DC1"/>
    <w:rsid w:val="00015651"/>
    <w:rsid w:val="00017BBB"/>
    <w:rsid w:val="0002081C"/>
    <w:rsid w:val="00021803"/>
    <w:rsid w:val="00022CDC"/>
    <w:rsid w:val="00022CEB"/>
    <w:rsid w:val="000233D5"/>
    <w:rsid w:val="00023CAB"/>
    <w:rsid w:val="00030584"/>
    <w:rsid w:val="00030DA7"/>
    <w:rsid w:val="00031651"/>
    <w:rsid w:val="00035DEC"/>
    <w:rsid w:val="0004073C"/>
    <w:rsid w:val="00044671"/>
    <w:rsid w:val="00045202"/>
    <w:rsid w:val="00045DFE"/>
    <w:rsid w:val="00051DB6"/>
    <w:rsid w:val="00053786"/>
    <w:rsid w:val="00060870"/>
    <w:rsid w:val="00061873"/>
    <w:rsid w:val="00061960"/>
    <w:rsid w:val="00061FAC"/>
    <w:rsid w:val="0006795B"/>
    <w:rsid w:val="00071C9A"/>
    <w:rsid w:val="000764A8"/>
    <w:rsid w:val="00077749"/>
    <w:rsid w:val="000804C7"/>
    <w:rsid w:val="000832D0"/>
    <w:rsid w:val="00085065"/>
    <w:rsid w:val="000859B4"/>
    <w:rsid w:val="0008706B"/>
    <w:rsid w:val="00087BD0"/>
    <w:rsid w:val="00092A60"/>
    <w:rsid w:val="00093CF7"/>
    <w:rsid w:val="000970F9"/>
    <w:rsid w:val="00097A0C"/>
    <w:rsid w:val="00097BD3"/>
    <w:rsid w:val="000A3B2C"/>
    <w:rsid w:val="000A7CBB"/>
    <w:rsid w:val="000B1FDA"/>
    <w:rsid w:val="000B3839"/>
    <w:rsid w:val="000B45FA"/>
    <w:rsid w:val="000B7A59"/>
    <w:rsid w:val="000C21E8"/>
    <w:rsid w:val="000C476F"/>
    <w:rsid w:val="000C51E8"/>
    <w:rsid w:val="000C5695"/>
    <w:rsid w:val="000D29B6"/>
    <w:rsid w:val="000D36B0"/>
    <w:rsid w:val="000D5857"/>
    <w:rsid w:val="000D6DFA"/>
    <w:rsid w:val="000E1222"/>
    <w:rsid w:val="000E142E"/>
    <w:rsid w:val="000E5290"/>
    <w:rsid w:val="000E60FC"/>
    <w:rsid w:val="000E7C4A"/>
    <w:rsid w:val="000F0990"/>
    <w:rsid w:val="000F25CC"/>
    <w:rsid w:val="000F3041"/>
    <w:rsid w:val="000F53B1"/>
    <w:rsid w:val="000F7376"/>
    <w:rsid w:val="000F73F6"/>
    <w:rsid w:val="000F79BD"/>
    <w:rsid w:val="00102B20"/>
    <w:rsid w:val="00105DB6"/>
    <w:rsid w:val="00107933"/>
    <w:rsid w:val="00113291"/>
    <w:rsid w:val="001136A7"/>
    <w:rsid w:val="0011483B"/>
    <w:rsid w:val="0011617E"/>
    <w:rsid w:val="00120F48"/>
    <w:rsid w:val="00121670"/>
    <w:rsid w:val="001266B6"/>
    <w:rsid w:val="001377C6"/>
    <w:rsid w:val="001432C7"/>
    <w:rsid w:val="0014358F"/>
    <w:rsid w:val="0014424E"/>
    <w:rsid w:val="00146352"/>
    <w:rsid w:val="00151167"/>
    <w:rsid w:val="0016431E"/>
    <w:rsid w:val="00164EFF"/>
    <w:rsid w:val="0016568D"/>
    <w:rsid w:val="001671AA"/>
    <w:rsid w:val="00171E6C"/>
    <w:rsid w:val="001721F2"/>
    <w:rsid w:val="0017334F"/>
    <w:rsid w:val="00173383"/>
    <w:rsid w:val="001736E1"/>
    <w:rsid w:val="00175580"/>
    <w:rsid w:val="00176C27"/>
    <w:rsid w:val="00177513"/>
    <w:rsid w:val="0018345A"/>
    <w:rsid w:val="0018603C"/>
    <w:rsid w:val="0019182C"/>
    <w:rsid w:val="00191B39"/>
    <w:rsid w:val="001929B0"/>
    <w:rsid w:val="001940C3"/>
    <w:rsid w:val="001940E4"/>
    <w:rsid w:val="00194663"/>
    <w:rsid w:val="00195884"/>
    <w:rsid w:val="00195EF2"/>
    <w:rsid w:val="00197A03"/>
    <w:rsid w:val="001A04C2"/>
    <w:rsid w:val="001A05E2"/>
    <w:rsid w:val="001A694B"/>
    <w:rsid w:val="001B22C9"/>
    <w:rsid w:val="001B2729"/>
    <w:rsid w:val="001B3CCC"/>
    <w:rsid w:val="001B42EB"/>
    <w:rsid w:val="001B6796"/>
    <w:rsid w:val="001B6EC1"/>
    <w:rsid w:val="001C34F1"/>
    <w:rsid w:val="001C419F"/>
    <w:rsid w:val="001C4D1A"/>
    <w:rsid w:val="001C5305"/>
    <w:rsid w:val="001D067A"/>
    <w:rsid w:val="001D2A6B"/>
    <w:rsid w:val="001D2D79"/>
    <w:rsid w:val="001D42FA"/>
    <w:rsid w:val="001D6DCC"/>
    <w:rsid w:val="001D79B4"/>
    <w:rsid w:val="001D79D5"/>
    <w:rsid w:val="001E0A8C"/>
    <w:rsid w:val="001E3FB0"/>
    <w:rsid w:val="001E53E4"/>
    <w:rsid w:val="001E56E6"/>
    <w:rsid w:val="001E6D17"/>
    <w:rsid w:val="001F24B2"/>
    <w:rsid w:val="001F32A4"/>
    <w:rsid w:val="001F603B"/>
    <w:rsid w:val="001F61E1"/>
    <w:rsid w:val="00200B5C"/>
    <w:rsid w:val="0020525F"/>
    <w:rsid w:val="00214F1B"/>
    <w:rsid w:val="002171F6"/>
    <w:rsid w:val="00217A66"/>
    <w:rsid w:val="00221588"/>
    <w:rsid w:val="00222828"/>
    <w:rsid w:val="00222B99"/>
    <w:rsid w:val="00224BAC"/>
    <w:rsid w:val="002251DC"/>
    <w:rsid w:val="002257BE"/>
    <w:rsid w:val="00225F7E"/>
    <w:rsid w:val="00227131"/>
    <w:rsid w:val="002311A5"/>
    <w:rsid w:val="00233340"/>
    <w:rsid w:val="002341A7"/>
    <w:rsid w:val="00235632"/>
    <w:rsid w:val="00240A2D"/>
    <w:rsid w:val="00243437"/>
    <w:rsid w:val="00247297"/>
    <w:rsid w:val="0025056C"/>
    <w:rsid w:val="00250BD8"/>
    <w:rsid w:val="00250C53"/>
    <w:rsid w:val="00251ADE"/>
    <w:rsid w:val="00251DBD"/>
    <w:rsid w:val="00254304"/>
    <w:rsid w:val="002555FD"/>
    <w:rsid w:val="002559EC"/>
    <w:rsid w:val="0026138C"/>
    <w:rsid w:val="00261E24"/>
    <w:rsid w:val="00262E50"/>
    <w:rsid w:val="00263B82"/>
    <w:rsid w:val="00267941"/>
    <w:rsid w:val="00267CD4"/>
    <w:rsid w:val="0027033D"/>
    <w:rsid w:val="0027076B"/>
    <w:rsid w:val="002713E5"/>
    <w:rsid w:val="00273704"/>
    <w:rsid w:val="002764CC"/>
    <w:rsid w:val="00280228"/>
    <w:rsid w:val="00281DDD"/>
    <w:rsid w:val="00282160"/>
    <w:rsid w:val="002832E3"/>
    <w:rsid w:val="00284D1C"/>
    <w:rsid w:val="002853AB"/>
    <w:rsid w:val="00285C42"/>
    <w:rsid w:val="00290188"/>
    <w:rsid w:val="002927E4"/>
    <w:rsid w:val="00293D91"/>
    <w:rsid w:val="002959A3"/>
    <w:rsid w:val="00297536"/>
    <w:rsid w:val="002A5FCD"/>
    <w:rsid w:val="002B2070"/>
    <w:rsid w:val="002B2AAD"/>
    <w:rsid w:val="002B3255"/>
    <w:rsid w:val="002B620D"/>
    <w:rsid w:val="002B70AE"/>
    <w:rsid w:val="002B7655"/>
    <w:rsid w:val="002C78A8"/>
    <w:rsid w:val="002C7D11"/>
    <w:rsid w:val="002D3589"/>
    <w:rsid w:val="002D5565"/>
    <w:rsid w:val="002D626D"/>
    <w:rsid w:val="002D70A6"/>
    <w:rsid w:val="002D7925"/>
    <w:rsid w:val="002E242A"/>
    <w:rsid w:val="002E2CE6"/>
    <w:rsid w:val="002E3544"/>
    <w:rsid w:val="002E4F35"/>
    <w:rsid w:val="002E7CE7"/>
    <w:rsid w:val="002F04D9"/>
    <w:rsid w:val="002F6310"/>
    <w:rsid w:val="002F709A"/>
    <w:rsid w:val="002F7125"/>
    <w:rsid w:val="002F7A44"/>
    <w:rsid w:val="0030142C"/>
    <w:rsid w:val="0030182E"/>
    <w:rsid w:val="00302494"/>
    <w:rsid w:val="00304787"/>
    <w:rsid w:val="00304A01"/>
    <w:rsid w:val="00305BB2"/>
    <w:rsid w:val="00307FD0"/>
    <w:rsid w:val="003175FE"/>
    <w:rsid w:val="0032096F"/>
    <w:rsid w:val="00323D4A"/>
    <w:rsid w:val="003241E9"/>
    <w:rsid w:val="00326394"/>
    <w:rsid w:val="00327589"/>
    <w:rsid w:val="00331DB6"/>
    <w:rsid w:val="00335D3A"/>
    <w:rsid w:val="003376E0"/>
    <w:rsid w:val="00341F7C"/>
    <w:rsid w:val="00343982"/>
    <w:rsid w:val="0034542D"/>
    <w:rsid w:val="00346658"/>
    <w:rsid w:val="00347E42"/>
    <w:rsid w:val="003501CB"/>
    <w:rsid w:val="003515D9"/>
    <w:rsid w:val="00352D8E"/>
    <w:rsid w:val="0035522A"/>
    <w:rsid w:val="003563D2"/>
    <w:rsid w:val="00356E99"/>
    <w:rsid w:val="0035787D"/>
    <w:rsid w:val="00363DCE"/>
    <w:rsid w:val="0036509A"/>
    <w:rsid w:val="0036770E"/>
    <w:rsid w:val="0036797B"/>
    <w:rsid w:val="00370C8C"/>
    <w:rsid w:val="0037352C"/>
    <w:rsid w:val="00374BE8"/>
    <w:rsid w:val="00377F49"/>
    <w:rsid w:val="003802A0"/>
    <w:rsid w:val="003808E2"/>
    <w:rsid w:val="00380EE1"/>
    <w:rsid w:val="00382179"/>
    <w:rsid w:val="00383E55"/>
    <w:rsid w:val="00383F4A"/>
    <w:rsid w:val="003855E5"/>
    <w:rsid w:val="00387D49"/>
    <w:rsid w:val="00392E5F"/>
    <w:rsid w:val="00394C11"/>
    <w:rsid w:val="0039782B"/>
    <w:rsid w:val="003A4046"/>
    <w:rsid w:val="003A5952"/>
    <w:rsid w:val="003B47AC"/>
    <w:rsid w:val="003B6373"/>
    <w:rsid w:val="003B68FC"/>
    <w:rsid w:val="003B697E"/>
    <w:rsid w:val="003C01C3"/>
    <w:rsid w:val="003C10FA"/>
    <w:rsid w:val="003C5E4E"/>
    <w:rsid w:val="003D0B9D"/>
    <w:rsid w:val="003D195F"/>
    <w:rsid w:val="003D1B31"/>
    <w:rsid w:val="003D2BC9"/>
    <w:rsid w:val="003D308A"/>
    <w:rsid w:val="003D31D4"/>
    <w:rsid w:val="003D4B3B"/>
    <w:rsid w:val="003D53A6"/>
    <w:rsid w:val="003D642F"/>
    <w:rsid w:val="003D7D64"/>
    <w:rsid w:val="003E3FCD"/>
    <w:rsid w:val="003E5FC0"/>
    <w:rsid w:val="003E75DD"/>
    <w:rsid w:val="003F138F"/>
    <w:rsid w:val="003F24B8"/>
    <w:rsid w:val="003F39A7"/>
    <w:rsid w:val="00403822"/>
    <w:rsid w:val="00406376"/>
    <w:rsid w:val="00412AF4"/>
    <w:rsid w:val="004135F1"/>
    <w:rsid w:val="004141D9"/>
    <w:rsid w:val="0041451E"/>
    <w:rsid w:val="004161C4"/>
    <w:rsid w:val="00421C86"/>
    <w:rsid w:val="0042364A"/>
    <w:rsid w:val="00423E11"/>
    <w:rsid w:val="00425E33"/>
    <w:rsid w:val="00426D00"/>
    <w:rsid w:val="00426D81"/>
    <w:rsid w:val="00427B80"/>
    <w:rsid w:val="00430706"/>
    <w:rsid w:val="00431874"/>
    <w:rsid w:val="00434CDE"/>
    <w:rsid w:val="00441A33"/>
    <w:rsid w:val="00441ADC"/>
    <w:rsid w:val="004423A9"/>
    <w:rsid w:val="00443E17"/>
    <w:rsid w:val="00444841"/>
    <w:rsid w:val="004532F4"/>
    <w:rsid w:val="00453908"/>
    <w:rsid w:val="00455205"/>
    <w:rsid w:val="0045734C"/>
    <w:rsid w:val="00457DF8"/>
    <w:rsid w:val="004614D4"/>
    <w:rsid w:val="00465CC1"/>
    <w:rsid w:val="004723B1"/>
    <w:rsid w:val="0047664F"/>
    <w:rsid w:val="00480BB6"/>
    <w:rsid w:val="0048228E"/>
    <w:rsid w:val="00484B40"/>
    <w:rsid w:val="004850CF"/>
    <w:rsid w:val="0049518A"/>
    <w:rsid w:val="00495881"/>
    <w:rsid w:val="00495F14"/>
    <w:rsid w:val="0049770A"/>
    <w:rsid w:val="004A54E9"/>
    <w:rsid w:val="004A6BD2"/>
    <w:rsid w:val="004B2C79"/>
    <w:rsid w:val="004B2D6C"/>
    <w:rsid w:val="004B79EE"/>
    <w:rsid w:val="004C1C6F"/>
    <w:rsid w:val="004C2632"/>
    <w:rsid w:val="004C2EA5"/>
    <w:rsid w:val="004C3645"/>
    <w:rsid w:val="004C3887"/>
    <w:rsid w:val="004C4E11"/>
    <w:rsid w:val="004D2242"/>
    <w:rsid w:val="004D347D"/>
    <w:rsid w:val="004D715C"/>
    <w:rsid w:val="004D77E5"/>
    <w:rsid w:val="004E0475"/>
    <w:rsid w:val="004E07B1"/>
    <w:rsid w:val="004F082A"/>
    <w:rsid w:val="004F2100"/>
    <w:rsid w:val="004F3196"/>
    <w:rsid w:val="004F44BA"/>
    <w:rsid w:val="004F6559"/>
    <w:rsid w:val="004F781C"/>
    <w:rsid w:val="00500A8D"/>
    <w:rsid w:val="0050275D"/>
    <w:rsid w:val="005027D2"/>
    <w:rsid w:val="00503418"/>
    <w:rsid w:val="00503E8F"/>
    <w:rsid w:val="00505E79"/>
    <w:rsid w:val="00506BCD"/>
    <w:rsid w:val="00507756"/>
    <w:rsid w:val="0050777F"/>
    <w:rsid w:val="005137F5"/>
    <w:rsid w:val="00515699"/>
    <w:rsid w:val="00515754"/>
    <w:rsid w:val="0051659F"/>
    <w:rsid w:val="00521872"/>
    <w:rsid w:val="00521F79"/>
    <w:rsid w:val="005270D0"/>
    <w:rsid w:val="00531452"/>
    <w:rsid w:val="00534183"/>
    <w:rsid w:val="00535F65"/>
    <w:rsid w:val="00537034"/>
    <w:rsid w:val="0054398B"/>
    <w:rsid w:val="00546789"/>
    <w:rsid w:val="00550D4C"/>
    <w:rsid w:val="005522D2"/>
    <w:rsid w:val="005535E9"/>
    <w:rsid w:val="00554BA9"/>
    <w:rsid w:val="00554E73"/>
    <w:rsid w:val="00555767"/>
    <w:rsid w:val="00557978"/>
    <w:rsid w:val="00557DE4"/>
    <w:rsid w:val="005617B4"/>
    <w:rsid w:val="00565297"/>
    <w:rsid w:val="00572EFA"/>
    <w:rsid w:val="00574943"/>
    <w:rsid w:val="00574F96"/>
    <w:rsid w:val="0057512E"/>
    <w:rsid w:val="00575895"/>
    <w:rsid w:val="005759E4"/>
    <w:rsid w:val="0057635F"/>
    <w:rsid w:val="005777B1"/>
    <w:rsid w:val="00577BBA"/>
    <w:rsid w:val="00580A5F"/>
    <w:rsid w:val="005835D3"/>
    <w:rsid w:val="00587130"/>
    <w:rsid w:val="00590592"/>
    <w:rsid w:val="005925E0"/>
    <w:rsid w:val="0059289C"/>
    <w:rsid w:val="00593CBA"/>
    <w:rsid w:val="00593FC1"/>
    <w:rsid w:val="00594AA2"/>
    <w:rsid w:val="00594BF7"/>
    <w:rsid w:val="00595873"/>
    <w:rsid w:val="005A17B2"/>
    <w:rsid w:val="005A243E"/>
    <w:rsid w:val="005A4CD2"/>
    <w:rsid w:val="005A67C5"/>
    <w:rsid w:val="005A79CB"/>
    <w:rsid w:val="005B05F1"/>
    <w:rsid w:val="005B0623"/>
    <w:rsid w:val="005B23CB"/>
    <w:rsid w:val="005B26E2"/>
    <w:rsid w:val="005B3D43"/>
    <w:rsid w:val="005B3DCC"/>
    <w:rsid w:val="005B45F6"/>
    <w:rsid w:val="005B7455"/>
    <w:rsid w:val="005B7EED"/>
    <w:rsid w:val="005C1E67"/>
    <w:rsid w:val="005C2021"/>
    <w:rsid w:val="005C68C4"/>
    <w:rsid w:val="005C74A5"/>
    <w:rsid w:val="005C7908"/>
    <w:rsid w:val="005D2BC0"/>
    <w:rsid w:val="005D2D2A"/>
    <w:rsid w:val="005D5CAC"/>
    <w:rsid w:val="005D6A5F"/>
    <w:rsid w:val="005D6C5A"/>
    <w:rsid w:val="005D7054"/>
    <w:rsid w:val="005D771E"/>
    <w:rsid w:val="005D77AB"/>
    <w:rsid w:val="005D7AF0"/>
    <w:rsid w:val="005E026E"/>
    <w:rsid w:val="005E09B9"/>
    <w:rsid w:val="005E1279"/>
    <w:rsid w:val="005E6C71"/>
    <w:rsid w:val="005E7756"/>
    <w:rsid w:val="005E7F3B"/>
    <w:rsid w:val="005F3A3C"/>
    <w:rsid w:val="005F6D2B"/>
    <w:rsid w:val="005F7423"/>
    <w:rsid w:val="00602338"/>
    <w:rsid w:val="006045F5"/>
    <w:rsid w:val="006071E0"/>
    <w:rsid w:val="006075FB"/>
    <w:rsid w:val="00612EE7"/>
    <w:rsid w:val="00613CB1"/>
    <w:rsid w:val="00620ED5"/>
    <w:rsid w:val="00621BE3"/>
    <w:rsid w:val="00622739"/>
    <w:rsid w:val="00625030"/>
    <w:rsid w:val="006262D0"/>
    <w:rsid w:val="00626D2D"/>
    <w:rsid w:val="006272C1"/>
    <w:rsid w:val="006375FF"/>
    <w:rsid w:val="0064402D"/>
    <w:rsid w:val="00645FAE"/>
    <w:rsid w:val="00653122"/>
    <w:rsid w:val="00653D05"/>
    <w:rsid w:val="00656200"/>
    <w:rsid w:val="006563B1"/>
    <w:rsid w:val="0066004C"/>
    <w:rsid w:val="00660380"/>
    <w:rsid w:val="006608F9"/>
    <w:rsid w:val="006620A3"/>
    <w:rsid w:val="00665C02"/>
    <w:rsid w:val="00665D76"/>
    <w:rsid w:val="00670E18"/>
    <w:rsid w:val="00671689"/>
    <w:rsid w:val="00673988"/>
    <w:rsid w:val="00673D99"/>
    <w:rsid w:val="00676224"/>
    <w:rsid w:val="0067759F"/>
    <w:rsid w:val="00684FDE"/>
    <w:rsid w:val="00686814"/>
    <w:rsid w:val="00690234"/>
    <w:rsid w:val="00694490"/>
    <w:rsid w:val="00695F8C"/>
    <w:rsid w:val="0069768B"/>
    <w:rsid w:val="006A4317"/>
    <w:rsid w:val="006A48BD"/>
    <w:rsid w:val="006A4A77"/>
    <w:rsid w:val="006A4BF3"/>
    <w:rsid w:val="006B0879"/>
    <w:rsid w:val="006C3DD4"/>
    <w:rsid w:val="006C4CB7"/>
    <w:rsid w:val="006D30C0"/>
    <w:rsid w:val="006D52AD"/>
    <w:rsid w:val="006D6D1E"/>
    <w:rsid w:val="006E6EEC"/>
    <w:rsid w:val="006E740A"/>
    <w:rsid w:val="006E750F"/>
    <w:rsid w:val="006F0063"/>
    <w:rsid w:val="006F280F"/>
    <w:rsid w:val="006F2A88"/>
    <w:rsid w:val="006F2E4D"/>
    <w:rsid w:val="006F390C"/>
    <w:rsid w:val="006F3D8B"/>
    <w:rsid w:val="006F6EA3"/>
    <w:rsid w:val="006F7FE6"/>
    <w:rsid w:val="0070101E"/>
    <w:rsid w:val="00702B56"/>
    <w:rsid w:val="00704947"/>
    <w:rsid w:val="0070508B"/>
    <w:rsid w:val="0070517C"/>
    <w:rsid w:val="007051FE"/>
    <w:rsid w:val="007055C9"/>
    <w:rsid w:val="00705DD3"/>
    <w:rsid w:val="00706A3C"/>
    <w:rsid w:val="00714404"/>
    <w:rsid w:val="00714F6F"/>
    <w:rsid w:val="00715C7B"/>
    <w:rsid w:val="00716B68"/>
    <w:rsid w:val="00722BB6"/>
    <w:rsid w:val="007238B5"/>
    <w:rsid w:val="00723F75"/>
    <w:rsid w:val="0072520C"/>
    <w:rsid w:val="007260FC"/>
    <w:rsid w:val="00731CFC"/>
    <w:rsid w:val="00733742"/>
    <w:rsid w:val="00734183"/>
    <w:rsid w:val="00735466"/>
    <w:rsid w:val="007409D0"/>
    <w:rsid w:val="00741913"/>
    <w:rsid w:val="00741FBB"/>
    <w:rsid w:val="0074234E"/>
    <w:rsid w:val="00743273"/>
    <w:rsid w:val="007444A4"/>
    <w:rsid w:val="007459A3"/>
    <w:rsid w:val="00746D20"/>
    <w:rsid w:val="00747E83"/>
    <w:rsid w:val="00753DBE"/>
    <w:rsid w:val="00760156"/>
    <w:rsid w:val="0076118E"/>
    <w:rsid w:val="00761C05"/>
    <w:rsid w:val="00762A07"/>
    <w:rsid w:val="00773287"/>
    <w:rsid w:val="007735D4"/>
    <w:rsid w:val="0077515B"/>
    <w:rsid w:val="007756F1"/>
    <w:rsid w:val="00776D12"/>
    <w:rsid w:val="00777605"/>
    <w:rsid w:val="0078383B"/>
    <w:rsid w:val="00784CDE"/>
    <w:rsid w:val="00785035"/>
    <w:rsid w:val="007920E9"/>
    <w:rsid w:val="00793171"/>
    <w:rsid w:val="0079386D"/>
    <w:rsid w:val="00796A00"/>
    <w:rsid w:val="00797CEB"/>
    <w:rsid w:val="007A5D18"/>
    <w:rsid w:val="007B326E"/>
    <w:rsid w:val="007B35DE"/>
    <w:rsid w:val="007B590B"/>
    <w:rsid w:val="007C3E75"/>
    <w:rsid w:val="007C480C"/>
    <w:rsid w:val="007C4EDA"/>
    <w:rsid w:val="007C57CB"/>
    <w:rsid w:val="007C60EF"/>
    <w:rsid w:val="007C7C39"/>
    <w:rsid w:val="007D05CB"/>
    <w:rsid w:val="007D1B61"/>
    <w:rsid w:val="007D2951"/>
    <w:rsid w:val="007D2B44"/>
    <w:rsid w:val="007D3BF4"/>
    <w:rsid w:val="007D4760"/>
    <w:rsid w:val="007D4E75"/>
    <w:rsid w:val="007D66A4"/>
    <w:rsid w:val="007E4194"/>
    <w:rsid w:val="007E542E"/>
    <w:rsid w:val="007E63B4"/>
    <w:rsid w:val="007E7B5F"/>
    <w:rsid w:val="007F1B6F"/>
    <w:rsid w:val="007F2E73"/>
    <w:rsid w:val="007F767B"/>
    <w:rsid w:val="007F7DD0"/>
    <w:rsid w:val="00803363"/>
    <w:rsid w:val="00803520"/>
    <w:rsid w:val="008035ED"/>
    <w:rsid w:val="00805F0C"/>
    <w:rsid w:val="008062A3"/>
    <w:rsid w:val="00806521"/>
    <w:rsid w:val="008075E2"/>
    <w:rsid w:val="00812CF8"/>
    <w:rsid w:val="00813507"/>
    <w:rsid w:val="00813C17"/>
    <w:rsid w:val="00817F57"/>
    <w:rsid w:val="00821F9C"/>
    <w:rsid w:val="00822D49"/>
    <w:rsid w:val="008242AE"/>
    <w:rsid w:val="00830624"/>
    <w:rsid w:val="00830C7A"/>
    <w:rsid w:val="008316B4"/>
    <w:rsid w:val="00834775"/>
    <w:rsid w:val="00834960"/>
    <w:rsid w:val="0083498E"/>
    <w:rsid w:val="00835E25"/>
    <w:rsid w:val="00835E8D"/>
    <w:rsid w:val="00840E5C"/>
    <w:rsid w:val="00841244"/>
    <w:rsid w:val="008439CE"/>
    <w:rsid w:val="0084668E"/>
    <w:rsid w:val="00846976"/>
    <w:rsid w:val="008508D1"/>
    <w:rsid w:val="00850DA0"/>
    <w:rsid w:val="00851CC9"/>
    <w:rsid w:val="00853570"/>
    <w:rsid w:val="00853E36"/>
    <w:rsid w:val="0085475E"/>
    <w:rsid w:val="008577D0"/>
    <w:rsid w:val="00860768"/>
    <w:rsid w:val="00860DFB"/>
    <w:rsid w:val="00865B22"/>
    <w:rsid w:val="008705B4"/>
    <w:rsid w:val="00870782"/>
    <w:rsid w:val="008751B8"/>
    <w:rsid w:val="008803D7"/>
    <w:rsid w:val="00883FC1"/>
    <w:rsid w:val="00885D7E"/>
    <w:rsid w:val="00890E27"/>
    <w:rsid w:val="00896F4B"/>
    <w:rsid w:val="008A2665"/>
    <w:rsid w:val="008A2B3D"/>
    <w:rsid w:val="008A415D"/>
    <w:rsid w:val="008A44B0"/>
    <w:rsid w:val="008B0D37"/>
    <w:rsid w:val="008B217B"/>
    <w:rsid w:val="008B2B73"/>
    <w:rsid w:val="008B38A4"/>
    <w:rsid w:val="008C1CA2"/>
    <w:rsid w:val="008C4EC8"/>
    <w:rsid w:val="008C6D9C"/>
    <w:rsid w:val="008C7B71"/>
    <w:rsid w:val="008D05BF"/>
    <w:rsid w:val="008E51FE"/>
    <w:rsid w:val="008F066A"/>
    <w:rsid w:val="008F11C5"/>
    <w:rsid w:val="008F2BDC"/>
    <w:rsid w:val="008F31E1"/>
    <w:rsid w:val="008F6F1C"/>
    <w:rsid w:val="008F70E8"/>
    <w:rsid w:val="0090172D"/>
    <w:rsid w:val="00902979"/>
    <w:rsid w:val="009031BD"/>
    <w:rsid w:val="009039FE"/>
    <w:rsid w:val="009061AD"/>
    <w:rsid w:val="009061E9"/>
    <w:rsid w:val="0090654F"/>
    <w:rsid w:val="00906842"/>
    <w:rsid w:val="00907167"/>
    <w:rsid w:val="0091071A"/>
    <w:rsid w:val="00914D57"/>
    <w:rsid w:val="009177C9"/>
    <w:rsid w:val="00920EB1"/>
    <w:rsid w:val="0092111D"/>
    <w:rsid w:val="0092152B"/>
    <w:rsid w:val="0092299D"/>
    <w:rsid w:val="00922EA2"/>
    <w:rsid w:val="009250F7"/>
    <w:rsid w:val="0092615B"/>
    <w:rsid w:val="0093468E"/>
    <w:rsid w:val="009360EE"/>
    <w:rsid w:val="00936162"/>
    <w:rsid w:val="009364AF"/>
    <w:rsid w:val="00936CA3"/>
    <w:rsid w:val="009409E5"/>
    <w:rsid w:val="00942043"/>
    <w:rsid w:val="009428FC"/>
    <w:rsid w:val="0094462D"/>
    <w:rsid w:val="00944C43"/>
    <w:rsid w:val="0094598D"/>
    <w:rsid w:val="00946981"/>
    <w:rsid w:val="00954773"/>
    <w:rsid w:val="00955564"/>
    <w:rsid w:val="00955CB4"/>
    <w:rsid w:val="009579B3"/>
    <w:rsid w:val="0096157E"/>
    <w:rsid w:val="00961E1B"/>
    <w:rsid w:val="00966B7B"/>
    <w:rsid w:val="009672C2"/>
    <w:rsid w:val="009730AE"/>
    <w:rsid w:val="009732E3"/>
    <w:rsid w:val="00973550"/>
    <w:rsid w:val="00974C02"/>
    <w:rsid w:val="00981781"/>
    <w:rsid w:val="009820C7"/>
    <w:rsid w:val="00982142"/>
    <w:rsid w:val="00982EA1"/>
    <w:rsid w:val="00991A3B"/>
    <w:rsid w:val="00991BCD"/>
    <w:rsid w:val="009924E8"/>
    <w:rsid w:val="00994043"/>
    <w:rsid w:val="009952C9"/>
    <w:rsid w:val="00995518"/>
    <w:rsid w:val="009966D0"/>
    <w:rsid w:val="009A1DC9"/>
    <w:rsid w:val="009A2EDD"/>
    <w:rsid w:val="009A7566"/>
    <w:rsid w:val="009A7B7A"/>
    <w:rsid w:val="009B6D03"/>
    <w:rsid w:val="009C0DD5"/>
    <w:rsid w:val="009C0E2F"/>
    <w:rsid w:val="009C4EE5"/>
    <w:rsid w:val="009C5B90"/>
    <w:rsid w:val="009C65D1"/>
    <w:rsid w:val="009C6E28"/>
    <w:rsid w:val="009C7470"/>
    <w:rsid w:val="009C7928"/>
    <w:rsid w:val="009D04A2"/>
    <w:rsid w:val="009D1B6F"/>
    <w:rsid w:val="009D1DC8"/>
    <w:rsid w:val="009E689D"/>
    <w:rsid w:val="009F07C8"/>
    <w:rsid w:val="009F0D16"/>
    <w:rsid w:val="009F38AC"/>
    <w:rsid w:val="009F3B61"/>
    <w:rsid w:val="00A0027C"/>
    <w:rsid w:val="00A015C0"/>
    <w:rsid w:val="00A0218C"/>
    <w:rsid w:val="00A02D26"/>
    <w:rsid w:val="00A033A2"/>
    <w:rsid w:val="00A03735"/>
    <w:rsid w:val="00A07610"/>
    <w:rsid w:val="00A07DDC"/>
    <w:rsid w:val="00A11E55"/>
    <w:rsid w:val="00A125B6"/>
    <w:rsid w:val="00A1566E"/>
    <w:rsid w:val="00A1742C"/>
    <w:rsid w:val="00A20823"/>
    <w:rsid w:val="00A246F6"/>
    <w:rsid w:val="00A24F25"/>
    <w:rsid w:val="00A25836"/>
    <w:rsid w:val="00A2589E"/>
    <w:rsid w:val="00A27A47"/>
    <w:rsid w:val="00A3275A"/>
    <w:rsid w:val="00A33038"/>
    <w:rsid w:val="00A34D6E"/>
    <w:rsid w:val="00A37511"/>
    <w:rsid w:val="00A37DA8"/>
    <w:rsid w:val="00A37FE8"/>
    <w:rsid w:val="00A43BC9"/>
    <w:rsid w:val="00A44D2D"/>
    <w:rsid w:val="00A45625"/>
    <w:rsid w:val="00A456DB"/>
    <w:rsid w:val="00A461A5"/>
    <w:rsid w:val="00A47820"/>
    <w:rsid w:val="00A52037"/>
    <w:rsid w:val="00A52CB1"/>
    <w:rsid w:val="00A53134"/>
    <w:rsid w:val="00A54FB2"/>
    <w:rsid w:val="00A5579A"/>
    <w:rsid w:val="00A5796B"/>
    <w:rsid w:val="00A57EF7"/>
    <w:rsid w:val="00A631D5"/>
    <w:rsid w:val="00A64E63"/>
    <w:rsid w:val="00A6563D"/>
    <w:rsid w:val="00A65A7F"/>
    <w:rsid w:val="00A661D8"/>
    <w:rsid w:val="00A66D6D"/>
    <w:rsid w:val="00A705F4"/>
    <w:rsid w:val="00A7397E"/>
    <w:rsid w:val="00A815B6"/>
    <w:rsid w:val="00A820FF"/>
    <w:rsid w:val="00A82458"/>
    <w:rsid w:val="00A83B0E"/>
    <w:rsid w:val="00A85B57"/>
    <w:rsid w:val="00A87E82"/>
    <w:rsid w:val="00A903E4"/>
    <w:rsid w:val="00A91E42"/>
    <w:rsid w:val="00A95DAC"/>
    <w:rsid w:val="00A95E36"/>
    <w:rsid w:val="00AA1486"/>
    <w:rsid w:val="00AA2FBE"/>
    <w:rsid w:val="00AA3F2B"/>
    <w:rsid w:val="00AA4846"/>
    <w:rsid w:val="00AA6D44"/>
    <w:rsid w:val="00AA7069"/>
    <w:rsid w:val="00AB0EFF"/>
    <w:rsid w:val="00AB17D3"/>
    <w:rsid w:val="00AB21FF"/>
    <w:rsid w:val="00AB2C22"/>
    <w:rsid w:val="00AC190D"/>
    <w:rsid w:val="00AC1D44"/>
    <w:rsid w:val="00AC36DA"/>
    <w:rsid w:val="00AC370A"/>
    <w:rsid w:val="00AC45DE"/>
    <w:rsid w:val="00AC70C4"/>
    <w:rsid w:val="00AD1C5A"/>
    <w:rsid w:val="00AE157D"/>
    <w:rsid w:val="00AE2F14"/>
    <w:rsid w:val="00AE61B5"/>
    <w:rsid w:val="00AF0881"/>
    <w:rsid w:val="00AF1A2E"/>
    <w:rsid w:val="00AF1AA3"/>
    <w:rsid w:val="00AF725B"/>
    <w:rsid w:val="00AF7E40"/>
    <w:rsid w:val="00B00764"/>
    <w:rsid w:val="00B01EA6"/>
    <w:rsid w:val="00B036C5"/>
    <w:rsid w:val="00B04F62"/>
    <w:rsid w:val="00B05927"/>
    <w:rsid w:val="00B06ADA"/>
    <w:rsid w:val="00B1002E"/>
    <w:rsid w:val="00B10FAC"/>
    <w:rsid w:val="00B1142B"/>
    <w:rsid w:val="00B12088"/>
    <w:rsid w:val="00B12837"/>
    <w:rsid w:val="00B12AA8"/>
    <w:rsid w:val="00B132C8"/>
    <w:rsid w:val="00B16934"/>
    <w:rsid w:val="00B16E6C"/>
    <w:rsid w:val="00B202F6"/>
    <w:rsid w:val="00B20D12"/>
    <w:rsid w:val="00B2161B"/>
    <w:rsid w:val="00B22AF1"/>
    <w:rsid w:val="00B27CB9"/>
    <w:rsid w:val="00B27E65"/>
    <w:rsid w:val="00B30E83"/>
    <w:rsid w:val="00B326B2"/>
    <w:rsid w:val="00B3417E"/>
    <w:rsid w:val="00B34A8D"/>
    <w:rsid w:val="00B35077"/>
    <w:rsid w:val="00B350C6"/>
    <w:rsid w:val="00B361B4"/>
    <w:rsid w:val="00B36848"/>
    <w:rsid w:val="00B4182C"/>
    <w:rsid w:val="00B42037"/>
    <w:rsid w:val="00B4384B"/>
    <w:rsid w:val="00B44E94"/>
    <w:rsid w:val="00B44F68"/>
    <w:rsid w:val="00B46BC9"/>
    <w:rsid w:val="00B47005"/>
    <w:rsid w:val="00B47ABC"/>
    <w:rsid w:val="00B50553"/>
    <w:rsid w:val="00B50B39"/>
    <w:rsid w:val="00B50C58"/>
    <w:rsid w:val="00B51EFA"/>
    <w:rsid w:val="00B55433"/>
    <w:rsid w:val="00B57497"/>
    <w:rsid w:val="00B57C8A"/>
    <w:rsid w:val="00B57D64"/>
    <w:rsid w:val="00B6055F"/>
    <w:rsid w:val="00B66645"/>
    <w:rsid w:val="00B7007D"/>
    <w:rsid w:val="00B7039F"/>
    <w:rsid w:val="00B71505"/>
    <w:rsid w:val="00B71FFF"/>
    <w:rsid w:val="00B7315D"/>
    <w:rsid w:val="00B74B2B"/>
    <w:rsid w:val="00B75259"/>
    <w:rsid w:val="00B75A8D"/>
    <w:rsid w:val="00B75D37"/>
    <w:rsid w:val="00B808ED"/>
    <w:rsid w:val="00B80A07"/>
    <w:rsid w:val="00B82E32"/>
    <w:rsid w:val="00B84A8D"/>
    <w:rsid w:val="00B860A9"/>
    <w:rsid w:val="00B860FB"/>
    <w:rsid w:val="00B8667D"/>
    <w:rsid w:val="00B8763B"/>
    <w:rsid w:val="00B90220"/>
    <w:rsid w:val="00B92F9F"/>
    <w:rsid w:val="00B93B70"/>
    <w:rsid w:val="00B93CFD"/>
    <w:rsid w:val="00B96AED"/>
    <w:rsid w:val="00BA4173"/>
    <w:rsid w:val="00BA56CC"/>
    <w:rsid w:val="00BA7B71"/>
    <w:rsid w:val="00BB0B89"/>
    <w:rsid w:val="00BB3A1D"/>
    <w:rsid w:val="00BB5B26"/>
    <w:rsid w:val="00BB6F3C"/>
    <w:rsid w:val="00BC0540"/>
    <w:rsid w:val="00BC3423"/>
    <w:rsid w:val="00BC47B6"/>
    <w:rsid w:val="00BC4C00"/>
    <w:rsid w:val="00BC5E7D"/>
    <w:rsid w:val="00BC66A7"/>
    <w:rsid w:val="00BD2541"/>
    <w:rsid w:val="00BD3EC4"/>
    <w:rsid w:val="00BD5860"/>
    <w:rsid w:val="00BD6101"/>
    <w:rsid w:val="00BD6374"/>
    <w:rsid w:val="00BD7443"/>
    <w:rsid w:val="00BE0E1B"/>
    <w:rsid w:val="00BE1A28"/>
    <w:rsid w:val="00BE236B"/>
    <w:rsid w:val="00BE26DA"/>
    <w:rsid w:val="00BE2A58"/>
    <w:rsid w:val="00BE4A8D"/>
    <w:rsid w:val="00BE5940"/>
    <w:rsid w:val="00BE67C4"/>
    <w:rsid w:val="00BF1F67"/>
    <w:rsid w:val="00BF2212"/>
    <w:rsid w:val="00BF55AC"/>
    <w:rsid w:val="00BF59E5"/>
    <w:rsid w:val="00BF6C4F"/>
    <w:rsid w:val="00BF784C"/>
    <w:rsid w:val="00BF7DA5"/>
    <w:rsid w:val="00C036FE"/>
    <w:rsid w:val="00C03D63"/>
    <w:rsid w:val="00C05A41"/>
    <w:rsid w:val="00C0607F"/>
    <w:rsid w:val="00C06BDF"/>
    <w:rsid w:val="00C06FB2"/>
    <w:rsid w:val="00C1111E"/>
    <w:rsid w:val="00C12C00"/>
    <w:rsid w:val="00C14D2C"/>
    <w:rsid w:val="00C15763"/>
    <w:rsid w:val="00C162BB"/>
    <w:rsid w:val="00C20E85"/>
    <w:rsid w:val="00C2169B"/>
    <w:rsid w:val="00C217A7"/>
    <w:rsid w:val="00C240B8"/>
    <w:rsid w:val="00C26BDC"/>
    <w:rsid w:val="00C2711E"/>
    <w:rsid w:val="00C30A17"/>
    <w:rsid w:val="00C31388"/>
    <w:rsid w:val="00C34E82"/>
    <w:rsid w:val="00C3576B"/>
    <w:rsid w:val="00C35DC4"/>
    <w:rsid w:val="00C37C36"/>
    <w:rsid w:val="00C40671"/>
    <w:rsid w:val="00C40A21"/>
    <w:rsid w:val="00C41342"/>
    <w:rsid w:val="00C432F3"/>
    <w:rsid w:val="00C47DBF"/>
    <w:rsid w:val="00C5273F"/>
    <w:rsid w:val="00C5560F"/>
    <w:rsid w:val="00C568B7"/>
    <w:rsid w:val="00C56FEA"/>
    <w:rsid w:val="00C57D08"/>
    <w:rsid w:val="00C57F26"/>
    <w:rsid w:val="00C74DAF"/>
    <w:rsid w:val="00C763E3"/>
    <w:rsid w:val="00C76B7C"/>
    <w:rsid w:val="00C80AB2"/>
    <w:rsid w:val="00C8197E"/>
    <w:rsid w:val="00C8528F"/>
    <w:rsid w:val="00C85E00"/>
    <w:rsid w:val="00C86203"/>
    <w:rsid w:val="00C863B9"/>
    <w:rsid w:val="00C906EF"/>
    <w:rsid w:val="00C930A7"/>
    <w:rsid w:val="00C94260"/>
    <w:rsid w:val="00C96138"/>
    <w:rsid w:val="00C96ED6"/>
    <w:rsid w:val="00CA5A9C"/>
    <w:rsid w:val="00CA6E14"/>
    <w:rsid w:val="00CA76AB"/>
    <w:rsid w:val="00CB163D"/>
    <w:rsid w:val="00CB3451"/>
    <w:rsid w:val="00CB4425"/>
    <w:rsid w:val="00CB4444"/>
    <w:rsid w:val="00CB49F7"/>
    <w:rsid w:val="00CC17FF"/>
    <w:rsid w:val="00CC249B"/>
    <w:rsid w:val="00CC2507"/>
    <w:rsid w:val="00CC3751"/>
    <w:rsid w:val="00CC3D1D"/>
    <w:rsid w:val="00CC465F"/>
    <w:rsid w:val="00CC5C97"/>
    <w:rsid w:val="00CD4B7F"/>
    <w:rsid w:val="00CD7F0E"/>
    <w:rsid w:val="00CE0B1D"/>
    <w:rsid w:val="00CE192F"/>
    <w:rsid w:val="00CE35CE"/>
    <w:rsid w:val="00CE3A88"/>
    <w:rsid w:val="00CE5B0C"/>
    <w:rsid w:val="00CE6581"/>
    <w:rsid w:val="00CF00A0"/>
    <w:rsid w:val="00CF0523"/>
    <w:rsid w:val="00CF54D0"/>
    <w:rsid w:val="00D00178"/>
    <w:rsid w:val="00D00D8C"/>
    <w:rsid w:val="00D0544D"/>
    <w:rsid w:val="00D06458"/>
    <w:rsid w:val="00D10A7D"/>
    <w:rsid w:val="00D1272F"/>
    <w:rsid w:val="00D13A20"/>
    <w:rsid w:val="00D13FFA"/>
    <w:rsid w:val="00D14A9D"/>
    <w:rsid w:val="00D15235"/>
    <w:rsid w:val="00D20785"/>
    <w:rsid w:val="00D250F1"/>
    <w:rsid w:val="00D26C1F"/>
    <w:rsid w:val="00D26E95"/>
    <w:rsid w:val="00D30FCF"/>
    <w:rsid w:val="00D35208"/>
    <w:rsid w:val="00D37918"/>
    <w:rsid w:val="00D37994"/>
    <w:rsid w:val="00D40D8B"/>
    <w:rsid w:val="00D41EBA"/>
    <w:rsid w:val="00D42176"/>
    <w:rsid w:val="00D449EC"/>
    <w:rsid w:val="00D4546B"/>
    <w:rsid w:val="00D46663"/>
    <w:rsid w:val="00D46E52"/>
    <w:rsid w:val="00D52798"/>
    <w:rsid w:val="00D547E7"/>
    <w:rsid w:val="00D5592E"/>
    <w:rsid w:val="00D61B40"/>
    <w:rsid w:val="00D624D0"/>
    <w:rsid w:val="00D6344A"/>
    <w:rsid w:val="00D65AA8"/>
    <w:rsid w:val="00D679D0"/>
    <w:rsid w:val="00D71389"/>
    <w:rsid w:val="00D739C8"/>
    <w:rsid w:val="00D73F3A"/>
    <w:rsid w:val="00D74714"/>
    <w:rsid w:val="00D74DFD"/>
    <w:rsid w:val="00D759D6"/>
    <w:rsid w:val="00D8548A"/>
    <w:rsid w:val="00D86505"/>
    <w:rsid w:val="00D90868"/>
    <w:rsid w:val="00D941CD"/>
    <w:rsid w:val="00D95457"/>
    <w:rsid w:val="00D96021"/>
    <w:rsid w:val="00D9796C"/>
    <w:rsid w:val="00DA1D89"/>
    <w:rsid w:val="00DA3DF1"/>
    <w:rsid w:val="00DA41A6"/>
    <w:rsid w:val="00DA45B5"/>
    <w:rsid w:val="00DA59EB"/>
    <w:rsid w:val="00DA784F"/>
    <w:rsid w:val="00DB0E20"/>
    <w:rsid w:val="00DB108F"/>
    <w:rsid w:val="00DB2F2B"/>
    <w:rsid w:val="00DB34B8"/>
    <w:rsid w:val="00DB3FE6"/>
    <w:rsid w:val="00DB4EB1"/>
    <w:rsid w:val="00DB5876"/>
    <w:rsid w:val="00DB69BA"/>
    <w:rsid w:val="00DB7BE3"/>
    <w:rsid w:val="00DC158A"/>
    <w:rsid w:val="00DC3A8C"/>
    <w:rsid w:val="00DC4E06"/>
    <w:rsid w:val="00DC789F"/>
    <w:rsid w:val="00DD0603"/>
    <w:rsid w:val="00DD271D"/>
    <w:rsid w:val="00DD496C"/>
    <w:rsid w:val="00DD5D07"/>
    <w:rsid w:val="00DE01CE"/>
    <w:rsid w:val="00DE02B8"/>
    <w:rsid w:val="00DE57F0"/>
    <w:rsid w:val="00DF0C85"/>
    <w:rsid w:val="00DF2F93"/>
    <w:rsid w:val="00DF4CDC"/>
    <w:rsid w:val="00DF630B"/>
    <w:rsid w:val="00DF70F8"/>
    <w:rsid w:val="00DF732F"/>
    <w:rsid w:val="00E013E0"/>
    <w:rsid w:val="00E04DB0"/>
    <w:rsid w:val="00E06E6B"/>
    <w:rsid w:val="00E077BB"/>
    <w:rsid w:val="00E10163"/>
    <w:rsid w:val="00E10A23"/>
    <w:rsid w:val="00E10D7E"/>
    <w:rsid w:val="00E14065"/>
    <w:rsid w:val="00E17FC9"/>
    <w:rsid w:val="00E20B5C"/>
    <w:rsid w:val="00E21854"/>
    <w:rsid w:val="00E235C0"/>
    <w:rsid w:val="00E27226"/>
    <w:rsid w:val="00E30A04"/>
    <w:rsid w:val="00E328B6"/>
    <w:rsid w:val="00E32E2A"/>
    <w:rsid w:val="00E33765"/>
    <w:rsid w:val="00E347A6"/>
    <w:rsid w:val="00E41F76"/>
    <w:rsid w:val="00E440BE"/>
    <w:rsid w:val="00E463EA"/>
    <w:rsid w:val="00E52424"/>
    <w:rsid w:val="00E53EA5"/>
    <w:rsid w:val="00E626E1"/>
    <w:rsid w:val="00E64461"/>
    <w:rsid w:val="00E64568"/>
    <w:rsid w:val="00E65169"/>
    <w:rsid w:val="00E6548F"/>
    <w:rsid w:val="00E658AD"/>
    <w:rsid w:val="00E666E9"/>
    <w:rsid w:val="00E7252F"/>
    <w:rsid w:val="00E72CB1"/>
    <w:rsid w:val="00E73768"/>
    <w:rsid w:val="00E74548"/>
    <w:rsid w:val="00E75238"/>
    <w:rsid w:val="00E75D13"/>
    <w:rsid w:val="00E7601C"/>
    <w:rsid w:val="00E76A73"/>
    <w:rsid w:val="00E80AEB"/>
    <w:rsid w:val="00E82544"/>
    <w:rsid w:val="00E82672"/>
    <w:rsid w:val="00E86D64"/>
    <w:rsid w:val="00E873B0"/>
    <w:rsid w:val="00E94464"/>
    <w:rsid w:val="00E96AD8"/>
    <w:rsid w:val="00EA1B48"/>
    <w:rsid w:val="00EA22FE"/>
    <w:rsid w:val="00EA495D"/>
    <w:rsid w:val="00EA5F8D"/>
    <w:rsid w:val="00EA6806"/>
    <w:rsid w:val="00EA7B6C"/>
    <w:rsid w:val="00EB1333"/>
    <w:rsid w:val="00EB3E85"/>
    <w:rsid w:val="00EB4DA4"/>
    <w:rsid w:val="00EB5A2C"/>
    <w:rsid w:val="00EB6CB5"/>
    <w:rsid w:val="00EB6FA6"/>
    <w:rsid w:val="00EC0DF4"/>
    <w:rsid w:val="00EC6786"/>
    <w:rsid w:val="00EC7C7C"/>
    <w:rsid w:val="00EC7F3D"/>
    <w:rsid w:val="00ED269E"/>
    <w:rsid w:val="00ED2A34"/>
    <w:rsid w:val="00ED527C"/>
    <w:rsid w:val="00EE006F"/>
    <w:rsid w:val="00EE0D53"/>
    <w:rsid w:val="00EE0D91"/>
    <w:rsid w:val="00EE7D38"/>
    <w:rsid w:val="00EF0789"/>
    <w:rsid w:val="00EF1C38"/>
    <w:rsid w:val="00EF53AE"/>
    <w:rsid w:val="00EF5E02"/>
    <w:rsid w:val="00EF6AD2"/>
    <w:rsid w:val="00F02955"/>
    <w:rsid w:val="00F048DD"/>
    <w:rsid w:val="00F057E3"/>
    <w:rsid w:val="00F07449"/>
    <w:rsid w:val="00F07CCF"/>
    <w:rsid w:val="00F106D2"/>
    <w:rsid w:val="00F10A77"/>
    <w:rsid w:val="00F11617"/>
    <w:rsid w:val="00F129A4"/>
    <w:rsid w:val="00F14938"/>
    <w:rsid w:val="00F168FE"/>
    <w:rsid w:val="00F22095"/>
    <w:rsid w:val="00F22F1A"/>
    <w:rsid w:val="00F266EC"/>
    <w:rsid w:val="00F2703A"/>
    <w:rsid w:val="00F272EF"/>
    <w:rsid w:val="00F30158"/>
    <w:rsid w:val="00F31EE0"/>
    <w:rsid w:val="00F326F0"/>
    <w:rsid w:val="00F32A71"/>
    <w:rsid w:val="00F33D49"/>
    <w:rsid w:val="00F342E9"/>
    <w:rsid w:val="00F347C7"/>
    <w:rsid w:val="00F34EE4"/>
    <w:rsid w:val="00F3580A"/>
    <w:rsid w:val="00F35A83"/>
    <w:rsid w:val="00F378E1"/>
    <w:rsid w:val="00F431C0"/>
    <w:rsid w:val="00F44713"/>
    <w:rsid w:val="00F45C7D"/>
    <w:rsid w:val="00F46034"/>
    <w:rsid w:val="00F47FE9"/>
    <w:rsid w:val="00F510C0"/>
    <w:rsid w:val="00F5631F"/>
    <w:rsid w:val="00F56412"/>
    <w:rsid w:val="00F57102"/>
    <w:rsid w:val="00F5759D"/>
    <w:rsid w:val="00F57B91"/>
    <w:rsid w:val="00F61EBC"/>
    <w:rsid w:val="00F62A96"/>
    <w:rsid w:val="00F62DE5"/>
    <w:rsid w:val="00F63E9B"/>
    <w:rsid w:val="00F70919"/>
    <w:rsid w:val="00F70A88"/>
    <w:rsid w:val="00F721D5"/>
    <w:rsid w:val="00F7231B"/>
    <w:rsid w:val="00F72CA4"/>
    <w:rsid w:val="00F76205"/>
    <w:rsid w:val="00F76635"/>
    <w:rsid w:val="00F76BFC"/>
    <w:rsid w:val="00F77243"/>
    <w:rsid w:val="00F82D63"/>
    <w:rsid w:val="00F85393"/>
    <w:rsid w:val="00F8633B"/>
    <w:rsid w:val="00F93788"/>
    <w:rsid w:val="00F94FC5"/>
    <w:rsid w:val="00F96576"/>
    <w:rsid w:val="00FA21CC"/>
    <w:rsid w:val="00FA23B2"/>
    <w:rsid w:val="00FA3100"/>
    <w:rsid w:val="00FA3D06"/>
    <w:rsid w:val="00FA46CE"/>
    <w:rsid w:val="00FA494C"/>
    <w:rsid w:val="00FA4E08"/>
    <w:rsid w:val="00FB6312"/>
    <w:rsid w:val="00FB7693"/>
    <w:rsid w:val="00FC1033"/>
    <w:rsid w:val="00FC12CB"/>
    <w:rsid w:val="00FC1CE7"/>
    <w:rsid w:val="00FC2E4A"/>
    <w:rsid w:val="00FC2EF3"/>
    <w:rsid w:val="00FC305E"/>
    <w:rsid w:val="00FC7509"/>
    <w:rsid w:val="00FC7B40"/>
    <w:rsid w:val="00FC7C31"/>
    <w:rsid w:val="00FD2E2C"/>
    <w:rsid w:val="00FD4E2C"/>
    <w:rsid w:val="00FD637F"/>
    <w:rsid w:val="00FE0067"/>
    <w:rsid w:val="00FE2AD9"/>
    <w:rsid w:val="00FE5606"/>
    <w:rsid w:val="00FE7211"/>
    <w:rsid w:val="00FF0402"/>
    <w:rsid w:val="00FF065E"/>
    <w:rsid w:val="00FF4F8B"/>
    <w:rsid w:val="00FF6414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4F0A"/>
  <w15:chartTrackingRefBased/>
  <w15:docId w15:val="{F80B546E-3CF0-4EBE-8F86-4C81032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6F006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6F0063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0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E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80E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380EE1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D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2C"/>
  </w:style>
  <w:style w:type="paragraph" w:styleId="Footer">
    <w:name w:val="footer"/>
    <w:basedOn w:val="Normal"/>
    <w:link w:val="FooterChar"/>
    <w:uiPriority w:val="99"/>
    <w:unhideWhenUsed/>
    <w:rsid w:val="00FD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2C"/>
  </w:style>
  <w:style w:type="paragraph" w:customStyle="1" w:styleId="naisf">
    <w:name w:val="naisf"/>
    <w:basedOn w:val="Normal"/>
    <w:rsid w:val="00A8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208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0794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042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9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3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8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2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9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1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7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5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3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8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7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00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20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D618-7162-4BEE-A5EE-D3B41FA9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3887</Words>
  <Characters>2216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Ciltsgrāmata_ciltsreģistrs</vt:lpstr>
    </vt:vector>
  </TitlesOfParts>
  <Company>Zemkopības ministrija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Ligija Ozoliņa</dc:creator>
  <cp:keywords/>
  <dc:description>Ozoliņa 67027422_x000d_
Ligija.Ozolina@zm.gov.lv</dc:description>
  <cp:lastModifiedBy>Leontine Babkina</cp:lastModifiedBy>
  <cp:revision>21</cp:revision>
  <cp:lastPrinted>2019-02-20T06:20:00Z</cp:lastPrinted>
  <dcterms:created xsi:type="dcterms:W3CDTF">2019-01-23T08:58:00Z</dcterms:created>
  <dcterms:modified xsi:type="dcterms:W3CDTF">2019-02-27T12:13:00Z</dcterms:modified>
</cp:coreProperties>
</file>