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6BB3" w14:textId="653DBF16" w:rsidR="00252C0C" w:rsidRPr="00DB3D21" w:rsidRDefault="00252C0C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i/>
          <w:sz w:val="24"/>
          <w:szCs w:val="24"/>
          <w:lang w:eastAsia="lv-LV"/>
        </w:rPr>
      </w:pPr>
      <w:r w:rsidRPr="00DB3D21">
        <w:rPr>
          <w:bCs/>
          <w:i/>
          <w:sz w:val="24"/>
          <w:szCs w:val="24"/>
          <w:lang w:eastAsia="lv-LV"/>
        </w:rPr>
        <w:t>Projekts</w:t>
      </w:r>
    </w:p>
    <w:p w14:paraId="0CD88D8E" w14:textId="6ABB3CE7" w:rsidR="00A522E9" w:rsidRPr="00DB3D21" w:rsidRDefault="00A522E9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4"/>
          <w:szCs w:val="24"/>
          <w:lang w:eastAsia="lv-LV"/>
        </w:rPr>
      </w:pPr>
    </w:p>
    <w:p w14:paraId="2C1C4C3A" w14:textId="54A50C89" w:rsidR="00A522E9" w:rsidRPr="00DB3D21" w:rsidRDefault="00A522E9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4"/>
          <w:szCs w:val="24"/>
          <w:lang w:eastAsia="lv-LV"/>
        </w:rPr>
      </w:pPr>
    </w:p>
    <w:p w14:paraId="5ADEB7D6" w14:textId="77777777" w:rsidR="00A522E9" w:rsidRPr="00DB3D21" w:rsidRDefault="00A522E9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4"/>
          <w:szCs w:val="24"/>
          <w:lang w:eastAsia="lv-LV"/>
        </w:rPr>
      </w:pPr>
    </w:p>
    <w:p w14:paraId="0AF097DC" w14:textId="77777777" w:rsidR="00252C0C" w:rsidRPr="00DB3D21" w:rsidRDefault="00252C0C" w:rsidP="00252C0C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sz w:val="24"/>
          <w:szCs w:val="24"/>
          <w:lang w:eastAsia="lv-LV"/>
        </w:rPr>
      </w:pPr>
      <w:r w:rsidRPr="00DB3D21">
        <w:rPr>
          <w:b/>
          <w:bCs/>
          <w:sz w:val="24"/>
          <w:szCs w:val="24"/>
          <w:lang w:eastAsia="lv-LV"/>
        </w:rPr>
        <w:t>MINISTRU KABINETA SĒDES PROTOKOLLĒMUMS</w:t>
      </w:r>
    </w:p>
    <w:p w14:paraId="4AFE80A1" w14:textId="77777777" w:rsidR="00252C0C" w:rsidRPr="00DB3D21" w:rsidRDefault="00252C0C" w:rsidP="00252C0C">
      <w:pPr>
        <w:tabs>
          <w:tab w:val="center" w:pos="4153"/>
          <w:tab w:val="right" w:pos="8306"/>
        </w:tabs>
        <w:jc w:val="both"/>
        <w:rPr>
          <w:sz w:val="24"/>
          <w:szCs w:val="24"/>
          <w:lang w:eastAsia="lv-LV"/>
        </w:rPr>
      </w:pPr>
    </w:p>
    <w:p w14:paraId="209972B0" w14:textId="77777777" w:rsidR="00252C0C" w:rsidRPr="00DB3D21" w:rsidRDefault="00252C0C" w:rsidP="00252C0C">
      <w:pPr>
        <w:tabs>
          <w:tab w:val="left" w:pos="6804"/>
        </w:tabs>
        <w:rPr>
          <w:sz w:val="24"/>
          <w:szCs w:val="24"/>
          <w:lang w:val="en-US" w:eastAsia="lv-LV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52C0C" w:rsidRPr="00DB3D21" w14:paraId="2E4329A4" w14:textId="77777777" w:rsidTr="00F94B50">
        <w:trPr>
          <w:cantSplit/>
        </w:trPr>
        <w:tc>
          <w:tcPr>
            <w:tcW w:w="3967" w:type="dxa"/>
          </w:tcPr>
          <w:p w14:paraId="39D18761" w14:textId="77777777" w:rsidR="00252C0C" w:rsidRPr="00DB3D21" w:rsidRDefault="00252C0C" w:rsidP="00252C0C">
            <w:pPr>
              <w:rPr>
                <w:sz w:val="24"/>
                <w:szCs w:val="24"/>
                <w:lang w:eastAsia="lv-LV"/>
              </w:rPr>
            </w:pPr>
            <w:r w:rsidRPr="00DB3D21">
              <w:rPr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886" w:type="dxa"/>
          </w:tcPr>
          <w:p w14:paraId="36436BFB" w14:textId="77777777" w:rsidR="00252C0C" w:rsidRPr="00DB3D21" w:rsidRDefault="00252C0C" w:rsidP="00252C0C">
            <w:pPr>
              <w:rPr>
                <w:sz w:val="24"/>
                <w:szCs w:val="24"/>
                <w:lang w:eastAsia="lv-LV"/>
              </w:rPr>
            </w:pPr>
            <w:r w:rsidRPr="00DB3D21">
              <w:rPr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355" w:type="dxa"/>
          </w:tcPr>
          <w:p w14:paraId="53924A8F" w14:textId="5AA61970" w:rsidR="00252C0C" w:rsidRPr="00DB3D21" w:rsidRDefault="00BF4E05" w:rsidP="00252C0C">
            <w:pPr>
              <w:ind w:firstLine="1377"/>
              <w:rPr>
                <w:sz w:val="24"/>
                <w:szCs w:val="24"/>
                <w:lang w:eastAsia="lv-LV"/>
              </w:rPr>
            </w:pPr>
            <w:r w:rsidRPr="00DB3D21">
              <w:rPr>
                <w:sz w:val="24"/>
                <w:szCs w:val="24"/>
                <w:lang w:eastAsia="lv-LV"/>
              </w:rPr>
              <w:t>2019</w:t>
            </w:r>
            <w:r w:rsidR="00252C0C" w:rsidRPr="00DB3D21">
              <w:rPr>
                <w:sz w:val="24"/>
                <w:szCs w:val="24"/>
                <w:lang w:eastAsia="lv-LV"/>
              </w:rPr>
              <w:t>. gada __._______</w:t>
            </w:r>
          </w:p>
        </w:tc>
      </w:tr>
    </w:tbl>
    <w:p w14:paraId="61A13C50" w14:textId="77777777" w:rsidR="00252C0C" w:rsidRPr="00DB3D21" w:rsidRDefault="00252C0C" w:rsidP="00252C0C">
      <w:pPr>
        <w:tabs>
          <w:tab w:val="left" w:pos="6804"/>
        </w:tabs>
        <w:rPr>
          <w:sz w:val="24"/>
          <w:szCs w:val="24"/>
          <w:lang w:eastAsia="lv-LV"/>
        </w:rPr>
      </w:pPr>
    </w:p>
    <w:p w14:paraId="0193AAB3" w14:textId="781B0946" w:rsidR="00252C0C" w:rsidRPr="00DB3D21" w:rsidRDefault="00252C0C" w:rsidP="00252C0C">
      <w:pPr>
        <w:tabs>
          <w:tab w:val="left" w:pos="6804"/>
        </w:tabs>
        <w:rPr>
          <w:sz w:val="24"/>
          <w:szCs w:val="24"/>
          <w:lang w:eastAsia="lv-LV"/>
        </w:rPr>
      </w:pPr>
    </w:p>
    <w:p w14:paraId="403FA8DB" w14:textId="77777777" w:rsidR="00A522E9" w:rsidRPr="00DB3D21" w:rsidRDefault="00A522E9" w:rsidP="00252C0C">
      <w:pPr>
        <w:tabs>
          <w:tab w:val="left" w:pos="6804"/>
        </w:tabs>
        <w:rPr>
          <w:sz w:val="24"/>
          <w:szCs w:val="24"/>
          <w:lang w:eastAsia="lv-LV"/>
        </w:rPr>
      </w:pPr>
    </w:p>
    <w:p w14:paraId="19083C25" w14:textId="77777777" w:rsidR="00252C0C" w:rsidRPr="00DB3D21" w:rsidRDefault="00252C0C" w:rsidP="00252C0C">
      <w:pPr>
        <w:jc w:val="center"/>
        <w:rPr>
          <w:b/>
          <w:bCs/>
          <w:sz w:val="24"/>
          <w:szCs w:val="24"/>
          <w:lang w:eastAsia="lv-LV"/>
        </w:rPr>
      </w:pPr>
      <w:r w:rsidRPr="00DB3D21">
        <w:rPr>
          <w:b/>
          <w:bCs/>
          <w:sz w:val="24"/>
          <w:szCs w:val="24"/>
          <w:lang w:eastAsia="lv-LV"/>
        </w:rPr>
        <w:t>.§</w:t>
      </w:r>
    </w:p>
    <w:p w14:paraId="6BF803DF" w14:textId="77777777" w:rsidR="00252C0C" w:rsidRPr="00DB3D21" w:rsidRDefault="00252C0C" w:rsidP="00252C0C">
      <w:pPr>
        <w:tabs>
          <w:tab w:val="left" w:pos="6750"/>
        </w:tabs>
        <w:rPr>
          <w:sz w:val="24"/>
          <w:szCs w:val="24"/>
          <w:lang w:eastAsia="lv-LV"/>
        </w:rPr>
      </w:pPr>
    </w:p>
    <w:p w14:paraId="24B982B4" w14:textId="77777777" w:rsidR="00252C0C" w:rsidRPr="00DB3D21" w:rsidRDefault="00252C0C" w:rsidP="00252C0C">
      <w:pPr>
        <w:jc w:val="center"/>
        <w:rPr>
          <w:b/>
          <w:sz w:val="24"/>
          <w:szCs w:val="24"/>
          <w:lang w:eastAsia="lv-LV"/>
        </w:rPr>
      </w:pPr>
      <w:r w:rsidRPr="00DB3D21">
        <w:rPr>
          <w:b/>
          <w:sz w:val="24"/>
          <w:szCs w:val="24"/>
        </w:rPr>
        <w:t>Informatīvais ziņojums “Par Nacionālo bruņoto spēku profesionālā dienesta karavīru nodrošināšanu ar dienesta dzīvojamām telpām Ādažu novadā”</w:t>
      </w:r>
    </w:p>
    <w:p w14:paraId="7BD7F8D9" w14:textId="77777777" w:rsidR="00252C0C" w:rsidRPr="00DB3D21" w:rsidRDefault="00252C0C" w:rsidP="00252C0C">
      <w:pPr>
        <w:rPr>
          <w:b/>
          <w:bCs/>
          <w:sz w:val="24"/>
          <w:szCs w:val="24"/>
          <w:lang w:eastAsia="lv-LV"/>
        </w:rPr>
      </w:pPr>
    </w:p>
    <w:p w14:paraId="27728549" w14:textId="77777777" w:rsidR="00252C0C" w:rsidRPr="00DB3D21" w:rsidRDefault="00252C0C" w:rsidP="00252C0C">
      <w:pPr>
        <w:jc w:val="center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_______________________________________________________</w:t>
      </w:r>
    </w:p>
    <w:p w14:paraId="6F6FFD16" w14:textId="77777777" w:rsidR="00252C0C" w:rsidRPr="00DB3D21" w:rsidRDefault="00252C0C" w:rsidP="00252C0C">
      <w:pPr>
        <w:jc w:val="center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(...)</w:t>
      </w:r>
    </w:p>
    <w:p w14:paraId="364D1E58" w14:textId="77777777" w:rsidR="00252C0C" w:rsidRPr="00DB3D21" w:rsidRDefault="00252C0C" w:rsidP="00252C0C">
      <w:pPr>
        <w:jc w:val="center"/>
        <w:rPr>
          <w:sz w:val="24"/>
          <w:szCs w:val="24"/>
          <w:lang w:eastAsia="lv-LV"/>
        </w:rPr>
      </w:pPr>
    </w:p>
    <w:p w14:paraId="4791D86E" w14:textId="77777777" w:rsidR="00252C0C" w:rsidRPr="00DB3D21" w:rsidRDefault="00252C0C" w:rsidP="00252C0C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Pieņemt zināšanai aizsardzības ministra iesniegto informatīvo ziņojumu “Par Nacionālo bruņoto spēku profesionālā dienesta karavīru nodrošināšanu ar dienesta dzīvojamām telpām Ādažu novadā”.</w:t>
      </w:r>
    </w:p>
    <w:p w14:paraId="4128D239" w14:textId="77777777" w:rsidR="00252C0C" w:rsidRPr="00DB3D21" w:rsidRDefault="00252C0C" w:rsidP="00252C0C">
      <w:pPr>
        <w:ind w:left="426"/>
        <w:contextualSpacing/>
        <w:jc w:val="both"/>
        <w:rPr>
          <w:sz w:val="24"/>
          <w:szCs w:val="24"/>
          <w:lang w:eastAsia="lv-LV"/>
        </w:rPr>
      </w:pPr>
    </w:p>
    <w:p w14:paraId="7B4EE490" w14:textId="41BC7B5D" w:rsidR="00252C0C" w:rsidRPr="00DB3D21" w:rsidRDefault="00DB17D9" w:rsidP="00910196">
      <w:pPr>
        <w:numPr>
          <w:ilvl w:val="0"/>
          <w:numId w:val="20"/>
        </w:numPr>
        <w:jc w:val="both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 xml:space="preserve">Atļaut </w:t>
      </w:r>
      <w:r w:rsidR="00111622" w:rsidRPr="00DB3D21">
        <w:rPr>
          <w:sz w:val="24"/>
          <w:szCs w:val="24"/>
          <w:lang w:eastAsia="lv-LV"/>
        </w:rPr>
        <w:t xml:space="preserve">Aizsardzības ministrijai </w:t>
      </w:r>
      <w:r w:rsidRPr="00DB3D21">
        <w:rPr>
          <w:sz w:val="24"/>
          <w:szCs w:val="24"/>
          <w:lang w:eastAsia="lv-LV"/>
        </w:rPr>
        <w:t>uzsākt publiskās un privātās partnerības modeļa izvērtēšanas procesu dienesta dzīvojamo telpu būvniecībai Ādažu novadā</w:t>
      </w:r>
      <w:r w:rsidR="00111622" w:rsidRPr="00DB3D21">
        <w:rPr>
          <w:sz w:val="24"/>
          <w:szCs w:val="24"/>
          <w:lang w:eastAsia="lv-LV"/>
        </w:rPr>
        <w:t xml:space="preserve"> un</w:t>
      </w:r>
      <w:r w:rsidR="00910196" w:rsidRPr="00DB3D21">
        <w:rPr>
          <w:sz w:val="24"/>
          <w:szCs w:val="24"/>
          <w:lang w:eastAsia="lv-LV"/>
        </w:rPr>
        <w:t xml:space="preserve"> </w:t>
      </w:r>
      <w:r w:rsidR="006065E2" w:rsidRPr="00DB3D21">
        <w:rPr>
          <w:sz w:val="24"/>
          <w:szCs w:val="24"/>
          <w:lang w:eastAsia="lv-LV"/>
        </w:rPr>
        <w:t xml:space="preserve">divu gadu laikā no Ministru kabineta sēdes protokollēmuma pieņemšanas brīža </w:t>
      </w:r>
      <w:r w:rsidRPr="00DB3D21">
        <w:rPr>
          <w:sz w:val="24"/>
          <w:szCs w:val="24"/>
          <w:lang w:eastAsia="lv-LV"/>
        </w:rPr>
        <w:t xml:space="preserve">veikt iepirkumu </w:t>
      </w:r>
      <w:r w:rsidR="00111622" w:rsidRPr="00DB3D21">
        <w:rPr>
          <w:sz w:val="24"/>
          <w:szCs w:val="24"/>
          <w:lang w:eastAsia="lv-LV"/>
        </w:rPr>
        <w:t xml:space="preserve">par </w:t>
      </w:r>
      <w:r w:rsidRPr="00DB3D21">
        <w:rPr>
          <w:sz w:val="24"/>
          <w:szCs w:val="24"/>
          <w:lang w:eastAsia="lv-LV"/>
        </w:rPr>
        <w:t xml:space="preserve">dienesta dzīvojamo telpu būvniecības projekta finanšu un ekonomisko aprēķinu </w:t>
      </w:r>
      <w:r w:rsidR="00111622" w:rsidRPr="00DB3D21">
        <w:rPr>
          <w:sz w:val="24"/>
          <w:szCs w:val="24"/>
          <w:lang w:eastAsia="lv-LV"/>
        </w:rPr>
        <w:t>veikšanu</w:t>
      </w:r>
      <w:r w:rsidRPr="00DB3D21">
        <w:rPr>
          <w:sz w:val="24"/>
          <w:szCs w:val="24"/>
          <w:lang w:eastAsia="lv-LV"/>
        </w:rPr>
        <w:t xml:space="preserve">, izmantojot privātās un publiskās partnerības modeli, finansējumu pakalpojuma apmaksai nodrošinot no Aizsardzības ministrijas </w:t>
      </w:r>
      <w:r w:rsidR="00C9182F" w:rsidRPr="00DB3D21">
        <w:rPr>
          <w:sz w:val="24"/>
          <w:szCs w:val="24"/>
          <w:lang w:eastAsia="lv-LV"/>
        </w:rPr>
        <w:t>budžeta programmas</w:t>
      </w:r>
      <w:r w:rsidR="00BF4E05" w:rsidRPr="00DB3D21">
        <w:rPr>
          <w:sz w:val="24"/>
          <w:szCs w:val="24"/>
          <w:lang w:eastAsia="lv-LV"/>
        </w:rPr>
        <w:t xml:space="preserve"> 33.00.00 “Aizsardzības īpašumu pārvaldīšana”</w:t>
      </w:r>
      <w:r w:rsidR="00AB49DD" w:rsidRPr="00DB3D21">
        <w:rPr>
          <w:sz w:val="24"/>
          <w:szCs w:val="24"/>
          <w:lang w:eastAsia="lv-LV"/>
        </w:rPr>
        <w:t>.</w:t>
      </w:r>
    </w:p>
    <w:p w14:paraId="1CA370D6" w14:textId="77777777" w:rsidR="00252C0C" w:rsidRPr="00DB3D21" w:rsidRDefault="00252C0C" w:rsidP="00252C0C">
      <w:pPr>
        <w:ind w:left="720"/>
        <w:contextualSpacing/>
        <w:rPr>
          <w:sz w:val="24"/>
          <w:szCs w:val="24"/>
          <w:lang w:eastAsia="lv-LV"/>
        </w:rPr>
      </w:pPr>
    </w:p>
    <w:p w14:paraId="452C736B" w14:textId="49A1D6DF" w:rsidR="00252C0C" w:rsidRPr="00DB3D21" w:rsidRDefault="00DB17D9" w:rsidP="00E42E2B">
      <w:pPr>
        <w:numPr>
          <w:ilvl w:val="0"/>
          <w:numId w:val="20"/>
        </w:numPr>
        <w:jc w:val="both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 xml:space="preserve">Aizsardzības ministrijai pēc šī protokollēmuma </w:t>
      </w:r>
      <w:r w:rsidR="00111622" w:rsidRPr="00DB3D21">
        <w:rPr>
          <w:sz w:val="24"/>
          <w:szCs w:val="24"/>
          <w:lang w:eastAsia="lv-LV"/>
        </w:rPr>
        <w:t>2</w:t>
      </w:r>
      <w:r w:rsidRPr="00DB3D21">
        <w:rPr>
          <w:sz w:val="24"/>
          <w:szCs w:val="24"/>
          <w:lang w:eastAsia="lv-LV"/>
        </w:rPr>
        <w:t xml:space="preserve">. punktā minēto aprēķinu veikšanas sagatavot un iesniegt Ministru kabinetā </w:t>
      </w:r>
      <w:r w:rsidR="008509B8" w:rsidRPr="00DB3D21">
        <w:rPr>
          <w:sz w:val="24"/>
          <w:szCs w:val="24"/>
          <w:lang w:eastAsia="lv-LV"/>
        </w:rPr>
        <w:t xml:space="preserve">informatīvo </w:t>
      </w:r>
      <w:r w:rsidRPr="00DB3D21">
        <w:rPr>
          <w:sz w:val="24"/>
          <w:szCs w:val="24"/>
          <w:lang w:eastAsia="lv-LV"/>
        </w:rPr>
        <w:t xml:space="preserve">ziņojumu par finanšu un ekonomisko aprēķinu rezultātiem un </w:t>
      </w:r>
      <w:r w:rsidR="006906E9" w:rsidRPr="00DB3D21">
        <w:rPr>
          <w:sz w:val="24"/>
          <w:szCs w:val="24"/>
          <w:lang w:eastAsia="lv-LV"/>
        </w:rPr>
        <w:t xml:space="preserve">turpmāk </w:t>
      </w:r>
      <w:r w:rsidRPr="00DB3D21">
        <w:rPr>
          <w:sz w:val="24"/>
          <w:szCs w:val="24"/>
          <w:lang w:eastAsia="lv-LV"/>
        </w:rPr>
        <w:t xml:space="preserve">paredzētajām darbībām, lai nodrošinātu </w:t>
      </w:r>
      <w:r w:rsidR="00E42E2B" w:rsidRPr="00DB3D21">
        <w:rPr>
          <w:sz w:val="24"/>
          <w:szCs w:val="24"/>
          <w:lang w:eastAsia="lv-LV"/>
        </w:rPr>
        <w:t>dienesta dzīvojamo telpu būvniecību Nacionālo bruņoto spēku profesionālā dienesta karavīru vajadzībām.</w:t>
      </w:r>
    </w:p>
    <w:p w14:paraId="5554BA1E" w14:textId="77777777" w:rsidR="00252C0C" w:rsidRPr="00DB3D21" w:rsidRDefault="00252C0C" w:rsidP="00E42E2B">
      <w:pPr>
        <w:contextualSpacing/>
        <w:jc w:val="both"/>
        <w:rPr>
          <w:sz w:val="24"/>
          <w:szCs w:val="24"/>
          <w:lang w:eastAsia="lv-LV"/>
        </w:rPr>
      </w:pPr>
    </w:p>
    <w:p w14:paraId="78E9BEC6" w14:textId="17E97370" w:rsidR="00A522E9" w:rsidRDefault="00A522E9" w:rsidP="00E42E2B">
      <w:pPr>
        <w:contextualSpacing/>
        <w:jc w:val="both"/>
        <w:rPr>
          <w:sz w:val="24"/>
          <w:szCs w:val="24"/>
          <w:lang w:eastAsia="lv-LV"/>
        </w:rPr>
      </w:pPr>
    </w:p>
    <w:p w14:paraId="3EA20F7D" w14:textId="6A38F823" w:rsidR="00DB3D21" w:rsidRPr="00DB3D21" w:rsidRDefault="00DB3D21" w:rsidP="00E42E2B">
      <w:pPr>
        <w:contextualSpacing/>
        <w:jc w:val="both"/>
        <w:rPr>
          <w:sz w:val="24"/>
          <w:szCs w:val="24"/>
          <w:lang w:eastAsia="lv-LV"/>
        </w:rPr>
      </w:pPr>
    </w:p>
    <w:p w14:paraId="45315C8B" w14:textId="77777777" w:rsidR="00DB3D21" w:rsidRPr="00DB3D21" w:rsidRDefault="00DB3D21" w:rsidP="00DB3D21">
      <w:pPr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Ministru prezidents</w:t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  <w:t>Arturs Krišjānis Kariņš</w:t>
      </w:r>
    </w:p>
    <w:p w14:paraId="11B81BFD" w14:textId="77777777" w:rsidR="00DB3D21" w:rsidRPr="00DB3D21" w:rsidRDefault="00DB3D21" w:rsidP="00DB3D21">
      <w:pPr>
        <w:rPr>
          <w:sz w:val="24"/>
          <w:szCs w:val="24"/>
          <w:lang w:eastAsia="lv-LV"/>
        </w:rPr>
      </w:pPr>
    </w:p>
    <w:p w14:paraId="5F166411" w14:textId="77777777" w:rsidR="00DB3D21" w:rsidRPr="00DB3D21" w:rsidRDefault="00DB3D21" w:rsidP="00DB3D21">
      <w:pPr>
        <w:rPr>
          <w:sz w:val="24"/>
          <w:szCs w:val="24"/>
          <w:lang w:eastAsia="lv-LV"/>
        </w:rPr>
      </w:pPr>
    </w:p>
    <w:p w14:paraId="7909D1FD" w14:textId="77777777" w:rsidR="00DB3D21" w:rsidRPr="00DB3D21" w:rsidRDefault="00DB3D21" w:rsidP="00DB3D21">
      <w:pPr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 xml:space="preserve">Valsts kancelejas direktors </w:t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  <w:t xml:space="preserve">Jānis </w:t>
      </w:r>
      <w:proofErr w:type="spellStart"/>
      <w:r w:rsidRPr="00DB3D21">
        <w:rPr>
          <w:sz w:val="24"/>
          <w:szCs w:val="24"/>
          <w:lang w:eastAsia="lv-LV"/>
        </w:rPr>
        <w:t>Citskovskis</w:t>
      </w:r>
      <w:proofErr w:type="spellEnd"/>
    </w:p>
    <w:p w14:paraId="08C9D3BF" w14:textId="77777777" w:rsidR="00DB3D21" w:rsidRPr="00DB3D21" w:rsidRDefault="00DB3D21" w:rsidP="00DB3D21">
      <w:pPr>
        <w:widowControl w:val="0"/>
        <w:rPr>
          <w:sz w:val="24"/>
          <w:szCs w:val="24"/>
          <w:lang w:eastAsia="lv-LV"/>
        </w:rPr>
      </w:pPr>
    </w:p>
    <w:p w14:paraId="41CCEB2D" w14:textId="77777777" w:rsidR="00DB3D21" w:rsidRPr="00DB3D21" w:rsidRDefault="00DB3D21" w:rsidP="00DB3D21">
      <w:pPr>
        <w:widowControl w:val="0"/>
        <w:rPr>
          <w:sz w:val="24"/>
          <w:szCs w:val="24"/>
          <w:lang w:eastAsia="lv-LV"/>
        </w:rPr>
      </w:pPr>
    </w:p>
    <w:p w14:paraId="6D66FE4D" w14:textId="77777777" w:rsidR="00DB3D21" w:rsidRPr="00DB3D21" w:rsidRDefault="00DB3D21" w:rsidP="00DB3D21">
      <w:pPr>
        <w:jc w:val="both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Ministru prezidenta biedrs,</w:t>
      </w:r>
    </w:p>
    <w:p w14:paraId="2336D1D3" w14:textId="77777777" w:rsidR="00DB3D21" w:rsidRPr="00DB3D21" w:rsidRDefault="00DB3D21" w:rsidP="00DB3D21">
      <w:pPr>
        <w:jc w:val="both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Aizsardzības ministrs</w:t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  <w:t>Artis Pabriks</w:t>
      </w:r>
    </w:p>
    <w:p w14:paraId="091C5D41" w14:textId="77777777" w:rsidR="00DB3D21" w:rsidRPr="00DB3D21" w:rsidRDefault="00DB3D21" w:rsidP="00DB3D21">
      <w:pPr>
        <w:jc w:val="both"/>
        <w:rPr>
          <w:sz w:val="24"/>
          <w:szCs w:val="24"/>
          <w:lang w:eastAsia="lv-LV"/>
        </w:rPr>
      </w:pPr>
    </w:p>
    <w:p w14:paraId="203232AC" w14:textId="77777777" w:rsidR="00DB3D21" w:rsidRPr="00DB3D21" w:rsidRDefault="00DB3D21" w:rsidP="00DB3D21">
      <w:pPr>
        <w:jc w:val="both"/>
        <w:rPr>
          <w:sz w:val="24"/>
          <w:szCs w:val="24"/>
          <w:lang w:eastAsia="lv-LV"/>
        </w:rPr>
      </w:pPr>
      <w:bookmarkStart w:id="0" w:name="_GoBack"/>
      <w:bookmarkEnd w:id="0"/>
    </w:p>
    <w:sectPr w:rsidR="00DB3D21" w:rsidRPr="00DB3D21" w:rsidSect="007E039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E7AF" w14:textId="77777777" w:rsidR="00884793" w:rsidRDefault="00884793">
      <w:r>
        <w:separator/>
      </w:r>
    </w:p>
  </w:endnote>
  <w:endnote w:type="continuationSeparator" w:id="0">
    <w:p w14:paraId="3AF8E780" w14:textId="77777777" w:rsidR="00884793" w:rsidRDefault="008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7C60" w14:textId="77777777" w:rsidR="00EC281F" w:rsidRPr="00CE6BC3" w:rsidRDefault="00252C0C" w:rsidP="00CE6BC3">
    <w:pPr>
      <w:jc w:val="both"/>
    </w:pPr>
    <w:r>
      <w:t>AIMprot_PPP_inf_zin_031018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0BEB" w14:textId="3EB5576B" w:rsidR="00EC281F" w:rsidRPr="00663F03" w:rsidRDefault="00E42E2B" w:rsidP="00C9492C">
    <w:pPr>
      <w:jc w:val="both"/>
      <w:rPr>
        <w:sz w:val="18"/>
        <w:szCs w:val="18"/>
      </w:rPr>
    </w:pPr>
    <w:r>
      <w:t>A</w:t>
    </w:r>
    <w:r w:rsidR="002D36D1">
      <w:t>IMprot_2602</w:t>
    </w:r>
    <w:r w:rsidR="00BF4E05">
      <w:t>19</w:t>
    </w:r>
    <w:r w:rsidR="00910196">
      <w:t>_PPP_inf_zin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6B5A" w14:textId="77777777" w:rsidR="00884793" w:rsidRDefault="00884793">
      <w:r>
        <w:separator/>
      </w:r>
    </w:p>
  </w:footnote>
  <w:footnote w:type="continuationSeparator" w:id="0">
    <w:p w14:paraId="7C828AEB" w14:textId="77777777" w:rsidR="00884793" w:rsidRDefault="0088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BECA" w14:textId="77777777" w:rsidR="00EC281F" w:rsidRDefault="00EC2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E024E" w14:textId="77777777" w:rsidR="00EC281F" w:rsidRDefault="00EC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1A95" w14:textId="00A2C2D0" w:rsidR="00EC281F" w:rsidRDefault="00EC2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D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97F39" w14:textId="77777777" w:rsidR="00EC281F" w:rsidRDefault="00EC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5FC"/>
    <w:multiLevelType w:val="hybridMultilevel"/>
    <w:tmpl w:val="9ED00086"/>
    <w:lvl w:ilvl="0" w:tplc="0426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9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4BB2"/>
    <w:multiLevelType w:val="multilevel"/>
    <w:tmpl w:val="CFE2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15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color w:val="2A2A2A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330C"/>
    <w:rsid w:val="00006B9D"/>
    <w:rsid w:val="00007974"/>
    <w:rsid w:val="000127CC"/>
    <w:rsid w:val="00013C95"/>
    <w:rsid w:val="0001489C"/>
    <w:rsid w:val="00016A9F"/>
    <w:rsid w:val="0002385F"/>
    <w:rsid w:val="00023AA9"/>
    <w:rsid w:val="0002457D"/>
    <w:rsid w:val="00024E34"/>
    <w:rsid w:val="0003315B"/>
    <w:rsid w:val="000379E8"/>
    <w:rsid w:val="00043861"/>
    <w:rsid w:val="0004412C"/>
    <w:rsid w:val="0004473E"/>
    <w:rsid w:val="00050A5A"/>
    <w:rsid w:val="00050C67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65711"/>
    <w:rsid w:val="000800BA"/>
    <w:rsid w:val="00083557"/>
    <w:rsid w:val="00086543"/>
    <w:rsid w:val="0009192A"/>
    <w:rsid w:val="00097052"/>
    <w:rsid w:val="000A00DB"/>
    <w:rsid w:val="000A4643"/>
    <w:rsid w:val="000A589C"/>
    <w:rsid w:val="000B1581"/>
    <w:rsid w:val="000B1967"/>
    <w:rsid w:val="000B37A8"/>
    <w:rsid w:val="000B3D30"/>
    <w:rsid w:val="000C012E"/>
    <w:rsid w:val="000C1A9D"/>
    <w:rsid w:val="000C5EC7"/>
    <w:rsid w:val="000C628E"/>
    <w:rsid w:val="000C74EB"/>
    <w:rsid w:val="000D00E2"/>
    <w:rsid w:val="000D0128"/>
    <w:rsid w:val="000D06C3"/>
    <w:rsid w:val="000D130B"/>
    <w:rsid w:val="000D25AD"/>
    <w:rsid w:val="000D279F"/>
    <w:rsid w:val="000D5231"/>
    <w:rsid w:val="000E598E"/>
    <w:rsid w:val="000E5C44"/>
    <w:rsid w:val="000E6ECC"/>
    <w:rsid w:val="000F0366"/>
    <w:rsid w:val="000F06DC"/>
    <w:rsid w:val="000F2A07"/>
    <w:rsid w:val="000F4142"/>
    <w:rsid w:val="000F586F"/>
    <w:rsid w:val="000F6130"/>
    <w:rsid w:val="000F6DC7"/>
    <w:rsid w:val="000F7789"/>
    <w:rsid w:val="001042DD"/>
    <w:rsid w:val="0010430D"/>
    <w:rsid w:val="001065A9"/>
    <w:rsid w:val="00111622"/>
    <w:rsid w:val="0011252A"/>
    <w:rsid w:val="00114D3A"/>
    <w:rsid w:val="00116222"/>
    <w:rsid w:val="00122343"/>
    <w:rsid w:val="00123530"/>
    <w:rsid w:val="00124F90"/>
    <w:rsid w:val="00125248"/>
    <w:rsid w:val="00125961"/>
    <w:rsid w:val="0012646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66D2C"/>
    <w:rsid w:val="00170E47"/>
    <w:rsid w:val="001710FE"/>
    <w:rsid w:val="00171C01"/>
    <w:rsid w:val="001729CE"/>
    <w:rsid w:val="00174DD8"/>
    <w:rsid w:val="00181345"/>
    <w:rsid w:val="00181537"/>
    <w:rsid w:val="0018181F"/>
    <w:rsid w:val="00184B3E"/>
    <w:rsid w:val="00190234"/>
    <w:rsid w:val="001904EE"/>
    <w:rsid w:val="00190D16"/>
    <w:rsid w:val="00192E27"/>
    <w:rsid w:val="001948E3"/>
    <w:rsid w:val="00197AF3"/>
    <w:rsid w:val="001A0E02"/>
    <w:rsid w:val="001A1062"/>
    <w:rsid w:val="001A7AF5"/>
    <w:rsid w:val="001B04A4"/>
    <w:rsid w:val="001B2249"/>
    <w:rsid w:val="001B2EE9"/>
    <w:rsid w:val="001B4AB6"/>
    <w:rsid w:val="001B4BCC"/>
    <w:rsid w:val="001C49C0"/>
    <w:rsid w:val="001C63B9"/>
    <w:rsid w:val="001D00E5"/>
    <w:rsid w:val="001D61D1"/>
    <w:rsid w:val="001F29C6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2C0C"/>
    <w:rsid w:val="00254736"/>
    <w:rsid w:val="00254F3D"/>
    <w:rsid w:val="00255BD7"/>
    <w:rsid w:val="0025656E"/>
    <w:rsid w:val="00265CF2"/>
    <w:rsid w:val="0027116C"/>
    <w:rsid w:val="00271DC2"/>
    <w:rsid w:val="00272529"/>
    <w:rsid w:val="0028337C"/>
    <w:rsid w:val="002845E2"/>
    <w:rsid w:val="00285313"/>
    <w:rsid w:val="0029140C"/>
    <w:rsid w:val="002941C9"/>
    <w:rsid w:val="00295E04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06AF"/>
    <w:rsid w:val="002D2877"/>
    <w:rsid w:val="002D36D1"/>
    <w:rsid w:val="002D4883"/>
    <w:rsid w:val="002D4B2C"/>
    <w:rsid w:val="002D6B7C"/>
    <w:rsid w:val="002E1BAD"/>
    <w:rsid w:val="002E29D3"/>
    <w:rsid w:val="002E7AB2"/>
    <w:rsid w:val="002F36C1"/>
    <w:rsid w:val="002F437A"/>
    <w:rsid w:val="002F6C71"/>
    <w:rsid w:val="002F7439"/>
    <w:rsid w:val="002F75D0"/>
    <w:rsid w:val="00300416"/>
    <w:rsid w:val="00300D89"/>
    <w:rsid w:val="00305C6F"/>
    <w:rsid w:val="003103E7"/>
    <w:rsid w:val="00312A08"/>
    <w:rsid w:val="00312C4B"/>
    <w:rsid w:val="00321325"/>
    <w:rsid w:val="00323E87"/>
    <w:rsid w:val="0033138A"/>
    <w:rsid w:val="003338EC"/>
    <w:rsid w:val="00341119"/>
    <w:rsid w:val="00341286"/>
    <w:rsid w:val="003430C3"/>
    <w:rsid w:val="003466CE"/>
    <w:rsid w:val="00350A27"/>
    <w:rsid w:val="00352C56"/>
    <w:rsid w:val="003531A8"/>
    <w:rsid w:val="00353DA6"/>
    <w:rsid w:val="00355F99"/>
    <w:rsid w:val="003569B7"/>
    <w:rsid w:val="00365557"/>
    <w:rsid w:val="00371912"/>
    <w:rsid w:val="00371A4C"/>
    <w:rsid w:val="003720EC"/>
    <w:rsid w:val="00372A01"/>
    <w:rsid w:val="003732B3"/>
    <w:rsid w:val="0037332E"/>
    <w:rsid w:val="003809A6"/>
    <w:rsid w:val="003815CE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2D11"/>
    <w:rsid w:val="003B3473"/>
    <w:rsid w:val="003B4473"/>
    <w:rsid w:val="003B62B2"/>
    <w:rsid w:val="003C5F31"/>
    <w:rsid w:val="003C789A"/>
    <w:rsid w:val="003C7EA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23C7"/>
    <w:rsid w:val="0040329F"/>
    <w:rsid w:val="0040568C"/>
    <w:rsid w:val="00406137"/>
    <w:rsid w:val="00412563"/>
    <w:rsid w:val="004128BF"/>
    <w:rsid w:val="004130B6"/>
    <w:rsid w:val="00413F83"/>
    <w:rsid w:val="00417436"/>
    <w:rsid w:val="00425199"/>
    <w:rsid w:val="00425D41"/>
    <w:rsid w:val="00430056"/>
    <w:rsid w:val="004341ED"/>
    <w:rsid w:val="004347C8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0766"/>
    <w:rsid w:val="00472259"/>
    <w:rsid w:val="00475BB9"/>
    <w:rsid w:val="00484D0D"/>
    <w:rsid w:val="00486F94"/>
    <w:rsid w:val="00491A6D"/>
    <w:rsid w:val="00494C45"/>
    <w:rsid w:val="004A1441"/>
    <w:rsid w:val="004A392C"/>
    <w:rsid w:val="004A4730"/>
    <w:rsid w:val="004A6629"/>
    <w:rsid w:val="004A6EA9"/>
    <w:rsid w:val="004B042C"/>
    <w:rsid w:val="004C10FC"/>
    <w:rsid w:val="004C2BC2"/>
    <w:rsid w:val="004C60C9"/>
    <w:rsid w:val="004D12AF"/>
    <w:rsid w:val="004D151B"/>
    <w:rsid w:val="004D4C48"/>
    <w:rsid w:val="004D6610"/>
    <w:rsid w:val="004D7AE4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08E0"/>
    <w:rsid w:val="00554B3E"/>
    <w:rsid w:val="00564E22"/>
    <w:rsid w:val="005752A0"/>
    <w:rsid w:val="00577075"/>
    <w:rsid w:val="005771EF"/>
    <w:rsid w:val="00582AA0"/>
    <w:rsid w:val="00582E75"/>
    <w:rsid w:val="005856D3"/>
    <w:rsid w:val="0058583E"/>
    <w:rsid w:val="00585C21"/>
    <w:rsid w:val="005870FB"/>
    <w:rsid w:val="00587D96"/>
    <w:rsid w:val="00591820"/>
    <w:rsid w:val="00591940"/>
    <w:rsid w:val="00591993"/>
    <w:rsid w:val="0059674E"/>
    <w:rsid w:val="005A1392"/>
    <w:rsid w:val="005A28EC"/>
    <w:rsid w:val="005A2A51"/>
    <w:rsid w:val="005A4B29"/>
    <w:rsid w:val="005A51D4"/>
    <w:rsid w:val="005A76CE"/>
    <w:rsid w:val="005B16C9"/>
    <w:rsid w:val="005B1C66"/>
    <w:rsid w:val="005B3D34"/>
    <w:rsid w:val="005C1F84"/>
    <w:rsid w:val="005D1765"/>
    <w:rsid w:val="005D2F1B"/>
    <w:rsid w:val="005D3A3D"/>
    <w:rsid w:val="005D46D8"/>
    <w:rsid w:val="005D5E34"/>
    <w:rsid w:val="005E14F9"/>
    <w:rsid w:val="005E192B"/>
    <w:rsid w:val="005E4FBC"/>
    <w:rsid w:val="005E5C4E"/>
    <w:rsid w:val="005E6C9F"/>
    <w:rsid w:val="005E7194"/>
    <w:rsid w:val="005E74F2"/>
    <w:rsid w:val="005F1FBD"/>
    <w:rsid w:val="005F2E2D"/>
    <w:rsid w:val="00600B37"/>
    <w:rsid w:val="006028D9"/>
    <w:rsid w:val="006048B7"/>
    <w:rsid w:val="00604CC7"/>
    <w:rsid w:val="006065E2"/>
    <w:rsid w:val="0061052C"/>
    <w:rsid w:val="00617049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A26"/>
    <w:rsid w:val="00636F46"/>
    <w:rsid w:val="006374C1"/>
    <w:rsid w:val="00642D39"/>
    <w:rsid w:val="00643E95"/>
    <w:rsid w:val="00645E22"/>
    <w:rsid w:val="00646D92"/>
    <w:rsid w:val="00651006"/>
    <w:rsid w:val="006539EB"/>
    <w:rsid w:val="00657856"/>
    <w:rsid w:val="00661632"/>
    <w:rsid w:val="00663F03"/>
    <w:rsid w:val="006676CB"/>
    <w:rsid w:val="00671037"/>
    <w:rsid w:val="00675AF0"/>
    <w:rsid w:val="006773E3"/>
    <w:rsid w:val="00680436"/>
    <w:rsid w:val="0068493C"/>
    <w:rsid w:val="00684B26"/>
    <w:rsid w:val="00687762"/>
    <w:rsid w:val="006906E9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1088"/>
    <w:rsid w:val="006C6DB6"/>
    <w:rsid w:val="006D0A6F"/>
    <w:rsid w:val="006D38F9"/>
    <w:rsid w:val="006D39FF"/>
    <w:rsid w:val="006E35EB"/>
    <w:rsid w:val="006E3B0B"/>
    <w:rsid w:val="006E4CCF"/>
    <w:rsid w:val="006E55DE"/>
    <w:rsid w:val="006F0B18"/>
    <w:rsid w:val="006F0D15"/>
    <w:rsid w:val="006F1E1D"/>
    <w:rsid w:val="006F2EE4"/>
    <w:rsid w:val="006F3312"/>
    <w:rsid w:val="006F5D89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272EC"/>
    <w:rsid w:val="00731F71"/>
    <w:rsid w:val="0073606D"/>
    <w:rsid w:val="0074107D"/>
    <w:rsid w:val="00746774"/>
    <w:rsid w:val="00747E3D"/>
    <w:rsid w:val="00751277"/>
    <w:rsid w:val="00752951"/>
    <w:rsid w:val="007555DF"/>
    <w:rsid w:val="00761963"/>
    <w:rsid w:val="00762BE5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87CAA"/>
    <w:rsid w:val="00790072"/>
    <w:rsid w:val="007903F4"/>
    <w:rsid w:val="007921FB"/>
    <w:rsid w:val="007A01C2"/>
    <w:rsid w:val="007A0964"/>
    <w:rsid w:val="007A1136"/>
    <w:rsid w:val="007A11CA"/>
    <w:rsid w:val="007A2C9D"/>
    <w:rsid w:val="007B0162"/>
    <w:rsid w:val="007B61E8"/>
    <w:rsid w:val="007B7790"/>
    <w:rsid w:val="007B7BA8"/>
    <w:rsid w:val="007C043F"/>
    <w:rsid w:val="007C243E"/>
    <w:rsid w:val="007C5AB4"/>
    <w:rsid w:val="007D09E2"/>
    <w:rsid w:val="007D0A22"/>
    <w:rsid w:val="007D34F4"/>
    <w:rsid w:val="007E0394"/>
    <w:rsid w:val="007E3B10"/>
    <w:rsid w:val="007E5F18"/>
    <w:rsid w:val="007E6847"/>
    <w:rsid w:val="007E6E00"/>
    <w:rsid w:val="007E7233"/>
    <w:rsid w:val="007F24D3"/>
    <w:rsid w:val="007F2E3D"/>
    <w:rsid w:val="007F60A2"/>
    <w:rsid w:val="007F647F"/>
    <w:rsid w:val="0080312E"/>
    <w:rsid w:val="00803A0A"/>
    <w:rsid w:val="008067F3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688A"/>
    <w:rsid w:val="008271E8"/>
    <w:rsid w:val="0082740A"/>
    <w:rsid w:val="00832693"/>
    <w:rsid w:val="00833A30"/>
    <w:rsid w:val="008363D4"/>
    <w:rsid w:val="008369A9"/>
    <w:rsid w:val="00843D00"/>
    <w:rsid w:val="0084795F"/>
    <w:rsid w:val="00847C98"/>
    <w:rsid w:val="008509B8"/>
    <w:rsid w:val="00855258"/>
    <w:rsid w:val="0085715E"/>
    <w:rsid w:val="008639F7"/>
    <w:rsid w:val="00865CFC"/>
    <w:rsid w:val="00865CFF"/>
    <w:rsid w:val="008672FC"/>
    <w:rsid w:val="0086731E"/>
    <w:rsid w:val="0087237C"/>
    <w:rsid w:val="008724FA"/>
    <w:rsid w:val="0087255A"/>
    <w:rsid w:val="00875E5F"/>
    <w:rsid w:val="00877AF4"/>
    <w:rsid w:val="00884793"/>
    <w:rsid w:val="008908A1"/>
    <w:rsid w:val="00891CC6"/>
    <w:rsid w:val="008968B6"/>
    <w:rsid w:val="008A192A"/>
    <w:rsid w:val="008A3FB0"/>
    <w:rsid w:val="008C2F9B"/>
    <w:rsid w:val="008C4F2C"/>
    <w:rsid w:val="008C69C1"/>
    <w:rsid w:val="008C7233"/>
    <w:rsid w:val="008D04B1"/>
    <w:rsid w:val="008D2B84"/>
    <w:rsid w:val="008D3D67"/>
    <w:rsid w:val="008D4056"/>
    <w:rsid w:val="008D447B"/>
    <w:rsid w:val="008E04BB"/>
    <w:rsid w:val="008E0A28"/>
    <w:rsid w:val="008F2823"/>
    <w:rsid w:val="008F3FB9"/>
    <w:rsid w:val="008F4FDA"/>
    <w:rsid w:val="008F513E"/>
    <w:rsid w:val="008F5F66"/>
    <w:rsid w:val="00900455"/>
    <w:rsid w:val="0090196C"/>
    <w:rsid w:val="00901E8E"/>
    <w:rsid w:val="00902897"/>
    <w:rsid w:val="00904DC8"/>
    <w:rsid w:val="00905BFC"/>
    <w:rsid w:val="00910196"/>
    <w:rsid w:val="00912D57"/>
    <w:rsid w:val="00913317"/>
    <w:rsid w:val="00916304"/>
    <w:rsid w:val="00917EC7"/>
    <w:rsid w:val="00920385"/>
    <w:rsid w:val="0092149B"/>
    <w:rsid w:val="00923410"/>
    <w:rsid w:val="00923A3B"/>
    <w:rsid w:val="00924B28"/>
    <w:rsid w:val="00927075"/>
    <w:rsid w:val="00940061"/>
    <w:rsid w:val="00940E49"/>
    <w:rsid w:val="00941417"/>
    <w:rsid w:val="009434AD"/>
    <w:rsid w:val="0094511F"/>
    <w:rsid w:val="0095208C"/>
    <w:rsid w:val="009557AD"/>
    <w:rsid w:val="0095790F"/>
    <w:rsid w:val="009646CE"/>
    <w:rsid w:val="00965CC2"/>
    <w:rsid w:val="00966786"/>
    <w:rsid w:val="00967A5A"/>
    <w:rsid w:val="00982430"/>
    <w:rsid w:val="00991A37"/>
    <w:rsid w:val="00992E9A"/>
    <w:rsid w:val="009949D1"/>
    <w:rsid w:val="00996D50"/>
    <w:rsid w:val="00997586"/>
    <w:rsid w:val="009A00E9"/>
    <w:rsid w:val="009B17B0"/>
    <w:rsid w:val="009B29AE"/>
    <w:rsid w:val="009B5CAE"/>
    <w:rsid w:val="009C0842"/>
    <w:rsid w:val="009C383F"/>
    <w:rsid w:val="009C7EA4"/>
    <w:rsid w:val="009D02D8"/>
    <w:rsid w:val="009D20C8"/>
    <w:rsid w:val="009D3703"/>
    <w:rsid w:val="009D645B"/>
    <w:rsid w:val="009D6A1C"/>
    <w:rsid w:val="009D7051"/>
    <w:rsid w:val="009E3231"/>
    <w:rsid w:val="009E38D3"/>
    <w:rsid w:val="009E7F40"/>
    <w:rsid w:val="009F0280"/>
    <w:rsid w:val="009F2C19"/>
    <w:rsid w:val="00A019FF"/>
    <w:rsid w:val="00A04E28"/>
    <w:rsid w:val="00A06543"/>
    <w:rsid w:val="00A06905"/>
    <w:rsid w:val="00A06C26"/>
    <w:rsid w:val="00A13A19"/>
    <w:rsid w:val="00A149C2"/>
    <w:rsid w:val="00A15E47"/>
    <w:rsid w:val="00A33A2D"/>
    <w:rsid w:val="00A3758A"/>
    <w:rsid w:val="00A4769F"/>
    <w:rsid w:val="00A51542"/>
    <w:rsid w:val="00A522E9"/>
    <w:rsid w:val="00A53D43"/>
    <w:rsid w:val="00A61723"/>
    <w:rsid w:val="00A71614"/>
    <w:rsid w:val="00A74F41"/>
    <w:rsid w:val="00A767F8"/>
    <w:rsid w:val="00A76B33"/>
    <w:rsid w:val="00A775DA"/>
    <w:rsid w:val="00A83C87"/>
    <w:rsid w:val="00A8506F"/>
    <w:rsid w:val="00A90B1D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49DD"/>
    <w:rsid w:val="00AB57F7"/>
    <w:rsid w:val="00AC1534"/>
    <w:rsid w:val="00AC23F0"/>
    <w:rsid w:val="00AC3698"/>
    <w:rsid w:val="00AC68D6"/>
    <w:rsid w:val="00AD06AF"/>
    <w:rsid w:val="00AD0D5C"/>
    <w:rsid w:val="00AE074A"/>
    <w:rsid w:val="00AE096A"/>
    <w:rsid w:val="00AF32BC"/>
    <w:rsid w:val="00AF4188"/>
    <w:rsid w:val="00AF43B8"/>
    <w:rsid w:val="00AF6320"/>
    <w:rsid w:val="00B000AC"/>
    <w:rsid w:val="00B012DD"/>
    <w:rsid w:val="00B01E3A"/>
    <w:rsid w:val="00B04B2B"/>
    <w:rsid w:val="00B06E2C"/>
    <w:rsid w:val="00B06F4C"/>
    <w:rsid w:val="00B07A38"/>
    <w:rsid w:val="00B15C98"/>
    <w:rsid w:val="00B20311"/>
    <w:rsid w:val="00B21E90"/>
    <w:rsid w:val="00B25660"/>
    <w:rsid w:val="00B25F77"/>
    <w:rsid w:val="00B304C3"/>
    <w:rsid w:val="00B31BA0"/>
    <w:rsid w:val="00B344B8"/>
    <w:rsid w:val="00B35216"/>
    <w:rsid w:val="00B44C4D"/>
    <w:rsid w:val="00B46095"/>
    <w:rsid w:val="00B476D7"/>
    <w:rsid w:val="00B478F6"/>
    <w:rsid w:val="00B52588"/>
    <w:rsid w:val="00B565EE"/>
    <w:rsid w:val="00B6208D"/>
    <w:rsid w:val="00B63664"/>
    <w:rsid w:val="00B65307"/>
    <w:rsid w:val="00B7623D"/>
    <w:rsid w:val="00B87C30"/>
    <w:rsid w:val="00B95FFD"/>
    <w:rsid w:val="00B96894"/>
    <w:rsid w:val="00BA1BC8"/>
    <w:rsid w:val="00BA2E3C"/>
    <w:rsid w:val="00BA5BD7"/>
    <w:rsid w:val="00BB0397"/>
    <w:rsid w:val="00BB38B0"/>
    <w:rsid w:val="00BB46EE"/>
    <w:rsid w:val="00BB50A5"/>
    <w:rsid w:val="00BB54B9"/>
    <w:rsid w:val="00BC2D5B"/>
    <w:rsid w:val="00BC5E76"/>
    <w:rsid w:val="00BD10FD"/>
    <w:rsid w:val="00BD1621"/>
    <w:rsid w:val="00BE0C0D"/>
    <w:rsid w:val="00BE0DB2"/>
    <w:rsid w:val="00BE5575"/>
    <w:rsid w:val="00BE55B4"/>
    <w:rsid w:val="00BE655D"/>
    <w:rsid w:val="00BE6ACC"/>
    <w:rsid w:val="00BE6B27"/>
    <w:rsid w:val="00BF0447"/>
    <w:rsid w:val="00BF07F6"/>
    <w:rsid w:val="00BF4E05"/>
    <w:rsid w:val="00BF63AE"/>
    <w:rsid w:val="00BF7730"/>
    <w:rsid w:val="00C00EA6"/>
    <w:rsid w:val="00C0199E"/>
    <w:rsid w:val="00C03F2F"/>
    <w:rsid w:val="00C10478"/>
    <w:rsid w:val="00C10C40"/>
    <w:rsid w:val="00C1351A"/>
    <w:rsid w:val="00C13C2A"/>
    <w:rsid w:val="00C21A9F"/>
    <w:rsid w:val="00C3154E"/>
    <w:rsid w:val="00C31B2C"/>
    <w:rsid w:val="00C33057"/>
    <w:rsid w:val="00C37968"/>
    <w:rsid w:val="00C405C0"/>
    <w:rsid w:val="00C4156B"/>
    <w:rsid w:val="00C42F69"/>
    <w:rsid w:val="00C535DA"/>
    <w:rsid w:val="00C56384"/>
    <w:rsid w:val="00C56452"/>
    <w:rsid w:val="00C62DD3"/>
    <w:rsid w:val="00C63B4D"/>
    <w:rsid w:val="00C6656B"/>
    <w:rsid w:val="00C713AA"/>
    <w:rsid w:val="00C7265C"/>
    <w:rsid w:val="00C84868"/>
    <w:rsid w:val="00C84BCA"/>
    <w:rsid w:val="00C84FC0"/>
    <w:rsid w:val="00C859C9"/>
    <w:rsid w:val="00C90663"/>
    <w:rsid w:val="00C9182F"/>
    <w:rsid w:val="00C93EDC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6B7F"/>
    <w:rsid w:val="00CB701C"/>
    <w:rsid w:val="00CB7460"/>
    <w:rsid w:val="00CC14AE"/>
    <w:rsid w:val="00CC523D"/>
    <w:rsid w:val="00CD24A0"/>
    <w:rsid w:val="00CD2D80"/>
    <w:rsid w:val="00CD365A"/>
    <w:rsid w:val="00CD4F31"/>
    <w:rsid w:val="00CD7465"/>
    <w:rsid w:val="00CD7A3A"/>
    <w:rsid w:val="00CE0195"/>
    <w:rsid w:val="00CE3596"/>
    <w:rsid w:val="00CE3DDC"/>
    <w:rsid w:val="00CE5CF4"/>
    <w:rsid w:val="00CE6BC3"/>
    <w:rsid w:val="00CF3C82"/>
    <w:rsid w:val="00CF4AF1"/>
    <w:rsid w:val="00CF6231"/>
    <w:rsid w:val="00CF6A37"/>
    <w:rsid w:val="00CF6A7D"/>
    <w:rsid w:val="00CF703A"/>
    <w:rsid w:val="00CF7CC2"/>
    <w:rsid w:val="00D00912"/>
    <w:rsid w:val="00D0247C"/>
    <w:rsid w:val="00D030A6"/>
    <w:rsid w:val="00D03115"/>
    <w:rsid w:val="00D04BDB"/>
    <w:rsid w:val="00D1036C"/>
    <w:rsid w:val="00D14074"/>
    <w:rsid w:val="00D23C28"/>
    <w:rsid w:val="00D24C3F"/>
    <w:rsid w:val="00D26160"/>
    <w:rsid w:val="00D30FA1"/>
    <w:rsid w:val="00D314C8"/>
    <w:rsid w:val="00D33313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67A46"/>
    <w:rsid w:val="00D7027D"/>
    <w:rsid w:val="00D73A2F"/>
    <w:rsid w:val="00D7710F"/>
    <w:rsid w:val="00D801AF"/>
    <w:rsid w:val="00D803F9"/>
    <w:rsid w:val="00D93601"/>
    <w:rsid w:val="00D93663"/>
    <w:rsid w:val="00DA2D41"/>
    <w:rsid w:val="00DA3E5E"/>
    <w:rsid w:val="00DA4D62"/>
    <w:rsid w:val="00DA5857"/>
    <w:rsid w:val="00DB09D3"/>
    <w:rsid w:val="00DB12AA"/>
    <w:rsid w:val="00DB17D9"/>
    <w:rsid w:val="00DB3D21"/>
    <w:rsid w:val="00DC07D7"/>
    <w:rsid w:val="00DC1690"/>
    <w:rsid w:val="00DC6F0C"/>
    <w:rsid w:val="00DE22EA"/>
    <w:rsid w:val="00DE267D"/>
    <w:rsid w:val="00DF1974"/>
    <w:rsid w:val="00DF2D8A"/>
    <w:rsid w:val="00E000B3"/>
    <w:rsid w:val="00E00B28"/>
    <w:rsid w:val="00E05508"/>
    <w:rsid w:val="00E07D92"/>
    <w:rsid w:val="00E124E4"/>
    <w:rsid w:val="00E14428"/>
    <w:rsid w:val="00E14ED1"/>
    <w:rsid w:val="00E16049"/>
    <w:rsid w:val="00E24446"/>
    <w:rsid w:val="00E24E43"/>
    <w:rsid w:val="00E36DD3"/>
    <w:rsid w:val="00E41560"/>
    <w:rsid w:val="00E42E2B"/>
    <w:rsid w:val="00E452C2"/>
    <w:rsid w:val="00E5083B"/>
    <w:rsid w:val="00E53C96"/>
    <w:rsid w:val="00E5547D"/>
    <w:rsid w:val="00E61D59"/>
    <w:rsid w:val="00E61FFA"/>
    <w:rsid w:val="00E6603B"/>
    <w:rsid w:val="00E67D55"/>
    <w:rsid w:val="00E74E9E"/>
    <w:rsid w:val="00E7678E"/>
    <w:rsid w:val="00E76D8A"/>
    <w:rsid w:val="00E801DD"/>
    <w:rsid w:val="00E836C2"/>
    <w:rsid w:val="00E83BBD"/>
    <w:rsid w:val="00E870FB"/>
    <w:rsid w:val="00E9218A"/>
    <w:rsid w:val="00EA6F3F"/>
    <w:rsid w:val="00EB0400"/>
    <w:rsid w:val="00EB09E5"/>
    <w:rsid w:val="00EB617A"/>
    <w:rsid w:val="00EC037E"/>
    <w:rsid w:val="00EC281F"/>
    <w:rsid w:val="00EC3CFC"/>
    <w:rsid w:val="00EC3D03"/>
    <w:rsid w:val="00ED0E86"/>
    <w:rsid w:val="00ED454A"/>
    <w:rsid w:val="00ED5FB8"/>
    <w:rsid w:val="00ED7F2D"/>
    <w:rsid w:val="00EE06BB"/>
    <w:rsid w:val="00EE4D7B"/>
    <w:rsid w:val="00EE59DB"/>
    <w:rsid w:val="00EE5AE6"/>
    <w:rsid w:val="00EE600A"/>
    <w:rsid w:val="00EE60F6"/>
    <w:rsid w:val="00EE713A"/>
    <w:rsid w:val="00EF0316"/>
    <w:rsid w:val="00EF1014"/>
    <w:rsid w:val="00EF18CF"/>
    <w:rsid w:val="00EF71E1"/>
    <w:rsid w:val="00F00959"/>
    <w:rsid w:val="00F02196"/>
    <w:rsid w:val="00F02E2C"/>
    <w:rsid w:val="00F054BD"/>
    <w:rsid w:val="00F05E5A"/>
    <w:rsid w:val="00F06193"/>
    <w:rsid w:val="00F061B8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42EA7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1750"/>
    <w:rsid w:val="00F94EDA"/>
    <w:rsid w:val="00F961F4"/>
    <w:rsid w:val="00F97290"/>
    <w:rsid w:val="00F97BCC"/>
    <w:rsid w:val="00F97FE8"/>
    <w:rsid w:val="00FA0010"/>
    <w:rsid w:val="00FA40F7"/>
    <w:rsid w:val="00FA6E94"/>
    <w:rsid w:val="00FB49C2"/>
    <w:rsid w:val="00FB53E2"/>
    <w:rsid w:val="00FB6BB3"/>
    <w:rsid w:val="00FC1186"/>
    <w:rsid w:val="00FC2DBC"/>
    <w:rsid w:val="00FC3CC4"/>
    <w:rsid w:val="00FC7E1B"/>
    <w:rsid w:val="00FD2492"/>
    <w:rsid w:val="00FD666C"/>
    <w:rsid w:val="00FD71DB"/>
    <w:rsid w:val="00FE03C5"/>
    <w:rsid w:val="00FE1446"/>
    <w:rsid w:val="00FE357F"/>
    <w:rsid w:val="00FE5501"/>
    <w:rsid w:val="00FE5D94"/>
    <w:rsid w:val="00FE61DF"/>
    <w:rsid w:val="00FE7D56"/>
    <w:rsid w:val="00FF5C8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5D0559BE"/>
  <w15:docId w15:val="{8AB041B8-CD45-4057-8359-04BEA07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D10A-297B-4AEF-8302-5C8742FC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Nacionālo bruņoto spēku profesionālā dienesta karavīru nodrošināšanu ar dienesta dzīvojamām telpām Ādažu novadā"</vt:lpstr>
      <vt:lpstr>Informatīvais ziņojums "Par Valsts ugunsdzēsības un glābšanas dienesta speciālo ugunsdzēsības un glābšanas transportlīdzekļu un speciālās tehnikas iegādi, papildu nepieciešamo personālu esošo struktūrvienību nepārtrauktas darbības nodrošināšanai, kā arī d</vt:lpstr>
    </vt:vector>
  </TitlesOfParts>
  <Manager>Aizsradzības ministrija</Manager>
  <Company>Aizsardzības ministrija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Nacionālo bruņoto spēku profesionālā dienesta karavīru nodrošināšanu ar dienesta dzīvojamām telpām Ādažu novadā"</dc:title>
  <dc:subject>Protokollēmuma projekts</dc:subject>
  <dc:creator>Ināra Buda</dc:creator>
  <dc:description>Inara.Buda@mod.gov.lv; 67335031</dc:description>
  <cp:lastModifiedBy>Irēna Kalna</cp:lastModifiedBy>
  <cp:revision>13</cp:revision>
  <cp:lastPrinted>2016-12-19T06:33:00Z</cp:lastPrinted>
  <dcterms:created xsi:type="dcterms:W3CDTF">2018-11-13T14:02:00Z</dcterms:created>
  <dcterms:modified xsi:type="dcterms:W3CDTF">2019-03-06T08:09:00Z</dcterms:modified>
</cp:coreProperties>
</file>