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F897C" w14:textId="77777777" w:rsidR="00E5323B" w:rsidRDefault="00C458F6" w:rsidP="002557AD">
      <w:pPr>
        <w:shd w:val="clear" w:color="auto" w:fill="FFFFFF"/>
        <w:spacing w:after="0" w:line="240" w:lineRule="auto"/>
        <w:jc w:val="center"/>
        <w:rPr>
          <w:rFonts w:ascii="Times New Roman" w:eastAsia="Times New Roman" w:hAnsi="Times New Roman" w:cs="Times New Roman"/>
          <w:b/>
          <w:bCs/>
          <w:sz w:val="28"/>
          <w:szCs w:val="24"/>
          <w:lang w:eastAsia="lv-LV"/>
        </w:rPr>
      </w:pPr>
      <w:r w:rsidRPr="00C458F6">
        <w:rPr>
          <w:rFonts w:ascii="Times New Roman" w:eastAsia="Times New Roman" w:hAnsi="Times New Roman" w:cs="Times New Roman"/>
          <w:b/>
          <w:bCs/>
          <w:sz w:val="28"/>
          <w:szCs w:val="24"/>
          <w:lang w:eastAsia="lv-LV"/>
        </w:rPr>
        <w:t>Ministru kabineta noteikumu projekta „Grozījumi Ministru kabineta 2007.gada 9.janvāra noteikumos Nr.40 „Noteikumi par valsts metroloģiskajai kontrolei pakļauto mērīšanas līdzekļu sarakstu”” sākotnējās ietekmes novērtējuma ziņojums (anotācija)</w:t>
      </w:r>
    </w:p>
    <w:p w14:paraId="084A09C8" w14:textId="77777777" w:rsidR="002557AD" w:rsidRPr="008D4BF8" w:rsidRDefault="002557AD" w:rsidP="00131939">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D4BF8" w:rsidRPr="008D4BF8" w14:paraId="2F2E6A8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65E5D2" w14:textId="77777777" w:rsidR="00CD526E" w:rsidRPr="008D4BF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Tiesību akta projekta anotācijas kopsavilkums</w:t>
            </w:r>
          </w:p>
        </w:tc>
      </w:tr>
      <w:tr w:rsidR="008D4BF8" w:rsidRPr="008D4BF8" w14:paraId="7EF3D0B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2BA8515"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689032A5" w14:textId="77777777" w:rsidR="00E5323B" w:rsidRPr="008D4BF8" w:rsidRDefault="00C90DB1" w:rsidP="00C90DB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tehnoloģisko attīstību mērīšanas līdzekļu jomā, Noteikumu projekts izstrādāts, lai pagarinātu tādu ūdens patēriņa skaitītāju atkārtotās verifikācijas periodiskumu, kuru darbībā tiek izmantots elektromagnētiskais lauks vai ultraskaņa patērētā ūdens daudzuma uzskaitei.</w:t>
            </w:r>
          </w:p>
        </w:tc>
      </w:tr>
    </w:tbl>
    <w:p w14:paraId="6A9BB29B"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D4BF8" w:rsidRPr="008D4BF8" w14:paraId="4B7A53A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1FDD51" w14:textId="77777777" w:rsidR="00CD526E" w:rsidRPr="008D4BF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 Tiesību akta projekta izstrādes nepieciešamība</w:t>
            </w:r>
          </w:p>
        </w:tc>
      </w:tr>
      <w:tr w:rsidR="008D4BF8" w:rsidRPr="008D4BF8" w14:paraId="3C2368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E8F960"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AB3B66F"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B6AA302" w14:textId="77777777" w:rsidR="00E5323B" w:rsidRPr="008D4BF8" w:rsidRDefault="000B0229" w:rsidP="000B0229">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Noteikumu projekti izstrādāti </w:t>
            </w:r>
            <w:r w:rsidR="00C90DB1">
              <w:rPr>
                <w:rFonts w:ascii="Times New Roman" w:eastAsia="Times New Roman" w:hAnsi="Times New Roman" w:cs="Times New Roman"/>
                <w:iCs/>
                <w:sz w:val="24"/>
                <w:szCs w:val="24"/>
                <w:lang w:eastAsia="lv-LV"/>
              </w:rPr>
              <w:t>pēc Ekonomikas ministrijas iniciatīvas, ņemot vērā nozares sniegtos viedokļus uzlabojumiem ūdens saimniecības jomā.</w:t>
            </w:r>
          </w:p>
          <w:p w14:paraId="64FC3FAB" w14:textId="77777777" w:rsidR="000B0229" w:rsidRPr="008D4BF8" w:rsidRDefault="00C90DB1" w:rsidP="00C90DB1">
            <w:pPr>
              <w:spacing w:after="0" w:line="240" w:lineRule="auto"/>
              <w:jc w:val="both"/>
              <w:rPr>
                <w:rFonts w:ascii="Times New Roman" w:eastAsia="Times New Roman" w:hAnsi="Times New Roman" w:cs="Times New Roman"/>
                <w:iCs/>
                <w:sz w:val="24"/>
                <w:szCs w:val="24"/>
                <w:lang w:eastAsia="lv-LV"/>
              </w:rPr>
            </w:pPr>
            <w:r w:rsidRPr="00C90DB1">
              <w:rPr>
                <w:rFonts w:ascii="Times New Roman" w:eastAsia="Times New Roman" w:hAnsi="Times New Roman" w:cs="Times New Roman"/>
                <w:iCs/>
                <w:sz w:val="24"/>
                <w:szCs w:val="24"/>
                <w:lang w:eastAsia="lv-LV"/>
              </w:rPr>
              <w:t>Izdoti saskaņā ar likuma “Par mērījumu vienotību” 7.panta otro daļu</w:t>
            </w:r>
            <w:r>
              <w:rPr>
                <w:rFonts w:ascii="Times New Roman" w:eastAsia="Times New Roman" w:hAnsi="Times New Roman" w:cs="Times New Roman"/>
                <w:iCs/>
                <w:sz w:val="24"/>
                <w:szCs w:val="24"/>
                <w:lang w:eastAsia="lv-LV"/>
              </w:rPr>
              <w:t>.</w:t>
            </w:r>
          </w:p>
        </w:tc>
      </w:tr>
      <w:tr w:rsidR="008D4BF8" w:rsidRPr="008D4BF8" w14:paraId="248C6EAA" w14:textId="77777777" w:rsidTr="000B02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7E0659"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C65687"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27024756" w14:textId="39E925BA" w:rsidR="004F21E2" w:rsidRDefault="005D283C" w:rsidP="001D37C5">
            <w:pPr>
              <w:spacing w:after="0" w:line="240" w:lineRule="auto"/>
              <w:jc w:val="both"/>
              <w:rPr>
                <w:rFonts w:ascii="Times New Roman" w:eastAsia="Times New Roman" w:hAnsi="Times New Roman" w:cs="Times New Roman"/>
                <w:iCs/>
                <w:sz w:val="24"/>
                <w:szCs w:val="24"/>
                <w:lang w:eastAsia="lv-LV"/>
              </w:rPr>
            </w:pPr>
            <w:r w:rsidRPr="005D283C">
              <w:rPr>
                <w:rFonts w:ascii="Times New Roman" w:eastAsia="Times New Roman" w:hAnsi="Times New Roman" w:cs="Times New Roman"/>
                <w:iCs/>
                <w:sz w:val="24"/>
                <w:szCs w:val="24"/>
                <w:lang w:eastAsia="lv-LV"/>
              </w:rPr>
              <w:t>Ministru kabineta 2007.gada 9.janvāra noteikumi Nr.40 “Noteikumi par valsts metroloģiskajai kontrolei pakļauto mērīšanas līdzekļu sara</w:t>
            </w:r>
            <w:r>
              <w:rPr>
                <w:rFonts w:ascii="Times New Roman" w:eastAsia="Times New Roman" w:hAnsi="Times New Roman" w:cs="Times New Roman"/>
                <w:iCs/>
                <w:sz w:val="24"/>
                <w:szCs w:val="24"/>
                <w:lang w:eastAsia="lv-LV"/>
              </w:rPr>
              <w:t>kstu” (turpmāk - Noteikumi</w:t>
            </w:r>
            <w:r w:rsidRPr="005D283C">
              <w:rPr>
                <w:rFonts w:ascii="Times New Roman" w:eastAsia="Times New Roman" w:hAnsi="Times New Roman" w:cs="Times New Roman"/>
                <w:iCs/>
                <w:sz w:val="24"/>
                <w:szCs w:val="24"/>
                <w:lang w:eastAsia="lv-LV"/>
              </w:rPr>
              <w:t>) nosaka valsts metroloģiskajai kontrolei pakļauto mērīšanas līdzekļu sarakstu un verificēšanas periodiskumu.</w:t>
            </w:r>
            <w:r w:rsidR="00590C92">
              <w:rPr>
                <w:rFonts w:ascii="Times New Roman" w:eastAsia="Times New Roman" w:hAnsi="Times New Roman" w:cs="Times New Roman"/>
                <w:iCs/>
                <w:sz w:val="24"/>
                <w:szCs w:val="24"/>
                <w:lang w:eastAsia="lv-LV"/>
              </w:rPr>
              <w:t xml:space="preserve"> </w:t>
            </w:r>
          </w:p>
          <w:p w14:paraId="41E0C893" w14:textId="38200474" w:rsidR="005D283C" w:rsidRDefault="005D283C" w:rsidP="001D37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Noteikumu pielikuma 4.4.punktam</w:t>
            </w:r>
            <w:r w:rsidR="00242EFF">
              <w:rPr>
                <w:rFonts w:ascii="Times New Roman" w:eastAsia="Times New Roman" w:hAnsi="Times New Roman" w:cs="Times New Roman"/>
                <w:iCs/>
                <w:sz w:val="24"/>
                <w:szCs w:val="24"/>
                <w:lang w:eastAsia="lv-LV"/>
              </w:rPr>
              <w:t>, ūdens patēriņa skaitītājiem</w:t>
            </w:r>
            <w:r>
              <w:rPr>
                <w:rFonts w:ascii="Times New Roman" w:eastAsia="Times New Roman" w:hAnsi="Times New Roman" w:cs="Times New Roman"/>
                <w:iCs/>
                <w:sz w:val="24"/>
                <w:szCs w:val="24"/>
                <w:lang w:eastAsia="lv-LV"/>
              </w:rPr>
              <w:t xml:space="preserve">, </w:t>
            </w:r>
            <w:r w:rsidR="00242EFF" w:rsidRPr="00BF2882">
              <w:rPr>
                <w:rFonts w:ascii="Times New Roman" w:eastAsia="Times New Roman" w:hAnsi="Times New Roman" w:cs="Times New Roman"/>
                <w:iCs/>
                <w:sz w:val="24"/>
                <w:szCs w:val="24"/>
                <w:lang w:eastAsia="lv-LV"/>
              </w:rPr>
              <w:t>(turpmāk – skaitītāji)</w:t>
            </w:r>
            <w:r w:rsidR="00242EF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ir noteikts 4 gadu atkārtotās verifikācijas periodiskums. Minētais verificēšanas periodiskums ir attiecināms uz visiem reglamentētajā jomā izmantojamajiem skaitītājiem neatkarīgi no to darbības principiem.</w:t>
            </w:r>
          </w:p>
          <w:p w14:paraId="677B7DC6" w14:textId="5E798BC1" w:rsidR="005755AD" w:rsidRDefault="00984F2F" w:rsidP="001D37C5">
            <w:pPr>
              <w:spacing w:after="0" w:line="240" w:lineRule="auto"/>
              <w:jc w:val="both"/>
              <w:rPr>
                <w:rFonts w:ascii="Times New Roman" w:eastAsia="Times New Roman" w:hAnsi="Times New Roman" w:cs="Times New Roman"/>
                <w:iCs/>
                <w:sz w:val="24"/>
                <w:szCs w:val="24"/>
                <w:lang w:eastAsia="lv-LV"/>
              </w:rPr>
            </w:pPr>
            <w:r w:rsidRPr="00984F2F">
              <w:rPr>
                <w:rFonts w:ascii="Times New Roman" w:eastAsia="Times New Roman" w:hAnsi="Times New Roman" w:cs="Times New Roman"/>
                <w:iCs/>
                <w:sz w:val="24"/>
                <w:szCs w:val="24"/>
                <w:lang w:eastAsia="lv-LV"/>
              </w:rPr>
              <w:t xml:space="preserve">Nosakot skaitītāju verifikācijas periodiskumu, tiek vērtēti to darbības un rādījumu precizitātes ietekmējošie faktori un to ietekmes intensitāte, proti, laika posms, kurā ietekmējošie faktori var </w:t>
            </w:r>
            <w:r w:rsidR="005D10D3">
              <w:rPr>
                <w:rFonts w:ascii="Times New Roman" w:eastAsia="Times New Roman" w:hAnsi="Times New Roman" w:cs="Times New Roman"/>
                <w:iCs/>
                <w:sz w:val="24"/>
                <w:szCs w:val="24"/>
                <w:lang w:eastAsia="lv-LV"/>
              </w:rPr>
              <w:t>ietekmēt skaitītāja rādījumu precizitāti</w:t>
            </w:r>
            <w:r w:rsidRPr="00984F2F">
              <w:rPr>
                <w:rFonts w:ascii="Times New Roman" w:eastAsia="Times New Roman" w:hAnsi="Times New Roman" w:cs="Times New Roman"/>
                <w:iCs/>
                <w:sz w:val="24"/>
                <w:szCs w:val="24"/>
                <w:lang w:eastAsia="lv-LV"/>
              </w:rPr>
              <w:t>. Tād</w:t>
            </w:r>
            <w:r>
              <w:rPr>
                <w:rFonts w:ascii="Times New Roman" w:eastAsia="Times New Roman" w:hAnsi="Times New Roman" w:cs="Times New Roman"/>
                <w:iCs/>
                <w:sz w:val="24"/>
                <w:szCs w:val="24"/>
                <w:lang w:eastAsia="lv-LV"/>
              </w:rPr>
              <w:t>ēļ, izstrādājot Noteikumus</w:t>
            </w:r>
            <w:r w:rsidRPr="00984F2F">
              <w:rPr>
                <w:rFonts w:ascii="Times New Roman" w:eastAsia="Times New Roman" w:hAnsi="Times New Roman" w:cs="Times New Roman"/>
                <w:iCs/>
                <w:sz w:val="24"/>
                <w:szCs w:val="24"/>
                <w:lang w:eastAsia="lv-LV"/>
              </w:rPr>
              <w:t xml:space="preserve">, kuros tika </w:t>
            </w:r>
            <w:r w:rsidR="006B5283">
              <w:rPr>
                <w:rFonts w:ascii="Times New Roman" w:eastAsia="Times New Roman" w:hAnsi="Times New Roman" w:cs="Times New Roman"/>
                <w:iCs/>
                <w:sz w:val="24"/>
                <w:szCs w:val="24"/>
                <w:lang w:eastAsia="lv-LV"/>
              </w:rPr>
              <w:t xml:space="preserve">noteikts </w:t>
            </w:r>
            <w:r w:rsidRPr="00984F2F">
              <w:rPr>
                <w:rFonts w:ascii="Times New Roman" w:eastAsia="Times New Roman" w:hAnsi="Times New Roman" w:cs="Times New Roman"/>
                <w:iCs/>
                <w:sz w:val="24"/>
                <w:szCs w:val="24"/>
                <w:lang w:eastAsia="lv-LV"/>
              </w:rPr>
              <w:t>skaitītāju 4 gadu verifikācijas periodiskums, tika ņemts vērā nozares ekspertu viedoklis par skaitītāju ietekmējošiem faktoriem, tai skaitā ūdens kvalitāti valstī un tās ietekmi uz skaitītāju mērījumu precizitāti noteiktajā laika posmā, kā arī statistiskie dati par to skaitītāju vienību skaitu, kuri pēc 4 gadu atkārtotās verificēšanas veikšanas neatbilda noteiktajām prasībām.</w:t>
            </w:r>
          </w:p>
          <w:p w14:paraId="079514FC" w14:textId="1C0C7070" w:rsidR="00984F2F" w:rsidRDefault="00984F2F" w:rsidP="001D37C5">
            <w:pPr>
              <w:spacing w:after="0" w:line="240" w:lineRule="auto"/>
              <w:jc w:val="both"/>
              <w:rPr>
                <w:rFonts w:ascii="Times New Roman" w:eastAsia="Times New Roman" w:hAnsi="Times New Roman" w:cs="Times New Roman"/>
                <w:iCs/>
                <w:sz w:val="24"/>
                <w:szCs w:val="24"/>
                <w:lang w:eastAsia="lv-LV"/>
              </w:rPr>
            </w:pPr>
            <w:r w:rsidRPr="00984F2F">
              <w:rPr>
                <w:rFonts w:ascii="Times New Roman" w:eastAsia="Times New Roman" w:hAnsi="Times New Roman" w:cs="Times New Roman"/>
                <w:iCs/>
                <w:sz w:val="24"/>
                <w:szCs w:val="24"/>
                <w:lang w:eastAsia="lv-LV"/>
              </w:rPr>
              <w:t>Lai apzinātu spēkā esošā skaitītāju verifikācijas periodiskuma atbilstību šī brīža situācijai, Ekonomikas ministrija aicināja inspicēšanas institūcijas</w:t>
            </w:r>
            <w:r>
              <w:rPr>
                <w:rFonts w:ascii="Times New Roman" w:eastAsia="Times New Roman" w:hAnsi="Times New Roman" w:cs="Times New Roman"/>
                <w:iCs/>
                <w:sz w:val="24"/>
                <w:szCs w:val="24"/>
                <w:lang w:eastAsia="lv-LV"/>
              </w:rPr>
              <w:t>, kas veic skaitītāju atkārtoto verifikāciju</w:t>
            </w:r>
            <w:r w:rsidRPr="00984F2F">
              <w:rPr>
                <w:rFonts w:ascii="Times New Roman" w:eastAsia="Times New Roman" w:hAnsi="Times New Roman" w:cs="Times New Roman"/>
                <w:iCs/>
                <w:sz w:val="24"/>
                <w:szCs w:val="24"/>
                <w:lang w:eastAsia="lv-LV"/>
              </w:rPr>
              <w:t xml:space="preserve"> sniegt datus par </w:t>
            </w:r>
            <w:r w:rsidRPr="00984F2F">
              <w:rPr>
                <w:rFonts w:ascii="Times New Roman" w:eastAsia="Times New Roman" w:hAnsi="Times New Roman" w:cs="Times New Roman"/>
                <w:iCs/>
                <w:sz w:val="24"/>
                <w:szCs w:val="24"/>
                <w:lang w:eastAsia="lv-LV"/>
              </w:rPr>
              <w:lastRenderedPageBreak/>
              <w:t>skaitītāju atkārtotās verifikācijas rezultātiem par pēdējiem pieciem gadiem</w:t>
            </w:r>
            <w:r>
              <w:rPr>
                <w:rFonts w:ascii="Times New Roman" w:eastAsia="Times New Roman" w:hAnsi="Times New Roman" w:cs="Times New Roman"/>
                <w:iCs/>
                <w:sz w:val="24"/>
                <w:szCs w:val="24"/>
                <w:lang w:eastAsia="lv-LV"/>
              </w:rPr>
              <w:t xml:space="preserve">. Sniegtie dati liecināja ka vidēji 13% skaitītāju neiztur atkārtotās verifikācijas procedūru un neatbilst noteiktajām prasībām. Taču ņemot vērā, ka skaitītāji pirms verifikācijas tiek skaloti no to īpašnieku vai lietotāju puses, tika norādīts, ka skaitītāju skaits, kas neatbilst prasībām, var sasniegt </w:t>
            </w:r>
            <w:r w:rsidR="005D10D3">
              <w:rPr>
                <w:rFonts w:ascii="Times New Roman" w:eastAsia="Times New Roman" w:hAnsi="Times New Roman" w:cs="Times New Roman"/>
                <w:iCs/>
                <w:sz w:val="24"/>
                <w:szCs w:val="24"/>
                <w:lang w:eastAsia="lv-LV"/>
              </w:rPr>
              <w:t xml:space="preserve">līdz </w:t>
            </w:r>
            <w:r>
              <w:rPr>
                <w:rFonts w:ascii="Times New Roman" w:eastAsia="Times New Roman" w:hAnsi="Times New Roman" w:cs="Times New Roman"/>
                <w:iCs/>
                <w:sz w:val="24"/>
                <w:szCs w:val="24"/>
                <w:lang w:eastAsia="lv-LV"/>
              </w:rPr>
              <w:t>pat 70%.</w:t>
            </w:r>
            <w:r w:rsidR="00725A77">
              <w:rPr>
                <w:rFonts w:ascii="Times New Roman" w:eastAsia="Times New Roman" w:hAnsi="Times New Roman" w:cs="Times New Roman"/>
                <w:iCs/>
                <w:sz w:val="24"/>
                <w:szCs w:val="24"/>
                <w:lang w:eastAsia="lv-LV"/>
              </w:rPr>
              <w:t xml:space="preserve"> Līdz ar to šobrīd nav pamata pagarināt atkārtotās verifikācijas periodiskumu </w:t>
            </w:r>
            <w:r w:rsidR="005D10D3">
              <w:rPr>
                <w:rFonts w:ascii="Times New Roman" w:eastAsia="Times New Roman" w:hAnsi="Times New Roman" w:cs="Times New Roman"/>
                <w:iCs/>
                <w:sz w:val="24"/>
                <w:szCs w:val="24"/>
                <w:lang w:eastAsia="lv-LV"/>
              </w:rPr>
              <w:t xml:space="preserve">mehāniskajiem </w:t>
            </w:r>
            <w:r w:rsidR="00725A77">
              <w:rPr>
                <w:rFonts w:ascii="Times New Roman" w:eastAsia="Times New Roman" w:hAnsi="Times New Roman" w:cs="Times New Roman"/>
                <w:iCs/>
                <w:sz w:val="24"/>
                <w:szCs w:val="24"/>
                <w:lang w:eastAsia="lv-LV"/>
              </w:rPr>
              <w:t>ūdens skaitītājiem</w:t>
            </w:r>
            <w:r w:rsidR="00AA7825">
              <w:rPr>
                <w:rFonts w:ascii="Times New Roman" w:eastAsia="Times New Roman" w:hAnsi="Times New Roman" w:cs="Times New Roman"/>
                <w:iCs/>
                <w:sz w:val="24"/>
                <w:szCs w:val="24"/>
                <w:lang w:eastAsia="lv-LV"/>
              </w:rPr>
              <w:t xml:space="preserve"> </w:t>
            </w:r>
          </w:p>
          <w:p w14:paraId="6E5A6CA5" w14:textId="66E69A6B" w:rsidR="00D52B7E" w:rsidRDefault="003A734F" w:rsidP="001D37C5">
            <w:pPr>
              <w:spacing w:after="0" w:line="240" w:lineRule="auto"/>
              <w:jc w:val="both"/>
              <w:rPr>
                <w:rFonts w:ascii="Times New Roman" w:eastAsia="Times New Roman" w:hAnsi="Times New Roman" w:cs="Times New Roman"/>
                <w:iCs/>
                <w:sz w:val="24"/>
                <w:szCs w:val="24"/>
                <w:lang w:eastAsia="lv-LV"/>
              </w:rPr>
            </w:pPr>
            <w:r w:rsidRPr="003A734F">
              <w:rPr>
                <w:rFonts w:ascii="Times New Roman" w:eastAsia="Times New Roman" w:hAnsi="Times New Roman" w:cs="Times New Roman"/>
                <w:iCs/>
                <w:sz w:val="24"/>
                <w:szCs w:val="24"/>
                <w:lang w:eastAsia="lv-LV"/>
              </w:rPr>
              <w:t>Ņemot vērā kopējo tehnoloģisko attīstību, arī ūdens uzskaites jomā ienāk jaunākas tehnoloģijas, kas nodrošina precīzāku un drošāku patērētā ūdens uzskaiti ilgstošākā laika posmā. Arī Latvijā šobrīd, tiecoties pēc lielākas un ilgstošākās precizitātes ūdens patēriņa mērīšanā, lai samazinātu kļūdu starp ievada un dzīvokļu skaitītajiem, tiek ieviesti ultraskaņas un elektromagnētiskie skaitītāji, kuri</w:t>
            </w:r>
            <w:r>
              <w:rPr>
                <w:rFonts w:ascii="Times New Roman" w:eastAsia="Times New Roman" w:hAnsi="Times New Roman" w:cs="Times New Roman"/>
                <w:iCs/>
                <w:sz w:val="24"/>
                <w:szCs w:val="24"/>
                <w:lang w:eastAsia="lv-LV"/>
              </w:rPr>
              <w:t xml:space="preserve"> pakļauti mazāk ārējo faktoru iedarbībai.</w:t>
            </w:r>
          </w:p>
          <w:p w14:paraId="0BE6170D" w14:textId="403D6C05" w:rsidR="002E39DD" w:rsidRDefault="00D52B7E" w:rsidP="001D37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Papildus iepriekš minētajam, </w:t>
            </w:r>
            <w:r w:rsidR="003C7DEC">
              <w:rPr>
                <w:rFonts w:ascii="Times New Roman" w:eastAsia="Times New Roman" w:hAnsi="Times New Roman" w:cs="Times New Roman"/>
                <w:iCs/>
                <w:sz w:val="24"/>
                <w:szCs w:val="24"/>
                <w:lang w:eastAsia="lv-LV"/>
              </w:rPr>
              <w:t xml:space="preserve">arī </w:t>
            </w:r>
            <w:r w:rsidR="00F11296" w:rsidRPr="005B5D41">
              <w:rPr>
                <w:rFonts w:ascii="Times New Roman" w:eastAsia="Times New Roman" w:hAnsi="Times New Roman" w:cs="Times New Roman"/>
                <w:iCs/>
                <w:sz w:val="24"/>
                <w:szCs w:val="24"/>
                <w:lang w:eastAsia="lv-LV"/>
              </w:rPr>
              <w:t>no nozares (Biedrība “Latvijas ūdensapgādes un kanalizācijas uzņēmumu asociācija”) kā arī vairāk</w:t>
            </w:r>
            <w:r w:rsidR="00214F71" w:rsidRPr="005B5D41">
              <w:rPr>
                <w:rFonts w:ascii="Times New Roman" w:eastAsia="Times New Roman" w:hAnsi="Times New Roman" w:cs="Times New Roman"/>
                <w:iCs/>
                <w:sz w:val="24"/>
                <w:szCs w:val="24"/>
                <w:lang w:eastAsia="lv-LV"/>
              </w:rPr>
              <w:t>ām</w:t>
            </w:r>
            <w:r w:rsidR="00F11296" w:rsidRPr="005B5D41">
              <w:rPr>
                <w:rFonts w:ascii="Times New Roman" w:eastAsia="Times New Roman" w:hAnsi="Times New Roman" w:cs="Times New Roman"/>
                <w:iCs/>
                <w:sz w:val="24"/>
                <w:szCs w:val="24"/>
                <w:lang w:eastAsia="lv-LV"/>
              </w:rPr>
              <w:t xml:space="preserve"> pašvaldībām </w:t>
            </w:r>
            <w:r w:rsidR="00D92EFD">
              <w:rPr>
                <w:rFonts w:ascii="Times New Roman" w:eastAsia="Times New Roman" w:hAnsi="Times New Roman" w:cs="Times New Roman"/>
                <w:iCs/>
                <w:sz w:val="24"/>
                <w:szCs w:val="24"/>
                <w:lang w:eastAsia="lv-LV"/>
              </w:rPr>
              <w:t>un komunālās saimniecības uzņēmumiem</w:t>
            </w:r>
            <w:r w:rsidR="001C1290">
              <w:rPr>
                <w:rFonts w:ascii="Times New Roman" w:eastAsia="Times New Roman" w:hAnsi="Times New Roman" w:cs="Times New Roman"/>
                <w:iCs/>
                <w:sz w:val="24"/>
                <w:szCs w:val="24"/>
                <w:lang w:eastAsia="lv-LV"/>
              </w:rPr>
              <w:t xml:space="preserve">, kas izmanto </w:t>
            </w:r>
            <w:r w:rsidR="003A734F">
              <w:rPr>
                <w:rFonts w:ascii="Times New Roman" w:eastAsia="Times New Roman" w:hAnsi="Times New Roman" w:cs="Times New Roman"/>
                <w:iCs/>
                <w:sz w:val="24"/>
                <w:szCs w:val="24"/>
                <w:lang w:eastAsia="lv-LV"/>
              </w:rPr>
              <w:t>u</w:t>
            </w:r>
            <w:r w:rsidR="001C1290" w:rsidRPr="001C1290">
              <w:rPr>
                <w:rFonts w:ascii="Times New Roman" w:eastAsia="Times New Roman" w:hAnsi="Times New Roman" w:cs="Times New Roman"/>
                <w:iCs/>
                <w:sz w:val="24"/>
                <w:szCs w:val="24"/>
                <w:lang w:eastAsia="lv-LV"/>
              </w:rPr>
              <w:t>ltraskaņas un elektromagnētisk</w:t>
            </w:r>
            <w:r w:rsidR="001C1290">
              <w:rPr>
                <w:rFonts w:ascii="Times New Roman" w:eastAsia="Times New Roman" w:hAnsi="Times New Roman" w:cs="Times New Roman"/>
                <w:iCs/>
                <w:sz w:val="24"/>
                <w:szCs w:val="24"/>
                <w:lang w:eastAsia="lv-LV"/>
              </w:rPr>
              <w:t>os</w:t>
            </w:r>
            <w:r w:rsidR="001C1290" w:rsidRPr="001C1290">
              <w:rPr>
                <w:rFonts w:ascii="Times New Roman" w:eastAsia="Times New Roman" w:hAnsi="Times New Roman" w:cs="Times New Roman"/>
                <w:iCs/>
                <w:sz w:val="24"/>
                <w:szCs w:val="24"/>
                <w:lang w:eastAsia="lv-LV"/>
              </w:rPr>
              <w:t xml:space="preserve"> skaitītāj</w:t>
            </w:r>
            <w:r w:rsidR="001C1290">
              <w:rPr>
                <w:rFonts w:ascii="Times New Roman" w:eastAsia="Times New Roman" w:hAnsi="Times New Roman" w:cs="Times New Roman"/>
                <w:iCs/>
                <w:sz w:val="24"/>
                <w:szCs w:val="24"/>
                <w:lang w:eastAsia="lv-LV"/>
              </w:rPr>
              <w:t>us,</w:t>
            </w:r>
            <w:r w:rsidR="00D92EFD">
              <w:rPr>
                <w:rFonts w:ascii="Times New Roman" w:eastAsia="Times New Roman" w:hAnsi="Times New Roman" w:cs="Times New Roman"/>
                <w:iCs/>
                <w:sz w:val="24"/>
                <w:szCs w:val="24"/>
                <w:lang w:eastAsia="lv-LV"/>
              </w:rPr>
              <w:t xml:space="preserve"> </w:t>
            </w:r>
            <w:r w:rsidR="00F547ED">
              <w:rPr>
                <w:rFonts w:ascii="Times New Roman" w:eastAsia="Times New Roman" w:hAnsi="Times New Roman" w:cs="Times New Roman"/>
                <w:iCs/>
                <w:sz w:val="24"/>
                <w:szCs w:val="24"/>
                <w:lang w:eastAsia="lv-LV"/>
              </w:rPr>
              <w:t xml:space="preserve">Ekonomikas ministrija </w:t>
            </w:r>
            <w:r w:rsidR="00F11296" w:rsidRPr="005B5D41">
              <w:rPr>
                <w:rFonts w:ascii="Times New Roman" w:eastAsia="Times New Roman" w:hAnsi="Times New Roman" w:cs="Times New Roman"/>
                <w:iCs/>
                <w:sz w:val="24"/>
                <w:szCs w:val="24"/>
                <w:lang w:eastAsia="lv-LV"/>
              </w:rPr>
              <w:t xml:space="preserve"> </w:t>
            </w:r>
            <w:r w:rsidR="00F547ED">
              <w:rPr>
                <w:rFonts w:ascii="Times New Roman" w:eastAsia="Times New Roman" w:hAnsi="Times New Roman" w:cs="Times New Roman"/>
                <w:iCs/>
                <w:sz w:val="24"/>
                <w:szCs w:val="24"/>
                <w:lang w:eastAsia="lv-LV"/>
              </w:rPr>
              <w:t>saņēma priekšlikumus</w:t>
            </w:r>
            <w:r w:rsidR="00F11296" w:rsidRPr="005B5D41">
              <w:rPr>
                <w:rFonts w:ascii="Times New Roman" w:eastAsia="Times New Roman" w:hAnsi="Times New Roman" w:cs="Times New Roman"/>
                <w:iCs/>
                <w:sz w:val="24"/>
                <w:szCs w:val="24"/>
                <w:lang w:eastAsia="lv-LV"/>
              </w:rPr>
              <w:t xml:space="preserve"> </w:t>
            </w:r>
            <w:r w:rsidR="000E02AD" w:rsidRPr="005B5D41">
              <w:rPr>
                <w:rFonts w:ascii="Times New Roman" w:eastAsia="Times New Roman" w:hAnsi="Times New Roman" w:cs="Times New Roman"/>
                <w:iCs/>
                <w:sz w:val="24"/>
                <w:szCs w:val="24"/>
                <w:lang w:eastAsia="lv-LV"/>
              </w:rPr>
              <w:t xml:space="preserve">jaunās paaudzes skaitītājiem </w:t>
            </w:r>
            <w:r w:rsidR="00F11296" w:rsidRPr="005B5D41">
              <w:rPr>
                <w:rFonts w:ascii="Times New Roman" w:eastAsia="Times New Roman" w:hAnsi="Times New Roman" w:cs="Times New Roman"/>
                <w:iCs/>
                <w:sz w:val="24"/>
                <w:szCs w:val="24"/>
                <w:lang w:eastAsia="lv-LV"/>
              </w:rPr>
              <w:t>pagarināt atkārtotās verifikācijas periodiskumu</w:t>
            </w:r>
            <w:r w:rsidR="002E39DD">
              <w:rPr>
                <w:rFonts w:ascii="Times New Roman" w:eastAsia="Times New Roman" w:hAnsi="Times New Roman" w:cs="Times New Roman"/>
                <w:iCs/>
                <w:sz w:val="24"/>
                <w:szCs w:val="24"/>
                <w:lang w:eastAsia="lv-LV"/>
              </w:rPr>
              <w:t>,</w:t>
            </w:r>
            <w:r w:rsidR="00FF3357">
              <w:rPr>
                <w:rFonts w:ascii="Times New Roman" w:eastAsia="Times New Roman" w:hAnsi="Times New Roman" w:cs="Times New Roman"/>
                <w:iCs/>
                <w:sz w:val="24"/>
                <w:szCs w:val="24"/>
                <w:lang w:eastAsia="lv-LV"/>
              </w:rPr>
              <w:t xml:space="preserve"> </w:t>
            </w:r>
            <w:r w:rsidR="002E39DD" w:rsidRPr="002E39DD">
              <w:rPr>
                <w:rFonts w:ascii="Times New Roman" w:eastAsia="Times New Roman" w:hAnsi="Times New Roman" w:cs="Times New Roman"/>
                <w:iCs/>
                <w:sz w:val="24"/>
                <w:szCs w:val="24"/>
                <w:lang w:eastAsia="lv-LV"/>
              </w:rPr>
              <w:t>jo ūdens kvalitāte mazāk ietekmē to darbību ilgākā laika posmā</w:t>
            </w:r>
            <w:r w:rsidR="002E39DD">
              <w:rPr>
                <w:rFonts w:ascii="Times New Roman" w:eastAsia="Times New Roman" w:hAnsi="Times New Roman" w:cs="Times New Roman"/>
                <w:iCs/>
                <w:sz w:val="24"/>
                <w:szCs w:val="24"/>
                <w:lang w:eastAsia="lv-LV"/>
              </w:rPr>
              <w:t>.</w:t>
            </w:r>
            <w:r w:rsidR="003C7DEC">
              <w:rPr>
                <w:rFonts w:ascii="Times New Roman" w:eastAsia="Times New Roman" w:hAnsi="Times New Roman" w:cs="Times New Roman"/>
                <w:iCs/>
                <w:sz w:val="24"/>
                <w:szCs w:val="24"/>
                <w:lang w:eastAsia="lv-LV"/>
              </w:rPr>
              <w:t xml:space="preserve"> </w:t>
            </w:r>
          </w:p>
          <w:p w14:paraId="1CBE63D6" w14:textId="79ECFB23" w:rsidR="002E39DD" w:rsidRDefault="00F547ED" w:rsidP="001D37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Šobrīd jaunās paaudzes skaitītāji aktīvi tiek izmantoti dažās pašvaldībās un piemēram </w:t>
            </w:r>
            <w:r w:rsidR="001C1290">
              <w:rPr>
                <w:rFonts w:ascii="Times New Roman" w:eastAsia="Times New Roman" w:hAnsi="Times New Roman" w:cs="Times New Roman"/>
                <w:iCs/>
                <w:sz w:val="24"/>
                <w:szCs w:val="24"/>
                <w:lang w:eastAsia="lv-LV"/>
              </w:rPr>
              <w:t xml:space="preserve">uzņēmums </w:t>
            </w:r>
            <w:r w:rsidR="002E39DD">
              <w:rPr>
                <w:rFonts w:ascii="Times New Roman" w:eastAsia="Times New Roman" w:hAnsi="Times New Roman" w:cs="Times New Roman"/>
                <w:iCs/>
                <w:sz w:val="24"/>
                <w:szCs w:val="24"/>
                <w:lang w:eastAsia="lv-LV"/>
              </w:rPr>
              <w:t>AS “Madonas ūdens”</w:t>
            </w:r>
            <w:r w:rsidR="006B1B8F">
              <w:rPr>
                <w:rFonts w:ascii="Times New Roman" w:eastAsia="Times New Roman" w:hAnsi="Times New Roman" w:cs="Times New Roman"/>
                <w:iCs/>
                <w:sz w:val="24"/>
                <w:szCs w:val="24"/>
                <w:lang w:eastAsia="lv-LV"/>
              </w:rPr>
              <w:t>, kas sā</w:t>
            </w:r>
            <w:r w:rsidR="001C1290">
              <w:rPr>
                <w:rFonts w:ascii="Times New Roman" w:eastAsia="Times New Roman" w:hAnsi="Times New Roman" w:cs="Times New Roman"/>
                <w:iCs/>
                <w:sz w:val="24"/>
                <w:szCs w:val="24"/>
                <w:lang w:eastAsia="lv-LV"/>
              </w:rPr>
              <w:t>ka</w:t>
            </w:r>
            <w:r w:rsidR="006B1B8F">
              <w:rPr>
                <w:rFonts w:ascii="Times New Roman" w:eastAsia="Times New Roman" w:hAnsi="Times New Roman" w:cs="Times New Roman"/>
                <w:iCs/>
                <w:sz w:val="24"/>
                <w:szCs w:val="24"/>
                <w:lang w:eastAsia="lv-LV"/>
              </w:rPr>
              <w:t xml:space="preserve"> uzstādīt</w:t>
            </w:r>
            <w:r w:rsidR="00FF3357">
              <w:rPr>
                <w:rFonts w:ascii="Times New Roman" w:eastAsia="Times New Roman" w:hAnsi="Times New Roman" w:cs="Times New Roman"/>
                <w:iCs/>
                <w:sz w:val="24"/>
                <w:szCs w:val="24"/>
                <w:lang w:eastAsia="lv-LV"/>
              </w:rPr>
              <w:t xml:space="preserve"> un izmantot</w:t>
            </w:r>
            <w:r w:rsidR="006B1B8F">
              <w:rPr>
                <w:rFonts w:ascii="Times New Roman" w:eastAsia="Times New Roman" w:hAnsi="Times New Roman" w:cs="Times New Roman"/>
                <w:iCs/>
                <w:sz w:val="24"/>
                <w:szCs w:val="24"/>
                <w:lang w:eastAsia="lv-LV"/>
              </w:rPr>
              <w:t xml:space="preserve"> jaunās paaudzes skaitītājus, </w:t>
            </w:r>
            <w:r w:rsidR="002E39DD">
              <w:rPr>
                <w:rFonts w:ascii="Times New Roman" w:eastAsia="Times New Roman" w:hAnsi="Times New Roman" w:cs="Times New Roman"/>
                <w:iCs/>
                <w:sz w:val="24"/>
                <w:szCs w:val="24"/>
                <w:lang w:eastAsia="lv-LV"/>
              </w:rPr>
              <w:t>priekšlikumu pagarināt</w:t>
            </w:r>
            <w:r w:rsidR="002E39DD">
              <w:t xml:space="preserve"> </w:t>
            </w:r>
            <w:r w:rsidR="002E39DD" w:rsidRPr="002E39DD">
              <w:rPr>
                <w:rFonts w:ascii="Times New Roman" w:eastAsia="Times New Roman" w:hAnsi="Times New Roman" w:cs="Times New Roman"/>
                <w:iCs/>
                <w:sz w:val="24"/>
                <w:szCs w:val="24"/>
                <w:lang w:eastAsia="lv-LV"/>
              </w:rPr>
              <w:t>atkārtotās verifikācijas periodiskumu</w:t>
            </w:r>
            <w:r w:rsidR="002E39DD">
              <w:rPr>
                <w:rFonts w:ascii="Times New Roman" w:eastAsia="Times New Roman" w:hAnsi="Times New Roman" w:cs="Times New Roman"/>
                <w:iCs/>
                <w:sz w:val="24"/>
                <w:szCs w:val="24"/>
                <w:lang w:eastAsia="lv-LV"/>
              </w:rPr>
              <w:t xml:space="preserve"> pamato ar to, ka </w:t>
            </w:r>
            <w:r w:rsidR="00472885">
              <w:rPr>
                <w:rFonts w:ascii="Times New Roman" w:eastAsia="Times New Roman" w:hAnsi="Times New Roman" w:cs="Times New Roman"/>
                <w:iCs/>
                <w:sz w:val="24"/>
                <w:szCs w:val="24"/>
                <w:lang w:eastAsia="lv-LV"/>
              </w:rPr>
              <w:t xml:space="preserve">minētajiem </w:t>
            </w:r>
            <w:r w:rsidR="002E39DD">
              <w:rPr>
                <w:rFonts w:ascii="Times New Roman" w:eastAsia="Times New Roman" w:hAnsi="Times New Roman" w:cs="Times New Roman"/>
                <w:iCs/>
                <w:sz w:val="24"/>
                <w:szCs w:val="24"/>
                <w:lang w:eastAsia="lv-LV"/>
              </w:rPr>
              <w:t>s</w:t>
            </w:r>
            <w:r w:rsidR="002E39DD" w:rsidRPr="002E39DD">
              <w:rPr>
                <w:rFonts w:ascii="Times New Roman" w:eastAsia="Times New Roman" w:hAnsi="Times New Roman" w:cs="Times New Roman"/>
                <w:iCs/>
                <w:sz w:val="24"/>
                <w:szCs w:val="24"/>
                <w:lang w:eastAsia="lv-LV"/>
              </w:rPr>
              <w:t>kaitītāj</w:t>
            </w:r>
            <w:r w:rsidR="00472885">
              <w:rPr>
                <w:rFonts w:ascii="Times New Roman" w:eastAsia="Times New Roman" w:hAnsi="Times New Roman" w:cs="Times New Roman"/>
                <w:iCs/>
                <w:sz w:val="24"/>
                <w:szCs w:val="24"/>
                <w:lang w:eastAsia="lv-LV"/>
              </w:rPr>
              <w:t>ie</w:t>
            </w:r>
            <w:r w:rsidR="002E39DD" w:rsidRPr="002E39DD">
              <w:rPr>
                <w:rFonts w:ascii="Times New Roman" w:eastAsia="Times New Roman" w:hAnsi="Times New Roman" w:cs="Times New Roman"/>
                <w:iCs/>
                <w:sz w:val="24"/>
                <w:szCs w:val="24"/>
                <w:lang w:eastAsia="lv-LV"/>
              </w:rPr>
              <w:t>m nav kustīgu mehānismu, kas varētu apaugt ar nogulsnēm vai nolietoties darbības rezultātā, līdz ar to t</w:t>
            </w:r>
            <w:r w:rsidR="006B1B8F">
              <w:rPr>
                <w:rFonts w:ascii="Times New Roman" w:eastAsia="Times New Roman" w:hAnsi="Times New Roman" w:cs="Times New Roman"/>
                <w:iCs/>
                <w:sz w:val="24"/>
                <w:szCs w:val="24"/>
                <w:lang w:eastAsia="lv-LV"/>
              </w:rPr>
              <w:t>ie</w:t>
            </w:r>
            <w:r w:rsidR="002E39DD" w:rsidRPr="002E39DD">
              <w:rPr>
                <w:rFonts w:ascii="Times New Roman" w:eastAsia="Times New Roman" w:hAnsi="Times New Roman" w:cs="Times New Roman"/>
                <w:iCs/>
                <w:sz w:val="24"/>
                <w:szCs w:val="24"/>
                <w:lang w:eastAsia="lv-LV"/>
              </w:rPr>
              <w:t xml:space="preserve"> ir </w:t>
            </w:r>
            <w:r>
              <w:rPr>
                <w:rFonts w:ascii="Times New Roman" w:eastAsia="Times New Roman" w:hAnsi="Times New Roman" w:cs="Times New Roman"/>
                <w:iCs/>
                <w:sz w:val="24"/>
                <w:szCs w:val="24"/>
                <w:lang w:eastAsia="lv-LV"/>
              </w:rPr>
              <w:t>precīzu patērētā ūdens daudzuma uzskaiti nodrošina ilgākā laika posmā</w:t>
            </w:r>
            <w:r w:rsidR="002E39DD">
              <w:rPr>
                <w:rFonts w:ascii="Times New Roman" w:eastAsia="Times New Roman" w:hAnsi="Times New Roman" w:cs="Times New Roman"/>
                <w:iCs/>
                <w:sz w:val="24"/>
                <w:szCs w:val="24"/>
                <w:lang w:eastAsia="lv-LV"/>
              </w:rPr>
              <w:t xml:space="preserve">, </w:t>
            </w:r>
            <w:r w:rsidR="006B1B8F">
              <w:rPr>
                <w:rFonts w:ascii="Times New Roman" w:eastAsia="Times New Roman" w:hAnsi="Times New Roman" w:cs="Times New Roman"/>
                <w:iCs/>
                <w:sz w:val="24"/>
                <w:szCs w:val="24"/>
                <w:lang w:eastAsia="lv-LV"/>
              </w:rPr>
              <w:t xml:space="preserve">kā arī </w:t>
            </w:r>
            <w:r w:rsidR="002E39DD">
              <w:rPr>
                <w:rFonts w:ascii="Times New Roman" w:eastAsia="Times New Roman" w:hAnsi="Times New Roman" w:cs="Times New Roman"/>
                <w:iCs/>
                <w:sz w:val="24"/>
                <w:szCs w:val="24"/>
                <w:lang w:eastAsia="lv-LV"/>
              </w:rPr>
              <w:t>tie</w:t>
            </w:r>
            <w:r w:rsidR="002E39DD" w:rsidRPr="002E39DD">
              <w:rPr>
                <w:rFonts w:ascii="Times New Roman" w:eastAsia="Times New Roman" w:hAnsi="Times New Roman" w:cs="Times New Roman"/>
                <w:iCs/>
                <w:sz w:val="24"/>
                <w:szCs w:val="24"/>
                <w:lang w:eastAsia="lv-LV"/>
              </w:rPr>
              <w:t xml:space="preserve"> ir daudz precīzāki patērētā ūdens uzskaitē, </w:t>
            </w:r>
            <w:r w:rsidR="00472885">
              <w:rPr>
                <w:rFonts w:ascii="Times New Roman" w:eastAsia="Times New Roman" w:hAnsi="Times New Roman" w:cs="Times New Roman"/>
                <w:iCs/>
                <w:sz w:val="24"/>
                <w:szCs w:val="24"/>
                <w:lang w:eastAsia="lv-LV"/>
              </w:rPr>
              <w:t xml:space="preserve">un </w:t>
            </w:r>
            <w:r w:rsidR="002E39DD" w:rsidRPr="002E39DD">
              <w:rPr>
                <w:rFonts w:ascii="Times New Roman" w:eastAsia="Times New Roman" w:hAnsi="Times New Roman" w:cs="Times New Roman"/>
                <w:iCs/>
                <w:sz w:val="24"/>
                <w:szCs w:val="24"/>
                <w:lang w:eastAsia="lv-LV"/>
              </w:rPr>
              <w:t xml:space="preserve">kā liecina </w:t>
            </w:r>
            <w:r w:rsidR="002E39DD">
              <w:rPr>
                <w:rFonts w:ascii="Times New Roman" w:eastAsia="Times New Roman" w:hAnsi="Times New Roman" w:cs="Times New Roman"/>
                <w:iCs/>
                <w:sz w:val="24"/>
                <w:szCs w:val="24"/>
                <w:lang w:eastAsia="lv-LV"/>
              </w:rPr>
              <w:t>AS “Madona”</w:t>
            </w:r>
            <w:r w:rsidR="002E39DD" w:rsidRPr="002E39DD">
              <w:rPr>
                <w:rFonts w:ascii="Times New Roman" w:eastAsia="Times New Roman" w:hAnsi="Times New Roman" w:cs="Times New Roman"/>
                <w:iCs/>
                <w:sz w:val="24"/>
                <w:szCs w:val="24"/>
                <w:lang w:eastAsia="lv-LV"/>
              </w:rPr>
              <w:t xml:space="preserve"> pieredze</w:t>
            </w:r>
            <w:r w:rsidR="002E39DD">
              <w:rPr>
                <w:rFonts w:ascii="Times New Roman" w:eastAsia="Times New Roman" w:hAnsi="Times New Roman" w:cs="Times New Roman"/>
                <w:iCs/>
                <w:sz w:val="24"/>
                <w:szCs w:val="24"/>
                <w:lang w:eastAsia="lv-LV"/>
              </w:rPr>
              <w:t>,</w:t>
            </w:r>
            <w:r w:rsidR="002E39DD" w:rsidRPr="002E39DD">
              <w:rPr>
                <w:rFonts w:ascii="Times New Roman" w:eastAsia="Times New Roman" w:hAnsi="Times New Roman" w:cs="Times New Roman"/>
                <w:iCs/>
                <w:sz w:val="24"/>
                <w:szCs w:val="24"/>
                <w:lang w:eastAsia="lv-LV"/>
              </w:rPr>
              <w:t xml:space="preserve"> - precizitāte palielinās līdz pat 10 reizēm</w:t>
            </w:r>
            <w:r>
              <w:rPr>
                <w:rFonts w:ascii="Times New Roman" w:eastAsia="Times New Roman" w:hAnsi="Times New Roman" w:cs="Times New Roman"/>
                <w:iCs/>
                <w:sz w:val="24"/>
                <w:szCs w:val="24"/>
                <w:lang w:eastAsia="lv-LV"/>
              </w:rPr>
              <w:t xml:space="preserve"> (tas neizslēdz nepieciešamību novērst visas ūdens noplūdes gan no ūdens piegādātāja puses, gan no ūdens patērētāju puses)</w:t>
            </w:r>
            <w:r w:rsidR="00472885">
              <w:rPr>
                <w:rFonts w:ascii="Times New Roman" w:eastAsia="Times New Roman" w:hAnsi="Times New Roman" w:cs="Times New Roman"/>
                <w:iCs/>
                <w:sz w:val="24"/>
                <w:szCs w:val="24"/>
                <w:lang w:eastAsia="lv-LV"/>
              </w:rPr>
              <w:t xml:space="preserve">. </w:t>
            </w:r>
            <w:r w:rsidR="00472885" w:rsidRPr="00472885">
              <w:rPr>
                <w:rFonts w:ascii="Times New Roman" w:eastAsia="Times New Roman" w:hAnsi="Times New Roman" w:cs="Times New Roman"/>
                <w:iCs/>
                <w:sz w:val="24"/>
                <w:szCs w:val="24"/>
                <w:lang w:eastAsia="lv-LV"/>
              </w:rPr>
              <w:t xml:space="preserve">Tā kā šie skaitītāji </w:t>
            </w:r>
            <w:r>
              <w:rPr>
                <w:rFonts w:ascii="Times New Roman" w:eastAsia="Times New Roman" w:hAnsi="Times New Roman" w:cs="Times New Roman"/>
                <w:iCs/>
                <w:sz w:val="24"/>
                <w:szCs w:val="24"/>
                <w:lang w:eastAsia="lv-LV"/>
              </w:rPr>
              <w:t xml:space="preserve">nodrošina precīzu patērētā ūdens daudzuma uzskaiti ilgākā laika posmā, </w:t>
            </w:r>
            <w:r w:rsidRPr="00472885">
              <w:rPr>
                <w:rFonts w:ascii="Times New Roman" w:eastAsia="Times New Roman" w:hAnsi="Times New Roman" w:cs="Times New Roman"/>
                <w:iCs/>
                <w:sz w:val="24"/>
                <w:szCs w:val="24"/>
                <w:lang w:eastAsia="lv-LV"/>
              </w:rPr>
              <w:t xml:space="preserve">AS “Madonas ūdens” </w:t>
            </w:r>
            <w:r>
              <w:rPr>
                <w:rFonts w:ascii="Times New Roman" w:eastAsia="Times New Roman" w:hAnsi="Times New Roman" w:cs="Times New Roman"/>
                <w:iCs/>
                <w:sz w:val="24"/>
                <w:szCs w:val="24"/>
                <w:lang w:eastAsia="lv-LV"/>
              </w:rPr>
              <w:t xml:space="preserve">norāda, ka </w:t>
            </w:r>
            <w:r w:rsidRPr="00472885">
              <w:rPr>
                <w:rFonts w:ascii="Times New Roman" w:eastAsia="Times New Roman" w:hAnsi="Times New Roman" w:cs="Times New Roman"/>
                <w:iCs/>
                <w:sz w:val="24"/>
                <w:szCs w:val="24"/>
                <w:lang w:eastAsia="lv-LV"/>
              </w:rPr>
              <w:t>kopš sākts izmantot ultraskaņas un elektromagnētiskos skaitītājus, gan pilsētā kopumā, gan daudzdzīvokļu mājās ir samazinājušies ūdens zudumi.</w:t>
            </w:r>
            <w:r w:rsidR="00A07B6F">
              <w:rPr>
                <w:rFonts w:ascii="Times New Roman" w:eastAsia="Times New Roman" w:hAnsi="Times New Roman" w:cs="Times New Roman"/>
                <w:iCs/>
                <w:sz w:val="24"/>
                <w:szCs w:val="24"/>
                <w:lang w:eastAsia="lv-LV"/>
              </w:rPr>
              <w:t xml:space="preserve"> </w:t>
            </w:r>
          </w:p>
          <w:p w14:paraId="6C4D6AC9" w14:textId="136B6740" w:rsidR="00F11296" w:rsidRDefault="00641C08" w:rsidP="001D37C5">
            <w:pPr>
              <w:spacing w:after="0" w:line="240" w:lineRule="auto"/>
              <w:jc w:val="both"/>
              <w:rPr>
                <w:rFonts w:ascii="Times New Roman" w:eastAsia="Times New Roman" w:hAnsi="Times New Roman" w:cs="Times New Roman"/>
                <w:iCs/>
                <w:sz w:val="24"/>
                <w:szCs w:val="24"/>
                <w:lang w:eastAsia="lv-LV"/>
              </w:rPr>
            </w:pPr>
            <w:r w:rsidRPr="005B5D41">
              <w:rPr>
                <w:rFonts w:ascii="Times New Roman" w:eastAsia="Times New Roman" w:hAnsi="Times New Roman" w:cs="Times New Roman"/>
                <w:iCs/>
                <w:sz w:val="24"/>
                <w:szCs w:val="24"/>
                <w:lang w:eastAsia="lv-LV"/>
              </w:rPr>
              <w:t>J</w:t>
            </w:r>
            <w:r w:rsidR="00174784" w:rsidRPr="005B5D41">
              <w:rPr>
                <w:rFonts w:ascii="Times New Roman" w:eastAsia="Times New Roman" w:hAnsi="Times New Roman" w:cs="Times New Roman"/>
                <w:iCs/>
                <w:sz w:val="24"/>
                <w:szCs w:val="24"/>
                <w:lang w:eastAsia="lv-LV"/>
              </w:rPr>
              <w:t>āņem vērā</w:t>
            </w:r>
            <w:r w:rsidR="00B20738" w:rsidRPr="005B5D41">
              <w:rPr>
                <w:rFonts w:ascii="Times New Roman" w:eastAsia="Times New Roman" w:hAnsi="Times New Roman" w:cs="Times New Roman"/>
                <w:iCs/>
                <w:sz w:val="24"/>
                <w:szCs w:val="24"/>
                <w:lang w:eastAsia="lv-LV"/>
              </w:rPr>
              <w:t xml:space="preserve">, ka viens no svarīgākajiem faktoriem precīzai skaitītāja darbībai tā lietošanas laikā ir ūdens kvalitāte. </w:t>
            </w:r>
            <w:r w:rsidR="00C55EB1" w:rsidRPr="005B5D41">
              <w:rPr>
                <w:rFonts w:ascii="Times New Roman" w:eastAsia="Times New Roman" w:hAnsi="Times New Roman" w:cs="Times New Roman"/>
                <w:iCs/>
                <w:sz w:val="24"/>
                <w:szCs w:val="24"/>
                <w:lang w:eastAsia="lv-LV"/>
              </w:rPr>
              <w:t xml:space="preserve">Mehānisko skaitītāju iekšpusē ir mehānisks rats, kas mēra ūdens patēriņu, skaitot, cik reižu ritenis </w:t>
            </w:r>
            <w:r w:rsidR="00C55EB1" w:rsidRPr="005B5D41">
              <w:rPr>
                <w:rFonts w:ascii="Times New Roman" w:eastAsia="Times New Roman" w:hAnsi="Times New Roman" w:cs="Times New Roman"/>
                <w:iCs/>
                <w:sz w:val="24"/>
                <w:szCs w:val="24"/>
                <w:lang w:eastAsia="lv-LV"/>
              </w:rPr>
              <w:lastRenderedPageBreak/>
              <w:t xml:space="preserve">veic pilnus </w:t>
            </w:r>
            <w:proofErr w:type="spellStart"/>
            <w:r w:rsidR="00C55EB1" w:rsidRPr="005B5D41">
              <w:rPr>
                <w:rFonts w:ascii="Times New Roman" w:eastAsia="Times New Roman" w:hAnsi="Times New Roman" w:cs="Times New Roman"/>
                <w:iCs/>
                <w:sz w:val="24"/>
                <w:szCs w:val="24"/>
                <w:lang w:eastAsia="lv-LV"/>
              </w:rPr>
              <w:t>apgriezienus</w:t>
            </w:r>
            <w:proofErr w:type="spellEnd"/>
            <w:r w:rsidR="00C55EB1" w:rsidRPr="005B5D41">
              <w:rPr>
                <w:rFonts w:ascii="Times New Roman" w:eastAsia="Times New Roman" w:hAnsi="Times New Roman" w:cs="Times New Roman"/>
                <w:iCs/>
                <w:sz w:val="24"/>
                <w:szCs w:val="24"/>
                <w:lang w:eastAsia="lv-LV"/>
              </w:rPr>
              <w:t>. Šādam veidam ir savas nepilnības. Sākotnēji mehāniskais rats griežas bez īpašas piepūles, bet ar laiku no ūdens piesārņojošo vielu uzkrāšanās uz kustīgajām sastāvdaļām palēninās riteņa rotācija, un tas saīsina mērītāja ekspluatācijas laiku un precizitāti.</w:t>
            </w:r>
            <w:r w:rsidR="007B7619" w:rsidRPr="005B5D41">
              <w:rPr>
                <w:rFonts w:ascii="Times New Roman" w:eastAsia="Times New Roman" w:hAnsi="Times New Roman" w:cs="Times New Roman"/>
                <w:iCs/>
                <w:sz w:val="24"/>
                <w:szCs w:val="24"/>
                <w:lang w:eastAsia="lv-LV"/>
              </w:rPr>
              <w:t xml:space="preserve"> Savukārt jaunās paaudzes skaitītājiem (elektromagnētiskie, ultraskaņas) nav kustīgu detaļu, </w:t>
            </w:r>
            <w:r w:rsidR="00174784" w:rsidRPr="005B5D41">
              <w:rPr>
                <w:rFonts w:ascii="Times New Roman" w:eastAsia="Times New Roman" w:hAnsi="Times New Roman" w:cs="Times New Roman"/>
                <w:iCs/>
                <w:sz w:val="24"/>
                <w:szCs w:val="24"/>
                <w:lang w:eastAsia="lv-LV"/>
              </w:rPr>
              <w:t xml:space="preserve">tādējādi </w:t>
            </w:r>
            <w:r w:rsidR="005D10D3">
              <w:rPr>
                <w:rFonts w:ascii="Times New Roman" w:eastAsia="Times New Roman" w:hAnsi="Times New Roman" w:cs="Times New Roman"/>
                <w:iCs/>
                <w:sz w:val="24"/>
                <w:szCs w:val="24"/>
                <w:lang w:eastAsia="lv-LV"/>
              </w:rPr>
              <w:t xml:space="preserve">ūdens radītais piesārņojums </w:t>
            </w:r>
            <w:r w:rsidR="005D10D3" w:rsidRPr="005D10D3">
              <w:rPr>
                <w:rFonts w:ascii="Times New Roman" w:eastAsia="Times New Roman" w:hAnsi="Times New Roman" w:cs="Times New Roman"/>
                <w:iCs/>
                <w:sz w:val="24"/>
                <w:szCs w:val="24"/>
                <w:lang w:eastAsia="lv-LV"/>
              </w:rPr>
              <w:t>(gruži un nogulsnes)</w:t>
            </w:r>
            <w:r w:rsidR="005D10D3">
              <w:rPr>
                <w:rFonts w:ascii="Times New Roman" w:eastAsia="Times New Roman" w:hAnsi="Times New Roman" w:cs="Times New Roman"/>
                <w:iCs/>
                <w:sz w:val="24"/>
                <w:szCs w:val="24"/>
                <w:lang w:eastAsia="lv-LV"/>
              </w:rPr>
              <w:t xml:space="preserve"> to darbību un rādījumu precizitāti ietekmē daudz mazāk</w:t>
            </w:r>
            <w:r w:rsidR="005A6A0E" w:rsidRPr="005B5D41">
              <w:rPr>
                <w:rFonts w:ascii="Times New Roman" w:eastAsia="Times New Roman" w:hAnsi="Times New Roman" w:cs="Times New Roman"/>
                <w:iCs/>
                <w:sz w:val="24"/>
                <w:szCs w:val="24"/>
                <w:lang w:eastAsia="lv-LV"/>
              </w:rPr>
              <w:t>.</w:t>
            </w:r>
            <w:r w:rsidR="003F742A" w:rsidRPr="005B5D41">
              <w:rPr>
                <w:rFonts w:ascii="Times New Roman" w:eastAsia="Times New Roman" w:hAnsi="Times New Roman" w:cs="Times New Roman"/>
                <w:iCs/>
                <w:sz w:val="24"/>
                <w:szCs w:val="24"/>
                <w:lang w:eastAsia="lv-LV"/>
              </w:rPr>
              <w:t xml:space="preserve"> </w:t>
            </w:r>
            <w:r w:rsidR="00B13A21">
              <w:rPr>
                <w:rFonts w:ascii="Times New Roman" w:eastAsia="Times New Roman" w:hAnsi="Times New Roman" w:cs="Times New Roman"/>
                <w:iCs/>
                <w:sz w:val="24"/>
                <w:szCs w:val="24"/>
                <w:lang w:eastAsia="lv-LV"/>
              </w:rPr>
              <w:t xml:space="preserve">Līdz ar to </w:t>
            </w:r>
            <w:r w:rsidR="005D10D3">
              <w:rPr>
                <w:rFonts w:ascii="Times New Roman" w:eastAsia="Times New Roman" w:hAnsi="Times New Roman" w:cs="Times New Roman"/>
                <w:iCs/>
                <w:sz w:val="24"/>
                <w:szCs w:val="24"/>
                <w:lang w:eastAsia="lv-LV"/>
              </w:rPr>
              <w:t>secināms</w:t>
            </w:r>
            <w:r w:rsidR="00B13A21">
              <w:rPr>
                <w:rFonts w:ascii="Times New Roman" w:eastAsia="Times New Roman" w:hAnsi="Times New Roman" w:cs="Times New Roman"/>
                <w:iCs/>
                <w:sz w:val="24"/>
                <w:szCs w:val="24"/>
                <w:lang w:eastAsia="lv-LV"/>
              </w:rPr>
              <w:t>, ka</w:t>
            </w:r>
            <w:r w:rsidR="005D10D3">
              <w:rPr>
                <w:rFonts w:ascii="Times New Roman" w:eastAsia="Times New Roman" w:hAnsi="Times New Roman" w:cs="Times New Roman"/>
                <w:iCs/>
                <w:sz w:val="24"/>
                <w:szCs w:val="24"/>
                <w:lang w:eastAsia="lv-LV"/>
              </w:rPr>
              <w:t xml:space="preserve"> ārējo faktoru ietekme uz jaunās paaudzes skaitītājiem ir mazāka salīdzinājumā ar mehāniskajiem skaitītājiem, līdz ar to </w:t>
            </w:r>
            <w:r w:rsidR="00B13A21">
              <w:rPr>
                <w:rFonts w:ascii="Times New Roman" w:eastAsia="Times New Roman" w:hAnsi="Times New Roman" w:cs="Times New Roman"/>
                <w:iCs/>
                <w:sz w:val="24"/>
                <w:szCs w:val="24"/>
                <w:lang w:eastAsia="lv-LV"/>
              </w:rPr>
              <w:t>jaunās paaudzes skaitītājiem atkārtoto verifikāciju var veikt retāk kā reizi 4 gados. Vienlaikus atkārtotās verifikācijas termiņa pagarinājums jauno paaudžu skaitītājiem veicinās to straujāku izmantošanu patērētā ūdens daudzuma uzskaitē.</w:t>
            </w:r>
          </w:p>
          <w:p w14:paraId="18F396DC" w14:textId="5C47AB84" w:rsidR="00984F2F" w:rsidRDefault="00A07B6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Līdz ar to, l</w:t>
            </w:r>
            <w:r w:rsidR="003F742A">
              <w:rPr>
                <w:rFonts w:ascii="Times New Roman" w:eastAsia="Times New Roman" w:hAnsi="Times New Roman" w:cs="Times New Roman"/>
                <w:iCs/>
                <w:sz w:val="24"/>
                <w:szCs w:val="24"/>
                <w:lang w:eastAsia="lv-LV"/>
              </w:rPr>
              <w:t>ai veicinātu</w:t>
            </w:r>
            <w:r w:rsidR="00B13A21">
              <w:rPr>
                <w:rFonts w:ascii="Times New Roman" w:eastAsia="Times New Roman" w:hAnsi="Times New Roman" w:cs="Times New Roman"/>
                <w:iCs/>
                <w:sz w:val="24"/>
                <w:szCs w:val="24"/>
                <w:lang w:eastAsia="lv-LV"/>
              </w:rPr>
              <w:t xml:space="preserve"> straujāku </w:t>
            </w:r>
            <w:r w:rsidR="003F742A">
              <w:rPr>
                <w:rFonts w:ascii="Times New Roman" w:eastAsia="Times New Roman" w:hAnsi="Times New Roman" w:cs="Times New Roman"/>
                <w:iCs/>
                <w:sz w:val="24"/>
                <w:szCs w:val="24"/>
                <w:lang w:eastAsia="lv-LV"/>
              </w:rPr>
              <w:t>jauno tehnoloģiju izmantošanu patērētā ūdens daudzuma uzskaitē</w:t>
            </w:r>
            <w:r w:rsidR="00705EE6">
              <w:rPr>
                <w:rFonts w:ascii="Times New Roman" w:eastAsia="Times New Roman" w:hAnsi="Times New Roman" w:cs="Times New Roman"/>
                <w:iCs/>
                <w:sz w:val="24"/>
                <w:szCs w:val="24"/>
                <w:lang w:eastAsia="lv-LV"/>
              </w:rPr>
              <w:t>,</w:t>
            </w:r>
            <w:r w:rsidR="003F742A">
              <w:rPr>
                <w:rFonts w:ascii="Times New Roman" w:eastAsia="Times New Roman" w:hAnsi="Times New Roman" w:cs="Times New Roman"/>
                <w:iCs/>
                <w:sz w:val="24"/>
                <w:szCs w:val="24"/>
                <w:lang w:eastAsia="lv-LV"/>
              </w:rPr>
              <w:t xml:space="preserve"> kā arī</w:t>
            </w:r>
            <w:r w:rsidR="00D52B7E">
              <w:rPr>
                <w:rFonts w:ascii="Times New Roman" w:eastAsia="Times New Roman" w:hAnsi="Times New Roman" w:cs="Times New Roman"/>
                <w:iCs/>
                <w:sz w:val="24"/>
                <w:szCs w:val="24"/>
                <w:lang w:eastAsia="lv-LV"/>
              </w:rPr>
              <w:t>,</w:t>
            </w:r>
            <w:r w:rsidR="003F742A">
              <w:rPr>
                <w:rFonts w:ascii="Times New Roman" w:eastAsia="Times New Roman" w:hAnsi="Times New Roman" w:cs="Times New Roman"/>
                <w:iCs/>
                <w:sz w:val="24"/>
                <w:szCs w:val="24"/>
                <w:lang w:eastAsia="lv-LV"/>
              </w:rPr>
              <w:t xml:space="preserve"> </w:t>
            </w:r>
            <w:r w:rsidR="005765E2">
              <w:rPr>
                <w:rFonts w:ascii="Times New Roman" w:eastAsia="Times New Roman" w:hAnsi="Times New Roman" w:cs="Times New Roman"/>
                <w:iCs/>
                <w:sz w:val="24"/>
                <w:szCs w:val="24"/>
                <w:lang w:eastAsia="lv-LV"/>
              </w:rPr>
              <w:t xml:space="preserve">lai </w:t>
            </w:r>
            <w:r w:rsidR="003F742A">
              <w:rPr>
                <w:rFonts w:ascii="Times New Roman" w:eastAsia="Times New Roman" w:hAnsi="Times New Roman" w:cs="Times New Roman"/>
                <w:iCs/>
                <w:sz w:val="24"/>
                <w:szCs w:val="24"/>
                <w:lang w:eastAsia="lv-LV"/>
              </w:rPr>
              <w:t>nodrošinātu precīzāku patērētā ūdens uzskaiti ilgākā laika posmā</w:t>
            </w:r>
            <w:r w:rsidR="00B13A21">
              <w:rPr>
                <w:rFonts w:ascii="Times New Roman" w:eastAsia="Times New Roman" w:hAnsi="Times New Roman" w:cs="Times New Roman"/>
                <w:iCs/>
                <w:sz w:val="24"/>
                <w:szCs w:val="24"/>
                <w:lang w:eastAsia="lv-LV"/>
              </w:rPr>
              <w:t xml:space="preserve"> bez tā pārbaudes</w:t>
            </w:r>
            <w:r w:rsidR="003F742A">
              <w:rPr>
                <w:rFonts w:ascii="Times New Roman" w:eastAsia="Times New Roman" w:hAnsi="Times New Roman" w:cs="Times New Roman"/>
                <w:iCs/>
                <w:sz w:val="24"/>
                <w:szCs w:val="24"/>
                <w:lang w:eastAsia="lv-LV"/>
              </w:rPr>
              <w:t xml:space="preserve">, ar Noteikumu projektu tiek pagarināts atkārtotās verifikācijas periodiskums (6 </w:t>
            </w:r>
            <w:r w:rsidR="003F742A" w:rsidRPr="00525796">
              <w:rPr>
                <w:rFonts w:ascii="Times New Roman" w:eastAsia="Times New Roman" w:hAnsi="Times New Roman" w:cs="Times New Roman"/>
                <w:iCs/>
                <w:sz w:val="24"/>
                <w:szCs w:val="24"/>
                <w:lang w:eastAsia="lv-LV"/>
              </w:rPr>
              <w:t>gadi) ultraskaņas un elektromagnētiskajiem skaitītājiem</w:t>
            </w:r>
            <w:r w:rsidR="003F742A" w:rsidRPr="00A446D0">
              <w:rPr>
                <w:rFonts w:ascii="Times New Roman" w:eastAsia="Times New Roman" w:hAnsi="Times New Roman" w:cs="Times New Roman"/>
                <w:iCs/>
                <w:sz w:val="24"/>
                <w:szCs w:val="24"/>
                <w:lang w:eastAsia="lv-LV"/>
              </w:rPr>
              <w:t xml:space="preserve">. </w:t>
            </w:r>
            <w:r w:rsidR="00BF4897">
              <w:rPr>
                <w:rFonts w:ascii="Times New Roman" w:eastAsia="Times New Roman" w:hAnsi="Times New Roman" w:cs="Times New Roman"/>
                <w:iCs/>
                <w:sz w:val="24"/>
                <w:szCs w:val="24"/>
                <w:lang w:eastAsia="lv-LV"/>
              </w:rPr>
              <w:t>Minētais termiņš attieksies arī uz tiem skaitītājiem, kas tiks atkārtoti verificēti pirms Noteikumu projekta spēkā stāšanās.</w:t>
            </w:r>
          </w:p>
          <w:p w14:paraId="448BC091" w14:textId="0CB7007C" w:rsidR="00BF4897" w:rsidRPr="00A446D0" w:rsidRDefault="00BF489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ar Noteikumu projektu tiek precizēta Noteikumu 2.punkta norma, jo šobrīd noteiktā redakcija rada neskaidrības gan inspicēšanas institūciju, gan mērīšanas līdzekļu vidū. </w:t>
            </w:r>
          </w:p>
          <w:p w14:paraId="710694EE" w14:textId="7D8D9E7D" w:rsidR="005D67D2" w:rsidRPr="008D4BF8" w:rsidRDefault="00A446D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Vienlaicīgi, </w:t>
            </w:r>
            <w:r w:rsidRPr="00A446D0">
              <w:rPr>
                <w:rFonts w:ascii="Times New Roman" w:eastAsia="Times New Roman" w:hAnsi="Times New Roman" w:cs="Times New Roman"/>
                <w:iCs/>
                <w:sz w:val="24"/>
                <w:szCs w:val="24"/>
                <w:lang w:eastAsia="lv-LV"/>
              </w:rPr>
              <w:t>ar</w:t>
            </w:r>
            <w:r>
              <w:rPr>
                <w:rFonts w:ascii="Times New Roman" w:eastAsia="Times New Roman" w:hAnsi="Times New Roman" w:cs="Times New Roman"/>
                <w:iCs/>
                <w:sz w:val="24"/>
                <w:szCs w:val="24"/>
                <w:lang w:eastAsia="lv-LV"/>
              </w:rPr>
              <w:t xml:space="preserve"> </w:t>
            </w:r>
            <w:r w:rsidRPr="00525796">
              <w:rPr>
                <w:rFonts w:ascii="Times New Roman" w:eastAsia="Times New Roman" w:hAnsi="Times New Roman" w:cs="Times New Roman"/>
                <w:iCs/>
                <w:sz w:val="24"/>
                <w:szCs w:val="24"/>
                <w:lang w:eastAsia="lv-LV"/>
              </w:rPr>
              <w:t xml:space="preserve">Noteikumu projektu paredzēts </w:t>
            </w:r>
            <w:r>
              <w:rPr>
                <w:rFonts w:ascii="Times New Roman" w:eastAsia="Times New Roman" w:hAnsi="Times New Roman" w:cs="Times New Roman"/>
                <w:iCs/>
                <w:sz w:val="24"/>
                <w:szCs w:val="24"/>
                <w:lang w:eastAsia="lv-LV"/>
              </w:rPr>
              <w:t xml:space="preserve">precizēt Noteikumu 2.punkta prasības, nosakot, </w:t>
            </w:r>
            <w:r w:rsidR="00525796">
              <w:rPr>
                <w:rFonts w:ascii="Times New Roman" w:eastAsia="Times New Roman" w:hAnsi="Times New Roman" w:cs="Times New Roman"/>
                <w:iCs/>
                <w:sz w:val="24"/>
                <w:szCs w:val="24"/>
                <w:lang w:eastAsia="lv-LV"/>
              </w:rPr>
              <w:t xml:space="preserve">ka </w:t>
            </w:r>
            <w:r w:rsidR="00A10553">
              <w:rPr>
                <w:rFonts w:ascii="Times New Roman" w:eastAsia="Times New Roman" w:hAnsi="Times New Roman" w:cs="Times New Roman"/>
                <w:iCs/>
                <w:sz w:val="24"/>
                <w:szCs w:val="24"/>
                <w:lang w:eastAsia="lv-LV"/>
              </w:rPr>
              <w:t>a</w:t>
            </w:r>
            <w:r w:rsidR="00A10553" w:rsidRPr="00A10553">
              <w:rPr>
                <w:rFonts w:ascii="Times New Roman" w:eastAsia="Times New Roman" w:hAnsi="Times New Roman" w:cs="Times New Roman"/>
                <w:iCs/>
                <w:sz w:val="24"/>
                <w:szCs w:val="24"/>
                <w:lang w:eastAsia="lv-LV"/>
              </w:rPr>
              <w:t>tkārtotās verificēšanas rezultāti ir spēkā līdz to derīguma termiņa beigām atbilstoši šo noteikumu pielikumā noteiktajam verificēšanas periodiskumam</w:t>
            </w:r>
            <w:r w:rsidR="00A10553">
              <w:rPr>
                <w:rFonts w:ascii="Times New Roman" w:eastAsia="Times New Roman" w:hAnsi="Times New Roman" w:cs="Times New Roman"/>
                <w:iCs/>
                <w:sz w:val="24"/>
                <w:szCs w:val="24"/>
                <w:lang w:eastAsia="lv-LV"/>
              </w:rPr>
              <w:t xml:space="preserve">. </w:t>
            </w:r>
            <w:r w:rsidR="00525796" w:rsidRPr="00525796">
              <w:rPr>
                <w:rFonts w:ascii="Times New Roman" w:eastAsia="Times New Roman" w:hAnsi="Times New Roman" w:cs="Times New Roman"/>
                <w:iCs/>
                <w:sz w:val="24"/>
                <w:szCs w:val="24"/>
                <w:lang w:eastAsia="lv-LV"/>
              </w:rPr>
              <w:t>Ja šo noteikumu pielikumā noteiktais verifikācijas termiņš tiek palielināts un šo noteikumu pielikumā noteiktiem mērīšanas līdzekļiem ir veiktas izmaiņas to metroloģiskajās prasībās, kas noteiktas normatīvajā aktā par metroloģiskām prasībām konkrētam mērīšanas līdzeklim, atkārtotās verificēšanas rezultāti ir spēkā līdz to derīguma termiņa beigām, kas bija spēkā mērīšanas līdzekļa verificēšanas brīdī. Ja šo noteikumu pielikumā noteiktais verifikācijas termiņš tiek samazināts, atkārtotās verificēšanas rezultāti ir spēkā līdz to derīguma termiņa beigām, kas bija spēkā mērīšanas līdzekļa verificēšanas brīdī.</w:t>
            </w:r>
          </w:p>
        </w:tc>
      </w:tr>
      <w:tr w:rsidR="008D4BF8" w:rsidRPr="008D4BF8" w14:paraId="150D5D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7E4181"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8A3D239"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FC49ECF" w14:textId="77777777" w:rsidR="00E5323B" w:rsidRPr="008D4BF8" w:rsidRDefault="00ED2B80"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Ekonomikas ministrija</w:t>
            </w:r>
          </w:p>
        </w:tc>
      </w:tr>
      <w:tr w:rsidR="008D4BF8" w:rsidRPr="008D4BF8" w14:paraId="41E57A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D017C2"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62C39C2"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A46AC9" w14:textId="08759DAA" w:rsidR="00E52DF3" w:rsidRDefault="004F5FCD" w:rsidP="00FF335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 lai novērstu past</w:t>
            </w:r>
            <w:r w:rsidR="00D64156">
              <w:rPr>
                <w:rFonts w:ascii="Times New Roman" w:eastAsia="Times New Roman" w:hAnsi="Times New Roman" w:cs="Times New Roman"/>
                <w:iCs/>
                <w:sz w:val="24"/>
                <w:szCs w:val="24"/>
                <w:lang w:eastAsia="lv-LV"/>
              </w:rPr>
              <w:t>āvošo problēmu ar patērētā ūdens daudzuma starpībām daudzīvokļu namos, š</w:t>
            </w:r>
            <w:r w:rsidR="00E52DF3">
              <w:rPr>
                <w:rFonts w:ascii="Times New Roman" w:eastAsia="Times New Roman" w:hAnsi="Times New Roman" w:cs="Times New Roman"/>
                <w:iCs/>
                <w:sz w:val="24"/>
                <w:szCs w:val="24"/>
                <w:lang w:eastAsia="lv-LV"/>
              </w:rPr>
              <w:t>obrīd</w:t>
            </w:r>
            <w:r w:rsidR="00FF3357">
              <w:rPr>
                <w:rFonts w:ascii="Times New Roman" w:eastAsia="Times New Roman" w:hAnsi="Times New Roman" w:cs="Times New Roman"/>
                <w:iCs/>
                <w:sz w:val="24"/>
                <w:szCs w:val="24"/>
                <w:lang w:eastAsia="lv-LV"/>
              </w:rPr>
              <w:t xml:space="preserve"> </w:t>
            </w:r>
            <w:r w:rsidR="00D64156">
              <w:rPr>
                <w:rFonts w:ascii="Times New Roman" w:eastAsia="Times New Roman" w:hAnsi="Times New Roman" w:cs="Times New Roman"/>
                <w:iCs/>
                <w:sz w:val="24"/>
                <w:szCs w:val="24"/>
                <w:lang w:eastAsia="lv-LV"/>
              </w:rPr>
              <w:t>Ekonomikas ministrija paralēli Noteikumu projektam izstrādā grozījumus</w:t>
            </w:r>
            <w:r w:rsidR="00E52DF3">
              <w:rPr>
                <w:rFonts w:ascii="Times New Roman" w:eastAsia="Times New Roman" w:hAnsi="Times New Roman" w:cs="Times New Roman"/>
                <w:iCs/>
                <w:sz w:val="24"/>
                <w:szCs w:val="24"/>
                <w:lang w:eastAsia="lv-LV"/>
              </w:rPr>
              <w:t xml:space="preserve"> </w:t>
            </w:r>
            <w:r w:rsidR="00FF3357" w:rsidRPr="003C485A">
              <w:rPr>
                <w:rFonts w:ascii="Times New Roman" w:eastAsia="Times New Roman" w:hAnsi="Times New Roman" w:cs="Times New Roman"/>
                <w:iCs/>
                <w:sz w:val="24"/>
                <w:szCs w:val="24"/>
                <w:lang w:eastAsia="lv-LV"/>
              </w:rPr>
              <w:t>Ministru kabineta 2008. gada 9. decembra noteikumos Nr.1013 „Kārtība, kādā dzīvokļa īpašnieks daudzdzīvokļu dzīvojamā mājā norēķinās par pakalpojumiem, kas saistīti ar dzīvokļa īpašuma lietošanu”</w:t>
            </w:r>
            <w:r w:rsidR="00FF3357">
              <w:rPr>
                <w:rFonts w:ascii="Times New Roman" w:eastAsia="Times New Roman" w:hAnsi="Times New Roman" w:cs="Times New Roman"/>
                <w:iCs/>
                <w:sz w:val="24"/>
                <w:szCs w:val="24"/>
                <w:lang w:eastAsia="lv-LV"/>
              </w:rPr>
              <w:t xml:space="preserve"> (turpmāk – Noteikumi Nr.1013). Minētie grozījumi tai skaitā</w:t>
            </w:r>
            <w:r w:rsidR="00FF3357" w:rsidRPr="00261270">
              <w:rPr>
                <w:rFonts w:ascii="Times New Roman" w:eastAsia="Times New Roman" w:hAnsi="Times New Roman" w:cs="Times New Roman"/>
                <w:iCs/>
                <w:sz w:val="24"/>
                <w:szCs w:val="24"/>
                <w:lang w:eastAsia="lv-LV"/>
              </w:rPr>
              <w:t xml:space="preserve"> </w:t>
            </w:r>
            <w:r w:rsidR="00FF3357">
              <w:rPr>
                <w:rFonts w:ascii="Times New Roman" w:eastAsia="Times New Roman" w:hAnsi="Times New Roman" w:cs="Times New Roman"/>
                <w:iCs/>
                <w:sz w:val="24"/>
                <w:szCs w:val="24"/>
                <w:lang w:eastAsia="lv-LV"/>
              </w:rPr>
              <w:t>paredz, ka “</w:t>
            </w:r>
            <w:r w:rsidR="00FF3357" w:rsidRPr="003C485A">
              <w:rPr>
                <w:rFonts w:ascii="Times New Roman" w:eastAsia="Times New Roman" w:hAnsi="Times New Roman" w:cs="Times New Roman"/>
                <w:iCs/>
                <w:sz w:val="24"/>
                <w:szCs w:val="24"/>
                <w:lang w:eastAsia="lv-LV"/>
              </w:rPr>
              <w:t>pēc dzīvokļu īpašnieku kopības vai pārvaldnieka rakstiska lūguma ūdensapgādes pakalpojuma sniedzējs nodrošina ūdens filtra uzstādīšanu pirms mājas kopējā ūdens skaitītāja</w:t>
            </w:r>
            <w:r w:rsidR="00FF3357">
              <w:rPr>
                <w:rFonts w:ascii="Times New Roman" w:eastAsia="Times New Roman" w:hAnsi="Times New Roman" w:cs="Times New Roman"/>
                <w:iCs/>
                <w:sz w:val="24"/>
                <w:szCs w:val="24"/>
                <w:lang w:eastAsia="lv-LV"/>
              </w:rPr>
              <w:t xml:space="preserve"> </w:t>
            </w:r>
            <w:r w:rsidR="00FF3357" w:rsidRPr="003C485A">
              <w:rPr>
                <w:rFonts w:ascii="Times New Roman" w:eastAsia="Times New Roman" w:hAnsi="Times New Roman" w:cs="Times New Roman"/>
                <w:iCs/>
                <w:sz w:val="24"/>
                <w:szCs w:val="24"/>
                <w:lang w:eastAsia="lv-LV"/>
              </w:rPr>
              <w:t>(komercuzskaites mēraparāta), ja tas ir tehniski iespējams</w:t>
            </w:r>
            <w:r w:rsidR="00FF3357">
              <w:rPr>
                <w:rFonts w:ascii="Times New Roman" w:eastAsia="Times New Roman" w:hAnsi="Times New Roman" w:cs="Times New Roman"/>
                <w:iCs/>
                <w:sz w:val="24"/>
                <w:szCs w:val="24"/>
                <w:lang w:eastAsia="lv-LV"/>
              </w:rPr>
              <w:t>”</w:t>
            </w:r>
            <w:r w:rsidR="00B801D9">
              <w:rPr>
                <w:rFonts w:ascii="Times New Roman" w:eastAsia="Times New Roman" w:hAnsi="Times New Roman" w:cs="Times New Roman"/>
                <w:iCs/>
                <w:sz w:val="24"/>
                <w:szCs w:val="24"/>
                <w:lang w:eastAsia="lv-LV"/>
              </w:rPr>
              <w:t>.</w:t>
            </w:r>
            <w:r w:rsidR="00E52DF3">
              <w:rPr>
                <w:rFonts w:ascii="Times New Roman" w:eastAsia="Times New Roman" w:hAnsi="Times New Roman" w:cs="Times New Roman"/>
                <w:iCs/>
                <w:sz w:val="24"/>
                <w:szCs w:val="24"/>
                <w:lang w:eastAsia="lv-LV"/>
              </w:rPr>
              <w:t xml:space="preserve"> </w:t>
            </w:r>
          </w:p>
          <w:p w14:paraId="3E3B2648" w14:textId="434E1D66" w:rsidR="00E52DF3" w:rsidRDefault="00FF3357" w:rsidP="00E52DF3">
            <w:pPr>
              <w:spacing w:after="0" w:line="240" w:lineRule="auto"/>
              <w:jc w:val="both"/>
              <w:rPr>
                <w:rFonts w:ascii="Times New Roman" w:eastAsia="Times New Roman" w:hAnsi="Times New Roman" w:cs="Times New Roman"/>
                <w:iCs/>
                <w:sz w:val="24"/>
                <w:szCs w:val="24"/>
                <w:lang w:eastAsia="lv-LV"/>
              </w:rPr>
            </w:pPr>
            <w:r w:rsidRPr="004E27F0">
              <w:rPr>
                <w:rFonts w:ascii="Times New Roman" w:eastAsia="Times New Roman" w:hAnsi="Times New Roman" w:cs="Times New Roman"/>
                <w:iCs/>
                <w:sz w:val="24"/>
                <w:szCs w:val="24"/>
                <w:lang w:eastAsia="lv-LV"/>
              </w:rPr>
              <w:t>Šāda papildu pakalpojuma nodrošināšana būs nozīmīga tām dzīvojamām mājām, kurās ūdens patēriņa starpības veidošanās saistīta ar saduļķota ūdens nokļūšanu ūdensapgādes sistēmā, kā rezultātā būtiski tiek ietekmēta mājas kopējā ūdens skaitītāja (komercuzskaites mēraparāta) un ūdens patēriņa skaitītāju darbība un mērījumu precizitāte</w:t>
            </w:r>
            <w:r>
              <w:rPr>
                <w:rFonts w:ascii="Times New Roman" w:eastAsia="Times New Roman" w:hAnsi="Times New Roman" w:cs="Times New Roman"/>
                <w:iCs/>
                <w:sz w:val="24"/>
                <w:szCs w:val="24"/>
                <w:lang w:eastAsia="lv-LV"/>
              </w:rPr>
              <w:t>.</w:t>
            </w:r>
          </w:p>
          <w:p w14:paraId="06473D4C" w14:textId="40884B0A" w:rsidR="0001471A" w:rsidRPr="0001471A" w:rsidRDefault="00E52DF3" w:rsidP="000147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Vienlaicīgi ar minētajiem grozījumiem, Noteikum</w:t>
            </w:r>
            <w:r w:rsidR="00B801D9">
              <w:rPr>
                <w:rFonts w:ascii="Times New Roman" w:eastAsia="Times New Roman" w:hAnsi="Times New Roman" w:cs="Times New Roman"/>
                <w:iCs/>
                <w:sz w:val="24"/>
                <w:szCs w:val="24"/>
                <w:lang w:eastAsia="lv-LV"/>
              </w:rPr>
              <w:t>os</w:t>
            </w:r>
            <w:r>
              <w:rPr>
                <w:rFonts w:ascii="Times New Roman" w:eastAsia="Times New Roman" w:hAnsi="Times New Roman" w:cs="Times New Roman"/>
                <w:iCs/>
                <w:sz w:val="24"/>
                <w:szCs w:val="24"/>
                <w:lang w:eastAsia="lv-LV"/>
              </w:rPr>
              <w:t xml:space="preserve"> Nr.1013 </w:t>
            </w:r>
            <w:r w:rsidR="00B801D9">
              <w:rPr>
                <w:rFonts w:ascii="Times New Roman" w:eastAsia="Times New Roman" w:hAnsi="Times New Roman" w:cs="Times New Roman"/>
                <w:iCs/>
                <w:sz w:val="24"/>
                <w:szCs w:val="24"/>
                <w:lang w:eastAsia="lv-LV"/>
              </w:rPr>
              <w:t xml:space="preserve">tiek </w:t>
            </w:r>
            <w:r w:rsidR="0001471A">
              <w:rPr>
                <w:rFonts w:ascii="Times New Roman" w:eastAsia="Times New Roman" w:hAnsi="Times New Roman" w:cs="Times New Roman"/>
                <w:iCs/>
                <w:sz w:val="24"/>
                <w:szCs w:val="24"/>
                <w:lang w:eastAsia="lv-LV"/>
              </w:rPr>
              <w:t>paredz</w:t>
            </w:r>
            <w:r w:rsidR="00B801D9">
              <w:rPr>
                <w:rFonts w:ascii="Times New Roman" w:eastAsia="Times New Roman" w:hAnsi="Times New Roman" w:cs="Times New Roman"/>
                <w:iCs/>
                <w:sz w:val="24"/>
                <w:szCs w:val="24"/>
                <w:lang w:eastAsia="lv-LV"/>
              </w:rPr>
              <w:t>ēts</w:t>
            </w:r>
            <w:r w:rsidR="0001471A" w:rsidRPr="0001471A">
              <w:rPr>
                <w:rFonts w:ascii="Times New Roman" w:eastAsia="Times New Roman" w:hAnsi="Times New Roman" w:cs="Times New Roman"/>
                <w:iCs/>
                <w:sz w:val="24"/>
                <w:szCs w:val="24"/>
                <w:lang w:eastAsia="lv-LV"/>
              </w:rPr>
              <w:t>, ka dzīvokļu īpašnieku kopība var noteikt kārtību (tajā skaitā prasības ūdens patēriņa skaitītāju tehniskajiem parametriem, papildaprīkojumam un uzstādīšanai), kādā dzīvokļa īpašnieks vai pārvaldnieks nodrošina ūdens patēriņa skaitītāju uzstādīšanu, nomaiņu un to atkārtoto verificēšanu atsevišķajā īpašumā</w:t>
            </w:r>
            <w:r w:rsidR="00B801D9">
              <w:rPr>
                <w:rFonts w:ascii="Times New Roman" w:eastAsia="Times New Roman" w:hAnsi="Times New Roman" w:cs="Times New Roman"/>
                <w:iCs/>
                <w:sz w:val="24"/>
                <w:szCs w:val="24"/>
                <w:lang w:eastAsia="lv-LV"/>
              </w:rPr>
              <w:t>.</w:t>
            </w:r>
          </w:p>
          <w:p w14:paraId="39B07782" w14:textId="185B76B8" w:rsidR="00E5323B" w:rsidRPr="008D4BF8" w:rsidRDefault="0001471A" w:rsidP="0001471A">
            <w:pPr>
              <w:spacing w:after="0" w:line="240" w:lineRule="auto"/>
              <w:jc w:val="both"/>
              <w:rPr>
                <w:rFonts w:ascii="Times New Roman" w:eastAsia="Times New Roman" w:hAnsi="Times New Roman" w:cs="Times New Roman"/>
                <w:iCs/>
                <w:sz w:val="24"/>
                <w:szCs w:val="24"/>
                <w:lang w:eastAsia="lv-LV"/>
              </w:rPr>
            </w:pPr>
            <w:r w:rsidRPr="0001471A">
              <w:rPr>
                <w:rFonts w:ascii="Times New Roman" w:eastAsia="Times New Roman" w:hAnsi="Times New Roman" w:cs="Times New Roman"/>
                <w:iCs/>
                <w:sz w:val="24"/>
                <w:szCs w:val="24"/>
                <w:lang w:eastAsia="lv-LV"/>
              </w:rPr>
              <w:t xml:space="preserve">Šādi dzīvojamā mājā varētu nodrošināt vienotu individuālo ūdens patēriņu uzskaites sistēmu, kā rezultātā </w:t>
            </w:r>
            <w:r>
              <w:rPr>
                <w:rFonts w:ascii="Times New Roman" w:eastAsia="Times New Roman" w:hAnsi="Times New Roman" w:cs="Times New Roman"/>
                <w:iCs/>
                <w:sz w:val="24"/>
                <w:szCs w:val="24"/>
                <w:lang w:eastAsia="lv-LV"/>
              </w:rPr>
              <w:t xml:space="preserve">būs </w:t>
            </w:r>
            <w:r w:rsidRPr="0001471A">
              <w:rPr>
                <w:rFonts w:ascii="Times New Roman" w:eastAsia="Times New Roman" w:hAnsi="Times New Roman" w:cs="Times New Roman"/>
                <w:iCs/>
                <w:sz w:val="24"/>
                <w:szCs w:val="24"/>
                <w:lang w:eastAsia="lv-LV"/>
              </w:rPr>
              <w:t>iespējams samazināt ūdens patēriņa starpību. Dzīvokļu īpašnieku kopība, izvērtējot savas iespējas, var</w:t>
            </w:r>
            <w:r>
              <w:rPr>
                <w:rFonts w:ascii="Times New Roman" w:eastAsia="Times New Roman" w:hAnsi="Times New Roman" w:cs="Times New Roman"/>
                <w:iCs/>
                <w:sz w:val="24"/>
                <w:szCs w:val="24"/>
                <w:lang w:eastAsia="lv-LV"/>
              </w:rPr>
              <w:t>ēs</w:t>
            </w:r>
            <w:r w:rsidRPr="0001471A">
              <w:rPr>
                <w:rFonts w:ascii="Times New Roman" w:eastAsia="Times New Roman" w:hAnsi="Times New Roman" w:cs="Times New Roman"/>
                <w:iCs/>
                <w:sz w:val="24"/>
                <w:szCs w:val="24"/>
                <w:lang w:eastAsia="lv-LV"/>
              </w:rPr>
              <w:t xml:space="preserve"> noteikt ūdens patēriņa skaitītājiem vienādas prasības (vai atsevišķus ierobežojumus) ūdens patēriņa skaitītāju tehniskajiem parametriem (piemēram, plūsmas jutība, plūsmas profila jutības klase, iedaļas vērtība), prasības papildaprīkojumam, piemēram, rādījumu attālinātas nolasīšanas sistēma un prasības to uzstādīšanai.</w:t>
            </w:r>
          </w:p>
        </w:tc>
      </w:tr>
    </w:tbl>
    <w:p w14:paraId="1B90337C" w14:textId="317FE58C" w:rsidR="00E5323B" w:rsidRPr="008D4BF8"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D4BF8" w:rsidRPr="008D4BF8" w14:paraId="427A28E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3D90B" w14:textId="77777777" w:rsidR="00CD526E" w:rsidRPr="008D4BF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D4BF8" w:rsidRPr="008D4BF8" w14:paraId="07E8AD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80F332"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FEC2F7"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Sabiedrības </w:t>
            </w:r>
            <w:proofErr w:type="spellStart"/>
            <w:r w:rsidRPr="008D4BF8">
              <w:rPr>
                <w:rFonts w:ascii="Times New Roman" w:eastAsia="Times New Roman" w:hAnsi="Times New Roman" w:cs="Times New Roman"/>
                <w:iCs/>
                <w:sz w:val="24"/>
                <w:szCs w:val="24"/>
                <w:lang w:eastAsia="lv-LV"/>
              </w:rPr>
              <w:t>mērķgrupas</w:t>
            </w:r>
            <w:proofErr w:type="spellEnd"/>
            <w:r w:rsidRPr="008D4BF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C8A7CF6" w14:textId="77777777" w:rsidR="00E5323B" w:rsidRPr="008D4BF8" w:rsidRDefault="0070108D" w:rsidP="00ED2B80">
            <w:pPr>
              <w:spacing w:after="0" w:line="240" w:lineRule="auto"/>
              <w:jc w:val="both"/>
              <w:rPr>
                <w:rFonts w:ascii="Times New Roman" w:eastAsia="Times New Roman" w:hAnsi="Times New Roman" w:cs="Times New Roman"/>
                <w:iCs/>
                <w:sz w:val="24"/>
                <w:szCs w:val="24"/>
                <w:lang w:eastAsia="lv-LV"/>
              </w:rPr>
            </w:pPr>
            <w:r w:rsidRPr="0070108D">
              <w:rPr>
                <w:rFonts w:ascii="Times New Roman" w:eastAsia="Times New Roman" w:hAnsi="Times New Roman" w:cs="Times New Roman"/>
                <w:iCs/>
                <w:sz w:val="24"/>
                <w:szCs w:val="24"/>
                <w:lang w:eastAsia="lv-LV"/>
              </w:rPr>
              <w:t>Noteikumu projekts attiecas uz</w:t>
            </w:r>
            <w:r w:rsidR="00ED2B80" w:rsidRPr="008D4BF8">
              <w:rPr>
                <w:rFonts w:ascii="Times New Roman" w:eastAsia="Times New Roman" w:hAnsi="Times New Roman" w:cs="Times New Roman"/>
                <w:iCs/>
                <w:sz w:val="24"/>
                <w:szCs w:val="24"/>
                <w:lang w:eastAsia="lv-LV"/>
              </w:rPr>
              <w:t xml:space="preserve"> </w:t>
            </w:r>
            <w:r w:rsidR="003F742A">
              <w:rPr>
                <w:rFonts w:ascii="Times New Roman" w:eastAsia="Times New Roman" w:hAnsi="Times New Roman" w:cs="Times New Roman"/>
                <w:iCs/>
                <w:sz w:val="24"/>
                <w:szCs w:val="24"/>
                <w:lang w:eastAsia="lv-LV"/>
              </w:rPr>
              <w:t>ultraskaņas un elektromagnētisko skaitītāju lietot</w:t>
            </w:r>
            <w:r>
              <w:rPr>
                <w:rFonts w:ascii="Times New Roman" w:eastAsia="Times New Roman" w:hAnsi="Times New Roman" w:cs="Times New Roman"/>
                <w:iCs/>
                <w:sz w:val="24"/>
                <w:szCs w:val="24"/>
                <w:lang w:eastAsia="lv-LV"/>
              </w:rPr>
              <w:t>ājiem un atbilstības novērtēšanas institūcijām, kas veic skaitītāju atkārtoto verifikāciju</w:t>
            </w:r>
            <w:r>
              <w:t xml:space="preserve"> </w:t>
            </w:r>
            <w:r w:rsidRPr="0070108D">
              <w:rPr>
                <w:rFonts w:ascii="Times New Roman" w:eastAsia="Times New Roman" w:hAnsi="Times New Roman" w:cs="Times New Roman"/>
                <w:iCs/>
                <w:sz w:val="24"/>
                <w:szCs w:val="24"/>
                <w:lang w:eastAsia="lv-LV"/>
              </w:rPr>
              <w:t>kā arī tirgus uzraudzības institūciju – Patērētāju tiesību aizsardzības centru.</w:t>
            </w:r>
          </w:p>
        </w:tc>
      </w:tr>
      <w:tr w:rsidR="008D4BF8" w:rsidRPr="008D4BF8" w14:paraId="184EA9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487FF4"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C6156A1"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D455805" w14:textId="77777777" w:rsidR="00E5323B" w:rsidRPr="008D4BF8" w:rsidRDefault="0070108D" w:rsidP="0070108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Noteikumu projektu tiek pagarināts atkārtotās verifikācijas periodiskums </w:t>
            </w:r>
            <w:r w:rsidRPr="0070108D">
              <w:rPr>
                <w:rFonts w:ascii="Times New Roman" w:eastAsia="Times New Roman" w:hAnsi="Times New Roman" w:cs="Times New Roman"/>
                <w:iCs/>
                <w:sz w:val="24"/>
                <w:szCs w:val="24"/>
                <w:lang w:eastAsia="lv-LV"/>
              </w:rPr>
              <w:t xml:space="preserve">ultraskaņas un </w:t>
            </w:r>
            <w:r>
              <w:rPr>
                <w:rFonts w:ascii="Times New Roman" w:eastAsia="Times New Roman" w:hAnsi="Times New Roman" w:cs="Times New Roman"/>
                <w:iCs/>
                <w:sz w:val="24"/>
                <w:szCs w:val="24"/>
                <w:lang w:eastAsia="lv-LV"/>
              </w:rPr>
              <w:t>elektromagnētiskajiem skaitītājiem, līdz ar to tiek samazinātas administratīvais slogs (ekspluatācijas izmaksas) skaitītāju lietotājiem.</w:t>
            </w:r>
          </w:p>
        </w:tc>
      </w:tr>
      <w:tr w:rsidR="008D4BF8" w:rsidRPr="008D4BF8" w14:paraId="2A6D57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CE8265"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96D2EAA"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CA3FEA9" w14:textId="77777777" w:rsidR="00E5323B" w:rsidRPr="008D4BF8" w:rsidRDefault="00ED2B80"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Noteikumu projekti neparedz administratīvo izmaksu izmaiņas</w:t>
            </w:r>
          </w:p>
        </w:tc>
      </w:tr>
      <w:tr w:rsidR="008D4BF8" w:rsidRPr="008D4BF8" w14:paraId="3CF10B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B4A6F7"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07635FD"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201DFBD" w14:textId="77777777" w:rsidR="00E5323B" w:rsidRPr="008D4BF8" w:rsidRDefault="00144B89"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Projekts šo jomu neskar</w:t>
            </w:r>
          </w:p>
        </w:tc>
      </w:tr>
      <w:tr w:rsidR="008D4BF8" w:rsidRPr="008D4BF8" w14:paraId="19E23E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4BB1A4"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0EA8F30"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83D72A" w14:textId="77777777" w:rsidR="00E5323B" w:rsidRPr="008D4BF8" w:rsidRDefault="00ED2B80"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14:paraId="1796B2B2"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D4BF8" w:rsidRPr="008D4BF8" w14:paraId="68CE510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22125" w14:textId="77777777" w:rsidR="00CD526E" w:rsidRPr="008D4BF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III. Tiesību akta projekta ietekme uz valsts budžetu un pašvaldību budžetiem</w:t>
            </w:r>
          </w:p>
        </w:tc>
      </w:tr>
      <w:tr w:rsidR="008D4BF8" w:rsidRPr="008D4BF8" w14:paraId="26E3BC8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081393" w14:textId="77777777" w:rsidR="001B6A66" w:rsidRPr="008D4BF8" w:rsidRDefault="001B6A66" w:rsidP="001B6A66">
            <w:pPr>
              <w:spacing w:after="0" w:line="240" w:lineRule="auto"/>
              <w:jc w:val="center"/>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Projekts šo jomu neskar</w:t>
            </w:r>
          </w:p>
        </w:tc>
      </w:tr>
    </w:tbl>
    <w:p w14:paraId="09C55860"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D4BF8" w:rsidRPr="008D4BF8" w14:paraId="7DA9B52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DC049B" w14:textId="77777777" w:rsidR="00CD526E" w:rsidRPr="008D4BF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IV. Tiesību akta projekta ietekme uz spēkā esošo tiesību normu sistēmu</w:t>
            </w:r>
          </w:p>
        </w:tc>
      </w:tr>
      <w:tr w:rsidR="008D4BF8" w:rsidRPr="008D4BF8" w14:paraId="5F1D191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987DC0" w14:textId="77777777" w:rsidR="001B6A66" w:rsidRPr="008D4BF8" w:rsidRDefault="00293BD4" w:rsidP="001B6A66">
            <w:pPr>
              <w:spacing w:after="0" w:line="240" w:lineRule="auto"/>
              <w:jc w:val="center"/>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Projekts šo jomu neskar</w:t>
            </w:r>
          </w:p>
        </w:tc>
      </w:tr>
    </w:tbl>
    <w:p w14:paraId="7A57BE26"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D4BF8" w:rsidRPr="008D4BF8" w14:paraId="4CC4B53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26A641" w14:textId="77777777" w:rsidR="00CD526E" w:rsidRPr="008D4BF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D4BF8" w:rsidRPr="008D4BF8" w14:paraId="063CF75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683819" w14:textId="77777777" w:rsidR="001B6A66" w:rsidRPr="008D4BF8" w:rsidRDefault="001B6A66" w:rsidP="001B6A66">
            <w:pPr>
              <w:spacing w:after="0" w:line="240" w:lineRule="auto"/>
              <w:jc w:val="center"/>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Projekts šo jomu neskar</w:t>
            </w:r>
          </w:p>
        </w:tc>
      </w:tr>
    </w:tbl>
    <w:p w14:paraId="6BEA9448"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D4BF8" w:rsidRPr="008D4BF8" w14:paraId="4FBD41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4784C5" w14:textId="77777777" w:rsidR="00CD526E" w:rsidRPr="008D4BF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VI. Sabiedrības līdzdalība un komunikācijas aktivitātes</w:t>
            </w:r>
          </w:p>
        </w:tc>
      </w:tr>
      <w:tr w:rsidR="008D4BF8" w:rsidRPr="008D4BF8" w14:paraId="2B2DB3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8F2CFA"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BD3355"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2672CC7" w14:textId="7DAE4257" w:rsidR="00E5323B" w:rsidRPr="008D4BF8" w:rsidRDefault="004B792B" w:rsidP="004B792B">
            <w:pPr>
              <w:spacing w:after="0" w:line="240" w:lineRule="auto"/>
              <w:jc w:val="both"/>
              <w:rPr>
                <w:rFonts w:ascii="Times New Roman" w:eastAsia="Times New Roman" w:hAnsi="Times New Roman" w:cs="Times New Roman"/>
                <w:iCs/>
                <w:sz w:val="24"/>
                <w:szCs w:val="24"/>
                <w:lang w:eastAsia="lv-LV"/>
              </w:rPr>
            </w:pPr>
            <w:r w:rsidRPr="004B792B">
              <w:rPr>
                <w:rFonts w:ascii="Times New Roman" w:eastAsia="Times New Roman" w:hAnsi="Times New Roman" w:cs="Times New Roman"/>
                <w:iCs/>
                <w:sz w:val="24"/>
                <w:szCs w:val="24"/>
                <w:lang w:eastAsia="lv-LV"/>
              </w:rPr>
              <w:t>Sabiedrības līdzdalība Projekta izstrādē īstenota atbilstoši Ministru kabineta 2009.gada 25.augusta noteikumiem Nr.970 “Sabiedrības līdzdalības kārtība attīstības plānošanas procesā” 7.4.</w:t>
            </w:r>
            <w:r w:rsidRPr="00B35F14">
              <w:rPr>
                <w:rFonts w:ascii="Times New Roman" w:eastAsia="Times New Roman" w:hAnsi="Times New Roman" w:cs="Times New Roman"/>
                <w:iCs/>
                <w:sz w:val="24"/>
                <w:szCs w:val="24"/>
                <w:vertAlign w:val="superscript"/>
                <w:lang w:eastAsia="lv-LV"/>
              </w:rPr>
              <w:t>1</w:t>
            </w:r>
            <w:r w:rsidR="00B35F14">
              <w:rPr>
                <w:rFonts w:ascii="Times New Roman" w:eastAsia="Times New Roman" w:hAnsi="Times New Roman" w:cs="Times New Roman"/>
                <w:iCs/>
                <w:sz w:val="24"/>
                <w:szCs w:val="24"/>
                <w:lang w:eastAsia="lv-LV"/>
              </w:rPr>
              <w:t xml:space="preserve"> </w:t>
            </w:r>
            <w:r w:rsidRPr="004B792B">
              <w:rPr>
                <w:rFonts w:ascii="Times New Roman" w:eastAsia="Times New Roman" w:hAnsi="Times New Roman" w:cs="Times New Roman"/>
                <w:iCs/>
                <w:sz w:val="24"/>
                <w:szCs w:val="24"/>
                <w:lang w:eastAsia="lv-LV"/>
              </w:rPr>
              <w:t>apakšpunktā, proti, sabiedrības pārstāvjiem tika dota iespēja rakstiski sniegt viedokli par Noteikumu projektu tā izstrādes stadijā.</w:t>
            </w:r>
          </w:p>
        </w:tc>
      </w:tr>
      <w:tr w:rsidR="008D4BF8" w:rsidRPr="008D4BF8" w14:paraId="740020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4CDE5E"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6FB88F4"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5A09E32" w14:textId="77777777" w:rsidR="00E5323B" w:rsidRDefault="001D3D40" w:rsidP="004B792B">
            <w:pPr>
              <w:spacing w:after="0" w:line="240" w:lineRule="auto"/>
              <w:jc w:val="both"/>
              <w:rPr>
                <w:rFonts w:ascii="Times New Roman" w:eastAsia="Times New Roman" w:hAnsi="Times New Roman" w:cs="Times New Roman"/>
                <w:iCs/>
                <w:sz w:val="24"/>
                <w:szCs w:val="24"/>
                <w:lang w:eastAsia="lv-LV"/>
              </w:rPr>
            </w:pPr>
            <w:r w:rsidRPr="001D3D40">
              <w:rPr>
                <w:rFonts w:ascii="Times New Roman" w:eastAsia="Times New Roman" w:hAnsi="Times New Roman" w:cs="Times New Roman"/>
                <w:iCs/>
                <w:sz w:val="24"/>
                <w:szCs w:val="24"/>
                <w:lang w:eastAsia="lv-LV"/>
              </w:rPr>
              <w:t>Projekts kopā ar sākotnējās ietekmes novērtējuma ziņojumu (anotāciju) un paziņojums par līdzdalības procesu tika publicēts Ekonomikas ministrijas mājas lapā www.em.gov.lv, aicinot sabiedrību izteikt savu rakstisku viedokli.</w:t>
            </w:r>
          </w:p>
          <w:p w14:paraId="7AC1B315" w14:textId="36A07B22" w:rsidR="00B94820" w:rsidRPr="008D4BF8" w:rsidRDefault="00B94820" w:rsidP="004B792B">
            <w:pPr>
              <w:spacing w:after="0" w:line="240" w:lineRule="auto"/>
              <w:jc w:val="both"/>
              <w:rPr>
                <w:rFonts w:ascii="Times New Roman" w:eastAsia="Times New Roman" w:hAnsi="Times New Roman" w:cs="Times New Roman"/>
                <w:iCs/>
                <w:sz w:val="24"/>
                <w:szCs w:val="24"/>
                <w:lang w:eastAsia="lv-LV"/>
              </w:rPr>
            </w:pPr>
          </w:p>
        </w:tc>
      </w:tr>
      <w:tr w:rsidR="008D4BF8" w:rsidRPr="008D4BF8" w14:paraId="162B5D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ED4E56"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1E30AFE"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B5F0C10" w14:textId="76390A68" w:rsidR="00E5323B" w:rsidRDefault="004F2529" w:rsidP="00B60C6B">
            <w:pPr>
              <w:spacing w:after="0" w:line="240" w:lineRule="auto"/>
              <w:jc w:val="both"/>
              <w:rPr>
                <w:rFonts w:ascii="Times New Roman" w:eastAsia="Times New Roman" w:hAnsi="Times New Roman" w:cs="Times New Roman"/>
                <w:iCs/>
                <w:sz w:val="24"/>
                <w:szCs w:val="24"/>
                <w:lang w:eastAsia="lv-LV"/>
              </w:rPr>
            </w:pPr>
            <w:r w:rsidRPr="004F2529">
              <w:rPr>
                <w:rFonts w:ascii="Times New Roman" w:eastAsia="Times New Roman" w:hAnsi="Times New Roman" w:cs="Times New Roman"/>
                <w:iCs/>
                <w:sz w:val="24"/>
                <w:szCs w:val="24"/>
                <w:lang w:eastAsia="lv-LV"/>
              </w:rPr>
              <w:t xml:space="preserve">Saņemti priekšlikumi un iebildumi no </w:t>
            </w:r>
            <w:proofErr w:type="spellStart"/>
            <w:r w:rsidR="006E73A4" w:rsidRPr="006E73A4">
              <w:rPr>
                <w:rFonts w:ascii="Times New Roman" w:eastAsia="Times New Roman" w:hAnsi="Times New Roman" w:cs="Times New Roman"/>
                <w:iCs/>
                <w:sz w:val="24"/>
                <w:szCs w:val="24"/>
                <w:lang w:eastAsia="lv-LV"/>
              </w:rPr>
              <w:t>DzĪB</w:t>
            </w:r>
            <w:proofErr w:type="spellEnd"/>
            <w:r w:rsidR="006E73A4" w:rsidRPr="006E73A4">
              <w:rPr>
                <w:rFonts w:ascii="Times New Roman" w:eastAsia="Times New Roman" w:hAnsi="Times New Roman" w:cs="Times New Roman"/>
                <w:iCs/>
                <w:sz w:val="24"/>
                <w:szCs w:val="24"/>
                <w:lang w:eastAsia="lv-LV"/>
              </w:rPr>
              <w:t xml:space="preserve"> "DP1"</w:t>
            </w:r>
            <w:r w:rsidR="006E73A4">
              <w:rPr>
                <w:rFonts w:ascii="Times New Roman" w:eastAsia="Times New Roman" w:hAnsi="Times New Roman" w:cs="Times New Roman"/>
                <w:iCs/>
                <w:sz w:val="24"/>
                <w:szCs w:val="24"/>
                <w:lang w:eastAsia="lv-LV"/>
              </w:rPr>
              <w:t xml:space="preserve">; SIA </w:t>
            </w:r>
            <w:r w:rsidR="006E73A4" w:rsidRPr="006E73A4">
              <w:rPr>
                <w:rFonts w:ascii="Times New Roman" w:eastAsia="Times New Roman" w:hAnsi="Times New Roman" w:cs="Times New Roman"/>
                <w:iCs/>
                <w:sz w:val="24"/>
                <w:szCs w:val="24"/>
                <w:lang w:eastAsia="lv-LV"/>
              </w:rPr>
              <w:t>OROLS  Laboratorija</w:t>
            </w:r>
            <w:r w:rsidR="006E73A4">
              <w:rPr>
                <w:rFonts w:ascii="Times New Roman" w:eastAsia="Times New Roman" w:hAnsi="Times New Roman" w:cs="Times New Roman"/>
                <w:iCs/>
                <w:sz w:val="24"/>
                <w:szCs w:val="24"/>
                <w:lang w:eastAsia="lv-LV"/>
              </w:rPr>
              <w:t xml:space="preserve">s; </w:t>
            </w:r>
            <w:r w:rsidR="006E73A4" w:rsidRPr="006E73A4">
              <w:rPr>
                <w:rFonts w:ascii="Times New Roman" w:eastAsia="Times New Roman" w:hAnsi="Times New Roman" w:cs="Times New Roman"/>
                <w:iCs/>
                <w:sz w:val="24"/>
                <w:szCs w:val="24"/>
                <w:lang w:eastAsia="lv-LV"/>
              </w:rPr>
              <w:t>Latvijas Lielo pilsētu asociācija</w:t>
            </w:r>
            <w:r w:rsidR="006E73A4">
              <w:rPr>
                <w:rFonts w:ascii="Times New Roman" w:eastAsia="Times New Roman" w:hAnsi="Times New Roman" w:cs="Times New Roman"/>
                <w:iCs/>
                <w:sz w:val="24"/>
                <w:szCs w:val="24"/>
                <w:lang w:eastAsia="lv-LV"/>
              </w:rPr>
              <w:t xml:space="preserve">s; </w:t>
            </w:r>
            <w:r w:rsidR="006E73A4" w:rsidRPr="006E73A4">
              <w:rPr>
                <w:rFonts w:ascii="Times New Roman" w:eastAsia="Times New Roman" w:hAnsi="Times New Roman" w:cs="Times New Roman"/>
                <w:iCs/>
                <w:sz w:val="24"/>
                <w:szCs w:val="24"/>
                <w:lang w:eastAsia="lv-LV"/>
              </w:rPr>
              <w:t>SIA "Latvijas nacionālais metroloģijas centrs"</w:t>
            </w:r>
            <w:r w:rsidR="006E73A4">
              <w:rPr>
                <w:rFonts w:ascii="Times New Roman" w:eastAsia="Times New Roman" w:hAnsi="Times New Roman" w:cs="Times New Roman"/>
                <w:iCs/>
                <w:sz w:val="24"/>
                <w:szCs w:val="24"/>
                <w:lang w:eastAsia="lv-LV"/>
              </w:rPr>
              <w:t xml:space="preserve">; </w:t>
            </w:r>
            <w:r w:rsidR="006E73A4" w:rsidRPr="006E73A4">
              <w:rPr>
                <w:rFonts w:ascii="Times New Roman" w:eastAsia="Times New Roman" w:hAnsi="Times New Roman" w:cs="Times New Roman"/>
                <w:iCs/>
                <w:sz w:val="24"/>
                <w:szCs w:val="24"/>
                <w:lang w:eastAsia="lv-LV"/>
              </w:rPr>
              <w:t>SIA TERMES</w:t>
            </w:r>
            <w:r w:rsidR="006E73A4">
              <w:rPr>
                <w:rFonts w:ascii="Times New Roman" w:eastAsia="Times New Roman" w:hAnsi="Times New Roman" w:cs="Times New Roman"/>
                <w:iCs/>
                <w:sz w:val="24"/>
                <w:szCs w:val="24"/>
                <w:lang w:eastAsia="lv-LV"/>
              </w:rPr>
              <w:t xml:space="preserve">; </w:t>
            </w:r>
            <w:r w:rsidR="006E73A4" w:rsidRPr="006E73A4">
              <w:rPr>
                <w:rFonts w:ascii="Times New Roman" w:eastAsia="Times New Roman" w:hAnsi="Times New Roman" w:cs="Times New Roman"/>
                <w:iCs/>
                <w:sz w:val="24"/>
                <w:szCs w:val="24"/>
                <w:lang w:eastAsia="lv-LV"/>
              </w:rPr>
              <w:t>Latvijas pašvaldību savienība</w:t>
            </w:r>
            <w:r w:rsidR="006E73A4">
              <w:rPr>
                <w:rFonts w:ascii="Times New Roman" w:eastAsia="Times New Roman" w:hAnsi="Times New Roman" w:cs="Times New Roman"/>
                <w:iCs/>
                <w:sz w:val="24"/>
                <w:szCs w:val="24"/>
                <w:lang w:eastAsia="lv-LV"/>
              </w:rPr>
              <w:t xml:space="preserve">s; </w:t>
            </w:r>
            <w:r w:rsidR="006E73A4" w:rsidRPr="006E73A4">
              <w:rPr>
                <w:rFonts w:ascii="Times New Roman" w:eastAsia="Times New Roman" w:hAnsi="Times New Roman" w:cs="Times New Roman"/>
                <w:iCs/>
                <w:sz w:val="24"/>
                <w:szCs w:val="24"/>
                <w:lang w:eastAsia="lv-LV"/>
              </w:rPr>
              <w:t>Latvijas Ūdensapgādes un kanalizācijas uzņēmumu asociācija</w:t>
            </w:r>
            <w:r w:rsidR="006E73A4">
              <w:rPr>
                <w:rFonts w:ascii="Times New Roman" w:eastAsia="Times New Roman" w:hAnsi="Times New Roman" w:cs="Times New Roman"/>
                <w:iCs/>
                <w:sz w:val="24"/>
                <w:szCs w:val="24"/>
                <w:lang w:eastAsia="lv-LV"/>
              </w:rPr>
              <w:t xml:space="preserve">s; </w:t>
            </w:r>
            <w:r w:rsidR="006E73A4" w:rsidRPr="006E73A4">
              <w:rPr>
                <w:rFonts w:ascii="Times New Roman" w:eastAsia="Times New Roman" w:hAnsi="Times New Roman" w:cs="Times New Roman"/>
                <w:iCs/>
                <w:sz w:val="24"/>
                <w:szCs w:val="24"/>
                <w:lang w:eastAsia="lv-LV"/>
              </w:rPr>
              <w:t>SIA „RĪGAS NAMU PĀRVALDNIEKS”</w:t>
            </w:r>
            <w:r w:rsidR="00B60C6B">
              <w:rPr>
                <w:rFonts w:ascii="Times New Roman" w:eastAsia="Times New Roman" w:hAnsi="Times New Roman" w:cs="Times New Roman"/>
                <w:iCs/>
                <w:sz w:val="24"/>
                <w:szCs w:val="24"/>
                <w:lang w:eastAsia="lv-LV"/>
              </w:rPr>
              <w:t>; SIA “Nekustamā īpašuma pārvalde”</w:t>
            </w:r>
            <w:r w:rsidR="00D92EFD">
              <w:rPr>
                <w:rFonts w:ascii="Times New Roman" w:eastAsia="Times New Roman" w:hAnsi="Times New Roman" w:cs="Times New Roman"/>
                <w:iCs/>
                <w:sz w:val="24"/>
                <w:szCs w:val="24"/>
                <w:lang w:eastAsia="lv-LV"/>
              </w:rPr>
              <w:t>; AS “Madonas ūdens”</w:t>
            </w:r>
            <w:r w:rsidR="00AF0EE1">
              <w:rPr>
                <w:rFonts w:ascii="Times New Roman" w:eastAsia="Times New Roman" w:hAnsi="Times New Roman" w:cs="Times New Roman"/>
                <w:iCs/>
                <w:sz w:val="24"/>
                <w:szCs w:val="24"/>
                <w:lang w:eastAsia="lv-LV"/>
              </w:rPr>
              <w:t xml:space="preserve">; </w:t>
            </w:r>
            <w:r w:rsidR="006E73A4">
              <w:rPr>
                <w:rFonts w:ascii="Times New Roman" w:eastAsia="Times New Roman" w:hAnsi="Times New Roman" w:cs="Times New Roman"/>
                <w:iCs/>
                <w:sz w:val="24"/>
                <w:szCs w:val="24"/>
                <w:lang w:eastAsia="lv-LV"/>
              </w:rPr>
              <w:t xml:space="preserve"> k</w:t>
            </w:r>
            <w:r w:rsidRPr="004F2529">
              <w:rPr>
                <w:rFonts w:ascii="Times New Roman" w:eastAsia="Times New Roman" w:hAnsi="Times New Roman" w:cs="Times New Roman"/>
                <w:iCs/>
                <w:sz w:val="24"/>
                <w:szCs w:val="24"/>
                <w:lang w:eastAsia="lv-LV"/>
              </w:rPr>
              <w:t>as izvērtēti Projekta izstrādes stadijā</w:t>
            </w:r>
            <w:r w:rsidR="006E73A4">
              <w:rPr>
                <w:rFonts w:ascii="Times New Roman" w:eastAsia="Times New Roman" w:hAnsi="Times New Roman" w:cs="Times New Roman"/>
                <w:iCs/>
                <w:sz w:val="24"/>
                <w:szCs w:val="24"/>
                <w:lang w:eastAsia="lv-LV"/>
              </w:rPr>
              <w:t>.</w:t>
            </w:r>
          </w:p>
          <w:p w14:paraId="3F91BA22" w14:textId="00DE55DD" w:rsidR="00C2525C" w:rsidRDefault="00A446D0" w:rsidP="00B60C6B">
            <w:pPr>
              <w:spacing w:after="0" w:line="240" w:lineRule="auto"/>
              <w:jc w:val="both"/>
              <w:rPr>
                <w:rFonts w:ascii="Times New Roman" w:eastAsia="Times New Roman" w:hAnsi="Times New Roman" w:cs="Times New Roman"/>
                <w:iCs/>
                <w:sz w:val="24"/>
                <w:szCs w:val="24"/>
                <w:lang w:eastAsia="lv-LV"/>
              </w:rPr>
            </w:pPr>
            <w:r w:rsidRPr="00A446D0">
              <w:rPr>
                <w:rFonts w:ascii="Times New Roman" w:eastAsia="Times New Roman" w:hAnsi="Times New Roman" w:cs="Times New Roman"/>
                <w:iCs/>
                <w:sz w:val="24"/>
                <w:szCs w:val="24"/>
                <w:lang w:eastAsia="lv-LV"/>
              </w:rPr>
              <w:t xml:space="preserve">Sabiedrības līdzdalības procesā </w:t>
            </w:r>
            <w:r w:rsidR="00C2525C">
              <w:rPr>
                <w:rFonts w:ascii="Times New Roman" w:eastAsia="Times New Roman" w:hAnsi="Times New Roman" w:cs="Times New Roman"/>
                <w:iCs/>
                <w:sz w:val="24"/>
                <w:szCs w:val="24"/>
                <w:lang w:eastAsia="lv-LV"/>
              </w:rPr>
              <w:t xml:space="preserve">no namu </w:t>
            </w:r>
            <w:r w:rsidR="00D64156">
              <w:rPr>
                <w:rFonts w:ascii="Times New Roman" w:eastAsia="Times New Roman" w:hAnsi="Times New Roman" w:cs="Times New Roman"/>
                <w:iCs/>
                <w:sz w:val="24"/>
                <w:szCs w:val="24"/>
                <w:lang w:eastAsia="lv-LV"/>
              </w:rPr>
              <w:t>apsaimniekotāju</w:t>
            </w:r>
            <w:r w:rsidR="00C2525C">
              <w:rPr>
                <w:rFonts w:ascii="Times New Roman" w:eastAsia="Times New Roman" w:hAnsi="Times New Roman" w:cs="Times New Roman"/>
                <w:iCs/>
                <w:sz w:val="24"/>
                <w:szCs w:val="24"/>
                <w:lang w:eastAsia="lv-LV"/>
              </w:rPr>
              <w:t xml:space="preserve"> puses </w:t>
            </w:r>
            <w:r w:rsidRPr="00A446D0">
              <w:rPr>
                <w:rFonts w:ascii="Times New Roman" w:eastAsia="Times New Roman" w:hAnsi="Times New Roman" w:cs="Times New Roman"/>
                <w:iCs/>
                <w:sz w:val="24"/>
                <w:szCs w:val="24"/>
                <w:lang w:eastAsia="lv-LV"/>
              </w:rPr>
              <w:t>tika saņemt</w:t>
            </w:r>
            <w:r>
              <w:rPr>
                <w:rFonts w:ascii="Times New Roman" w:eastAsia="Times New Roman" w:hAnsi="Times New Roman" w:cs="Times New Roman"/>
                <w:iCs/>
                <w:sz w:val="24"/>
                <w:szCs w:val="24"/>
                <w:lang w:eastAsia="lv-LV"/>
              </w:rPr>
              <w:t>i priekšlikumi pagarināt</w:t>
            </w:r>
            <w:r w:rsidR="00C2525C">
              <w:rPr>
                <w:rFonts w:ascii="Times New Roman" w:eastAsia="Times New Roman" w:hAnsi="Times New Roman" w:cs="Times New Roman"/>
                <w:iCs/>
                <w:sz w:val="24"/>
                <w:szCs w:val="24"/>
                <w:lang w:eastAsia="lv-LV"/>
              </w:rPr>
              <w:t xml:space="preserve"> skaitītāju atkārtotās verificēšanas termiņus, </w:t>
            </w:r>
            <w:r w:rsidR="00C2525C">
              <w:rPr>
                <w:rFonts w:ascii="Times New Roman" w:eastAsia="Times New Roman" w:hAnsi="Times New Roman" w:cs="Times New Roman"/>
                <w:iCs/>
                <w:sz w:val="24"/>
                <w:szCs w:val="24"/>
                <w:lang w:eastAsia="lv-LV"/>
              </w:rPr>
              <w:lastRenderedPageBreak/>
              <w:t xml:space="preserve">mehāniskajiem skaitītājiem līdz 6 gadiem, savukārt </w:t>
            </w:r>
            <w:r w:rsidR="00C2525C" w:rsidRPr="00C2525C">
              <w:rPr>
                <w:rFonts w:ascii="Times New Roman" w:eastAsia="Times New Roman" w:hAnsi="Times New Roman" w:cs="Times New Roman"/>
                <w:iCs/>
                <w:sz w:val="24"/>
                <w:szCs w:val="24"/>
                <w:lang w:eastAsia="lv-LV"/>
              </w:rPr>
              <w:t>ultraskaņas un elektromagnētiskajiem skaitītājiem</w:t>
            </w:r>
            <w:r w:rsidR="00C2525C">
              <w:rPr>
                <w:rFonts w:ascii="Times New Roman" w:eastAsia="Times New Roman" w:hAnsi="Times New Roman" w:cs="Times New Roman"/>
                <w:iCs/>
                <w:sz w:val="24"/>
                <w:szCs w:val="24"/>
                <w:lang w:eastAsia="lv-LV"/>
              </w:rPr>
              <w:t xml:space="preserve"> līdz pat 10 gadiem. Priekšlikumi attiecībā uz mehānisko skaitītāju atkārtotās verificēšanas termiņa pagarināšanu, tika pamatoti ar </w:t>
            </w:r>
            <w:r w:rsidR="00F0427B">
              <w:rPr>
                <w:rFonts w:ascii="Times New Roman" w:eastAsia="Times New Roman" w:hAnsi="Times New Roman" w:cs="Times New Roman"/>
                <w:iCs/>
                <w:sz w:val="24"/>
                <w:szCs w:val="24"/>
                <w:lang w:eastAsia="lv-LV"/>
              </w:rPr>
              <w:t>to, ka ir veiktas apjomīgas investīcijas ūdens attīrīšanā, atdzelžošanā, centrālo tīklu sakārtošanā</w:t>
            </w:r>
            <w:r w:rsidR="00C3081F">
              <w:rPr>
                <w:rFonts w:ascii="Times New Roman" w:eastAsia="Times New Roman" w:hAnsi="Times New Roman" w:cs="Times New Roman"/>
                <w:iCs/>
                <w:sz w:val="24"/>
                <w:szCs w:val="24"/>
                <w:lang w:eastAsia="lv-LV"/>
              </w:rPr>
              <w:t>.</w:t>
            </w:r>
            <w:r w:rsidR="00F0427B">
              <w:rPr>
                <w:rFonts w:ascii="Times New Roman" w:eastAsia="Times New Roman" w:hAnsi="Times New Roman" w:cs="Times New Roman"/>
                <w:iCs/>
                <w:sz w:val="24"/>
                <w:szCs w:val="24"/>
                <w:lang w:eastAsia="lv-LV"/>
              </w:rPr>
              <w:t xml:space="preserve"> Savukārt </w:t>
            </w:r>
            <w:r w:rsidR="00B3782A">
              <w:rPr>
                <w:rFonts w:ascii="Times New Roman" w:eastAsia="Times New Roman" w:hAnsi="Times New Roman" w:cs="Times New Roman"/>
                <w:iCs/>
                <w:sz w:val="24"/>
                <w:szCs w:val="24"/>
                <w:lang w:eastAsia="lv-LV"/>
              </w:rPr>
              <w:t xml:space="preserve">jaunās paaudzes skaitītāju </w:t>
            </w:r>
            <w:r w:rsidR="00F0427B">
              <w:rPr>
                <w:rFonts w:ascii="Times New Roman" w:eastAsia="Times New Roman" w:hAnsi="Times New Roman" w:cs="Times New Roman"/>
                <w:iCs/>
                <w:sz w:val="24"/>
                <w:szCs w:val="24"/>
                <w:lang w:eastAsia="lv-LV"/>
              </w:rPr>
              <w:t xml:space="preserve">atkārtotās verificēšanas termiņa pagarināšanu tika pamatota ar to, ka </w:t>
            </w:r>
            <w:r w:rsidR="00B3782A">
              <w:rPr>
                <w:rFonts w:ascii="Times New Roman" w:eastAsia="Times New Roman" w:hAnsi="Times New Roman" w:cs="Times New Roman"/>
                <w:iCs/>
                <w:sz w:val="24"/>
                <w:szCs w:val="24"/>
                <w:lang w:eastAsia="lv-LV"/>
              </w:rPr>
              <w:t>minētos skaitītājus ilgākā laika posmā daudz mazākā mērā ietekmē ūdens kvalitāte</w:t>
            </w:r>
            <w:r w:rsidR="00961571">
              <w:rPr>
                <w:rFonts w:ascii="Times New Roman" w:eastAsia="Times New Roman" w:hAnsi="Times New Roman" w:cs="Times New Roman"/>
                <w:iCs/>
                <w:sz w:val="24"/>
                <w:szCs w:val="24"/>
                <w:lang w:eastAsia="lv-LV"/>
              </w:rPr>
              <w:t xml:space="preserve">, tie ir daudz precīzāki nelielu ūdens noplūžu uzskaitē, līdz ar to, izmantojot tos, samazinās ūdens zudumi. Vienlaicīgi tika norādīts, ka garāks atkārtotās verificēšanas termiņš veicinās straujāku jaunās paaudzes skaitītāju </w:t>
            </w:r>
            <w:r w:rsidR="00961571" w:rsidRPr="00961571">
              <w:rPr>
                <w:rFonts w:ascii="Times New Roman" w:eastAsia="Times New Roman" w:hAnsi="Times New Roman" w:cs="Times New Roman"/>
                <w:iCs/>
                <w:sz w:val="24"/>
                <w:szCs w:val="24"/>
                <w:lang w:eastAsia="lv-LV"/>
              </w:rPr>
              <w:t>izmantošanu patērētā ūdens daudzuma uzskaitē</w:t>
            </w:r>
            <w:r w:rsidR="00961571">
              <w:rPr>
                <w:rFonts w:ascii="Times New Roman" w:eastAsia="Times New Roman" w:hAnsi="Times New Roman" w:cs="Times New Roman"/>
                <w:iCs/>
                <w:sz w:val="24"/>
                <w:szCs w:val="24"/>
                <w:lang w:eastAsia="lv-LV"/>
              </w:rPr>
              <w:t>.</w:t>
            </w:r>
          </w:p>
          <w:p w14:paraId="5E67D2CF" w14:textId="0B5A61FA" w:rsidR="00C2525C" w:rsidRDefault="00B3782A" w:rsidP="00B60C6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ministrija norāda, </w:t>
            </w:r>
            <w:r w:rsidR="00AB4072">
              <w:rPr>
                <w:rFonts w:ascii="Times New Roman" w:eastAsia="Times New Roman" w:hAnsi="Times New Roman" w:cs="Times New Roman"/>
                <w:iCs/>
                <w:sz w:val="24"/>
                <w:szCs w:val="24"/>
                <w:lang w:eastAsia="lv-LV"/>
              </w:rPr>
              <w:t xml:space="preserve">ka, ņemot vērā inspicēšanas institūciju sniegto vērtējumu par mehānisko skaitītāju atkārtotās verificēšanas rezultātiem, </w:t>
            </w:r>
            <w:r w:rsidR="00717B65">
              <w:rPr>
                <w:rFonts w:ascii="Times New Roman" w:eastAsia="Times New Roman" w:hAnsi="Times New Roman" w:cs="Times New Roman"/>
                <w:iCs/>
                <w:sz w:val="24"/>
                <w:szCs w:val="24"/>
                <w:lang w:eastAsia="lv-LV"/>
              </w:rPr>
              <w:t xml:space="preserve">šobrīd </w:t>
            </w:r>
            <w:r w:rsidR="00AB4072">
              <w:rPr>
                <w:rFonts w:ascii="Times New Roman" w:eastAsia="Times New Roman" w:hAnsi="Times New Roman" w:cs="Times New Roman"/>
                <w:iCs/>
                <w:sz w:val="24"/>
                <w:szCs w:val="24"/>
                <w:lang w:eastAsia="lv-LV"/>
              </w:rPr>
              <w:t>nav atbalstāma to atkārtotās verificēšanas termiņa pagarināšana.</w:t>
            </w:r>
            <w:r>
              <w:rPr>
                <w:rFonts w:ascii="Times New Roman" w:eastAsia="Times New Roman" w:hAnsi="Times New Roman" w:cs="Times New Roman"/>
                <w:iCs/>
                <w:sz w:val="24"/>
                <w:szCs w:val="24"/>
                <w:lang w:eastAsia="lv-LV"/>
              </w:rPr>
              <w:t xml:space="preserve"> </w:t>
            </w:r>
            <w:r w:rsidR="00717B65">
              <w:rPr>
                <w:rFonts w:ascii="Times New Roman" w:eastAsia="Times New Roman" w:hAnsi="Times New Roman" w:cs="Times New Roman"/>
                <w:iCs/>
                <w:sz w:val="24"/>
                <w:szCs w:val="24"/>
                <w:lang w:eastAsia="lv-LV"/>
              </w:rPr>
              <w:t>Savukārt attiecībā uz jaunās paaudzes skaitītāju verifikācijas termiņa noteikšanu, Ekonomikas ministrijas ieskatā 6 gadu termiņš šobrīd ir optimāls, jo šāda veida skaitītāji nav pilnībā pasargāti no ietekmējošo faktoru iedarbības un ilgāks termiņš rezultātā negatīvi varētu ietekmēt patērētā ūdens daudzuma uzskaites rezultātus. Protams, vērtējot jaunās paaudzes skaitītāju darbību</w:t>
            </w:r>
            <w:r w:rsidR="00B33E41">
              <w:rPr>
                <w:rFonts w:ascii="Times New Roman" w:eastAsia="Times New Roman" w:hAnsi="Times New Roman" w:cs="Times New Roman"/>
                <w:iCs/>
                <w:sz w:val="24"/>
                <w:szCs w:val="24"/>
                <w:lang w:eastAsia="lv-LV"/>
              </w:rPr>
              <w:t xml:space="preserve"> nākotnē, kad būs pieejami statistikas dati no </w:t>
            </w:r>
            <w:r w:rsidR="00717B65">
              <w:rPr>
                <w:rFonts w:ascii="Times New Roman" w:eastAsia="Times New Roman" w:hAnsi="Times New Roman" w:cs="Times New Roman"/>
                <w:iCs/>
                <w:sz w:val="24"/>
                <w:szCs w:val="24"/>
                <w:lang w:eastAsia="lv-LV"/>
              </w:rPr>
              <w:t>visām iesaistītajām pusēm</w:t>
            </w:r>
            <w:r w:rsidR="002B3573">
              <w:rPr>
                <w:rFonts w:ascii="Times New Roman" w:eastAsia="Times New Roman" w:hAnsi="Times New Roman" w:cs="Times New Roman"/>
                <w:iCs/>
                <w:sz w:val="24"/>
                <w:szCs w:val="24"/>
                <w:lang w:eastAsia="lv-LV"/>
              </w:rPr>
              <w:t>,</w:t>
            </w:r>
            <w:r w:rsidR="00B33E41">
              <w:rPr>
                <w:rFonts w:ascii="Times New Roman" w:eastAsia="Times New Roman" w:hAnsi="Times New Roman" w:cs="Times New Roman"/>
                <w:iCs/>
                <w:sz w:val="24"/>
                <w:szCs w:val="24"/>
                <w:lang w:eastAsia="lv-LV"/>
              </w:rPr>
              <w:t xml:space="preserve"> </w:t>
            </w:r>
            <w:r w:rsidR="00717B65">
              <w:rPr>
                <w:rFonts w:ascii="Times New Roman" w:eastAsia="Times New Roman" w:hAnsi="Times New Roman" w:cs="Times New Roman"/>
                <w:iCs/>
                <w:sz w:val="24"/>
                <w:szCs w:val="24"/>
                <w:lang w:eastAsia="lv-LV"/>
              </w:rPr>
              <w:t xml:space="preserve">mehānisko un jaunās paaudzes skaitītāju verifikācijas </w:t>
            </w:r>
            <w:r w:rsidR="00B33E41">
              <w:rPr>
                <w:rFonts w:ascii="Times New Roman" w:eastAsia="Times New Roman" w:hAnsi="Times New Roman" w:cs="Times New Roman"/>
                <w:iCs/>
                <w:sz w:val="24"/>
                <w:szCs w:val="24"/>
                <w:lang w:eastAsia="lv-LV"/>
              </w:rPr>
              <w:t>termiņš varētu tikt pārskatīts</w:t>
            </w:r>
            <w:r w:rsidR="002B3573">
              <w:rPr>
                <w:rFonts w:ascii="Times New Roman" w:eastAsia="Times New Roman" w:hAnsi="Times New Roman" w:cs="Times New Roman"/>
                <w:iCs/>
                <w:sz w:val="24"/>
                <w:szCs w:val="24"/>
                <w:lang w:eastAsia="lv-LV"/>
              </w:rPr>
              <w:t>.</w:t>
            </w:r>
          </w:p>
          <w:p w14:paraId="1DB891C4" w14:textId="77777777" w:rsidR="003F0141" w:rsidRDefault="00C3081F" w:rsidP="00B60C6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Papildus minētajam, </w:t>
            </w:r>
            <w:r w:rsidRPr="00A446D0">
              <w:rPr>
                <w:rFonts w:ascii="Times New Roman" w:eastAsia="Times New Roman" w:hAnsi="Times New Roman" w:cs="Times New Roman"/>
                <w:iCs/>
                <w:sz w:val="24"/>
                <w:szCs w:val="24"/>
                <w:lang w:eastAsia="lv-LV"/>
              </w:rPr>
              <w:t xml:space="preserve">Sabiedrības līdzdalības procesā </w:t>
            </w:r>
            <w:r>
              <w:rPr>
                <w:rFonts w:ascii="Times New Roman" w:eastAsia="Times New Roman" w:hAnsi="Times New Roman" w:cs="Times New Roman"/>
                <w:iCs/>
                <w:sz w:val="24"/>
                <w:szCs w:val="24"/>
                <w:lang w:eastAsia="lv-LV"/>
              </w:rPr>
              <w:t xml:space="preserve">no inspicēšanas institūciju puses tika saņemti priekšlikumi nepagarināt </w:t>
            </w:r>
            <w:r w:rsidRPr="00C3081F">
              <w:rPr>
                <w:rFonts w:ascii="Times New Roman" w:eastAsia="Times New Roman" w:hAnsi="Times New Roman" w:cs="Times New Roman"/>
                <w:iCs/>
                <w:sz w:val="24"/>
                <w:szCs w:val="24"/>
                <w:lang w:eastAsia="lv-LV"/>
              </w:rPr>
              <w:t>ultraskaņas un elektromagnētisko skaitītāju</w:t>
            </w:r>
            <w:r>
              <w:t xml:space="preserve"> </w:t>
            </w:r>
            <w:r w:rsidRPr="00C3081F">
              <w:rPr>
                <w:rFonts w:ascii="Times New Roman" w:eastAsia="Times New Roman" w:hAnsi="Times New Roman" w:cs="Times New Roman"/>
                <w:iCs/>
                <w:sz w:val="24"/>
                <w:szCs w:val="24"/>
                <w:lang w:eastAsia="lv-LV"/>
              </w:rPr>
              <w:t>atkārtotās verificēšanas termiņ</w:t>
            </w:r>
            <w:r w:rsidR="001B4A26">
              <w:rPr>
                <w:rFonts w:ascii="Times New Roman" w:eastAsia="Times New Roman" w:hAnsi="Times New Roman" w:cs="Times New Roman"/>
                <w:iCs/>
                <w:sz w:val="24"/>
                <w:szCs w:val="24"/>
                <w:lang w:eastAsia="lv-LV"/>
              </w:rPr>
              <w:t xml:space="preserve">u. Kā vienu no </w:t>
            </w:r>
            <w:r w:rsidR="00961571">
              <w:rPr>
                <w:rFonts w:ascii="Times New Roman" w:eastAsia="Times New Roman" w:hAnsi="Times New Roman" w:cs="Times New Roman"/>
                <w:iCs/>
                <w:sz w:val="24"/>
                <w:szCs w:val="24"/>
                <w:lang w:eastAsia="lv-LV"/>
              </w:rPr>
              <w:t>iemesliem</w:t>
            </w:r>
            <w:r w:rsidR="001B4A26">
              <w:rPr>
                <w:rFonts w:ascii="Times New Roman" w:eastAsia="Times New Roman" w:hAnsi="Times New Roman" w:cs="Times New Roman"/>
                <w:iCs/>
                <w:sz w:val="24"/>
                <w:szCs w:val="24"/>
                <w:lang w:eastAsia="lv-LV"/>
              </w:rPr>
              <w:t>, inspicēšanas institūcijas norād</w:t>
            </w:r>
            <w:r w:rsidR="00B87D44">
              <w:rPr>
                <w:rFonts w:ascii="Times New Roman" w:eastAsia="Times New Roman" w:hAnsi="Times New Roman" w:cs="Times New Roman"/>
                <w:iCs/>
                <w:sz w:val="24"/>
                <w:szCs w:val="24"/>
                <w:lang w:eastAsia="lv-LV"/>
              </w:rPr>
              <w:t>īja</w:t>
            </w:r>
            <w:r w:rsidR="001B4A26">
              <w:rPr>
                <w:rFonts w:ascii="Times New Roman" w:eastAsia="Times New Roman" w:hAnsi="Times New Roman" w:cs="Times New Roman"/>
                <w:iCs/>
                <w:sz w:val="24"/>
                <w:szCs w:val="24"/>
                <w:lang w:eastAsia="lv-LV"/>
              </w:rPr>
              <w:t xml:space="preserve"> </w:t>
            </w:r>
            <w:r w:rsidR="00961571">
              <w:rPr>
                <w:rFonts w:ascii="Times New Roman" w:eastAsia="Times New Roman" w:hAnsi="Times New Roman" w:cs="Times New Roman"/>
                <w:iCs/>
                <w:sz w:val="24"/>
                <w:szCs w:val="24"/>
                <w:lang w:eastAsia="lv-LV"/>
              </w:rPr>
              <w:t xml:space="preserve">padziļinātu pētījumu par </w:t>
            </w:r>
            <w:r w:rsidR="001B4A26">
              <w:rPr>
                <w:rFonts w:ascii="Times New Roman" w:eastAsia="Times New Roman" w:hAnsi="Times New Roman" w:cs="Times New Roman"/>
                <w:iCs/>
                <w:sz w:val="24"/>
                <w:szCs w:val="24"/>
                <w:lang w:eastAsia="lv-LV"/>
              </w:rPr>
              <w:t>ūdens</w:t>
            </w:r>
            <w:r w:rsidR="00961571">
              <w:rPr>
                <w:rFonts w:ascii="Times New Roman" w:eastAsia="Times New Roman" w:hAnsi="Times New Roman" w:cs="Times New Roman"/>
                <w:iCs/>
                <w:sz w:val="24"/>
                <w:szCs w:val="24"/>
                <w:lang w:eastAsia="lv-LV"/>
              </w:rPr>
              <w:t xml:space="preserve"> kvalitātes ietekmi uz jaunās paaudzes skaitītājiem ilgākā laika posmā neesamību. Papildus minētajam tika norādīts, ka</w:t>
            </w:r>
            <w:r w:rsidR="003F0141">
              <w:rPr>
                <w:rFonts w:ascii="Times New Roman" w:eastAsia="Times New Roman" w:hAnsi="Times New Roman" w:cs="Times New Roman"/>
                <w:iCs/>
                <w:sz w:val="24"/>
                <w:szCs w:val="24"/>
                <w:lang w:eastAsia="lv-LV"/>
              </w:rPr>
              <w:t xml:space="preserve"> </w:t>
            </w:r>
            <w:r w:rsidR="003F0141" w:rsidRPr="003F0141">
              <w:rPr>
                <w:rFonts w:ascii="Times New Roman" w:eastAsia="Times New Roman" w:hAnsi="Times New Roman" w:cs="Times New Roman"/>
                <w:iCs/>
                <w:sz w:val="24"/>
                <w:szCs w:val="24"/>
                <w:lang w:eastAsia="lv-LV"/>
              </w:rPr>
              <w:t xml:space="preserve">nav izstrādāti noteikumi, standarti, normatīvie akti, (tehniskie dokumenti) kas detalizēti aprakstītu ūdens uzskaites mezgla montāžas nosacījumus. Šāda veida noteikumiem </w:t>
            </w:r>
            <w:r w:rsidR="003F0141">
              <w:rPr>
                <w:rFonts w:ascii="Times New Roman" w:eastAsia="Times New Roman" w:hAnsi="Times New Roman" w:cs="Times New Roman"/>
                <w:iCs/>
                <w:sz w:val="24"/>
                <w:szCs w:val="24"/>
                <w:lang w:eastAsia="lv-LV"/>
              </w:rPr>
              <w:t xml:space="preserve">būtu </w:t>
            </w:r>
            <w:r w:rsidR="003F0141" w:rsidRPr="003F0141">
              <w:rPr>
                <w:rFonts w:ascii="Times New Roman" w:eastAsia="Times New Roman" w:hAnsi="Times New Roman" w:cs="Times New Roman"/>
                <w:iCs/>
                <w:sz w:val="24"/>
                <w:szCs w:val="24"/>
                <w:lang w:eastAsia="lv-LV"/>
              </w:rPr>
              <w:t xml:space="preserve">jāsatur informāciju par to, ka ūdens uzskaites mezglam ir jābūt aprīkotam ar: </w:t>
            </w:r>
            <w:proofErr w:type="spellStart"/>
            <w:r w:rsidR="003F0141" w:rsidRPr="003F0141">
              <w:rPr>
                <w:rFonts w:ascii="Times New Roman" w:eastAsia="Times New Roman" w:hAnsi="Times New Roman" w:cs="Times New Roman"/>
                <w:iCs/>
                <w:sz w:val="24"/>
                <w:szCs w:val="24"/>
                <w:lang w:eastAsia="lv-LV"/>
              </w:rPr>
              <w:t>noslēgarmatūru</w:t>
            </w:r>
            <w:proofErr w:type="spellEnd"/>
            <w:r w:rsidR="003F0141" w:rsidRPr="003F0141">
              <w:rPr>
                <w:rFonts w:ascii="Times New Roman" w:eastAsia="Times New Roman" w:hAnsi="Times New Roman" w:cs="Times New Roman"/>
                <w:iCs/>
                <w:sz w:val="24"/>
                <w:szCs w:val="24"/>
                <w:lang w:eastAsia="lv-LV"/>
              </w:rPr>
              <w:t xml:space="preserve"> (ventilis) ievadā, cieto </w:t>
            </w:r>
            <w:proofErr w:type="spellStart"/>
            <w:r w:rsidR="003F0141" w:rsidRPr="003F0141">
              <w:rPr>
                <w:rFonts w:ascii="Times New Roman" w:eastAsia="Times New Roman" w:hAnsi="Times New Roman" w:cs="Times New Roman"/>
                <w:iCs/>
                <w:sz w:val="24"/>
                <w:szCs w:val="24"/>
                <w:lang w:eastAsia="lv-LV"/>
              </w:rPr>
              <w:t>daļinu</w:t>
            </w:r>
            <w:proofErr w:type="spellEnd"/>
            <w:r w:rsidR="003F0141" w:rsidRPr="003F0141">
              <w:rPr>
                <w:rFonts w:ascii="Times New Roman" w:eastAsia="Times New Roman" w:hAnsi="Times New Roman" w:cs="Times New Roman"/>
                <w:iCs/>
                <w:sz w:val="24"/>
                <w:szCs w:val="24"/>
                <w:lang w:eastAsia="lv-LV"/>
              </w:rPr>
              <w:t xml:space="preserve"> attīrīšanas filtru, kas paredzēts akmeņu, rūsas (frakcija virs 2-3 mm), metināšanas atlieku elementu utt. savākšanai</w:t>
            </w:r>
            <w:r w:rsidR="003F0141">
              <w:rPr>
                <w:rFonts w:ascii="Times New Roman" w:eastAsia="Times New Roman" w:hAnsi="Times New Roman" w:cs="Times New Roman"/>
                <w:iCs/>
                <w:sz w:val="24"/>
                <w:szCs w:val="24"/>
                <w:lang w:eastAsia="lv-LV"/>
              </w:rPr>
              <w:t>. Ņemot vērā minēto,  u</w:t>
            </w:r>
            <w:r w:rsidR="003F0141" w:rsidRPr="009C7C07">
              <w:rPr>
                <w:rFonts w:ascii="Times New Roman" w:eastAsia="Times New Roman" w:hAnsi="Times New Roman" w:cs="Times New Roman"/>
                <w:iCs/>
                <w:sz w:val="24"/>
                <w:szCs w:val="24"/>
                <w:lang w:eastAsia="lv-LV"/>
              </w:rPr>
              <w:t xml:space="preserve">ltraskaņas </w:t>
            </w:r>
            <w:r w:rsidR="003F0141">
              <w:rPr>
                <w:rFonts w:ascii="Times New Roman" w:eastAsia="Times New Roman" w:hAnsi="Times New Roman" w:cs="Times New Roman"/>
                <w:iCs/>
                <w:sz w:val="24"/>
                <w:szCs w:val="24"/>
                <w:lang w:eastAsia="lv-LV"/>
              </w:rPr>
              <w:t>skaitītāji</w:t>
            </w:r>
            <w:r w:rsidR="003F0141" w:rsidRPr="009C7C07">
              <w:rPr>
                <w:rFonts w:ascii="Times New Roman" w:eastAsia="Times New Roman" w:hAnsi="Times New Roman" w:cs="Times New Roman"/>
                <w:iCs/>
                <w:sz w:val="24"/>
                <w:szCs w:val="24"/>
                <w:lang w:eastAsia="lv-LV"/>
              </w:rPr>
              <w:t xml:space="preserve"> ir pakļauti mazo frakciju nogulšņu ietekmei, kas samazina ultraskaņas signāla jaudu un tādējādi </w:t>
            </w:r>
            <w:r w:rsidR="003F0141" w:rsidRPr="009C7C07">
              <w:rPr>
                <w:rFonts w:ascii="Times New Roman" w:eastAsia="Times New Roman" w:hAnsi="Times New Roman" w:cs="Times New Roman"/>
                <w:iCs/>
                <w:sz w:val="24"/>
                <w:szCs w:val="24"/>
                <w:lang w:eastAsia="lv-LV"/>
              </w:rPr>
              <w:lastRenderedPageBreak/>
              <w:t>skaitītājs zaudē savu mērīšanas un uzskaites precizitāti un mērīšanas spējas</w:t>
            </w:r>
            <w:r w:rsidR="003F0141">
              <w:rPr>
                <w:rFonts w:ascii="Times New Roman" w:eastAsia="Times New Roman" w:hAnsi="Times New Roman" w:cs="Times New Roman"/>
                <w:iCs/>
                <w:sz w:val="24"/>
                <w:szCs w:val="24"/>
                <w:lang w:eastAsia="lv-LV"/>
              </w:rPr>
              <w:t xml:space="preserve">. </w:t>
            </w:r>
          </w:p>
          <w:p w14:paraId="42F9AA72" w14:textId="1C0166B3" w:rsidR="0099145A" w:rsidRDefault="003F0141" w:rsidP="00B60C6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ministrija norāda, ka attiecībā uz ūdens uzskaites mezgla aprīkošanu ar filtru, uz doto brīdi tiek veikti grozījumi </w:t>
            </w:r>
            <w:r w:rsidRPr="003F0141">
              <w:rPr>
                <w:rFonts w:ascii="Times New Roman" w:eastAsia="Times New Roman" w:hAnsi="Times New Roman" w:cs="Times New Roman"/>
                <w:iCs/>
                <w:sz w:val="24"/>
                <w:szCs w:val="24"/>
                <w:lang w:eastAsia="lv-LV"/>
              </w:rPr>
              <w:t>Noteikumi Nr.1013</w:t>
            </w:r>
            <w:r>
              <w:rPr>
                <w:rFonts w:ascii="Times New Roman" w:eastAsia="Times New Roman" w:hAnsi="Times New Roman" w:cs="Times New Roman"/>
                <w:iCs/>
                <w:sz w:val="24"/>
                <w:szCs w:val="24"/>
                <w:lang w:eastAsia="lv-LV"/>
              </w:rPr>
              <w:t xml:space="preserve">, kas tai skaitā paredz, ka </w:t>
            </w:r>
            <w:r w:rsidRPr="003F0141">
              <w:rPr>
                <w:rFonts w:ascii="Times New Roman" w:eastAsia="Times New Roman" w:hAnsi="Times New Roman" w:cs="Times New Roman"/>
                <w:iCs/>
                <w:sz w:val="24"/>
                <w:szCs w:val="24"/>
                <w:lang w:eastAsia="lv-LV"/>
              </w:rPr>
              <w:t>pēc dzīvokļu īpašnieku kopības vai pārvaldnieka rakstiska lūguma ūdensapgādes pakalpojuma sniedzēj</w:t>
            </w:r>
            <w:r>
              <w:rPr>
                <w:rFonts w:ascii="Times New Roman" w:eastAsia="Times New Roman" w:hAnsi="Times New Roman" w:cs="Times New Roman"/>
                <w:iCs/>
                <w:sz w:val="24"/>
                <w:szCs w:val="24"/>
                <w:lang w:eastAsia="lv-LV"/>
              </w:rPr>
              <w:t>am</w:t>
            </w:r>
            <w:r w:rsidRPr="003F014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jā</w:t>
            </w:r>
            <w:r w:rsidRPr="003F0141">
              <w:rPr>
                <w:rFonts w:ascii="Times New Roman" w:eastAsia="Times New Roman" w:hAnsi="Times New Roman" w:cs="Times New Roman"/>
                <w:iCs/>
                <w:sz w:val="24"/>
                <w:szCs w:val="24"/>
                <w:lang w:eastAsia="lv-LV"/>
              </w:rPr>
              <w:t>nodrošina ūdens filtra uzstādīšanu pirms mājas kopējā ūdens skaitītāja</w:t>
            </w:r>
            <w:r>
              <w:rPr>
                <w:rFonts w:ascii="Times New Roman" w:eastAsia="Times New Roman" w:hAnsi="Times New Roman" w:cs="Times New Roman"/>
                <w:iCs/>
                <w:sz w:val="24"/>
                <w:szCs w:val="24"/>
                <w:lang w:eastAsia="lv-LV"/>
              </w:rPr>
              <w:t xml:space="preserve"> </w:t>
            </w:r>
            <w:r w:rsidRPr="003F0141">
              <w:rPr>
                <w:rFonts w:ascii="Times New Roman" w:eastAsia="Times New Roman" w:hAnsi="Times New Roman" w:cs="Times New Roman"/>
                <w:iCs/>
                <w:sz w:val="24"/>
                <w:szCs w:val="24"/>
                <w:lang w:eastAsia="lv-LV"/>
              </w:rPr>
              <w:t>(komercuzskaites mēraparāta), ja tas ir tehniski iespējams</w:t>
            </w:r>
            <w:r>
              <w:rPr>
                <w:rFonts w:ascii="Times New Roman" w:eastAsia="Times New Roman" w:hAnsi="Times New Roman" w:cs="Times New Roman"/>
                <w:iCs/>
                <w:sz w:val="24"/>
                <w:szCs w:val="24"/>
                <w:lang w:eastAsia="lv-LV"/>
              </w:rPr>
              <w:t xml:space="preserve">. </w:t>
            </w:r>
          </w:p>
          <w:p w14:paraId="5D4EBF0D" w14:textId="2C5834DC" w:rsidR="00C8593D" w:rsidRDefault="008C0637" w:rsidP="00B60C6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w:t>
            </w:r>
            <w:r w:rsidR="00546DC2">
              <w:rPr>
                <w:rFonts w:ascii="Times New Roman" w:eastAsia="Times New Roman" w:hAnsi="Times New Roman" w:cs="Times New Roman"/>
                <w:iCs/>
                <w:sz w:val="24"/>
                <w:szCs w:val="24"/>
                <w:lang w:eastAsia="lv-LV"/>
              </w:rPr>
              <w:t xml:space="preserve">Ekonomikas ministrija norāda, ka </w:t>
            </w:r>
            <w:r w:rsidR="00D92A65">
              <w:rPr>
                <w:rFonts w:ascii="Times New Roman" w:eastAsia="Times New Roman" w:hAnsi="Times New Roman" w:cs="Times New Roman"/>
                <w:iCs/>
                <w:sz w:val="24"/>
                <w:szCs w:val="24"/>
                <w:lang w:eastAsia="lv-LV"/>
              </w:rPr>
              <w:t>Noteikumu grozījumu mērķis</w:t>
            </w:r>
            <w:r w:rsidR="00ED3965">
              <w:rPr>
                <w:rFonts w:ascii="Times New Roman" w:eastAsia="Times New Roman" w:hAnsi="Times New Roman" w:cs="Times New Roman"/>
                <w:iCs/>
                <w:sz w:val="24"/>
                <w:szCs w:val="24"/>
                <w:lang w:eastAsia="lv-LV"/>
              </w:rPr>
              <w:t xml:space="preserve"> ir </w:t>
            </w:r>
            <w:r w:rsidR="00ED3965" w:rsidRPr="00ED3965">
              <w:rPr>
                <w:rFonts w:ascii="Times New Roman" w:eastAsia="Times New Roman" w:hAnsi="Times New Roman" w:cs="Times New Roman"/>
                <w:iCs/>
                <w:sz w:val="24"/>
                <w:szCs w:val="24"/>
                <w:lang w:eastAsia="lv-LV"/>
              </w:rPr>
              <w:t>veicināt straujāku jaunās paaudzes skaitītāju izmantošanu patērētā ūdens daudzuma uzskaitē</w:t>
            </w:r>
            <w:r>
              <w:rPr>
                <w:rFonts w:ascii="Times New Roman" w:eastAsia="Times New Roman" w:hAnsi="Times New Roman" w:cs="Times New Roman"/>
                <w:iCs/>
                <w:sz w:val="24"/>
                <w:szCs w:val="24"/>
                <w:lang w:eastAsia="lv-LV"/>
              </w:rPr>
              <w:t xml:space="preserve">, savukārt jautājumi par ūdens </w:t>
            </w:r>
            <w:r w:rsidRPr="008C0637">
              <w:rPr>
                <w:rFonts w:ascii="Times New Roman" w:eastAsia="Times New Roman" w:hAnsi="Times New Roman" w:cs="Times New Roman"/>
                <w:iCs/>
                <w:sz w:val="24"/>
                <w:szCs w:val="24"/>
                <w:lang w:eastAsia="lv-LV"/>
              </w:rPr>
              <w:t xml:space="preserve"> uzskaites mezgla montāžas nosacījum</w:t>
            </w:r>
            <w:r>
              <w:rPr>
                <w:rFonts w:ascii="Times New Roman" w:eastAsia="Times New Roman" w:hAnsi="Times New Roman" w:cs="Times New Roman"/>
                <w:iCs/>
                <w:sz w:val="24"/>
                <w:szCs w:val="24"/>
                <w:lang w:eastAsia="lv-LV"/>
              </w:rPr>
              <w:t>iem nav risināmi caur metroloģijas jomu reglamentējošajiem normatīvajiem aktiem</w:t>
            </w:r>
            <w:r w:rsidR="00ED3965">
              <w:rPr>
                <w:rFonts w:ascii="Times New Roman" w:eastAsia="Times New Roman" w:hAnsi="Times New Roman" w:cs="Times New Roman"/>
                <w:iCs/>
                <w:sz w:val="24"/>
                <w:szCs w:val="24"/>
                <w:lang w:eastAsia="lv-LV"/>
              </w:rPr>
              <w:t xml:space="preserve">. </w:t>
            </w:r>
          </w:p>
          <w:p w14:paraId="7E296C44" w14:textId="49437151" w:rsidR="006E73A4" w:rsidRPr="008D4BF8" w:rsidRDefault="006E73A4" w:rsidP="00611984">
            <w:pPr>
              <w:spacing w:after="0" w:line="240" w:lineRule="auto"/>
              <w:jc w:val="both"/>
              <w:rPr>
                <w:rFonts w:ascii="Times New Roman" w:eastAsia="Times New Roman" w:hAnsi="Times New Roman" w:cs="Times New Roman"/>
                <w:iCs/>
                <w:sz w:val="24"/>
                <w:szCs w:val="24"/>
                <w:lang w:eastAsia="lv-LV"/>
              </w:rPr>
            </w:pPr>
          </w:p>
        </w:tc>
      </w:tr>
      <w:tr w:rsidR="008D4BF8" w:rsidRPr="008D4BF8" w14:paraId="082D12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A2441E"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241BF24A"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2ACDFC" w14:textId="19CDF6CD" w:rsidR="004E27F0" w:rsidRPr="008D4BF8" w:rsidRDefault="00FF3357" w:rsidP="004E27F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4398BB7"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D4BF8" w:rsidRPr="008D4BF8" w14:paraId="35224A0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B1C6BE" w14:textId="77777777" w:rsidR="00CD526E" w:rsidRPr="008D4BF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D4BF8" w:rsidRPr="008D4BF8" w14:paraId="377721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7DE040"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B10F9ED"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550CA8B" w14:textId="77777777" w:rsidR="00E5323B" w:rsidRPr="008D4BF8" w:rsidRDefault="001D3D40" w:rsidP="00E5323B">
            <w:pPr>
              <w:spacing w:after="0" w:line="240" w:lineRule="auto"/>
              <w:rPr>
                <w:rFonts w:ascii="Times New Roman" w:eastAsia="Times New Roman" w:hAnsi="Times New Roman" w:cs="Times New Roman"/>
                <w:iCs/>
                <w:sz w:val="24"/>
                <w:szCs w:val="24"/>
                <w:lang w:eastAsia="lv-LV"/>
              </w:rPr>
            </w:pPr>
            <w:r w:rsidRPr="001D3D40">
              <w:rPr>
                <w:rFonts w:ascii="Times New Roman" w:eastAsia="Times New Roman" w:hAnsi="Times New Roman" w:cs="Times New Roman"/>
                <w:iCs/>
                <w:sz w:val="24"/>
                <w:szCs w:val="24"/>
                <w:lang w:eastAsia="lv-LV"/>
              </w:rPr>
              <w:t>Patērē</w:t>
            </w:r>
            <w:r>
              <w:rPr>
                <w:rFonts w:ascii="Times New Roman" w:eastAsia="Times New Roman" w:hAnsi="Times New Roman" w:cs="Times New Roman"/>
                <w:iCs/>
                <w:sz w:val="24"/>
                <w:szCs w:val="24"/>
                <w:lang w:eastAsia="lv-LV"/>
              </w:rPr>
              <w:t>tāju tiesību aizsardzības centrs</w:t>
            </w:r>
          </w:p>
        </w:tc>
      </w:tr>
      <w:tr w:rsidR="008D4BF8" w:rsidRPr="008D4BF8" w14:paraId="7D1897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4707B4"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FF8351"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izpildes ietekme uz pārvaldes funkcijām un institucionālo struktūru.</w:t>
            </w:r>
            <w:r w:rsidRPr="008D4BF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85DAF3D" w14:textId="4CA84203" w:rsidR="00E5323B" w:rsidRPr="008D4BF8" w:rsidRDefault="00144B89" w:rsidP="0096489A">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neietekmēs pārvaldes institucionālo struktūru un izpildē iesaistīto institūciju funkcijas un uzdevumi paliks nemainīgi</w:t>
            </w:r>
            <w:r w:rsidR="00205A1E">
              <w:rPr>
                <w:rFonts w:ascii="Times New Roman" w:eastAsia="Times New Roman" w:hAnsi="Times New Roman" w:cs="Times New Roman"/>
                <w:iCs/>
                <w:sz w:val="24"/>
                <w:szCs w:val="24"/>
                <w:lang w:eastAsia="lv-LV"/>
              </w:rPr>
              <w:t xml:space="preserve">. </w:t>
            </w:r>
            <w:r w:rsidR="000317E6">
              <w:rPr>
                <w:rFonts w:ascii="Times New Roman" w:eastAsia="Times New Roman" w:hAnsi="Times New Roman" w:cs="Times New Roman"/>
                <w:iCs/>
                <w:sz w:val="24"/>
                <w:szCs w:val="24"/>
                <w:lang w:eastAsia="lv-LV"/>
              </w:rPr>
              <w:t>P</w:t>
            </w:r>
            <w:r w:rsidR="000317E6">
              <w:rPr>
                <w:rFonts w:ascii="Times New Roman" w:hAnsi="Times New Roman" w:cs="Times New Roman"/>
                <w:iCs/>
                <w:sz w:val="24"/>
                <w:szCs w:val="24"/>
              </w:rPr>
              <w:t>rojekta</w:t>
            </w:r>
            <w:r w:rsidR="000317E6" w:rsidRPr="00AB5823">
              <w:rPr>
                <w:rFonts w:ascii="Times New Roman" w:hAnsi="Times New Roman" w:cs="Times New Roman"/>
                <w:iCs/>
                <w:sz w:val="24"/>
                <w:szCs w:val="24"/>
              </w:rPr>
              <w:t xml:space="preserve"> izpild</w:t>
            </w:r>
            <w:r w:rsidR="000317E6">
              <w:rPr>
                <w:rFonts w:ascii="Times New Roman" w:hAnsi="Times New Roman" w:cs="Times New Roman"/>
                <w:iCs/>
                <w:sz w:val="24"/>
                <w:szCs w:val="24"/>
              </w:rPr>
              <w:t>e tiks</w:t>
            </w:r>
            <w:r w:rsidR="000317E6" w:rsidRPr="00AB5823">
              <w:rPr>
                <w:rFonts w:ascii="Times New Roman" w:hAnsi="Times New Roman" w:cs="Times New Roman"/>
                <w:iCs/>
                <w:sz w:val="24"/>
                <w:szCs w:val="24"/>
              </w:rPr>
              <w:t xml:space="preserve"> </w:t>
            </w:r>
            <w:r w:rsidR="000317E6" w:rsidRPr="00AB5823">
              <w:rPr>
                <w:rFonts w:ascii="Times New Roman" w:eastAsia="Times New Roman" w:hAnsi="Times New Roman" w:cs="Times New Roman"/>
                <w:sz w:val="24"/>
                <w:szCs w:val="24"/>
                <w:lang w:eastAsia="lv-LV"/>
              </w:rPr>
              <w:t>organizē</w:t>
            </w:r>
            <w:r w:rsidR="000317E6">
              <w:rPr>
                <w:rFonts w:ascii="Times New Roman" w:eastAsia="Times New Roman" w:hAnsi="Times New Roman" w:cs="Times New Roman"/>
                <w:sz w:val="24"/>
                <w:szCs w:val="24"/>
                <w:lang w:eastAsia="lv-LV"/>
              </w:rPr>
              <w:t>ta</w:t>
            </w:r>
            <w:r w:rsidR="000317E6" w:rsidRPr="00AB5823">
              <w:rPr>
                <w:rFonts w:ascii="Times New Roman" w:eastAsia="Times New Roman" w:hAnsi="Times New Roman" w:cs="Times New Roman"/>
                <w:sz w:val="24"/>
                <w:szCs w:val="24"/>
                <w:lang w:eastAsia="lv-LV"/>
              </w:rPr>
              <w:t xml:space="preserve"> esošo </w:t>
            </w:r>
            <w:r w:rsidR="000317E6">
              <w:rPr>
                <w:rFonts w:ascii="Times New Roman" w:eastAsia="Times New Roman" w:hAnsi="Times New Roman" w:cs="Times New Roman"/>
                <w:sz w:val="24"/>
                <w:szCs w:val="24"/>
                <w:lang w:eastAsia="lv-LV"/>
              </w:rPr>
              <w:t>cilvēk</w:t>
            </w:r>
            <w:r w:rsidR="000317E6" w:rsidRPr="00AB5823">
              <w:rPr>
                <w:rFonts w:ascii="Times New Roman" w:eastAsia="Times New Roman" w:hAnsi="Times New Roman" w:cs="Times New Roman"/>
                <w:sz w:val="24"/>
                <w:szCs w:val="24"/>
                <w:lang w:eastAsia="lv-LV"/>
              </w:rPr>
              <w:t>resursu ietvaros.</w:t>
            </w:r>
          </w:p>
        </w:tc>
      </w:tr>
      <w:tr w:rsidR="008D4BF8" w:rsidRPr="008D4BF8" w14:paraId="0213E96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87F2C6"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17973F8"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B62A2FF" w14:textId="77777777" w:rsidR="00E5323B" w:rsidRPr="008D4BF8" w:rsidRDefault="00144B89"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14:paraId="50EEE94E" w14:textId="77777777" w:rsidR="00C25B49" w:rsidRPr="008D4BF8" w:rsidRDefault="00C25B49" w:rsidP="00894C55">
      <w:pPr>
        <w:spacing w:after="0" w:line="240" w:lineRule="auto"/>
        <w:rPr>
          <w:rFonts w:ascii="Times New Roman" w:hAnsi="Times New Roman" w:cs="Times New Roman"/>
          <w:sz w:val="28"/>
          <w:szCs w:val="28"/>
        </w:rPr>
      </w:pPr>
    </w:p>
    <w:p w14:paraId="78792A57" w14:textId="77777777" w:rsidR="00E5323B" w:rsidRPr="008D4BF8" w:rsidRDefault="00E5323B" w:rsidP="00894C55">
      <w:pPr>
        <w:spacing w:after="0" w:line="240" w:lineRule="auto"/>
        <w:rPr>
          <w:rFonts w:ascii="Times New Roman" w:hAnsi="Times New Roman" w:cs="Times New Roman"/>
          <w:sz w:val="28"/>
          <w:szCs w:val="28"/>
        </w:rPr>
      </w:pPr>
    </w:p>
    <w:p w14:paraId="33152AC5" w14:textId="788C5B37" w:rsidR="008D4BF8" w:rsidRPr="001D3D40" w:rsidRDefault="00FE4E58" w:rsidP="00F422AA">
      <w:pPr>
        <w:tabs>
          <w:tab w:val="left" w:pos="7230"/>
        </w:tabs>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Ekonomikas ministrs</w:t>
      </w:r>
      <w:r w:rsidR="008D4BF8" w:rsidRPr="001D3D40">
        <w:rPr>
          <w:rFonts w:ascii="Times New Roman" w:eastAsia="Times New Roman" w:hAnsi="Times New Roman" w:cs="Times New Roman"/>
          <w:sz w:val="26"/>
          <w:szCs w:val="26"/>
          <w:lang w:eastAsia="lv-LV"/>
        </w:rPr>
        <w:tab/>
      </w:r>
      <w:r w:rsidR="005D10D3">
        <w:rPr>
          <w:rFonts w:ascii="Times New Roman" w:eastAsia="Times New Roman" w:hAnsi="Times New Roman" w:cs="Times New Roman"/>
          <w:sz w:val="26"/>
          <w:szCs w:val="26"/>
          <w:lang w:eastAsia="lv-LV"/>
        </w:rPr>
        <w:t>R.</w:t>
      </w:r>
      <w:r w:rsidR="00B35F14">
        <w:rPr>
          <w:rFonts w:ascii="Times New Roman" w:eastAsia="Times New Roman" w:hAnsi="Times New Roman" w:cs="Times New Roman"/>
          <w:sz w:val="26"/>
          <w:szCs w:val="26"/>
          <w:lang w:eastAsia="lv-LV"/>
        </w:rPr>
        <w:t xml:space="preserve"> </w:t>
      </w:r>
      <w:proofErr w:type="spellStart"/>
      <w:r w:rsidR="005D10D3">
        <w:rPr>
          <w:rFonts w:ascii="Times New Roman" w:eastAsia="Times New Roman" w:hAnsi="Times New Roman" w:cs="Times New Roman"/>
          <w:sz w:val="26"/>
          <w:szCs w:val="26"/>
          <w:lang w:eastAsia="lv-LV"/>
        </w:rPr>
        <w:t>Nemiro</w:t>
      </w:r>
      <w:proofErr w:type="spellEnd"/>
      <w:r w:rsidR="008D4BF8" w:rsidRPr="001D3D40" w:rsidDel="0053758B">
        <w:rPr>
          <w:rFonts w:ascii="Times New Roman" w:eastAsia="Times New Roman" w:hAnsi="Times New Roman" w:cs="Times New Roman"/>
          <w:sz w:val="26"/>
          <w:szCs w:val="26"/>
          <w:lang w:eastAsia="lv-LV"/>
        </w:rPr>
        <w:t xml:space="preserve"> </w:t>
      </w:r>
    </w:p>
    <w:p w14:paraId="4E16A1A1" w14:textId="77777777" w:rsidR="008D4BF8" w:rsidRPr="001D3D40" w:rsidRDefault="008D4BF8" w:rsidP="00F422AA">
      <w:pPr>
        <w:tabs>
          <w:tab w:val="left" w:pos="7230"/>
        </w:tabs>
        <w:spacing w:after="0" w:line="240" w:lineRule="auto"/>
        <w:rPr>
          <w:rFonts w:ascii="Times New Roman" w:eastAsia="Times New Roman" w:hAnsi="Times New Roman" w:cs="Times New Roman"/>
          <w:sz w:val="26"/>
          <w:szCs w:val="26"/>
          <w:lang w:eastAsia="lv-LV"/>
        </w:rPr>
      </w:pPr>
    </w:p>
    <w:p w14:paraId="55438410" w14:textId="73FF04D7" w:rsidR="008D4BF8" w:rsidRDefault="008D4BF8" w:rsidP="00F422AA">
      <w:pPr>
        <w:tabs>
          <w:tab w:val="left" w:pos="7230"/>
        </w:tabs>
        <w:spacing w:after="0" w:line="240" w:lineRule="auto"/>
        <w:rPr>
          <w:rFonts w:ascii="Times New Roman" w:eastAsia="Times New Roman" w:hAnsi="Times New Roman" w:cs="Times New Roman"/>
          <w:sz w:val="26"/>
          <w:szCs w:val="26"/>
          <w:lang w:eastAsia="lv-LV"/>
        </w:rPr>
      </w:pPr>
    </w:p>
    <w:p w14:paraId="24E714F6" w14:textId="77777777" w:rsidR="00B35F14" w:rsidRDefault="00B35F14" w:rsidP="00F422AA">
      <w:pPr>
        <w:tabs>
          <w:tab w:val="left" w:pos="6237"/>
          <w:tab w:val="left" w:pos="7230"/>
        </w:tabs>
        <w:spacing w:after="0" w:line="240" w:lineRule="auto"/>
        <w:rPr>
          <w:rFonts w:ascii="Times New Roman" w:hAnsi="Times New Roman" w:cs="Times New Roman"/>
          <w:bCs/>
          <w:sz w:val="24"/>
          <w:szCs w:val="24"/>
        </w:rPr>
      </w:pPr>
      <w:r w:rsidRPr="00AB5823">
        <w:rPr>
          <w:rFonts w:ascii="Times New Roman" w:hAnsi="Times New Roman" w:cs="Times New Roman"/>
          <w:bCs/>
          <w:sz w:val="24"/>
          <w:szCs w:val="24"/>
        </w:rPr>
        <w:t>Vīz</w:t>
      </w:r>
      <w:r>
        <w:rPr>
          <w:rFonts w:ascii="Times New Roman" w:hAnsi="Times New Roman" w:cs="Times New Roman"/>
          <w:bCs/>
          <w:sz w:val="24"/>
          <w:szCs w:val="24"/>
        </w:rPr>
        <w:t>a:</w:t>
      </w:r>
    </w:p>
    <w:p w14:paraId="1A2E4D34" w14:textId="3B945008" w:rsidR="00894C55" w:rsidRPr="001D3D40" w:rsidRDefault="008D4BF8" w:rsidP="00F422AA">
      <w:pPr>
        <w:tabs>
          <w:tab w:val="left" w:pos="7230"/>
        </w:tabs>
        <w:spacing w:after="0" w:line="240" w:lineRule="auto"/>
        <w:rPr>
          <w:rFonts w:ascii="Times New Roman" w:hAnsi="Times New Roman" w:cs="Times New Roman"/>
          <w:sz w:val="26"/>
          <w:szCs w:val="26"/>
        </w:rPr>
      </w:pPr>
      <w:r w:rsidRPr="001D3D40">
        <w:rPr>
          <w:rFonts w:ascii="Times New Roman" w:eastAsia="Times New Roman" w:hAnsi="Times New Roman" w:cs="Times New Roman"/>
          <w:sz w:val="26"/>
          <w:szCs w:val="26"/>
          <w:lang w:eastAsia="lv-LV"/>
        </w:rPr>
        <w:t>Valsts sekretārs</w:t>
      </w:r>
      <w:r w:rsidRPr="001D3D40">
        <w:rPr>
          <w:rFonts w:ascii="Times New Roman" w:eastAsia="Times New Roman" w:hAnsi="Times New Roman" w:cs="Times New Roman"/>
          <w:sz w:val="26"/>
          <w:szCs w:val="26"/>
          <w:lang w:eastAsia="lv-LV"/>
        </w:rPr>
        <w:tab/>
      </w:r>
      <w:r w:rsidR="003F742A" w:rsidRPr="001D3D40">
        <w:rPr>
          <w:rFonts w:ascii="Times New Roman" w:eastAsia="Times New Roman" w:hAnsi="Times New Roman" w:cs="Times New Roman"/>
          <w:sz w:val="26"/>
          <w:szCs w:val="26"/>
          <w:lang w:eastAsia="lv-LV"/>
        </w:rPr>
        <w:t>Ē. Eglītis</w:t>
      </w:r>
    </w:p>
    <w:p w14:paraId="7D54933C" w14:textId="77777777" w:rsidR="00894C55" w:rsidRPr="00F422AA" w:rsidRDefault="00894C55" w:rsidP="00894C55">
      <w:pPr>
        <w:spacing w:after="0" w:line="240" w:lineRule="auto"/>
        <w:rPr>
          <w:rFonts w:ascii="Times New Roman" w:hAnsi="Times New Roman" w:cs="Times New Roman"/>
          <w:sz w:val="20"/>
          <w:szCs w:val="20"/>
        </w:rPr>
      </w:pPr>
    </w:p>
    <w:p w14:paraId="30A172B6" w14:textId="77777777" w:rsidR="00894C55" w:rsidRPr="00F422AA" w:rsidRDefault="00894C55" w:rsidP="00894C55">
      <w:pPr>
        <w:tabs>
          <w:tab w:val="left" w:pos="6237"/>
        </w:tabs>
        <w:spacing w:after="0" w:line="240" w:lineRule="auto"/>
        <w:rPr>
          <w:rFonts w:ascii="Times New Roman" w:hAnsi="Times New Roman" w:cs="Times New Roman"/>
          <w:sz w:val="20"/>
          <w:szCs w:val="20"/>
        </w:rPr>
      </w:pPr>
    </w:p>
    <w:p w14:paraId="3CBA8B28" w14:textId="77777777" w:rsidR="00894C55" w:rsidRPr="00F422AA" w:rsidRDefault="00894C55" w:rsidP="00894C55">
      <w:pPr>
        <w:tabs>
          <w:tab w:val="left" w:pos="6237"/>
        </w:tabs>
        <w:spacing w:after="0" w:line="240" w:lineRule="auto"/>
        <w:rPr>
          <w:rFonts w:ascii="Times New Roman" w:hAnsi="Times New Roman" w:cs="Times New Roman"/>
          <w:sz w:val="20"/>
          <w:szCs w:val="20"/>
        </w:rPr>
      </w:pPr>
    </w:p>
    <w:p w14:paraId="57565D7D" w14:textId="429CAC57" w:rsidR="008D4BF8" w:rsidRPr="00F422AA" w:rsidRDefault="006A6A5D" w:rsidP="008D4BF8">
      <w:pPr>
        <w:tabs>
          <w:tab w:val="left" w:pos="6237"/>
        </w:tabs>
        <w:spacing w:after="0" w:line="240" w:lineRule="auto"/>
        <w:rPr>
          <w:rFonts w:ascii="Times New Roman" w:hAnsi="Times New Roman" w:cs="Times New Roman"/>
          <w:sz w:val="20"/>
          <w:szCs w:val="20"/>
        </w:rPr>
      </w:pPr>
      <w:r w:rsidRPr="00F422AA">
        <w:rPr>
          <w:rFonts w:ascii="Times New Roman" w:hAnsi="Times New Roman" w:cs="Times New Roman"/>
          <w:sz w:val="20"/>
          <w:szCs w:val="20"/>
        </w:rPr>
        <w:t>Pārups</w:t>
      </w:r>
      <w:r w:rsidR="008D4BF8" w:rsidRPr="00F422AA">
        <w:rPr>
          <w:rFonts w:ascii="Times New Roman" w:hAnsi="Times New Roman" w:cs="Times New Roman"/>
          <w:sz w:val="20"/>
          <w:szCs w:val="20"/>
        </w:rPr>
        <w:t>, 6701</w:t>
      </w:r>
      <w:r w:rsidR="006002A0">
        <w:rPr>
          <w:rFonts w:ascii="Times New Roman" w:hAnsi="Times New Roman" w:cs="Times New Roman"/>
          <w:sz w:val="20"/>
          <w:szCs w:val="20"/>
        </w:rPr>
        <w:t>2</w:t>
      </w:r>
      <w:r w:rsidRPr="00F422AA">
        <w:rPr>
          <w:rFonts w:ascii="Times New Roman" w:hAnsi="Times New Roman" w:cs="Times New Roman"/>
          <w:sz w:val="20"/>
          <w:szCs w:val="20"/>
        </w:rPr>
        <w:t>025</w:t>
      </w:r>
    </w:p>
    <w:p w14:paraId="274D58A2" w14:textId="57AC77E6" w:rsidR="00894C55" w:rsidRPr="00F422AA" w:rsidRDefault="006A6A5D" w:rsidP="008D4BF8">
      <w:pPr>
        <w:tabs>
          <w:tab w:val="left" w:pos="6237"/>
        </w:tabs>
        <w:spacing w:after="0" w:line="240" w:lineRule="auto"/>
        <w:rPr>
          <w:rFonts w:ascii="Times New Roman" w:hAnsi="Times New Roman" w:cs="Times New Roman"/>
          <w:sz w:val="20"/>
          <w:szCs w:val="20"/>
        </w:rPr>
      </w:pPr>
      <w:r w:rsidRPr="00F422AA">
        <w:rPr>
          <w:rFonts w:ascii="Times New Roman" w:hAnsi="Times New Roman" w:cs="Times New Roman"/>
          <w:sz w:val="20"/>
          <w:szCs w:val="20"/>
        </w:rPr>
        <w:t>Uldis.Parups</w:t>
      </w:r>
      <w:r w:rsidR="008D4BF8" w:rsidRPr="00F422AA">
        <w:rPr>
          <w:rFonts w:ascii="Times New Roman" w:hAnsi="Times New Roman" w:cs="Times New Roman"/>
          <w:sz w:val="20"/>
          <w:szCs w:val="20"/>
        </w:rPr>
        <w:t>@em.gov.lv</w:t>
      </w:r>
    </w:p>
    <w:sectPr w:rsidR="00894C55" w:rsidRPr="00F422AA" w:rsidSect="009A265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F1E28" w14:textId="77777777" w:rsidR="002768DD" w:rsidRDefault="002768DD" w:rsidP="00894C55">
      <w:pPr>
        <w:spacing w:after="0" w:line="240" w:lineRule="auto"/>
      </w:pPr>
      <w:r>
        <w:separator/>
      </w:r>
    </w:p>
  </w:endnote>
  <w:endnote w:type="continuationSeparator" w:id="0">
    <w:p w14:paraId="6670A33D" w14:textId="77777777" w:rsidR="002768DD" w:rsidRDefault="002768D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9B35E" w14:textId="77777777" w:rsidR="009D7C73" w:rsidRDefault="009D7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857C" w14:textId="3FBB7373" w:rsidR="00894C55" w:rsidRPr="00894C55" w:rsidRDefault="001E5FD5">
    <w:pPr>
      <w:pStyle w:val="Footer"/>
      <w:rPr>
        <w:rFonts w:ascii="Times New Roman" w:hAnsi="Times New Roman" w:cs="Times New Roman"/>
        <w:sz w:val="20"/>
        <w:szCs w:val="20"/>
      </w:rPr>
    </w:pPr>
    <w:r>
      <w:rPr>
        <w:rFonts w:ascii="Times New Roman" w:hAnsi="Times New Roman" w:cs="Times New Roman"/>
        <w:sz w:val="20"/>
        <w:szCs w:val="20"/>
      </w:rPr>
      <w:t>EM</w:t>
    </w:r>
    <w:r w:rsidR="006B3101">
      <w:rPr>
        <w:rFonts w:ascii="Times New Roman" w:hAnsi="Times New Roman" w:cs="Times New Roman"/>
        <w:sz w:val="20"/>
        <w:szCs w:val="20"/>
      </w:rPr>
      <w:t>a</w:t>
    </w:r>
    <w:bookmarkStart w:id="0" w:name="_GoBack"/>
    <w:bookmarkEnd w:id="0"/>
    <w:r w:rsidR="009A2654">
      <w:rPr>
        <w:rFonts w:ascii="Times New Roman" w:hAnsi="Times New Roman" w:cs="Times New Roman"/>
        <w:sz w:val="20"/>
        <w:szCs w:val="20"/>
      </w:rPr>
      <w:t>not_</w:t>
    </w:r>
    <w:r w:rsidR="009D7C73">
      <w:rPr>
        <w:rFonts w:ascii="Times New Roman" w:hAnsi="Times New Roman" w:cs="Times New Roman"/>
        <w:sz w:val="20"/>
        <w:szCs w:val="20"/>
      </w:rPr>
      <w:t>10</w:t>
    </w:r>
    <w:r w:rsidR="006A6A5D">
      <w:rPr>
        <w:rFonts w:ascii="Times New Roman" w:hAnsi="Times New Roman" w:cs="Times New Roman"/>
        <w:sz w:val="20"/>
        <w:szCs w:val="20"/>
      </w:rPr>
      <w:t>0</w:t>
    </w:r>
    <w:r w:rsidR="009D7C73">
      <w:rPr>
        <w:rFonts w:ascii="Times New Roman" w:hAnsi="Times New Roman" w:cs="Times New Roman"/>
        <w:sz w:val="20"/>
        <w:szCs w:val="20"/>
      </w:rPr>
      <w:t>4</w:t>
    </w:r>
    <w:r w:rsidR="006A6A5D">
      <w:rPr>
        <w:rFonts w:ascii="Times New Roman" w:hAnsi="Times New Roman" w:cs="Times New Roman"/>
        <w:sz w:val="20"/>
        <w:szCs w:val="20"/>
      </w:rPr>
      <w:t>19</w:t>
    </w:r>
    <w:r w:rsidR="009A2654">
      <w:rPr>
        <w:rFonts w:ascii="Times New Roman" w:hAnsi="Times New Roman" w:cs="Times New Roman"/>
        <w:sz w:val="20"/>
        <w:szCs w:val="20"/>
      </w:rPr>
      <w:t>_</w:t>
    </w:r>
    <w:r w:rsidR="008D4BF8">
      <w:rPr>
        <w:rFonts w:ascii="Times New Roman" w:hAnsi="Times New Roman" w:cs="Times New Roman"/>
        <w:sz w:val="20"/>
        <w:szCs w:val="20"/>
      </w:rPr>
      <w:t>MK</w:t>
    </w:r>
    <w:r w:rsidR="003F742A">
      <w:rPr>
        <w:rFonts w:ascii="Times New Roman" w:hAnsi="Times New Roman" w:cs="Times New Roman"/>
        <w:sz w:val="20"/>
        <w:szCs w:val="20"/>
      </w:rPr>
      <w:t>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EC327" w14:textId="2CF38BC0" w:rsidR="009A2654" w:rsidRPr="003F742A" w:rsidRDefault="001E5FD5" w:rsidP="003F742A">
    <w:pPr>
      <w:pStyle w:val="Footer"/>
      <w:rPr>
        <w:rFonts w:ascii="Times New Roman" w:hAnsi="Times New Roman" w:cs="Times New Roman"/>
        <w:sz w:val="20"/>
        <w:szCs w:val="20"/>
      </w:rPr>
    </w:pPr>
    <w:r>
      <w:rPr>
        <w:rFonts w:ascii="Times New Roman" w:hAnsi="Times New Roman" w:cs="Times New Roman"/>
        <w:sz w:val="20"/>
        <w:szCs w:val="20"/>
      </w:rPr>
      <w:t>EM</w:t>
    </w:r>
    <w:r w:rsidR="006B3101">
      <w:rPr>
        <w:rFonts w:ascii="Times New Roman" w:hAnsi="Times New Roman" w:cs="Times New Roman"/>
        <w:sz w:val="20"/>
        <w:szCs w:val="20"/>
      </w:rPr>
      <w:t>a</w:t>
    </w:r>
    <w:r w:rsidR="003F742A">
      <w:rPr>
        <w:rFonts w:ascii="Times New Roman" w:hAnsi="Times New Roman" w:cs="Times New Roman"/>
        <w:sz w:val="20"/>
        <w:szCs w:val="20"/>
      </w:rPr>
      <w:t>not_</w:t>
    </w:r>
    <w:r w:rsidR="009D7C73">
      <w:rPr>
        <w:rFonts w:ascii="Times New Roman" w:hAnsi="Times New Roman" w:cs="Times New Roman"/>
        <w:sz w:val="20"/>
        <w:szCs w:val="20"/>
      </w:rPr>
      <w:t>10</w:t>
    </w:r>
    <w:r w:rsidR="006A6A5D">
      <w:rPr>
        <w:rFonts w:ascii="Times New Roman" w:hAnsi="Times New Roman" w:cs="Times New Roman"/>
        <w:sz w:val="20"/>
        <w:szCs w:val="20"/>
      </w:rPr>
      <w:t>0</w:t>
    </w:r>
    <w:r w:rsidR="009D7C73">
      <w:rPr>
        <w:rFonts w:ascii="Times New Roman" w:hAnsi="Times New Roman" w:cs="Times New Roman"/>
        <w:sz w:val="20"/>
        <w:szCs w:val="20"/>
      </w:rPr>
      <w:t>4</w:t>
    </w:r>
    <w:r w:rsidR="006A6A5D">
      <w:rPr>
        <w:rFonts w:ascii="Times New Roman" w:hAnsi="Times New Roman" w:cs="Times New Roman"/>
        <w:sz w:val="20"/>
        <w:szCs w:val="20"/>
      </w:rPr>
      <w:t>19</w:t>
    </w:r>
    <w:r w:rsidR="003F742A">
      <w:rPr>
        <w:rFonts w:ascii="Times New Roman" w:hAnsi="Times New Roman" w:cs="Times New Roman"/>
        <w:sz w:val="20"/>
        <w:szCs w:val="20"/>
      </w:rPr>
      <w:t>_MK40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6A59F" w14:textId="77777777" w:rsidR="002768DD" w:rsidRDefault="002768DD" w:rsidP="00894C55">
      <w:pPr>
        <w:spacing w:after="0" w:line="240" w:lineRule="auto"/>
      </w:pPr>
      <w:r>
        <w:separator/>
      </w:r>
    </w:p>
  </w:footnote>
  <w:footnote w:type="continuationSeparator" w:id="0">
    <w:p w14:paraId="76EB2430" w14:textId="77777777" w:rsidR="002768DD" w:rsidRDefault="002768D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489F" w14:textId="77777777" w:rsidR="009D7C73" w:rsidRDefault="009D7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529F362"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C76E7">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5173" w14:textId="77777777" w:rsidR="009D7C73" w:rsidRDefault="009D7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0B77"/>
    <w:rsid w:val="00011C9F"/>
    <w:rsid w:val="00013526"/>
    <w:rsid w:val="0001471A"/>
    <w:rsid w:val="000317E6"/>
    <w:rsid w:val="00062023"/>
    <w:rsid w:val="00073C2B"/>
    <w:rsid w:val="000961C6"/>
    <w:rsid w:val="000B0229"/>
    <w:rsid w:val="000E02AD"/>
    <w:rsid w:val="00100965"/>
    <w:rsid w:val="001028B3"/>
    <w:rsid w:val="00131939"/>
    <w:rsid w:val="00144B89"/>
    <w:rsid w:val="00154104"/>
    <w:rsid w:val="00174784"/>
    <w:rsid w:val="00180656"/>
    <w:rsid w:val="00186E96"/>
    <w:rsid w:val="001A74BA"/>
    <w:rsid w:val="001B4A26"/>
    <w:rsid w:val="001B6A66"/>
    <w:rsid w:val="001C0442"/>
    <w:rsid w:val="001C1290"/>
    <w:rsid w:val="001D37C5"/>
    <w:rsid w:val="001D3D40"/>
    <w:rsid w:val="001D63BC"/>
    <w:rsid w:val="001E5FD5"/>
    <w:rsid w:val="00205A1E"/>
    <w:rsid w:val="00214F71"/>
    <w:rsid w:val="00216D65"/>
    <w:rsid w:val="002247ED"/>
    <w:rsid w:val="002249C3"/>
    <w:rsid w:val="0023665E"/>
    <w:rsid w:val="00242EFF"/>
    <w:rsid w:val="00243426"/>
    <w:rsid w:val="002557AD"/>
    <w:rsid w:val="0025611D"/>
    <w:rsid w:val="00257DDC"/>
    <w:rsid w:val="00261270"/>
    <w:rsid w:val="002703C5"/>
    <w:rsid w:val="002768DD"/>
    <w:rsid w:val="00293BD4"/>
    <w:rsid w:val="002B3573"/>
    <w:rsid w:val="002C6744"/>
    <w:rsid w:val="002D028F"/>
    <w:rsid w:val="002E1C05"/>
    <w:rsid w:val="002E39DD"/>
    <w:rsid w:val="002F5FFC"/>
    <w:rsid w:val="003456FA"/>
    <w:rsid w:val="00354B0C"/>
    <w:rsid w:val="00363EC9"/>
    <w:rsid w:val="00371E5C"/>
    <w:rsid w:val="003947FF"/>
    <w:rsid w:val="003A734F"/>
    <w:rsid w:val="003B0BF9"/>
    <w:rsid w:val="003C485A"/>
    <w:rsid w:val="003C76E7"/>
    <w:rsid w:val="003C7DEC"/>
    <w:rsid w:val="003D643C"/>
    <w:rsid w:val="003E0791"/>
    <w:rsid w:val="003F0141"/>
    <w:rsid w:val="003F28AC"/>
    <w:rsid w:val="003F742A"/>
    <w:rsid w:val="004167B9"/>
    <w:rsid w:val="004216B6"/>
    <w:rsid w:val="0042749B"/>
    <w:rsid w:val="004454FE"/>
    <w:rsid w:val="00456E40"/>
    <w:rsid w:val="00457974"/>
    <w:rsid w:val="00471F27"/>
    <w:rsid w:val="00472885"/>
    <w:rsid w:val="004728EB"/>
    <w:rsid w:val="00484ECC"/>
    <w:rsid w:val="00497A7A"/>
    <w:rsid w:val="004A3800"/>
    <w:rsid w:val="004B792B"/>
    <w:rsid w:val="004E27F0"/>
    <w:rsid w:val="004E49BD"/>
    <w:rsid w:val="004E6485"/>
    <w:rsid w:val="004F0DE0"/>
    <w:rsid w:val="004F21E2"/>
    <w:rsid w:val="004F2529"/>
    <w:rsid w:val="004F5FCD"/>
    <w:rsid w:val="0050178F"/>
    <w:rsid w:val="00515AED"/>
    <w:rsid w:val="00525796"/>
    <w:rsid w:val="00534C7E"/>
    <w:rsid w:val="00537909"/>
    <w:rsid w:val="00546DC2"/>
    <w:rsid w:val="005678D5"/>
    <w:rsid w:val="005755AD"/>
    <w:rsid w:val="005765E2"/>
    <w:rsid w:val="00581707"/>
    <w:rsid w:val="00584EE3"/>
    <w:rsid w:val="00590C92"/>
    <w:rsid w:val="00592DF9"/>
    <w:rsid w:val="005A6A0E"/>
    <w:rsid w:val="005B5D41"/>
    <w:rsid w:val="005D10D3"/>
    <w:rsid w:val="005D283C"/>
    <w:rsid w:val="005D67D2"/>
    <w:rsid w:val="005E1753"/>
    <w:rsid w:val="006002A0"/>
    <w:rsid w:val="00611984"/>
    <w:rsid w:val="00641C08"/>
    <w:rsid w:val="00687410"/>
    <w:rsid w:val="006A5E12"/>
    <w:rsid w:val="006A6A5D"/>
    <w:rsid w:val="006B1B8F"/>
    <w:rsid w:val="006B2B0F"/>
    <w:rsid w:val="006B3101"/>
    <w:rsid w:val="006B5283"/>
    <w:rsid w:val="006C4C87"/>
    <w:rsid w:val="006D14F6"/>
    <w:rsid w:val="006D18A1"/>
    <w:rsid w:val="006E1081"/>
    <w:rsid w:val="006E73A4"/>
    <w:rsid w:val="006F2D0E"/>
    <w:rsid w:val="0070108D"/>
    <w:rsid w:val="00705EE6"/>
    <w:rsid w:val="00717B65"/>
    <w:rsid w:val="00720585"/>
    <w:rsid w:val="00725A77"/>
    <w:rsid w:val="00733388"/>
    <w:rsid w:val="00754245"/>
    <w:rsid w:val="00766245"/>
    <w:rsid w:val="00773AF6"/>
    <w:rsid w:val="00784B96"/>
    <w:rsid w:val="00787E6E"/>
    <w:rsid w:val="00795F71"/>
    <w:rsid w:val="007B008D"/>
    <w:rsid w:val="007B7619"/>
    <w:rsid w:val="007E73AB"/>
    <w:rsid w:val="00800602"/>
    <w:rsid w:val="00803C98"/>
    <w:rsid w:val="008130EC"/>
    <w:rsid w:val="008145BC"/>
    <w:rsid w:val="00816C11"/>
    <w:rsid w:val="00823141"/>
    <w:rsid w:val="00840075"/>
    <w:rsid w:val="008472C3"/>
    <w:rsid w:val="00856A6E"/>
    <w:rsid w:val="008651F4"/>
    <w:rsid w:val="00894C55"/>
    <w:rsid w:val="00895385"/>
    <w:rsid w:val="008B2D4B"/>
    <w:rsid w:val="008C0637"/>
    <w:rsid w:val="008D4BF8"/>
    <w:rsid w:val="0092563A"/>
    <w:rsid w:val="00961571"/>
    <w:rsid w:val="0096489A"/>
    <w:rsid w:val="00984F2F"/>
    <w:rsid w:val="0099145A"/>
    <w:rsid w:val="009A2654"/>
    <w:rsid w:val="009C639B"/>
    <w:rsid w:val="009C7C07"/>
    <w:rsid w:val="009D7C73"/>
    <w:rsid w:val="009E1AA1"/>
    <w:rsid w:val="00A0067D"/>
    <w:rsid w:val="00A07452"/>
    <w:rsid w:val="00A07B6F"/>
    <w:rsid w:val="00A10553"/>
    <w:rsid w:val="00A10FC3"/>
    <w:rsid w:val="00A13350"/>
    <w:rsid w:val="00A134A3"/>
    <w:rsid w:val="00A400DF"/>
    <w:rsid w:val="00A446D0"/>
    <w:rsid w:val="00A6073E"/>
    <w:rsid w:val="00AA7825"/>
    <w:rsid w:val="00AB4072"/>
    <w:rsid w:val="00AE5567"/>
    <w:rsid w:val="00AF0EE1"/>
    <w:rsid w:val="00AF2FE5"/>
    <w:rsid w:val="00B13A21"/>
    <w:rsid w:val="00B16480"/>
    <w:rsid w:val="00B20738"/>
    <w:rsid w:val="00B2165C"/>
    <w:rsid w:val="00B33E41"/>
    <w:rsid w:val="00B35F14"/>
    <w:rsid w:val="00B37220"/>
    <w:rsid w:val="00B3782A"/>
    <w:rsid w:val="00B455C5"/>
    <w:rsid w:val="00B60C6B"/>
    <w:rsid w:val="00B646E4"/>
    <w:rsid w:val="00B801D9"/>
    <w:rsid w:val="00B81C08"/>
    <w:rsid w:val="00B84C9A"/>
    <w:rsid w:val="00B87D44"/>
    <w:rsid w:val="00B94820"/>
    <w:rsid w:val="00BA20AA"/>
    <w:rsid w:val="00BB564B"/>
    <w:rsid w:val="00BD4425"/>
    <w:rsid w:val="00BD4EF1"/>
    <w:rsid w:val="00BD6EBC"/>
    <w:rsid w:val="00BF2882"/>
    <w:rsid w:val="00BF2FCA"/>
    <w:rsid w:val="00BF4897"/>
    <w:rsid w:val="00C2525C"/>
    <w:rsid w:val="00C25B49"/>
    <w:rsid w:val="00C3081F"/>
    <w:rsid w:val="00C458F6"/>
    <w:rsid w:val="00C55EB1"/>
    <w:rsid w:val="00C62CC1"/>
    <w:rsid w:val="00C66A2C"/>
    <w:rsid w:val="00C773C1"/>
    <w:rsid w:val="00C8593D"/>
    <w:rsid w:val="00C90DB1"/>
    <w:rsid w:val="00CD526E"/>
    <w:rsid w:val="00CD5BFD"/>
    <w:rsid w:val="00CE5657"/>
    <w:rsid w:val="00D133F8"/>
    <w:rsid w:val="00D14A3E"/>
    <w:rsid w:val="00D276ED"/>
    <w:rsid w:val="00D345F8"/>
    <w:rsid w:val="00D518EB"/>
    <w:rsid w:val="00D52B7E"/>
    <w:rsid w:val="00D64156"/>
    <w:rsid w:val="00D80DA0"/>
    <w:rsid w:val="00D86E46"/>
    <w:rsid w:val="00D92A65"/>
    <w:rsid w:val="00D92EFD"/>
    <w:rsid w:val="00DB04D5"/>
    <w:rsid w:val="00DB3A23"/>
    <w:rsid w:val="00DB6B11"/>
    <w:rsid w:val="00E1646D"/>
    <w:rsid w:val="00E3716B"/>
    <w:rsid w:val="00E3776C"/>
    <w:rsid w:val="00E40781"/>
    <w:rsid w:val="00E50625"/>
    <w:rsid w:val="00E52DF3"/>
    <w:rsid w:val="00E5323B"/>
    <w:rsid w:val="00E71ADE"/>
    <w:rsid w:val="00E7355D"/>
    <w:rsid w:val="00E852B5"/>
    <w:rsid w:val="00E8749E"/>
    <w:rsid w:val="00E90C01"/>
    <w:rsid w:val="00EA486E"/>
    <w:rsid w:val="00EA5EBD"/>
    <w:rsid w:val="00ED2B80"/>
    <w:rsid w:val="00ED3965"/>
    <w:rsid w:val="00EE60DA"/>
    <w:rsid w:val="00F0427B"/>
    <w:rsid w:val="00F11296"/>
    <w:rsid w:val="00F365F0"/>
    <w:rsid w:val="00F422AA"/>
    <w:rsid w:val="00F547ED"/>
    <w:rsid w:val="00F57B0C"/>
    <w:rsid w:val="00F61EA2"/>
    <w:rsid w:val="00FA0FD7"/>
    <w:rsid w:val="00FD2783"/>
    <w:rsid w:val="00FD7D24"/>
    <w:rsid w:val="00FE4E58"/>
    <w:rsid w:val="00FE5D09"/>
    <w:rsid w:val="00FF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7CB8B"/>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14F71"/>
    <w:rPr>
      <w:sz w:val="16"/>
      <w:szCs w:val="16"/>
    </w:rPr>
  </w:style>
  <w:style w:type="paragraph" w:styleId="CommentText">
    <w:name w:val="annotation text"/>
    <w:basedOn w:val="Normal"/>
    <w:link w:val="CommentTextChar"/>
    <w:uiPriority w:val="99"/>
    <w:semiHidden/>
    <w:unhideWhenUsed/>
    <w:rsid w:val="00214F71"/>
    <w:pPr>
      <w:spacing w:line="240" w:lineRule="auto"/>
    </w:pPr>
    <w:rPr>
      <w:sz w:val="20"/>
      <w:szCs w:val="20"/>
    </w:rPr>
  </w:style>
  <w:style w:type="character" w:customStyle="1" w:styleId="CommentTextChar">
    <w:name w:val="Comment Text Char"/>
    <w:basedOn w:val="DefaultParagraphFont"/>
    <w:link w:val="CommentText"/>
    <w:uiPriority w:val="99"/>
    <w:semiHidden/>
    <w:rsid w:val="00214F71"/>
    <w:rPr>
      <w:sz w:val="20"/>
      <w:szCs w:val="20"/>
    </w:rPr>
  </w:style>
  <w:style w:type="paragraph" w:styleId="CommentSubject">
    <w:name w:val="annotation subject"/>
    <w:basedOn w:val="CommentText"/>
    <w:next w:val="CommentText"/>
    <w:link w:val="CommentSubjectChar"/>
    <w:uiPriority w:val="99"/>
    <w:semiHidden/>
    <w:unhideWhenUsed/>
    <w:rsid w:val="00214F71"/>
    <w:rPr>
      <w:b/>
      <w:bCs/>
    </w:rPr>
  </w:style>
  <w:style w:type="character" w:customStyle="1" w:styleId="CommentSubjectChar">
    <w:name w:val="Comment Subject Char"/>
    <w:basedOn w:val="CommentTextChar"/>
    <w:link w:val="CommentSubject"/>
    <w:uiPriority w:val="99"/>
    <w:semiHidden/>
    <w:rsid w:val="00214F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DF0B5-8A78-472B-BFC6-9842381A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10256</Words>
  <Characters>5846</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2007.gada 9.janvāra noteikumos Nr.40 „Noteikumi par valsts metroloģiskajai kontrolei pakļauto mērīšanas līdzekļu sarakstu”” sākotnējās ietekmes novērtējuma ziņojums (anotācija)</vt:lpstr>
    </vt:vector>
  </TitlesOfParts>
  <Company>Iestādes nosaukums</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9.janvāra noteikumos Nr.40 „Noteikumi par valsts metroloģiskajai kontrolei pakļauto mērīšanas līdzekļu sarakstu”” sākotnējās ietekmes novērtējuma ziņojums (anotācija)</dc:title>
  <dc:subject>Anotācija</dc:subject>
  <dc:creator>Vārds Uzvārds</dc:creator>
  <dc:description>67013025, uldis.parups@em.gov.lv</dc:description>
  <cp:lastModifiedBy>Uldis Pārups</cp:lastModifiedBy>
  <cp:revision>3</cp:revision>
  <dcterms:created xsi:type="dcterms:W3CDTF">2019-04-10T12:48:00Z</dcterms:created>
  <dcterms:modified xsi:type="dcterms:W3CDTF">2019-04-11T06:34:00Z</dcterms:modified>
</cp:coreProperties>
</file>